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176" w:rsidRDefault="008B12CC" w:rsidP="008B12CC">
      <w:pPr>
        <w:jc w:val="center"/>
        <w:rPr>
          <w:rStyle w:val="input"/>
          <w:rFonts w:asciiTheme="majorBidi" w:hAnsiTheme="majorBidi" w:cstheme="majorBidi"/>
          <w:color w:val="333333"/>
          <w:sz w:val="28"/>
          <w:szCs w:val="28"/>
          <w:shd w:val="clear" w:color="auto" w:fill="FFFFFF"/>
        </w:rPr>
      </w:pPr>
      <w:r w:rsidRPr="008B12CC">
        <w:rPr>
          <w:rFonts w:asciiTheme="majorBidi" w:hAnsiTheme="majorBidi" w:cstheme="majorBidi"/>
          <w:b/>
          <w:bCs/>
          <w:color w:val="333333"/>
          <w:sz w:val="28"/>
          <w:szCs w:val="28"/>
          <w:shd w:val="clear" w:color="auto" w:fill="FFFFFF"/>
        </w:rPr>
        <w:t>CONTRACT FOR SALE OF GOODS No.</w:t>
      </w:r>
      <w:r>
        <w:rPr>
          <w:rFonts w:asciiTheme="majorBidi" w:hAnsiTheme="majorBidi" w:cstheme="majorBidi"/>
          <w:b/>
          <w:bCs/>
          <w:color w:val="333333"/>
          <w:sz w:val="28"/>
          <w:szCs w:val="28"/>
          <w:shd w:val="clear" w:color="auto" w:fill="FFFFFF"/>
        </w:rPr>
        <w:t xml:space="preserve"> </w:t>
      </w:r>
      <w:r w:rsidRPr="008B12CC">
        <w:rPr>
          <w:rStyle w:val="input"/>
          <w:rFonts w:asciiTheme="majorBidi" w:hAnsiTheme="majorBidi" w:cstheme="majorBidi"/>
          <w:color w:val="333333"/>
          <w:sz w:val="28"/>
          <w:szCs w:val="28"/>
          <w:highlight w:val="yellow"/>
          <w:shd w:val="clear" w:color="auto" w:fill="FFFFFF"/>
        </w:rPr>
        <w:t xml:space="preserve">No. of </w:t>
      </w:r>
      <w:proofErr w:type="spellStart"/>
      <w:r w:rsidRPr="008B12CC">
        <w:rPr>
          <w:rStyle w:val="input"/>
          <w:rFonts w:asciiTheme="majorBidi" w:hAnsiTheme="majorBidi" w:cstheme="majorBidi"/>
          <w:color w:val="333333"/>
          <w:sz w:val="28"/>
          <w:szCs w:val="28"/>
          <w:highlight w:val="yellow"/>
          <w:shd w:val="clear" w:color="auto" w:fill="FFFFFF"/>
        </w:rPr>
        <w:t>of</w:t>
      </w:r>
      <w:proofErr w:type="spellEnd"/>
      <w:r w:rsidRPr="008B12CC">
        <w:rPr>
          <w:rStyle w:val="input"/>
          <w:rFonts w:asciiTheme="majorBidi" w:hAnsiTheme="majorBidi" w:cstheme="majorBidi"/>
          <w:color w:val="333333"/>
          <w:sz w:val="28"/>
          <w:szCs w:val="28"/>
          <w:highlight w:val="yellow"/>
          <w:shd w:val="clear" w:color="auto" w:fill="FFFFFF"/>
        </w:rPr>
        <w:t xml:space="preserve"> the Contract</w:t>
      </w:r>
    </w:p>
    <w:p w:rsidR="008B12CC" w:rsidRDefault="008B12CC" w:rsidP="008B12CC">
      <w:pPr>
        <w:jc w:val="center"/>
        <w:rPr>
          <w:rStyle w:val="input"/>
          <w:rFonts w:asciiTheme="majorBidi" w:hAnsiTheme="majorBidi" w:cstheme="majorBidi"/>
          <w:color w:val="333333"/>
          <w:sz w:val="28"/>
          <w:szCs w:val="28"/>
          <w:shd w:val="clear" w:color="auto" w:fill="FFFFFF"/>
        </w:rPr>
      </w:pPr>
    </w:p>
    <w:p w:rsidR="008B12CC" w:rsidRPr="008B12CC" w:rsidRDefault="008B12CC" w:rsidP="008B12CC">
      <w:pPr>
        <w:jc w:val="both"/>
        <w:rPr>
          <w:rFonts w:asciiTheme="majorBidi" w:hAnsiTheme="majorBidi" w:cstheme="majorBidi"/>
          <w:color w:val="333333"/>
          <w:sz w:val="28"/>
          <w:szCs w:val="28"/>
          <w:shd w:val="clear" w:color="auto" w:fill="FFFFFF"/>
        </w:rPr>
      </w:pPr>
      <w:proofErr w:type="spellStart"/>
      <w:r w:rsidRPr="008B12CC">
        <w:rPr>
          <w:rStyle w:val="input"/>
          <w:rFonts w:asciiTheme="majorBidi" w:hAnsiTheme="majorBidi" w:cstheme="majorBidi"/>
          <w:color w:val="333333"/>
          <w:sz w:val="28"/>
          <w:szCs w:val="28"/>
          <w:highlight w:val="yellow"/>
          <w:shd w:val="clear" w:color="auto" w:fill="FFFFFF"/>
        </w:rPr>
        <w:t>Повне</w:t>
      </w:r>
      <w:proofErr w:type="spellEnd"/>
      <w:r w:rsidRPr="008B12CC">
        <w:rPr>
          <w:rStyle w:val="input"/>
          <w:rFonts w:asciiTheme="majorBidi" w:hAnsiTheme="majorBidi" w:cstheme="majorBidi"/>
          <w:color w:val="333333"/>
          <w:sz w:val="28"/>
          <w:szCs w:val="28"/>
          <w:highlight w:val="yellow"/>
          <w:shd w:val="clear" w:color="auto" w:fill="FFFFFF"/>
        </w:rPr>
        <w:t xml:space="preserve"> </w:t>
      </w:r>
      <w:proofErr w:type="spellStart"/>
      <w:r w:rsidRPr="008B12CC">
        <w:rPr>
          <w:rStyle w:val="input"/>
          <w:rFonts w:asciiTheme="majorBidi" w:hAnsiTheme="majorBidi" w:cstheme="majorBidi"/>
          <w:color w:val="333333"/>
          <w:sz w:val="28"/>
          <w:szCs w:val="28"/>
          <w:highlight w:val="yellow"/>
          <w:shd w:val="clear" w:color="auto" w:fill="FFFFFF"/>
        </w:rPr>
        <w:t>найменування</w:t>
      </w:r>
      <w:proofErr w:type="spellEnd"/>
      <w:r w:rsidRPr="008B12CC">
        <w:rPr>
          <w:rStyle w:val="input"/>
          <w:rFonts w:asciiTheme="majorBidi" w:hAnsiTheme="majorBidi" w:cstheme="majorBidi"/>
          <w:color w:val="333333"/>
          <w:sz w:val="28"/>
          <w:szCs w:val="28"/>
          <w:highlight w:val="yellow"/>
          <w:shd w:val="clear" w:color="auto" w:fill="FFFFFF"/>
        </w:rPr>
        <w:t xml:space="preserve"> (Eng.)</w:t>
      </w:r>
      <w:r>
        <w:rPr>
          <w:rStyle w:val="input"/>
          <w:rFonts w:asciiTheme="majorBidi" w:hAnsiTheme="majorBidi" w:cstheme="majorBidi"/>
          <w:color w:val="333333"/>
          <w:sz w:val="28"/>
          <w:szCs w:val="28"/>
          <w:shd w:val="clear" w:color="auto" w:fill="FFFFFF"/>
        </w:rPr>
        <w:t xml:space="preserve"> </w:t>
      </w:r>
      <w:r w:rsidRPr="008B12CC">
        <w:rPr>
          <w:rFonts w:asciiTheme="majorBidi" w:hAnsiTheme="majorBidi" w:cstheme="majorBidi"/>
          <w:color w:val="333333"/>
          <w:sz w:val="28"/>
          <w:szCs w:val="28"/>
          <w:shd w:val="clear" w:color="auto" w:fill="FFFFFF"/>
        </w:rPr>
        <w:t>with its principal office</w:t>
      </w:r>
      <w:r>
        <w:rPr>
          <w:rFonts w:asciiTheme="majorBidi" w:hAnsiTheme="majorBidi" w:cstheme="majorBidi"/>
          <w:color w:val="333333"/>
          <w:sz w:val="28"/>
          <w:szCs w:val="28"/>
          <w:shd w:val="clear" w:color="auto" w:fill="FFFFFF"/>
        </w:rPr>
        <w:t xml:space="preserve"> </w:t>
      </w:r>
      <w:proofErr w:type="spellStart"/>
      <w:r w:rsidRPr="008B12CC">
        <w:rPr>
          <w:rStyle w:val="input"/>
          <w:rFonts w:asciiTheme="majorBidi" w:hAnsiTheme="majorBidi" w:cstheme="majorBidi"/>
          <w:color w:val="333333"/>
          <w:sz w:val="28"/>
          <w:szCs w:val="28"/>
          <w:highlight w:val="yellow"/>
          <w:shd w:val="clear" w:color="auto" w:fill="FFFFFF"/>
        </w:rPr>
        <w:t>Адреса</w:t>
      </w:r>
      <w:proofErr w:type="spellEnd"/>
      <w:r w:rsidRPr="008B12CC">
        <w:rPr>
          <w:rStyle w:val="input"/>
          <w:rFonts w:asciiTheme="majorBidi" w:hAnsiTheme="majorBidi" w:cstheme="majorBidi"/>
          <w:color w:val="333333"/>
          <w:sz w:val="28"/>
          <w:szCs w:val="28"/>
          <w:highlight w:val="yellow"/>
          <w:shd w:val="clear" w:color="auto" w:fill="FFFFFF"/>
        </w:rPr>
        <w:t xml:space="preserve"> </w:t>
      </w:r>
      <w:proofErr w:type="spellStart"/>
      <w:r w:rsidRPr="008B12CC">
        <w:rPr>
          <w:rStyle w:val="input"/>
          <w:rFonts w:asciiTheme="majorBidi" w:hAnsiTheme="majorBidi" w:cstheme="majorBidi"/>
          <w:color w:val="333333"/>
          <w:sz w:val="28"/>
          <w:szCs w:val="28"/>
          <w:highlight w:val="yellow"/>
          <w:shd w:val="clear" w:color="auto" w:fill="FFFFFF"/>
        </w:rPr>
        <w:t>місцезнаходження</w:t>
      </w:r>
      <w:proofErr w:type="spellEnd"/>
      <w:r w:rsidRPr="008B12CC">
        <w:rPr>
          <w:rStyle w:val="input"/>
          <w:rFonts w:asciiTheme="majorBidi" w:hAnsiTheme="majorBidi" w:cstheme="majorBidi"/>
          <w:color w:val="333333"/>
          <w:sz w:val="28"/>
          <w:szCs w:val="28"/>
          <w:highlight w:val="yellow"/>
          <w:shd w:val="clear" w:color="auto" w:fill="FFFFFF"/>
        </w:rPr>
        <w:t xml:space="preserve"> (</w:t>
      </w:r>
      <w:proofErr w:type="spellStart"/>
      <w:r w:rsidRPr="008B12CC">
        <w:rPr>
          <w:rStyle w:val="input"/>
          <w:rFonts w:asciiTheme="majorBidi" w:hAnsiTheme="majorBidi" w:cstheme="majorBidi"/>
          <w:color w:val="333333"/>
          <w:sz w:val="28"/>
          <w:szCs w:val="28"/>
          <w:highlight w:val="yellow"/>
          <w:shd w:val="clear" w:color="auto" w:fill="FFFFFF"/>
        </w:rPr>
        <w:t>юридична</w:t>
      </w:r>
      <w:proofErr w:type="spellEnd"/>
      <w:r w:rsidRPr="008B12CC">
        <w:rPr>
          <w:rStyle w:val="input"/>
          <w:rFonts w:asciiTheme="majorBidi" w:hAnsiTheme="majorBidi" w:cstheme="majorBidi"/>
          <w:color w:val="333333"/>
          <w:sz w:val="28"/>
          <w:szCs w:val="28"/>
          <w:highlight w:val="yellow"/>
          <w:shd w:val="clear" w:color="auto" w:fill="FFFFFF"/>
        </w:rPr>
        <w:t xml:space="preserve"> </w:t>
      </w:r>
      <w:proofErr w:type="spellStart"/>
      <w:r w:rsidRPr="008B12CC">
        <w:rPr>
          <w:rStyle w:val="input"/>
          <w:rFonts w:asciiTheme="majorBidi" w:hAnsiTheme="majorBidi" w:cstheme="majorBidi"/>
          <w:color w:val="333333"/>
          <w:sz w:val="28"/>
          <w:szCs w:val="28"/>
          <w:highlight w:val="yellow"/>
          <w:shd w:val="clear" w:color="auto" w:fill="FFFFFF"/>
        </w:rPr>
        <w:t>адреса</w:t>
      </w:r>
      <w:proofErr w:type="spellEnd"/>
      <w:r w:rsidRPr="008B12CC">
        <w:rPr>
          <w:rStyle w:val="input"/>
          <w:rFonts w:asciiTheme="majorBidi" w:hAnsiTheme="majorBidi" w:cstheme="majorBidi"/>
          <w:color w:val="333333"/>
          <w:sz w:val="28"/>
          <w:szCs w:val="28"/>
          <w:highlight w:val="yellow"/>
          <w:shd w:val="clear" w:color="auto" w:fill="FFFFFF"/>
        </w:rPr>
        <w:t>) (Eng.)</w:t>
      </w:r>
      <w:r>
        <w:rPr>
          <w:rStyle w:val="input"/>
          <w:rFonts w:asciiTheme="majorBidi" w:hAnsiTheme="majorBidi" w:cstheme="majorBidi"/>
          <w:color w:val="333333"/>
          <w:sz w:val="28"/>
          <w:szCs w:val="28"/>
          <w:shd w:val="clear" w:color="auto" w:fill="FFFFFF"/>
        </w:rPr>
        <w:t xml:space="preserve"> </w:t>
      </w:r>
      <w:r w:rsidRPr="008B12CC">
        <w:rPr>
          <w:rFonts w:asciiTheme="majorBidi" w:hAnsiTheme="majorBidi" w:cstheme="majorBidi"/>
          <w:color w:val="333333"/>
          <w:sz w:val="28"/>
          <w:szCs w:val="28"/>
          <w:shd w:val="clear" w:color="auto" w:fill="FFFFFF"/>
        </w:rPr>
        <w:t>represented by</w:t>
      </w:r>
      <w:r>
        <w:rPr>
          <w:rFonts w:asciiTheme="majorBidi" w:hAnsiTheme="majorBidi" w:cstheme="majorBidi"/>
          <w:color w:val="333333"/>
          <w:sz w:val="28"/>
          <w:szCs w:val="28"/>
          <w:shd w:val="clear" w:color="auto" w:fill="FFFFFF"/>
        </w:rPr>
        <w:t xml:space="preserve"> </w:t>
      </w:r>
      <w:proofErr w:type="spellStart"/>
      <w:r w:rsidRPr="008B12CC">
        <w:rPr>
          <w:rStyle w:val="input"/>
          <w:rFonts w:asciiTheme="majorBidi" w:hAnsiTheme="majorBidi" w:cstheme="majorBidi"/>
          <w:color w:val="333333"/>
          <w:sz w:val="28"/>
          <w:szCs w:val="28"/>
          <w:highlight w:val="yellow"/>
          <w:shd w:val="clear" w:color="auto" w:fill="FFFFFF"/>
        </w:rPr>
        <w:t>Посада</w:t>
      </w:r>
      <w:proofErr w:type="spellEnd"/>
      <w:r w:rsidRPr="008B12CC">
        <w:rPr>
          <w:rStyle w:val="input"/>
          <w:rFonts w:asciiTheme="majorBidi" w:hAnsiTheme="majorBidi" w:cstheme="majorBidi"/>
          <w:color w:val="333333"/>
          <w:sz w:val="28"/>
          <w:szCs w:val="28"/>
          <w:highlight w:val="yellow"/>
          <w:shd w:val="clear" w:color="auto" w:fill="FFFFFF"/>
        </w:rPr>
        <w:t xml:space="preserve"> </w:t>
      </w:r>
      <w:proofErr w:type="spellStart"/>
      <w:r w:rsidRPr="008B12CC">
        <w:rPr>
          <w:rStyle w:val="input"/>
          <w:rFonts w:asciiTheme="majorBidi" w:hAnsiTheme="majorBidi" w:cstheme="majorBidi"/>
          <w:color w:val="333333"/>
          <w:sz w:val="28"/>
          <w:szCs w:val="28"/>
          <w:highlight w:val="yellow"/>
          <w:shd w:val="clear" w:color="auto" w:fill="FFFFFF"/>
        </w:rPr>
        <w:t>представника</w:t>
      </w:r>
      <w:proofErr w:type="spellEnd"/>
      <w:r w:rsidRPr="008B12CC">
        <w:rPr>
          <w:rStyle w:val="input"/>
          <w:rFonts w:asciiTheme="majorBidi" w:hAnsiTheme="majorBidi" w:cstheme="majorBidi"/>
          <w:color w:val="333333"/>
          <w:sz w:val="28"/>
          <w:szCs w:val="28"/>
          <w:highlight w:val="yellow"/>
          <w:shd w:val="clear" w:color="auto" w:fill="FFFFFF"/>
        </w:rPr>
        <w:t xml:space="preserve"> (Eng.)</w:t>
      </w:r>
      <w:r w:rsidRPr="008B12CC">
        <w:rPr>
          <w:rFonts w:asciiTheme="majorBidi" w:hAnsiTheme="majorBidi" w:cstheme="majorBidi"/>
          <w:color w:val="333333"/>
          <w:sz w:val="28"/>
          <w:szCs w:val="28"/>
          <w:highlight w:val="yellow"/>
          <w:shd w:val="clear" w:color="auto" w:fill="FFFFFF"/>
        </w:rPr>
        <w:t>  </w:t>
      </w:r>
      <w:r w:rsidRPr="008B12CC">
        <w:rPr>
          <w:rStyle w:val="input"/>
          <w:rFonts w:asciiTheme="majorBidi" w:hAnsiTheme="majorBidi" w:cstheme="majorBidi"/>
          <w:color w:val="333333"/>
          <w:sz w:val="28"/>
          <w:szCs w:val="28"/>
          <w:highlight w:val="yellow"/>
          <w:shd w:val="clear" w:color="auto" w:fill="FFFFFF"/>
        </w:rPr>
        <w:t xml:space="preserve">ПІБ </w:t>
      </w:r>
      <w:proofErr w:type="spellStart"/>
      <w:r w:rsidRPr="008B12CC">
        <w:rPr>
          <w:rStyle w:val="input"/>
          <w:rFonts w:asciiTheme="majorBidi" w:hAnsiTheme="majorBidi" w:cstheme="majorBidi"/>
          <w:color w:val="333333"/>
          <w:sz w:val="28"/>
          <w:szCs w:val="28"/>
          <w:highlight w:val="yellow"/>
          <w:shd w:val="clear" w:color="auto" w:fill="FFFFFF"/>
        </w:rPr>
        <w:t>представника</w:t>
      </w:r>
      <w:proofErr w:type="spellEnd"/>
      <w:r w:rsidRPr="008B12CC">
        <w:rPr>
          <w:rStyle w:val="input"/>
          <w:rFonts w:asciiTheme="majorBidi" w:hAnsiTheme="majorBidi" w:cstheme="majorBidi"/>
          <w:color w:val="333333"/>
          <w:sz w:val="28"/>
          <w:szCs w:val="28"/>
          <w:highlight w:val="yellow"/>
          <w:shd w:val="clear" w:color="auto" w:fill="FFFFFF"/>
        </w:rPr>
        <w:t xml:space="preserve"> (Eng.</w:t>
      </w:r>
      <w:proofErr w:type="gramStart"/>
      <w:r w:rsidRPr="008B12CC">
        <w:rPr>
          <w:rStyle w:val="input"/>
          <w:rFonts w:asciiTheme="majorBidi" w:hAnsiTheme="majorBidi" w:cstheme="majorBidi"/>
          <w:color w:val="333333"/>
          <w:sz w:val="28"/>
          <w:szCs w:val="28"/>
          <w:highlight w:val="yellow"/>
          <w:shd w:val="clear" w:color="auto" w:fill="FFFFFF"/>
        </w:rPr>
        <w:t>)</w:t>
      </w:r>
      <w:r w:rsidRPr="008B12CC">
        <w:rPr>
          <w:rFonts w:asciiTheme="majorBidi" w:hAnsiTheme="majorBidi" w:cstheme="majorBidi"/>
          <w:color w:val="333333"/>
          <w:sz w:val="28"/>
          <w:szCs w:val="28"/>
          <w:shd w:val="clear" w:color="auto" w:fill="FFFFFF"/>
        </w:rPr>
        <w:t> ,</w:t>
      </w:r>
      <w:proofErr w:type="gramEnd"/>
      <w:r w:rsidRPr="008B12CC">
        <w:rPr>
          <w:rFonts w:asciiTheme="majorBidi" w:hAnsiTheme="majorBidi" w:cstheme="majorBidi"/>
          <w:color w:val="333333"/>
          <w:sz w:val="28"/>
          <w:szCs w:val="28"/>
          <w:shd w:val="clear" w:color="auto" w:fill="FFFFFF"/>
        </w:rPr>
        <w:t xml:space="preserve"> on the basis of </w:t>
      </w:r>
      <w:proofErr w:type="spellStart"/>
      <w:r w:rsidRPr="008B12CC">
        <w:rPr>
          <w:rStyle w:val="input"/>
          <w:rFonts w:asciiTheme="majorBidi" w:hAnsiTheme="majorBidi" w:cstheme="majorBidi"/>
          <w:color w:val="333333"/>
          <w:sz w:val="28"/>
          <w:szCs w:val="28"/>
          <w:highlight w:val="yellow"/>
          <w:shd w:val="clear" w:color="auto" w:fill="FFFFFF"/>
        </w:rPr>
        <w:t>Підстава</w:t>
      </w:r>
      <w:proofErr w:type="spellEnd"/>
      <w:r w:rsidRPr="008B12CC">
        <w:rPr>
          <w:rStyle w:val="input"/>
          <w:rFonts w:asciiTheme="majorBidi" w:hAnsiTheme="majorBidi" w:cstheme="majorBidi"/>
          <w:color w:val="333333"/>
          <w:sz w:val="28"/>
          <w:szCs w:val="28"/>
          <w:highlight w:val="yellow"/>
          <w:shd w:val="clear" w:color="auto" w:fill="FFFFFF"/>
        </w:rPr>
        <w:t xml:space="preserve"> </w:t>
      </w:r>
      <w:proofErr w:type="spellStart"/>
      <w:r w:rsidRPr="008B12CC">
        <w:rPr>
          <w:rStyle w:val="input"/>
          <w:rFonts w:asciiTheme="majorBidi" w:hAnsiTheme="majorBidi" w:cstheme="majorBidi"/>
          <w:color w:val="333333"/>
          <w:sz w:val="28"/>
          <w:szCs w:val="28"/>
          <w:highlight w:val="yellow"/>
          <w:shd w:val="clear" w:color="auto" w:fill="FFFFFF"/>
        </w:rPr>
        <w:t>діяльності</w:t>
      </w:r>
      <w:proofErr w:type="spellEnd"/>
      <w:r w:rsidRPr="008B12CC">
        <w:rPr>
          <w:rStyle w:val="input"/>
          <w:rFonts w:asciiTheme="majorBidi" w:hAnsiTheme="majorBidi" w:cstheme="majorBidi"/>
          <w:color w:val="333333"/>
          <w:sz w:val="28"/>
          <w:szCs w:val="28"/>
          <w:highlight w:val="yellow"/>
          <w:shd w:val="clear" w:color="auto" w:fill="FFFFFF"/>
        </w:rPr>
        <w:t xml:space="preserve"> </w:t>
      </w:r>
      <w:proofErr w:type="spellStart"/>
      <w:r w:rsidRPr="008B12CC">
        <w:rPr>
          <w:rStyle w:val="input"/>
          <w:rFonts w:asciiTheme="majorBidi" w:hAnsiTheme="majorBidi" w:cstheme="majorBidi"/>
          <w:color w:val="333333"/>
          <w:sz w:val="28"/>
          <w:szCs w:val="28"/>
          <w:highlight w:val="yellow"/>
          <w:shd w:val="clear" w:color="auto" w:fill="FFFFFF"/>
        </w:rPr>
        <w:t>представника</w:t>
      </w:r>
      <w:proofErr w:type="spellEnd"/>
      <w:r w:rsidRPr="008B12CC">
        <w:rPr>
          <w:rStyle w:val="input"/>
          <w:rFonts w:asciiTheme="majorBidi" w:hAnsiTheme="majorBidi" w:cstheme="majorBidi"/>
          <w:color w:val="333333"/>
          <w:sz w:val="28"/>
          <w:szCs w:val="28"/>
          <w:shd w:val="clear" w:color="auto" w:fill="FFFFFF"/>
        </w:rPr>
        <w:t xml:space="preserve"> </w:t>
      </w:r>
      <w:r w:rsidRPr="008B12CC">
        <w:rPr>
          <w:rStyle w:val="input"/>
          <w:rFonts w:asciiTheme="majorBidi" w:hAnsiTheme="majorBidi" w:cstheme="majorBidi"/>
          <w:color w:val="333333"/>
          <w:sz w:val="28"/>
          <w:szCs w:val="28"/>
          <w:highlight w:val="yellow"/>
          <w:shd w:val="clear" w:color="auto" w:fill="FFFFFF"/>
        </w:rPr>
        <w:t>(Eng.)</w:t>
      </w:r>
      <w:r w:rsidRPr="008B12CC">
        <w:rPr>
          <w:rFonts w:asciiTheme="majorBidi" w:hAnsiTheme="majorBidi" w:cstheme="majorBidi"/>
          <w:color w:val="333333"/>
          <w:sz w:val="28"/>
          <w:szCs w:val="28"/>
          <w:shd w:val="clear" w:color="auto" w:fill="FFFFFF"/>
        </w:rPr>
        <w:t>  </w:t>
      </w:r>
      <w:r w:rsidRPr="008B12CC">
        <w:rPr>
          <w:rFonts w:asciiTheme="majorBidi" w:hAnsiTheme="majorBidi" w:cstheme="majorBidi"/>
          <w:color w:val="333333"/>
          <w:sz w:val="28"/>
          <w:szCs w:val="28"/>
        </w:rPr>
        <w:br/>
      </w:r>
      <w:r w:rsidRPr="008B12CC">
        <w:rPr>
          <w:rFonts w:asciiTheme="majorBidi" w:hAnsiTheme="majorBidi" w:cstheme="majorBidi"/>
          <w:color w:val="333333"/>
          <w:sz w:val="28"/>
          <w:szCs w:val="28"/>
          <w:shd w:val="clear" w:color="auto" w:fill="FFFFFF"/>
        </w:rPr>
        <w:t>(hereinafter referred to as the</w:t>
      </w:r>
      <w:r>
        <w:rPr>
          <w:rFonts w:asciiTheme="majorBidi" w:hAnsiTheme="majorBidi" w:cstheme="majorBidi"/>
          <w:color w:val="333333"/>
          <w:sz w:val="28"/>
          <w:szCs w:val="28"/>
          <w:shd w:val="clear" w:color="auto" w:fill="FFFFFF"/>
        </w:rPr>
        <w:t xml:space="preserve"> </w:t>
      </w:r>
      <w:r w:rsidRPr="008B12CC">
        <w:rPr>
          <w:rFonts w:asciiTheme="majorBidi" w:hAnsiTheme="majorBidi" w:cstheme="majorBidi"/>
          <w:b/>
          <w:bCs/>
          <w:color w:val="333333"/>
          <w:sz w:val="28"/>
          <w:szCs w:val="28"/>
          <w:shd w:val="clear" w:color="auto" w:fill="FFFFFF"/>
        </w:rPr>
        <w:t>„</w:t>
      </w:r>
      <w:proofErr w:type="gramStart"/>
      <w:r w:rsidRPr="008B12CC">
        <w:rPr>
          <w:rFonts w:asciiTheme="majorBidi" w:hAnsiTheme="majorBidi" w:cstheme="majorBidi"/>
          <w:b/>
          <w:bCs/>
          <w:color w:val="333333"/>
          <w:sz w:val="28"/>
          <w:szCs w:val="28"/>
          <w:shd w:val="clear" w:color="auto" w:fill="FFFFFF"/>
        </w:rPr>
        <w:t>Seller“</w:t>
      </w:r>
      <w:r>
        <w:rPr>
          <w:rFonts w:asciiTheme="majorBidi" w:hAnsiTheme="majorBidi" w:cstheme="majorBidi"/>
          <w:color w:val="333333"/>
          <w:sz w:val="28"/>
          <w:szCs w:val="28"/>
          <w:shd w:val="clear" w:color="auto" w:fill="FFFFFF"/>
        </w:rPr>
        <w:t xml:space="preserve"> </w:t>
      </w:r>
      <w:r w:rsidRPr="008B12CC">
        <w:rPr>
          <w:rFonts w:asciiTheme="majorBidi" w:hAnsiTheme="majorBidi" w:cstheme="majorBidi"/>
          <w:color w:val="333333"/>
          <w:sz w:val="28"/>
          <w:szCs w:val="28"/>
          <w:shd w:val="clear" w:color="auto" w:fill="FFFFFF"/>
        </w:rPr>
        <w:t>on</w:t>
      </w:r>
      <w:proofErr w:type="gramEnd"/>
      <w:r w:rsidRPr="008B12CC">
        <w:rPr>
          <w:rFonts w:asciiTheme="majorBidi" w:hAnsiTheme="majorBidi" w:cstheme="majorBidi"/>
          <w:color w:val="333333"/>
          <w:sz w:val="28"/>
          <w:szCs w:val="28"/>
          <w:shd w:val="clear" w:color="auto" w:fill="FFFFFF"/>
        </w:rPr>
        <w:t xml:space="preserve"> the first side)</w:t>
      </w:r>
    </w:p>
    <w:p w:rsidR="008B12CC" w:rsidRPr="008B12CC" w:rsidRDefault="008B12CC" w:rsidP="008B12CC">
      <w:pPr>
        <w:jc w:val="both"/>
        <w:rPr>
          <w:rFonts w:asciiTheme="majorBidi" w:hAnsiTheme="majorBidi" w:cstheme="majorBidi"/>
          <w:color w:val="333333"/>
          <w:sz w:val="28"/>
          <w:szCs w:val="28"/>
          <w:shd w:val="clear" w:color="auto" w:fill="FFFFFF"/>
        </w:rPr>
      </w:pPr>
    </w:p>
    <w:p w:rsidR="008B12CC" w:rsidRPr="008B12CC" w:rsidRDefault="008B12CC" w:rsidP="008B12CC">
      <w:pPr>
        <w:pStyle w:val="a3"/>
        <w:shd w:val="clear" w:color="auto" w:fill="FFFFFF"/>
        <w:rPr>
          <w:rFonts w:asciiTheme="majorBidi" w:hAnsiTheme="majorBidi" w:cstheme="majorBidi"/>
          <w:color w:val="333333"/>
          <w:sz w:val="28"/>
          <w:szCs w:val="28"/>
        </w:rPr>
      </w:pPr>
      <w:r w:rsidRPr="008B12CC">
        <w:rPr>
          <w:rFonts w:asciiTheme="majorBidi" w:hAnsiTheme="majorBidi" w:cstheme="majorBidi"/>
          <w:color w:val="333333"/>
          <w:sz w:val="28"/>
          <w:szCs w:val="28"/>
        </w:rPr>
        <w:t>and</w:t>
      </w:r>
    </w:p>
    <w:p w:rsidR="008B12CC" w:rsidRPr="008B12CC" w:rsidRDefault="008B12CC" w:rsidP="008B12CC">
      <w:pPr>
        <w:pStyle w:val="a3"/>
        <w:shd w:val="clear" w:color="auto" w:fill="FFFFFF"/>
        <w:jc w:val="both"/>
        <w:rPr>
          <w:rFonts w:asciiTheme="majorBidi" w:hAnsiTheme="majorBidi" w:cstheme="majorBidi"/>
          <w:color w:val="333333"/>
          <w:sz w:val="28"/>
          <w:szCs w:val="28"/>
        </w:rPr>
      </w:pPr>
      <w:proofErr w:type="spellStart"/>
      <w:r w:rsidRPr="008B12CC">
        <w:rPr>
          <w:rStyle w:val="input"/>
          <w:rFonts w:asciiTheme="majorBidi" w:hAnsiTheme="majorBidi" w:cstheme="majorBidi"/>
          <w:color w:val="333333"/>
          <w:sz w:val="28"/>
          <w:szCs w:val="28"/>
          <w:highlight w:val="yellow"/>
        </w:rPr>
        <w:t>Повне</w:t>
      </w:r>
      <w:proofErr w:type="spellEnd"/>
      <w:r w:rsidRPr="008B12CC">
        <w:rPr>
          <w:rStyle w:val="input"/>
          <w:rFonts w:asciiTheme="majorBidi" w:hAnsiTheme="majorBidi" w:cstheme="majorBidi"/>
          <w:color w:val="333333"/>
          <w:sz w:val="28"/>
          <w:szCs w:val="28"/>
          <w:highlight w:val="yellow"/>
        </w:rPr>
        <w:t xml:space="preserve"> </w:t>
      </w:r>
      <w:proofErr w:type="spellStart"/>
      <w:r w:rsidRPr="008B12CC">
        <w:rPr>
          <w:rStyle w:val="input"/>
          <w:rFonts w:asciiTheme="majorBidi" w:hAnsiTheme="majorBidi" w:cstheme="majorBidi"/>
          <w:color w:val="333333"/>
          <w:sz w:val="28"/>
          <w:szCs w:val="28"/>
          <w:highlight w:val="yellow"/>
        </w:rPr>
        <w:t>найменування</w:t>
      </w:r>
      <w:proofErr w:type="spellEnd"/>
      <w:r w:rsidRPr="008B12CC">
        <w:rPr>
          <w:rStyle w:val="input"/>
          <w:rFonts w:asciiTheme="majorBidi" w:hAnsiTheme="majorBidi" w:cstheme="majorBidi"/>
          <w:color w:val="333333"/>
          <w:sz w:val="28"/>
          <w:szCs w:val="28"/>
          <w:highlight w:val="yellow"/>
        </w:rPr>
        <w:t xml:space="preserve"> (Eng.)</w:t>
      </w:r>
      <w:r w:rsidRPr="008B12CC">
        <w:rPr>
          <w:rFonts w:asciiTheme="majorBidi" w:hAnsiTheme="majorBidi" w:cstheme="majorBidi"/>
          <w:color w:val="333333"/>
          <w:sz w:val="28"/>
          <w:szCs w:val="28"/>
        </w:rPr>
        <w:t xml:space="preserve">  having its principal office </w:t>
      </w:r>
      <w:proofErr w:type="spellStart"/>
      <w:r w:rsidRPr="008B12CC">
        <w:rPr>
          <w:rFonts w:asciiTheme="majorBidi" w:hAnsiTheme="majorBidi" w:cstheme="majorBidi"/>
          <w:color w:val="333333"/>
          <w:sz w:val="28"/>
          <w:szCs w:val="28"/>
        </w:rPr>
        <w:t>at:</w:t>
      </w:r>
      <w:r w:rsidRPr="008B12CC">
        <w:rPr>
          <w:rStyle w:val="input"/>
          <w:rFonts w:asciiTheme="majorBidi" w:hAnsiTheme="majorBidi" w:cstheme="majorBidi"/>
          <w:color w:val="333333"/>
          <w:sz w:val="28"/>
          <w:szCs w:val="28"/>
          <w:highlight w:val="yellow"/>
        </w:rPr>
        <w:t>Адреса</w:t>
      </w:r>
      <w:proofErr w:type="spellEnd"/>
      <w:r w:rsidRPr="008B12CC">
        <w:rPr>
          <w:rStyle w:val="input"/>
          <w:rFonts w:asciiTheme="majorBidi" w:hAnsiTheme="majorBidi" w:cstheme="majorBidi"/>
          <w:color w:val="333333"/>
          <w:sz w:val="28"/>
          <w:szCs w:val="28"/>
          <w:highlight w:val="yellow"/>
        </w:rPr>
        <w:t xml:space="preserve"> </w:t>
      </w:r>
      <w:proofErr w:type="spellStart"/>
      <w:r w:rsidRPr="008B12CC">
        <w:rPr>
          <w:rStyle w:val="input"/>
          <w:rFonts w:asciiTheme="majorBidi" w:hAnsiTheme="majorBidi" w:cstheme="majorBidi"/>
          <w:color w:val="333333"/>
          <w:sz w:val="28"/>
          <w:szCs w:val="28"/>
          <w:highlight w:val="yellow"/>
        </w:rPr>
        <w:t>місцезнаходження</w:t>
      </w:r>
      <w:proofErr w:type="spellEnd"/>
      <w:r w:rsidRPr="008B12CC">
        <w:rPr>
          <w:rStyle w:val="input"/>
          <w:rFonts w:asciiTheme="majorBidi" w:hAnsiTheme="majorBidi" w:cstheme="majorBidi"/>
          <w:color w:val="333333"/>
          <w:sz w:val="28"/>
          <w:szCs w:val="28"/>
          <w:highlight w:val="yellow"/>
        </w:rPr>
        <w:t xml:space="preserve"> (</w:t>
      </w:r>
      <w:proofErr w:type="spellStart"/>
      <w:r w:rsidRPr="008B12CC">
        <w:rPr>
          <w:rStyle w:val="input"/>
          <w:rFonts w:asciiTheme="majorBidi" w:hAnsiTheme="majorBidi" w:cstheme="majorBidi"/>
          <w:color w:val="333333"/>
          <w:sz w:val="28"/>
          <w:szCs w:val="28"/>
          <w:highlight w:val="yellow"/>
        </w:rPr>
        <w:t>юридична</w:t>
      </w:r>
      <w:proofErr w:type="spellEnd"/>
      <w:r w:rsidRPr="008B12CC">
        <w:rPr>
          <w:rStyle w:val="input"/>
          <w:rFonts w:asciiTheme="majorBidi" w:hAnsiTheme="majorBidi" w:cstheme="majorBidi"/>
          <w:color w:val="333333"/>
          <w:sz w:val="28"/>
          <w:szCs w:val="28"/>
          <w:highlight w:val="yellow"/>
        </w:rPr>
        <w:t xml:space="preserve"> </w:t>
      </w:r>
      <w:proofErr w:type="spellStart"/>
      <w:r w:rsidRPr="008B12CC">
        <w:rPr>
          <w:rStyle w:val="input"/>
          <w:rFonts w:asciiTheme="majorBidi" w:hAnsiTheme="majorBidi" w:cstheme="majorBidi"/>
          <w:color w:val="333333"/>
          <w:sz w:val="28"/>
          <w:szCs w:val="28"/>
          <w:highlight w:val="yellow"/>
        </w:rPr>
        <w:t>адреса</w:t>
      </w:r>
      <w:proofErr w:type="spellEnd"/>
      <w:r w:rsidRPr="008B12CC">
        <w:rPr>
          <w:rStyle w:val="input"/>
          <w:rFonts w:asciiTheme="majorBidi" w:hAnsiTheme="majorBidi" w:cstheme="majorBidi"/>
          <w:color w:val="333333"/>
          <w:sz w:val="28"/>
          <w:szCs w:val="28"/>
          <w:highlight w:val="yellow"/>
        </w:rPr>
        <w:t>) (Eng.)</w:t>
      </w:r>
      <w:r w:rsidRPr="008B12CC">
        <w:rPr>
          <w:rFonts w:asciiTheme="majorBidi" w:hAnsiTheme="majorBidi" w:cstheme="majorBidi"/>
          <w:color w:val="333333"/>
          <w:sz w:val="28"/>
          <w:szCs w:val="28"/>
        </w:rPr>
        <w:br/>
        <w:t>acting by: </w:t>
      </w:r>
      <w:proofErr w:type="spellStart"/>
      <w:r w:rsidRPr="008B12CC">
        <w:rPr>
          <w:rStyle w:val="input"/>
          <w:rFonts w:asciiTheme="majorBidi" w:hAnsiTheme="majorBidi" w:cstheme="majorBidi"/>
          <w:color w:val="333333"/>
          <w:sz w:val="28"/>
          <w:szCs w:val="28"/>
          <w:highlight w:val="yellow"/>
        </w:rPr>
        <w:t>Посада</w:t>
      </w:r>
      <w:proofErr w:type="spellEnd"/>
      <w:r w:rsidRPr="008B12CC">
        <w:rPr>
          <w:rStyle w:val="input"/>
          <w:rFonts w:asciiTheme="majorBidi" w:hAnsiTheme="majorBidi" w:cstheme="majorBidi"/>
          <w:color w:val="333333"/>
          <w:sz w:val="28"/>
          <w:szCs w:val="28"/>
          <w:highlight w:val="yellow"/>
        </w:rPr>
        <w:t xml:space="preserve"> </w:t>
      </w:r>
      <w:proofErr w:type="spellStart"/>
      <w:r w:rsidRPr="008B12CC">
        <w:rPr>
          <w:rStyle w:val="input"/>
          <w:rFonts w:asciiTheme="majorBidi" w:hAnsiTheme="majorBidi" w:cstheme="majorBidi"/>
          <w:color w:val="333333"/>
          <w:sz w:val="28"/>
          <w:szCs w:val="28"/>
          <w:highlight w:val="yellow"/>
        </w:rPr>
        <w:t>представника</w:t>
      </w:r>
      <w:proofErr w:type="spellEnd"/>
      <w:r w:rsidRPr="008B12CC">
        <w:rPr>
          <w:rStyle w:val="input"/>
          <w:rFonts w:asciiTheme="majorBidi" w:hAnsiTheme="majorBidi" w:cstheme="majorBidi"/>
          <w:color w:val="333333"/>
          <w:sz w:val="28"/>
          <w:szCs w:val="28"/>
          <w:highlight w:val="yellow"/>
        </w:rPr>
        <w:t xml:space="preserve"> (Eng.)</w:t>
      </w:r>
      <w:r w:rsidRPr="008B12CC">
        <w:rPr>
          <w:rFonts w:asciiTheme="majorBidi" w:hAnsiTheme="majorBidi" w:cstheme="majorBidi"/>
          <w:color w:val="333333"/>
          <w:sz w:val="28"/>
          <w:szCs w:val="28"/>
        </w:rPr>
        <w:t> </w:t>
      </w:r>
      <w:r w:rsidRPr="008B12CC">
        <w:rPr>
          <w:rStyle w:val="input"/>
          <w:rFonts w:asciiTheme="majorBidi" w:hAnsiTheme="majorBidi" w:cstheme="majorBidi"/>
          <w:color w:val="333333"/>
          <w:sz w:val="28"/>
          <w:szCs w:val="28"/>
          <w:highlight w:val="yellow"/>
        </w:rPr>
        <w:t xml:space="preserve">ПІБ </w:t>
      </w:r>
      <w:proofErr w:type="spellStart"/>
      <w:r w:rsidRPr="008B12CC">
        <w:rPr>
          <w:rStyle w:val="input"/>
          <w:rFonts w:asciiTheme="majorBidi" w:hAnsiTheme="majorBidi" w:cstheme="majorBidi"/>
          <w:color w:val="333333"/>
          <w:sz w:val="28"/>
          <w:szCs w:val="28"/>
          <w:highlight w:val="yellow"/>
        </w:rPr>
        <w:t>представника</w:t>
      </w:r>
      <w:proofErr w:type="spellEnd"/>
      <w:r w:rsidRPr="008B12CC">
        <w:rPr>
          <w:rStyle w:val="input"/>
          <w:rFonts w:asciiTheme="majorBidi" w:hAnsiTheme="majorBidi" w:cstheme="majorBidi"/>
          <w:color w:val="333333"/>
          <w:sz w:val="28"/>
          <w:szCs w:val="28"/>
          <w:highlight w:val="yellow"/>
        </w:rPr>
        <w:t xml:space="preserve"> (Eng.)</w:t>
      </w:r>
      <w:r w:rsidRPr="008B12CC">
        <w:rPr>
          <w:rFonts w:asciiTheme="majorBidi" w:hAnsiTheme="majorBidi" w:cstheme="majorBidi"/>
          <w:color w:val="333333"/>
          <w:sz w:val="28"/>
          <w:szCs w:val="28"/>
        </w:rPr>
        <w:br/>
        <w:t>(hereinafter referred to as the „</w:t>
      </w:r>
      <w:r w:rsidRPr="008B12CC">
        <w:rPr>
          <w:rFonts w:asciiTheme="majorBidi" w:hAnsiTheme="majorBidi" w:cstheme="majorBidi"/>
          <w:b/>
          <w:bCs/>
          <w:color w:val="333333"/>
          <w:sz w:val="28"/>
          <w:szCs w:val="28"/>
        </w:rPr>
        <w:t>Buyer“</w:t>
      </w:r>
      <w:r w:rsidRPr="008B12CC">
        <w:rPr>
          <w:rFonts w:asciiTheme="majorBidi" w:hAnsiTheme="majorBidi" w:cstheme="majorBidi"/>
          <w:color w:val="333333"/>
          <w:sz w:val="28"/>
          <w:szCs w:val="28"/>
        </w:rPr>
        <w:t> on the second side)</w:t>
      </w:r>
    </w:p>
    <w:p w:rsidR="008B12CC" w:rsidRPr="008B12CC" w:rsidRDefault="008B12CC" w:rsidP="008B12CC">
      <w:pPr>
        <w:pStyle w:val="a3"/>
        <w:shd w:val="clear" w:color="auto" w:fill="FFFFFF"/>
        <w:rPr>
          <w:rFonts w:asciiTheme="majorBidi" w:hAnsiTheme="majorBidi" w:cstheme="majorBidi"/>
          <w:color w:val="333333"/>
          <w:sz w:val="28"/>
          <w:szCs w:val="28"/>
        </w:rPr>
      </w:pPr>
      <w:r w:rsidRPr="008B12CC">
        <w:rPr>
          <w:rFonts w:asciiTheme="majorBidi" w:hAnsiTheme="majorBidi" w:cstheme="majorBidi"/>
          <w:color w:val="333333"/>
          <w:sz w:val="28"/>
          <w:szCs w:val="28"/>
        </w:rPr>
        <w:t>(Seller and Buyer referred to also as the </w:t>
      </w:r>
      <w:r w:rsidRPr="008B12CC">
        <w:rPr>
          <w:rFonts w:asciiTheme="majorBidi" w:hAnsiTheme="majorBidi" w:cstheme="majorBidi"/>
          <w:b/>
          <w:bCs/>
          <w:color w:val="333333"/>
          <w:sz w:val="28"/>
          <w:szCs w:val="28"/>
        </w:rPr>
        <w:t>“Contracting Parties”</w:t>
      </w:r>
      <w:r w:rsidRPr="008B12CC">
        <w:rPr>
          <w:rFonts w:asciiTheme="majorBidi" w:hAnsiTheme="majorBidi" w:cstheme="majorBidi"/>
          <w:color w:val="333333"/>
          <w:sz w:val="28"/>
          <w:szCs w:val="28"/>
        </w:rPr>
        <w:t> or separately each the </w:t>
      </w:r>
      <w:r w:rsidRPr="008B12CC">
        <w:rPr>
          <w:rFonts w:asciiTheme="majorBidi" w:hAnsiTheme="majorBidi" w:cstheme="majorBidi"/>
          <w:b/>
          <w:bCs/>
          <w:color w:val="333333"/>
          <w:sz w:val="28"/>
          <w:szCs w:val="28"/>
        </w:rPr>
        <w:t>“Contracting Party”</w:t>
      </w:r>
      <w:r w:rsidRPr="008B12CC">
        <w:rPr>
          <w:rFonts w:asciiTheme="majorBidi" w:hAnsiTheme="majorBidi" w:cstheme="majorBidi"/>
          <w:color w:val="333333"/>
          <w:sz w:val="28"/>
          <w:szCs w:val="28"/>
        </w:rPr>
        <w:t>)</w:t>
      </w:r>
    </w:p>
    <w:p w:rsidR="008B12CC" w:rsidRPr="008B12CC" w:rsidRDefault="008B12CC" w:rsidP="008B12CC">
      <w:pPr>
        <w:pStyle w:val="a3"/>
        <w:shd w:val="clear" w:color="auto" w:fill="FFFFFF"/>
        <w:jc w:val="both"/>
        <w:rPr>
          <w:rFonts w:asciiTheme="majorBidi" w:hAnsiTheme="majorBidi" w:cstheme="majorBidi"/>
          <w:color w:val="333333"/>
          <w:sz w:val="28"/>
          <w:szCs w:val="28"/>
        </w:rPr>
      </w:pPr>
      <w:r w:rsidRPr="008B12CC">
        <w:rPr>
          <w:rFonts w:asciiTheme="majorBidi" w:hAnsiTheme="majorBidi" w:cstheme="majorBidi"/>
          <w:color w:val="333333"/>
          <w:sz w:val="28"/>
          <w:szCs w:val="28"/>
        </w:rPr>
        <w:t xml:space="preserve">have entered on the day, month and year as bellow, pursuant </w:t>
      </w:r>
      <w:r w:rsidRPr="00021EF4">
        <w:rPr>
          <w:rFonts w:asciiTheme="majorBidi" w:hAnsiTheme="majorBidi" w:cstheme="majorBidi"/>
          <w:color w:val="333333"/>
          <w:sz w:val="28"/>
          <w:szCs w:val="28"/>
          <w:highlight w:val="yellow"/>
        </w:rPr>
        <w:t>to the United Nations Convention on Contracts for the International Sale of Goods</w:t>
      </w:r>
      <w:r w:rsidRPr="008B12CC">
        <w:rPr>
          <w:rFonts w:asciiTheme="majorBidi" w:hAnsiTheme="majorBidi" w:cstheme="majorBidi"/>
          <w:color w:val="333333"/>
          <w:sz w:val="28"/>
          <w:szCs w:val="28"/>
        </w:rPr>
        <w:t xml:space="preserve"> (hereinafter referred to as </w:t>
      </w:r>
      <w:r w:rsidRPr="008B12CC">
        <w:rPr>
          <w:rFonts w:asciiTheme="majorBidi" w:hAnsiTheme="majorBidi" w:cstheme="majorBidi"/>
          <w:b/>
          <w:bCs/>
          <w:color w:val="333333"/>
          <w:sz w:val="28"/>
          <w:szCs w:val="28"/>
        </w:rPr>
        <w:t>“Convention”</w:t>
      </w:r>
      <w:r w:rsidRPr="008B12CC">
        <w:rPr>
          <w:rFonts w:asciiTheme="majorBidi" w:hAnsiTheme="majorBidi" w:cstheme="majorBidi"/>
          <w:color w:val="333333"/>
          <w:sz w:val="28"/>
          <w:szCs w:val="28"/>
        </w:rPr>
        <w:t>), into the following</w:t>
      </w:r>
    </w:p>
    <w:p w:rsidR="008B12CC" w:rsidRDefault="008B12CC" w:rsidP="008B12CC">
      <w:pPr>
        <w:jc w:val="both"/>
        <w:rPr>
          <w:rFonts w:asciiTheme="majorBidi" w:hAnsiTheme="majorBidi" w:cstheme="majorBidi"/>
          <w:sz w:val="28"/>
          <w:szCs w:val="28"/>
        </w:rPr>
      </w:pPr>
    </w:p>
    <w:p w:rsidR="008B12CC" w:rsidRPr="00DC35D1" w:rsidRDefault="008B12CC" w:rsidP="008B12CC">
      <w:pPr>
        <w:jc w:val="center"/>
        <w:rPr>
          <w:rFonts w:asciiTheme="majorBidi" w:hAnsiTheme="majorBidi" w:cstheme="majorBidi"/>
          <w:b/>
          <w:bCs/>
          <w:color w:val="333333"/>
          <w:sz w:val="28"/>
          <w:szCs w:val="28"/>
          <w:shd w:val="clear" w:color="auto" w:fill="FFFFFF"/>
        </w:rPr>
      </w:pPr>
      <w:r w:rsidRPr="00DC35D1">
        <w:rPr>
          <w:rFonts w:asciiTheme="majorBidi" w:hAnsiTheme="majorBidi" w:cstheme="majorBidi"/>
          <w:b/>
          <w:bCs/>
          <w:color w:val="333333"/>
          <w:sz w:val="28"/>
          <w:szCs w:val="28"/>
          <w:shd w:val="clear" w:color="auto" w:fill="FFFFFF"/>
        </w:rPr>
        <w:t>I.</w:t>
      </w:r>
    </w:p>
    <w:p w:rsidR="008B12CC" w:rsidRPr="00DC35D1" w:rsidRDefault="008B12CC" w:rsidP="00DC35D1">
      <w:pPr>
        <w:jc w:val="center"/>
        <w:rPr>
          <w:rFonts w:asciiTheme="majorBidi" w:hAnsiTheme="majorBidi" w:cstheme="majorBidi"/>
          <w:b/>
          <w:bCs/>
          <w:color w:val="333333"/>
          <w:sz w:val="28"/>
          <w:szCs w:val="28"/>
          <w:shd w:val="clear" w:color="auto" w:fill="FFFFFF"/>
        </w:rPr>
      </w:pPr>
      <w:r w:rsidRPr="00DC35D1">
        <w:rPr>
          <w:rFonts w:asciiTheme="majorBidi" w:hAnsiTheme="majorBidi" w:cstheme="majorBidi"/>
          <w:b/>
          <w:bCs/>
          <w:color w:val="333333"/>
          <w:sz w:val="28"/>
          <w:szCs w:val="28"/>
          <w:shd w:val="clear" w:color="auto" w:fill="FFFFFF"/>
        </w:rPr>
        <w:t>Subject-matter of the Contract</w:t>
      </w:r>
    </w:p>
    <w:p w:rsidR="00DC35D1" w:rsidRDefault="00DC35D1" w:rsidP="00DC35D1">
      <w:pPr>
        <w:spacing w:line="276" w:lineRule="auto"/>
        <w:jc w:val="both"/>
        <w:rPr>
          <w:rFonts w:asciiTheme="majorBidi" w:hAnsiTheme="majorBidi" w:cstheme="majorBidi"/>
          <w:color w:val="333333"/>
          <w:sz w:val="28"/>
          <w:szCs w:val="28"/>
          <w:shd w:val="clear" w:color="auto" w:fill="FFFFFF"/>
        </w:rPr>
      </w:pPr>
      <w:r w:rsidRPr="00DC35D1">
        <w:rPr>
          <w:rFonts w:asciiTheme="majorBidi" w:hAnsiTheme="majorBidi" w:cstheme="majorBidi"/>
          <w:color w:val="333333"/>
          <w:sz w:val="28"/>
          <w:szCs w:val="28"/>
          <w:shd w:val="clear" w:color="auto" w:fill="FFFFFF"/>
        </w:rPr>
        <w:t>The Subject-matter of this Contract is particularly the obligation of the Seller to deliver goods specified in the Exhibit No. 1 hereto to the Buyer and to transfer the property in goods to the Buyer under the terms and conditions herein and the obligation of the Buyer to accept the delivered goods from the Seller and to pay the agreed purchase price.</w:t>
      </w:r>
    </w:p>
    <w:p w:rsidR="00DC35D1" w:rsidRDefault="00DC35D1" w:rsidP="00DC35D1">
      <w:pPr>
        <w:pStyle w:val="a3"/>
        <w:shd w:val="clear" w:color="auto" w:fill="FFFFFF"/>
        <w:jc w:val="center"/>
        <w:rPr>
          <w:b/>
          <w:bCs/>
          <w:color w:val="333333"/>
          <w:sz w:val="26"/>
          <w:szCs w:val="26"/>
        </w:rPr>
      </w:pPr>
      <w:r>
        <w:rPr>
          <w:b/>
          <w:bCs/>
          <w:color w:val="333333"/>
          <w:sz w:val="26"/>
          <w:szCs w:val="26"/>
        </w:rPr>
        <w:t>II.</w:t>
      </w:r>
    </w:p>
    <w:p w:rsidR="00DC35D1" w:rsidRDefault="00DC35D1" w:rsidP="00DC35D1">
      <w:pPr>
        <w:pStyle w:val="a3"/>
        <w:shd w:val="clear" w:color="auto" w:fill="FFFFFF"/>
        <w:jc w:val="center"/>
        <w:rPr>
          <w:color w:val="333333"/>
          <w:sz w:val="26"/>
          <w:szCs w:val="26"/>
        </w:rPr>
      </w:pPr>
      <w:r>
        <w:rPr>
          <w:b/>
          <w:bCs/>
          <w:color w:val="333333"/>
          <w:sz w:val="26"/>
          <w:szCs w:val="26"/>
        </w:rPr>
        <w:t>Sale of Goods</w:t>
      </w:r>
    </w:p>
    <w:p w:rsidR="00DC35D1" w:rsidRDefault="00DC35D1" w:rsidP="00DC35D1">
      <w:pPr>
        <w:pStyle w:val="a3"/>
        <w:shd w:val="clear" w:color="auto" w:fill="FFFFFF"/>
        <w:spacing w:line="276" w:lineRule="auto"/>
        <w:jc w:val="both"/>
        <w:rPr>
          <w:color w:val="333333"/>
          <w:sz w:val="26"/>
          <w:szCs w:val="26"/>
        </w:rPr>
      </w:pPr>
      <w:r>
        <w:rPr>
          <w:color w:val="333333"/>
          <w:sz w:val="26"/>
          <w:szCs w:val="26"/>
        </w:rPr>
        <w:t>1. The Seller hereby agrees to deliver the Buyer goods (movables) specified in Exhibit No. 1 hereto (hereinafter referred to as the „</w:t>
      </w:r>
      <w:proofErr w:type="gramStart"/>
      <w:r>
        <w:rPr>
          <w:color w:val="333333"/>
          <w:sz w:val="26"/>
          <w:szCs w:val="26"/>
        </w:rPr>
        <w:t>Goods“</w:t>
      </w:r>
      <w:proofErr w:type="gramEnd"/>
      <w:r>
        <w:rPr>
          <w:color w:val="333333"/>
          <w:sz w:val="26"/>
          <w:szCs w:val="26"/>
        </w:rPr>
        <w:t xml:space="preserve">) and in the time, quality and quantity specified </w:t>
      </w:r>
      <w:r>
        <w:rPr>
          <w:color w:val="333333"/>
          <w:sz w:val="26"/>
          <w:szCs w:val="26"/>
        </w:rPr>
        <w:lastRenderedPageBreak/>
        <w:t>in Exhibit No. 1 hereto. The Buyer shall collect the Goods and pay Seller for Goods the purchase price specified in the Article III. hereof.</w:t>
      </w:r>
    </w:p>
    <w:p w:rsidR="00DC35D1" w:rsidRDefault="00DC35D1" w:rsidP="00DC35D1">
      <w:pPr>
        <w:pStyle w:val="a3"/>
        <w:shd w:val="clear" w:color="auto" w:fill="FFFFFF"/>
        <w:spacing w:line="276" w:lineRule="auto"/>
        <w:jc w:val="both"/>
        <w:rPr>
          <w:color w:val="333333"/>
          <w:sz w:val="26"/>
          <w:szCs w:val="26"/>
        </w:rPr>
      </w:pPr>
      <w:r>
        <w:rPr>
          <w:color w:val="333333"/>
          <w:sz w:val="26"/>
          <w:szCs w:val="26"/>
        </w:rPr>
        <w:t>2. The Seller fulfils his obligation to deliver the Goods when the Goods have been made available to the Buyer at the place of business of the Seller. The Parties have agreed that the Buyer shall arrange for carriage of the Goods from the place of business of the Seller through a carrier the name of which Buyer shall notify Seller. The Seller shall arrange the loading of Goods, and the Goods shall be packed in the manner set forth in Exhibit No. 2. Unless otherwise expressly provided herein, the Goods shall be packed in manner adequate to protect the Goods.</w:t>
      </w:r>
    </w:p>
    <w:p w:rsidR="00DC35D1" w:rsidRDefault="00DC35D1" w:rsidP="00DC35D1">
      <w:pPr>
        <w:pStyle w:val="a3"/>
        <w:shd w:val="clear" w:color="auto" w:fill="FFFFFF"/>
        <w:spacing w:line="276" w:lineRule="auto"/>
        <w:jc w:val="both"/>
        <w:rPr>
          <w:color w:val="333333"/>
          <w:sz w:val="26"/>
          <w:szCs w:val="26"/>
        </w:rPr>
      </w:pPr>
      <w:r>
        <w:rPr>
          <w:color w:val="333333"/>
          <w:sz w:val="26"/>
          <w:szCs w:val="26"/>
        </w:rPr>
        <w:t>3. The Seller shall deliver the Goods to Buyer’s carrier on</w:t>
      </w:r>
      <w:r w:rsidRPr="00DC35D1">
        <w:rPr>
          <w:color w:val="333333"/>
          <w:sz w:val="26"/>
          <w:szCs w:val="26"/>
        </w:rPr>
        <w:t xml:space="preserve"> </w:t>
      </w:r>
      <w:r w:rsidRPr="00DC35D1">
        <w:rPr>
          <w:rStyle w:val="input"/>
          <w:color w:val="333333"/>
          <w:sz w:val="26"/>
          <w:szCs w:val="26"/>
          <w:highlight w:val="yellow"/>
        </w:rPr>
        <w:t>delivery date</w:t>
      </w:r>
      <w:r w:rsidRPr="00DC35D1">
        <w:rPr>
          <w:rStyle w:val="input"/>
          <w:color w:val="333333"/>
          <w:sz w:val="26"/>
          <w:szCs w:val="26"/>
        </w:rPr>
        <w:t xml:space="preserve"> </w:t>
      </w:r>
      <w:r>
        <w:rPr>
          <w:color w:val="333333"/>
          <w:sz w:val="26"/>
          <w:szCs w:val="26"/>
        </w:rPr>
        <w:t>during regular working hours (08.00 to 16.00 hours). Seller shall notify Buyer regarding the delivery of Goods to carrier by fax message sent to phone No. </w:t>
      </w:r>
      <w:proofErr w:type="spellStart"/>
      <w:r w:rsidRPr="00DC35D1">
        <w:rPr>
          <w:rStyle w:val="input"/>
          <w:color w:val="333333"/>
          <w:sz w:val="26"/>
          <w:szCs w:val="26"/>
          <w:highlight w:val="yellow"/>
        </w:rPr>
        <w:t>Телефон</w:t>
      </w:r>
      <w:proofErr w:type="spellEnd"/>
      <w:r w:rsidRPr="00DC35D1">
        <w:rPr>
          <w:rStyle w:val="input"/>
          <w:color w:val="333333"/>
          <w:sz w:val="26"/>
          <w:szCs w:val="26"/>
          <w:highlight w:val="yellow"/>
        </w:rPr>
        <w:t xml:space="preserve"> </w:t>
      </w:r>
      <w:proofErr w:type="spellStart"/>
      <w:proofErr w:type="gramStart"/>
      <w:r w:rsidRPr="00DC35D1">
        <w:rPr>
          <w:rStyle w:val="input"/>
          <w:color w:val="333333"/>
          <w:sz w:val="26"/>
          <w:szCs w:val="26"/>
          <w:highlight w:val="yellow"/>
        </w:rPr>
        <w:t>основний</w:t>
      </w:r>
      <w:proofErr w:type="spellEnd"/>
      <w:r>
        <w:rPr>
          <w:color w:val="333333"/>
          <w:sz w:val="26"/>
          <w:szCs w:val="26"/>
        </w:rPr>
        <w:t>  or</w:t>
      </w:r>
      <w:proofErr w:type="gramEnd"/>
      <w:r>
        <w:rPr>
          <w:color w:val="333333"/>
          <w:sz w:val="26"/>
          <w:szCs w:val="26"/>
        </w:rPr>
        <w:t> </w:t>
      </w:r>
      <w:r w:rsidRPr="00DC35D1">
        <w:rPr>
          <w:rStyle w:val="input"/>
          <w:color w:val="333333"/>
          <w:sz w:val="26"/>
          <w:szCs w:val="26"/>
          <w:highlight w:val="yellow"/>
        </w:rPr>
        <w:t>telephone of recipient</w:t>
      </w:r>
      <w:r>
        <w:rPr>
          <w:color w:val="333333"/>
          <w:sz w:val="26"/>
          <w:szCs w:val="26"/>
        </w:rPr>
        <w:t> .</w:t>
      </w:r>
    </w:p>
    <w:p w:rsidR="00DC35D1" w:rsidRDefault="00DC35D1" w:rsidP="00DC35D1">
      <w:pPr>
        <w:pStyle w:val="a3"/>
        <w:shd w:val="clear" w:color="auto" w:fill="FFFFFF"/>
        <w:spacing w:line="276" w:lineRule="auto"/>
        <w:jc w:val="both"/>
        <w:rPr>
          <w:color w:val="333333"/>
          <w:sz w:val="26"/>
          <w:szCs w:val="26"/>
        </w:rPr>
      </w:pPr>
      <w:r>
        <w:rPr>
          <w:color w:val="333333"/>
          <w:sz w:val="26"/>
          <w:szCs w:val="26"/>
        </w:rPr>
        <w:t>4. The title in the Goods shall pass to Buyer immediately upon delivery of Goods to the Buyer’s carrier. Risk of damage to or loss of the Goods shall pass to the Buyer at the time of delivery.</w:t>
      </w:r>
    </w:p>
    <w:p w:rsidR="00DC35D1" w:rsidRDefault="00DC35D1" w:rsidP="00DC35D1">
      <w:pPr>
        <w:pStyle w:val="a3"/>
        <w:shd w:val="clear" w:color="auto" w:fill="FFFFFF"/>
        <w:spacing w:line="276" w:lineRule="auto"/>
        <w:jc w:val="both"/>
        <w:rPr>
          <w:color w:val="333333"/>
          <w:sz w:val="26"/>
          <w:szCs w:val="26"/>
        </w:rPr>
      </w:pPr>
      <w:r>
        <w:rPr>
          <w:color w:val="333333"/>
          <w:sz w:val="26"/>
          <w:szCs w:val="26"/>
        </w:rPr>
        <w:t>5. The Buyer hereby declares he received all information regarding the Goods necessary to arrange insurance coverage.</w:t>
      </w:r>
    </w:p>
    <w:p w:rsidR="00DC35D1" w:rsidRDefault="00DC35D1" w:rsidP="00DC35D1">
      <w:pPr>
        <w:pStyle w:val="a3"/>
        <w:shd w:val="clear" w:color="auto" w:fill="FFFFFF"/>
        <w:spacing w:line="276" w:lineRule="auto"/>
        <w:jc w:val="both"/>
        <w:rPr>
          <w:color w:val="333333"/>
          <w:sz w:val="26"/>
          <w:szCs w:val="26"/>
        </w:rPr>
      </w:pPr>
      <w:r>
        <w:rPr>
          <w:color w:val="333333"/>
          <w:sz w:val="26"/>
          <w:szCs w:val="26"/>
        </w:rPr>
        <w:t xml:space="preserve">6. Seller shall send the Buyer documents related to the Goods within 10 days after delivery of Goods and at the </w:t>
      </w:r>
      <w:proofErr w:type="gramStart"/>
      <w:r>
        <w:rPr>
          <w:color w:val="333333"/>
          <w:sz w:val="26"/>
          <w:szCs w:val="26"/>
        </w:rPr>
        <w:t>Buyer‘</w:t>
      </w:r>
      <w:proofErr w:type="gramEnd"/>
      <w:r>
        <w:rPr>
          <w:color w:val="333333"/>
          <w:sz w:val="26"/>
          <w:szCs w:val="26"/>
        </w:rPr>
        <w:t>s address set out in herein.</w:t>
      </w:r>
    </w:p>
    <w:p w:rsidR="00DC35D1" w:rsidRDefault="00DC35D1" w:rsidP="00DC35D1">
      <w:pPr>
        <w:spacing w:line="276" w:lineRule="auto"/>
        <w:jc w:val="both"/>
        <w:rPr>
          <w:rFonts w:asciiTheme="majorBidi" w:hAnsiTheme="majorBidi" w:cstheme="majorBidi"/>
          <w:sz w:val="32"/>
          <w:szCs w:val="32"/>
        </w:rPr>
      </w:pPr>
    </w:p>
    <w:p w:rsidR="00DC35D1" w:rsidRDefault="00DC35D1" w:rsidP="00DC35D1">
      <w:pPr>
        <w:pStyle w:val="a3"/>
        <w:shd w:val="clear" w:color="auto" w:fill="FFFFFF"/>
        <w:jc w:val="center"/>
        <w:rPr>
          <w:b/>
          <w:bCs/>
          <w:color w:val="333333"/>
          <w:sz w:val="26"/>
          <w:szCs w:val="26"/>
          <w:lang w:val="ru-RU"/>
        </w:rPr>
      </w:pPr>
      <w:r>
        <w:rPr>
          <w:b/>
          <w:bCs/>
          <w:color w:val="333333"/>
          <w:sz w:val="26"/>
          <w:szCs w:val="26"/>
        </w:rPr>
        <w:t>III.</w:t>
      </w:r>
      <w:r>
        <w:rPr>
          <w:b/>
          <w:bCs/>
          <w:color w:val="333333"/>
          <w:sz w:val="26"/>
          <w:szCs w:val="26"/>
          <w:lang w:val="ru-RU"/>
        </w:rPr>
        <w:t xml:space="preserve"> </w:t>
      </w:r>
    </w:p>
    <w:p w:rsidR="00DC35D1" w:rsidRDefault="00DC35D1" w:rsidP="00DC35D1">
      <w:pPr>
        <w:pStyle w:val="a3"/>
        <w:shd w:val="clear" w:color="auto" w:fill="FFFFFF"/>
        <w:jc w:val="center"/>
        <w:rPr>
          <w:color w:val="333333"/>
          <w:sz w:val="26"/>
          <w:szCs w:val="26"/>
        </w:rPr>
      </w:pPr>
      <w:r>
        <w:rPr>
          <w:b/>
          <w:bCs/>
          <w:color w:val="333333"/>
          <w:sz w:val="26"/>
          <w:szCs w:val="26"/>
        </w:rPr>
        <w:t>Purchase Price</w:t>
      </w:r>
    </w:p>
    <w:p w:rsidR="00DC35D1" w:rsidRDefault="00DC35D1" w:rsidP="00DC35D1">
      <w:pPr>
        <w:pStyle w:val="a3"/>
        <w:shd w:val="clear" w:color="auto" w:fill="FFFFFF"/>
        <w:jc w:val="both"/>
        <w:rPr>
          <w:color w:val="333333"/>
          <w:sz w:val="26"/>
          <w:szCs w:val="26"/>
        </w:rPr>
      </w:pPr>
      <w:r>
        <w:rPr>
          <w:color w:val="333333"/>
          <w:sz w:val="26"/>
          <w:szCs w:val="26"/>
        </w:rPr>
        <w:t xml:space="preserve">1. The Buyer shall pay the Seller the purchase price of the goods specified in Exhibit no. 1 to this Agreement (hereinafter referred to as the „Purchase </w:t>
      </w:r>
      <w:proofErr w:type="gramStart"/>
      <w:r>
        <w:rPr>
          <w:color w:val="333333"/>
          <w:sz w:val="26"/>
          <w:szCs w:val="26"/>
        </w:rPr>
        <w:t>Price“</w:t>
      </w:r>
      <w:proofErr w:type="gramEnd"/>
      <w:r>
        <w:rPr>
          <w:color w:val="333333"/>
          <w:sz w:val="26"/>
          <w:szCs w:val="26"/>
        </w:rPr>
        <w:t>).</w:t>
      </w:r>
    </w:p>
    <w:p w:rsidR="00DC35D1" w:rsidRDefault="00DC35D1" w:rsidP="00DC35D1">
      <w:pPr>
        <w:pStyle w:val="a3"/>
        <w:shd w:val="clear" w:color="auto" w:fill="FFFFFF"/>
        <w:jc w:val="both"/>
        <w:rPr>
          <w:color w:val="333333"/>
          <w:sz w:val="26"/>
          <w:szCs w:val="26"/>
        </w:rPr>
      </w:pPr>
      <w:r>
        <w:rPr>
          <w:color w:val="333333"/>
          <w:sz w:val="26"/>
          <w:szCs w:val="26"/>
        </w:rPr>
        <w:t>2. The Purchase Price shall be due upon the invoice issued and sent by the Seller not later than </w:t>
      </w:r>
      <w:proofErr w:type="gramStart"/>
      <w:r w:rsidRPr="00DC35D1">
        <w:rPr>
          <w:rStyle w:val="input"/>
          <w:color w:val="333333"/>
          <w:sz w:val="26"/>
          <w:szCs w:val="26"/>
          <w:highlight w:val="yellow"/>
        </w:rPr>
        <w:t>10</w:t>
      </w:r>
      <w:r w:rsidRPr="00DC35D1">
        <w:rPr>
          <w:color w:val="333333"/>
          <w:sz w:val="26"/>
          <w:szCs w:val="26"/>
          <w:highlight w:val="yellow"/>
        </w:rPr>
        <w:t>  (</w:t>
      </w:r>
      <w:proofErr w:type="gramEnd"/>
      <w:r w:rsidRPr="00DC35D1">
        <w:rPr>
          <w:rStyle w:val="input"/>
          <w:color w:val="333333"/>
          <w:sz w:val="26"/>
          <w:szCs w:val="26"/>
          <w:highlight w:val="yellow"/>
        </w:rPr>
        <w:t>ten </w:t>
      </w:r>
      <w:r w:rsidRPr="00DC35D1">
        <w:rPr>
          <w:color w:val="333333"/>
          <w:sz w:val="26"/>
          <w:szCs w:val="26"/>
          <w:highlight w:val="yellow"/>
        </w:rPr>
        <w:t>) days</w:t>
      </w:r>
      <w:r>
        <w:rPr>
          <w:color w:val="333333"/>
          <w:sz w:val="26"/>
          <w:szCs w:val="26"/>
        </w:rPr>
        <w:t xml:space="preserve"> from delivery and collection of Goods by the Buyer. The invoice shall be payable not later than </w:t>
      </w:r>
      <w:r w:rsidRPr="00DC35D1">
        <w:rPr>
          <w:rStyle w:val="input"/>
          <w:color w:val="333333"/>
          <w:sz w:val="26"/>
          <w:szCs w:val="26"/>
          <w:highlight w:val="yellow"/>
        </w:rPr>
        <w:t xml:space="preserve">due date for payment </w:t>
      </w:r>
      <w:proofErr w:type="gramStart"/>
      <w:r w:rsidRPr="00DC35D1">
        <w:rPr>
          <w:rStyle w:val="input"/>
          <w:color w:val="333333"/>
          <w:sz w:val="26"/>
          <w:szCs w:val="26"/>
          <w:highlight w:val="yellow"/>
        </w:rPr>
        <w:t>invoice</w:t>
      </w:r>
      <w:r w:rsidRPr="00DC35D1">
        <w:rPr>
          <w:color w:val="333333"/>
          <w:sz w:val="26"/>
          <w:szCs w:val="26"/>
          <w:highlight w:val="yellow"/>
        </w:rPr>
        <w:t>  (</w:t>
      </w:r>
      <w:proofErr w:type="gramEnd"/>
      <w:r w:rsidRPr="00DC35D1">
        <w:rPr>
          <w:rStyle w:val="input"/>
          <w:color w:val="333333"/>
          <w:sz w:val="26"/>
          <w:szCs w:val="26"/>
          <w:highlight w:val="yellow"/>
        </w:rPr>
        <w:t>zero </w:t>
      </w:r>
      <w:r w:rsidRPr="00DC35D1">
        <w:rPr>
          <w:color w:val="333333"/>
          <w:sz w:val="26"/>
          <w:szCs w:val="26"/>
          <w:highlight w:val="yellow"/>
        </w:rPr>
        <w:t>)</w:t>
      </w:r>
      <w:r>
        <w:rPr>
          <w:color w:val="333333"/>
          <w:sz w:val="26"/>
          <w:szCs w:val="26"/>
        </w:rPr>
        <w:t xml:space="preserve"> days from the issue of the invoice by Seller.</w:t>
      </w:r>
    </w:p>
    <w:p w:rsidR="00DC35D1" w:rsidRDefault="00DC35D1" w:rsidP="00DC35D1">
      <w:pPr>
        <w:pStyle w:val="a3"/>
        <w:shd w:val="clear" w:color="auto" w:fill="FFFFFF"/>
        <w:jc w:val="both"/>
        <w:rPr>
          <w:color w:val="333333"/>
          <w:sz w:val="26"/>
          <w:szCs w:val="26"/>
        </w:rPr>
      </w:pPr>
      <w:r>
        <w:rPr>
          <w:color w:val="333333"/>
          <w:sz w:val="26"/>
          <w:szCs w:val="26"/>
        </w:rPr>
        <w:t>3. If the Buyer fails to pay the purchase price, the Seller shall have the right to default interest at the rate of </w:t>
      </w:r>
      <w:r w:rsidRPr="00DC35D1">
        <w:rPr>
          <w:rStyle w:val="input"/>
          <w:color w:val="333333"/>
          <w:sz w:val="26"/>
          <w:szCs w:val="26"/>
          <w:highlight w:val="yellow"/>
        </w:rPr>
        <w:t>0,1 %</w:t>
      </w:r>
      <w:r w:rsidRPr="00DC35D1">
        <w:rPr>
          <w:color w:val="333333"/>
          <w:sz w:val="26"/>
          <w:szCs w:val="26"/>
          <w:highlight w:val="yellow"/>
        </w:rPr>
        <w:t> %</w:t>
      </w:r>
      <w:r>
        <w:rPr>
          <w:color w:val="333333"/>
          <w:sz w:val="26"/>
          <w:szCs w:val="26"/>
        </w:rPr>
        <w:t xml:space="preserve"> of outstanding amount for each day of default without prejudice to any claims for damage pursuant to the Article 74 of the Convention.</w:t>
      </w:r>
    </w:p>
    <w:p w:rsidR="00DC35D1" w:rsidRDefault="00DC35D1" w:rsidP="00DC35D1">
      <w:pPr>
        <w:pStyle w:val="a3"/>
        <w:shd w:val="clear" w:color="auto" w:fill="FFFFFF"/>
        <w:jc w:val="center"/>
        <w:rPr>
          <w:b/>
          <w:bCs/>
          <w:color w:val="333333"/>
          <w:sz w:val="26"/>
          <w:szCs w:val="26"/>
        </w:rPr>
      </w:pPr>
      <w:r>
        <w:rPr>
          <w:b/>
          <w:bCs/>
          <w:color w:val="333333"/>
          <w:sz w:val="26"/>
          <w:szCs w:val="26"/>
        </w:rPr>
        <w:lastRenderedPageBreak/>
        <w:t>IV.</w:t>
      </w:r>
    </w:p>
    <w:p w:rsidR="00DC35D1" w:rsidRDefault="00DC35D1" w:rsidP="00DC35D1">
      <w:pPr>
        <w:pStyle w:val="a3"/>
        <w:shd w:val="clear" w:color="auto" w:fill="FFFFFF"/>
        <w:jc w:val="center"/>
        <w:rPr>
          <w:color w:val="333333"/>
          <w:sz w:val="26"/>
          <w:szCs w:val="26"/>
        </w:rPr>
      </w:pPr>
      <w:r>
        <w:rPr>
          <w:b/>
          <w:bCs/>
          <w:color w:val="333333"/>
          <w:sz w:val="26"/>
          <w:szCs w:val="26"/>
        </w:rPr>
        <w:t>Product Liability</w:t>
      </w:r>
    </w:p>
    <w:p w:rsidR="00DC35D1" w:rsidRDefault="00DC35D1" w:rsidP="00DC35D1">
      <w:pPr>
        <w:pStyle w:val="a3"/>
        <w:shd w:val="clear" w:color="auto" w:fill="FFFFFF"/>
        <w:jc w:val="both"/>
        <w:rPr>
          <w:color w:val="333333"/>
          <w:sz w:val="26"/>
          <w:szCs w:val="26"/>
        </w:rPr>
      </w:pPr>
      <w:r>
        <w:rPr>
          <w:color w:val="333333"/>
          <w:sz w:val="26"/>
          <w:szCs w:val="26"/>
        </w:rPr>
        <w:t xml:space="preserve">1. The Seller shall be liable for any lack of conformity in Goods which exists at the time when the risk passes to the Buyer and which occurs within 24 months from the date of delivery of Goods by the Buyer’s carrier. The Seller declares that the Goods during a period of 24 months from the date of collection by the Buyer’s carrier will remain fit for the purposes for which the Goods would ordinarily be used or during this period will retain specified qualities (hereinafter referred to as the „Warranty </w:t>
      </w:r>
      <w:proofErr w:type="gramStart"/>
      <w:r>
        <w:rPr>
          <w:color w:val="333333"/>
          <w:sz w:val="26"/>
          <w:szCs w:val="26"/>
        </w:rPr>
        <w:t>Period“</w:t>
      </w:r>
      <w:proofErr w:type="gramEnd"/>
      <w:r>
        <w:rPr>
          <w:color w:val="333333"/>
          <w:sz w:val="26"/>
          <w:szCs w:val="26"/>
        </w:rPr>
        <w:t>).</w:t>
      </w:r>
    </w:p>
    <w:p w:rsidR="00DC35D1" w:rsidRDefault="00DC35D1" w:rsidP="00DC35D1">
      <w:pPr>
        <w:pStyle w:val="a3"/>
        <w:shd w:val="clear" w:color="auto" w:fill="FFFFFF"/>
        <w:jc w:val="both"/>
        <w:rPr>
          <w:color w:val="333333"/>
          <w:sz w:val="26"/>
          <w:szCs w:val="26"/>
        </w:rPr>
      </w:pPr>
      <w:r>
        <w:rPr>
          <w:color w:val="333333"/>
          <w:sz w:val="26"/>
          <w:szCs w:val="26"/>
        </w:rPr>
        <w:t>2. The Seller shall not be responsible for the defects arising out of the failure to follow operation instructions, for the defects caused by improper storage after the Goods were delivered or for the defects caused by circumstances that were beyond the reasonable control.</w:t>
      </w:r>
    </w:p>
    <w:p w:rsidR="00DC35D1" w:rsidRDefault="00DC35D1" w:rsidP="00DC35D1">
      <w:pPr>
        <w:pStyle w:val="a3"/>
        <w:shd w:val="clear" w:color="auto" w:fill="FFFFFF"/>
        <w:jc w:val="both"/>
        <w:rPr>
          <w:color w:val="333333"/>
          <w:sz w:val="26"/>
          <w:szCs w:val="26"/>
        </w:rPr>
      </w:pPr>
      <w:r>
        <w:rPr>
          <w:color w:val="333333"/>
          <w:sz w:val="26"/>
          <w:szCs w:val="26"/>
        </w:rPr>
        <w:t>3. The Buyer shall, immediately upon delivery of the Goods by the carrier, duly examine the Goods and if the defects of Goods were apparent upon the collection of Goods, the Buyer shall promptly give notice on this to the Seller.</w:t>
      </w:r>
    </w:p>
    <w:p w:rsidR="008324B1" w:rsidRDefault="00DC35D1" w:rsidP="00DC35D1">
      <w:pPr>
        <w:pStyle w:val="a3"/>
        <w:shd w:val="clear" w:color="auto" w:fill="FFFFFF"/>
        <w:jc w:val="both"/>
        <w:rPr>
          <w:color w:val="333333"/>
          <w:sz w:val="26"/>
          <w:szCs w:val="26"/>
        </w:rPr>
      </w:pPr>
      <w:r>
        <w:rPr>
          <w:color w:val="333333"/>
          <w:sz w:val="26"/>
          <w:szCs w:val="26"/>
        </w:rPr>
        <w:t>4. Should the Buyer discover any defects during the Warranty Period, the Buyer shall give written notice of the defect to the Seller and not later than within 15 days after such defect had been detected. In a written notice specifying the defects he shall have the following options:</w:t>
      </w:r>
    </w:p>
    <w:p w:rsidR="008324B1" w:rsidRDefault="00DC35D1" w:rsidP="008324B1">
      <w:pPr>
        <w:pStyle w:val="a3"/>
        <w:shd w:val="clear" w:color="auto" w:fill="FFFFFF"/>
        <w:jc w:val="both"/>
        <w:rPr>
          <w:color w:val="333333"/>
          <w:sz w:val="26"/>
          <w:szCs w:val="26"/>
        </w:rPr>
      </w:pPr>
      <w:r>
        <w:rPr>
          <w:color w:val="333333"/>
          <w:sz w:val="26"/>
          <w:szCs w:val="26"/>
        </w:rPr>
        <w:t>- replace of defective Goods by delivery of non-defective Goods;</w:t>
      </w:r>
    </w:p>
    <w:p w:rsidR="008324B1" w:rsidRDefault="00DC35D1" w:rsidP="008324B1">
      <w:pPr>
        <w:pStyle w:val="a3"/>
        <w:shd w:val="clear" w:color="auto" w:fill="FFFFFF"/>
        <w:jc w:val="both"/>
        <w:rPr>
          <w:color w:val="333333"/>
          <w:sz w:val="26"/>
          <w:szCs w:val="26"/>
        </w:rPr>
      </w:pPr>
      <w:r>
        <w:rPr>
          <w:color w:val="333333"/>
          <w:sz w:val="26"/>
          <w:szCs w:val="26"/>
        </w:rPr>
        <w:t> demand to- repair the defective Goods if the defects are repairable;</w:t>
      </w:r>
    </w:p>
    <w:p w:rsidR="008324B1" w:rsidRDefault="00DC35D1" w:rsidP="008324B1">
      <w:pPr>
        <w:pStyle w:val="a3"/>
        <w:shd w:val="clear" w:color="auto" w:fill="FFFFFF"/>
        <w:jc w:val="both"/>
        <w:rPr>
          <w:color w:val="333333"/>
          <w:sz w:val="26"/>
          <w:szCs w:val="26"/>
        </w:rPr>
      </w:pPr>
      <w:r>
        <w:rPr>
          <w:color w:val="333333"/>
          <w:sz w:val="26"/>
          <w:szCs w:val="26"/>
        </w:rPr>
        <w:t> demand- appropriate Purchase Price reduction; or</w:t>
      </w:r>
    </w:p>
    <w:p w:rsidR="00DC35D1" w:rsidRDefault="00DC35D1" w:rsidP="008324B1">
      <w:pPr>
        <w:pStyle w:val="a3"/>
        <w:shd w:val="clear" w:color="auto" w:fill="FFFFFF"/>
        <w:jc w:val="both"/>
        <w:rPr>
          <w:color w:val="333333"/>
          <w:sz w:val="26"/>
          <w:szCs w:val="26"/>
        </w:rPr>
      </w:pPr>
      <w:r>
        <w:rPr>
          <w:color w:val="333333"/>
          <w:sz w:val="26"/>
          <w:szCs w:val="26"/>
        </w:rPr>
        <w:t> to withdraw from the- Contract.</w:t>
      </w:r>
    </w:p>
    <w:p w:rsidR="00DC35D1" w:rsidRDefault="00DC35D1" w:rsidP="008324B1">
      <w:pPr>
        <w:pStyle w:val="a3"/>
        <w:shd w:val="clear" w:color="auto" w:fill="FFFFFF"/>
        <w:jc w:val="both"/>
        <w:rPr>
          <w:color w:val="333333"/>
          <w:sz w:val="26"/>
          <w:szCs w:val="26"/>
        </w:rPr>
      </w:pPr>
      <w:r>
        <w:rPr>
          <w:color w:val="333333"/>
          <w:sz w:val="26"/>
          <w:szCs w:val="26"/>
        </w:rPr>
        <w:t>5. The Seller, upon receipt a notice from the Buyer stating the defect, promptly shall give a written statement and reply whether he accepts the claim for defects or not.</w:t>
      </w:r>
    </w:p>
    <w:p w:rsidR="00DC35D1" w:rsidRDefault="00DC35D1" w:rsidP="00DC35D1">
      <w:pPr>
        <w:spacing w:line="276" w:lineRule="auto"/>
        <w:jc w:val="both"/>
        <w:rPr>
          <w:rFonts w:asciiTheme="majorBidi" w:hAnsiTheme="majorBidi" w:cstheme="majorBidi"/>
          <w:sz w:val="32"/>
          <w:szCs w:val="32"/>
        </w:rPr>
      </w:pPr>
    </w:p>
    <w:p w:rsidR="008324B1" w:rsidRPr="008324B1" w:rsidRDefault="008324B1" w:rsidP="008324B1">
      <w:pPr>
        <w:pStyle w:val="a3"/>
        <w:shd w:val="clear" w:color="auto" w:fill="FFFFFF"/>
        <w:jc w:val="center"/>
        <w:rPr>
          <w:b/>
          <w:bCs/>
          <w:color w:val="333333"/>
          <w:sz w:val="26"/>
          <w:szCs w:val="26"/>
        </w:rPr>
      </w:pPr>
      <w:r w:rsidRPr="008324B1">
        <w:rPr>
          <w:b/>
          <w:bCs/>
          <w:color w:val="333333"/>
          <w:sz w:val="26"/>
          <w:szCs w:val="26"/>
          <w:highlight w:val="yellow"/>
        </w:rPr>
        <w:t>VI.</w:t>
      </w:r>
    </w:p>
    <w:p w:rsidR="008324B1" w:rsidRPr="008324B1" w:rsidRDefault="008324B1" w:rsidP="008324B1">
      <w:pPr>
        <w:pStyle w:val="a3"/>
        <w:shd w:val="clear" w:color="auto" w:fill="FFFFFF"/>
        <w:jc w:val="center"/>
        <w:rPr>
          <w:color w:val="333333"/>
          <w:sz w:val="26"/>
          <w:szCs w:val="26"/>
        </w:rPr>
      </w:pPr>
      <w:r w:rsidRPr="008324B1">
        <w:rPr>
          <w:b/>
          <w:bCs/>
          <w:color w:val="333333"/>
          <w:sz w:val="26"/>
          <w:szCs w:val="26"/>
        </w:rPr>
        <w:t>Exclusion of Liability</w:t>
      </w:r>
    </w:p>
    <w:p w:rsidR="008324B1" w:rsidRPr="008324B1" w:rsidRDefault="008324B1" w:rsidP="008324B1">
      <w:pPr>
        <w:pStyle w:val="a3"/>
        <w:shd w:val="clear" w:color="auto" w:fill="FFFFFF"/>
        <w:jc w:val="both"/>
        <w:rPr>
          <w:color w:val="333333"/>
          <w:sz w:val="26"/>
          <w:szCs w:val="26"/>
        </w:rPr>
      </w:pPr>
      <w:r w:rsidRPr="008324B1">
        <w:rPr>
          <w:color w:val="333333"/>
          <w:sz w:val="26"/>
          <w:szCs w:val="26"/>
        </w:rPr>
        <w:t>1. A party is not liable for a failure to perform any of his obligations if he proves that the failure was due to an impediment beyond his control and that he could reasonably be expected to have taken the impediment into account at the time of the conclusion of the Contract or to have avoided or overcome it or its consequences. The exemption provided by this Article has effect for the period during which the impediment exists.</w:t>
      </w:r>
    </w:p>
    <w:p w:rsidR="008324B1" w:rsidRPr="008324B1" w:rsidRDefault="008324B1" w:rsidP="008324B1">
      <w:pPr>
        <w:pStyle w:val="a3"/>
        <w:shd w:val="clear" w:color="auto" w:fill="FFFFFF"/>
        <w:jc w:val="both"/>
        <w:rPr>
          <w:color w:val="333333"/>
          <w:sz w:val="26"/>
          <w:szCs w:val="26"/>
        </w:rPr>
      </w:pPr>
      <w:r w:rsidRPr="008324B1">
        <w:rPr>
          <w:color w:val="333333"/>
          <w:sz w:val="26"/>
          <w:szCs w:val="26"/>
        </w:rPr>
        <w:lastRenderedPageBreak/>
        <w:t>2. The non-performing party shall give prompt written notice to the other party of the reason for its failure to perform and the extent and duration of its inability to perform.</w:t>
      </w:r>
    </w:p>
    <w:p w:rsidR="008324B1" w:rsidRDefault="008324B1" w:rsidP="008324B1">
      <w:pPr>
        <w:spacing w:line="276" w:lineRule="auto"/>
        <w:jc w:val="both"/>
        <w:rPr>
          <w:rFonts w:asciiTheme="majorBidi" w:hAnsiTheme="majorBidi" w:cstheme="majorBidi"/>
          <w:sz w:val="26"/>
          <w:szCs w:val="26"/>
        </w:rPr>
      </w:pPr>
    </w:p>
    <w:p w:rsidR="008324B1" w:rsidRDefault="008324B1" w:rsidP="008324B1">
      <w:pPr>
        <w:pStyle w:val="a3"/>
        <w:shd w:val="clear" w:color="auto" w:fill="FFFFFF"/>
        <w:jc w:val="center"/>
        <w:rPr>
          <w:color w:val="333333"/>
          <w:sz w:val="26"/>
          <w:szCs w:val="26"/>
        </w:rPr>
      </w:pPr>
      <w:r w:rsidRPr="008324B1">
        <w:rPr>
          <w:b/>
          <w:bCs/>
          <w:color w:val="333333"/>
          <w:sz w:val="26"/>
          <w:szCs w:val="26"/>
          <w:highlight w:val="yellow"/>
        </w:rPr>
        <w:t>VII.</w:t>
      </w:r>
    </w:p>
    <w:p w:rsidR="008324B1" w:rsidRDefault="008324B1" w:rsidP="008324B1">
      <w:pPr>
        <w:pStyle w:val="a3"/>
        <w:shd w:val="clear" w:color="auto" w:fill="FFFFFF"/>
        <w:jc w:val="center"/>
        <w:rPr>
          <w:color w:val="333333"/>
          <w:sz w:val="26"/>
          <w:szCs w:val="26"/>
        </w:rPr>
      </w:pPr>
      <w:r>
        <w:rPr>
          <w:b/>
          <w:bCs/>
          <w:color w:val="333333"/>
          <w:sz w:val="26"/>
          <w:szCs w:val="26"/>
        </w:rPr>
        <w:t>Arbitration Clause</w:t>
      </w:r>
    </w:p>
    <w:p w:rsidR="008324B1" w:rsidRDefault="008324B1" w:rsidP="008324B1">
      <w:pPr>
        <w:pStyle w:val="a3"/>
        <w:shd w:val="clear" w:color="auto" w:fill="FFFFFF"/>
        <w:jc w:val="both"/>
        <w:rPr>
          <w:color w:val="333333"/>
          <w:sz w:val="26"/>
          <w:szCs w:val="26"/>
        </w:rPr>
      </w:pPr>
      <w:r w:rsidRPr="008324B1">
        <w:rPr>
          <w:color w:val="333333"/>
          <w:sz w:val="26"/>
          <w:szCs w:val="26"/>
          <w:highlight w:val="yellow"/>
        </w:rPr>
        <w:t xml:space="preserve">All the disputes resulting from this agreement or in conjunction with it, will be decided finally in the arbitration procedure before one arbitrator, registered in the list of arbitrators of Czech Arbitration Centre </w:t>
      </w:r>
      <w:proofErr w:type="spellStart"/>
      <w:r w:rsidRPr="008324B1">
        <w:rPr>
          <w:color w:val="333333"/>
          <w:sz w:val="26"/>
          <w:szCs w:val="26"/>
          <w:highlight w:val="yellow"/>
        </w:rPr>
        <w:t>s.r.o</w:t>
      </w:r>
      <w:proofErr w:type="spellEnd"/>
      <w:r w:rsidRPr="008324B1">
        <w:rPr>
          <w:color w:val="333333"/>
          <w:sz w:val="26"/>
          <w:szCs w:val="26"/>
          <w:highlight w:val="yellow"/>
        </w:rPr>
        <w:t xml:space="preserve">., ID 281 63 427, </w:t>
      </w:r>
      <w:proofErr w:type="spellStart"/>
      <w:r w:rsidRPr="008324B1">
        <w:rPr>
          <w:color w:val="333333"/>
          <w:sz w:val="26"/>
          <w:szCs w:val="26"/>
          <w:highlight w:val="yellow"/>
        </w:rPr>
        <w:t>Klatovská</w:t>
      </w:r>
      <w:proofErr w:type="spellEnd"/>
      <w:r w:rsidRPr="008324B1">
        <w:rPr>
          <w:color w:val="333333"/>
          <w:sz w:val="26"/>
          <w:szCs w:val="26"/>
          <w:highlight w:val="yellow"/>
        </w:rPr>
        <w:t xml:space="preserve"> 515/169, 321 </w:t>
      </w:r>
      <w:proofErr w:type="gramStart"/>
      <w:r w:rsidRPr="008324B1">
        <w:rPr>
          <w:color w:val="333333"/>
          <w:sz w:val="26"/>
          <w:szCs w:val="26"/>
          <w:highlight w:val="yellow"/>
        </w:rPr>
        <w:t xml:space="preserve">00  </w:t>
      </w:r>
      <w:proofErr w:type="spellStart"/>
      <w:r w:rsidRPr="008324B1">
        <w:rPr>
          <w:color w:val="333333"/>
          <w:sz w:val="26"/>
          <w:szCs w:val="26"/>
          <w:highlight w:val="yellow"/>
        </w:rPr>
        <w:t>Plzeň</w:t>
      </w:r>
      <w:proofErr w:type="spellEnd"/>
      <w:proofErr w:type="gramEnd"/>
      <w:r w:rsidRPr="008324B1">
        <w:rPr>
          <w:color w:val="333333"/>
          <w:sz w:val="26"/>
          <w:szCs w:val="26"/>
          <w:highlight w:val="yellow"/>
        </w:rPr>
        <w:t xml:space="preserve"> – </w:t>
      </w:r>
      <w:proofErr w:type="spellStart"/>
      <w:r w:rsidRPr="008324B1">
        <w:rPr>
          <w:color w:val="333333"/>
          <w:sz w:val="26"/>
          <w:szCs w:val="26"/>
          <w:highlight w:val="yellow"/>
        </w:rPr>
        <w:t>Litice</w:t>
      </w:r>
      <w:proofErr w:type="spellEnd"/>
      <w:r w:rsidRPr="008324B1">
        <w:rPr>
          <w:color w:val="333333"/>
          <w:sz w:val="26"/>
          <w:szCs w:val="26"/>
          <w:highlight w:val="yellow"/>
        </w:rPr>
        <w:t xml:space="preserve"> and registered in the list of arbitrators of Ministry of Justice Czech Republic, reg. </w:t>
      </w:r>
      <w:proofErr w:type="spellStart"/>
      <w:r w:rsidRPr="008324B1">
        <w:rPr>
          <w:color w:val="333333"/>
          <w:sz w:val="26"/>
          <w:szCs w:val="26"/>
          <w:highlight w:val="yellow"/>
        </w:rPr>
        <w:t>nr</w:t>
      </w:r>
      <w:proofErr w:type="spellEnd"/>
      <w:r w:rsidRPr="008324B1">
        <w:rPr>
          <w:color w:val="333333"/>
          <w:sz w:val="26"/>
          <w:szCs w:val="26"/>
          <w:highlight w:val="yellow"/>
        </w:rPr>
        <w:t xml:space="preserve">. 69 and appointed in accordance with Act No. 216/1994 coll. of Laws, on Arbitration Procedure and Execution of Arbitration Awards, and with the Proceeding Rules of Czech Arbitration Centre announced at </w:t>
      </w:r>
      <w:proofErr w:type="spellStart"/>
      <w:r w:rsidRPr="008324B1">
        <w:rPr>
          <w:color w:val="333333"/>
          <w:sz w:val="26"/>
          <w:szCs w:val="26"/>
          <w:highlight w:val="yellow"/>
        </w:rPr>
        <w:t>it´s</w:t>
      </w:r>
      <w:proofErr w:type="spellEnd"/>
      <w:r w:rsidRPr="008324B1">
        <w:rPr>
          <w:color w:val="333333"/>
          <w:sz w:val="26"/>
          <w:szCs w:val="26"/>
          <w:highlight w:val="yellow"/>
        </w:rPr>
        <w:t xml:space="preserve"> websites www.arbitrators.cz. The parties authorize the arbitrator to settle the dispute based on the principles of natural equity. Compensation for arbitration costs (including the expenses of the contractual parties) will be awarded by the arbitrator based on the principle of success in the dispute.</w:t>
      </w:r>
    </w:p>
    <w:p w:rsidR="008324B1" w:rsidRDefault="008324B1" w:rsidP="008324B1">
      <w:pPr>
        <w:spacing w:line="276" w:lineRule="auto"/>
        <w:jc w:val="both"/>
        <w:rPr>
          <w:rFonts w:asciiTheme="majorBidi" w:hAnsiTheme="majorBidi" w:cstheme="majorBidi"/>
          <w:sz w:val="26"/>
          <w:szCs w:val="26"/>
        </w:rPr>
      </w:pPr>
    </w:p>
    <w:p w:rsidR="008324B1" w:rsidRDefault="008324B1" w:rsidP="008324B1">
      <w:pPr>
        <w:pStyle w:val="a3"/>
        <w:shd w:val="clear" w:color="auto" w:fill="FFFFFF"/>
        <w:jc w:val="center"/>
        <w:rPr>
          <w:b/>
          <w:bCs/>
          <w:color w:val="333333"/>
          <w:sz w:val="26"/>
          <w:szCs w:val="26"/>
        </w:rPr>
      </w:pPr>
      <w:r>
        <w:rPr>
          <w:b/>
          <w:bCs/>
          <w:color w:val="333333"/>
          <w:sz w:val="26"/>
          <w:szCs w:val="26"/>
        </w:rPr>
        <w:t>VIII.</w:t>
      </w:r>
    </w:p>
    <w:p w:rsidR="008324B1" w:rsidRDefault="008324B1" w:rsidP="008324B1">
      <w:pPr>
        <w:pStyle w:val="a3"/>
        <w:shd w:val="clear" w:color="auto" w:fill="FFFFFF"/>
        <w:jc w:val="center"/>
        <w:rPr>
          <w:color w:val="333333"/>
          <w:sz w:val="26"/>
          <w:szCs w:val="26"/>
        </w:rPr>
      </w:pPr>
      <w:r>
        <w:rPr>
          <w:b/>
          <w:bCs/>
          <w:color w:val="333333"/>
          <w:sz w:val="26"/>
          <w:szCs w:val="26"/>
        </w:rPr>
        <w:t>Final Provisions</w:t>
      </w:r>
    </w:p>
    <w:p w:rsidR="008324B1" w:rsidRDefault="008324B1" w:rsidP="008324B1">
      <w:pPr>
        <w:pStyle w:val="a3"/>
        <w:shd w:val="clear" w:color="auto" w:fill="FFFFFF"/>
        <w:jc w:val="both"/>
        <w:rPr>
          <w:color w:val="333333"/>
          <w:sz w:val="26"/>
          <w:szCs w:val="26"/>
        </w:rPr>
      </w:pPr>
      <w:r>
        <w:rPr>
          <w:color w:val="333333"/>
          <w:sz w:val="26"/>
          <w:szCs w:val="26"/>
        </w:rPr>
        <w:t>1. This Contract shall enter into force and shall take effect on the day when it is executed.</w:t>
      </w:r>
    </w:p>
    <w:p w:rsidR="008324B1" w:rsidRDefault="008324B1" w:rsidP="008324B1">
      <w:pPr>
        <w:pStyle w:val="a3"/>
        <w:shd w:val="clear" w:color="auto" w:fill="FFFFFF"/>
        <w:jc w:val="both"/>
        <w:rPr>
          <w:color w:val="333333"/>
          <w:sz w:val="26"/>
          <w:szCs w:val="26"/>
        </w:rPr>
      </w:pPr>
      <w:r>
        <w:rPr>
          <w:color w:val="333333"/>
          <w:sz w:val="26"/>
          <w:szCs w:val="26"/>
        </w:rPr>
        <w:t>2. The Contracting Parties hereby agree that entering into this Contract and performing duties under this Contract have been duly approved by the relevant company bodies of the Contracting Parties in a compliance with legal regulations, by-laws and other internal regulations of the Contracting Parties; and no other approval or consent shall be required.</w:t>
      </w:r>
    </w:p>
    <w:p w:rsidR="008324B1" w:rsidRDefault="008324B1" w:rsidP="008324B1">
      <w:pPr>
        <w:pStyle w:val="a3"/>
        <w:shd w:val="clear" w:color="auto" w:fill="FFFFFF"/>
        <w:jc w:val="both"/>
        <w:rPr>
          <w:color w:val="333333"/>
          <w:sz w:val="26"/>
          <w:szCs w:val="26"/>
        </w:rPr>
      </w:pPr>
      <w:r>
        <w:rPr>
          <w:color w:val="333333"/>
          <w:sz w:val="26"/>
          <w:szCs w:val="26"/>
        </w:rPr>
        <w:t>3. The Contracting Parties agrees to respect the legitimate interests of the other Party, shall conduct in accordance with the purpose of this Contract and shall not counteract such purpose and they shall perform all legal and other actions that may prove necessary to reach the purpose of this Contract.</w:t>
      </w:r>
    </w:p>
    <w:p w:rsidR="008324B1" w:rsidRDefault="008324B1" w:rsidP="008324B1">
      <w:pPr>
        <w:pStyle w:val="a3"/>
        <w:shd w:val="clear" w:color="auto" w:fill="FFFFFF"/>
        <w:jc w:val="both"/>
        <w:rPr>
          <w:color w:val="333333"/>
          <w:sz w:val="26"/>
          <w:szCs w:val="26"/>
        </w:rPr>
      </w:pPr>
      <w:r>
        <w:rPr>
          <w:color w:val="333333"/>
          <w:sz w:val="26"/>
          <w:szCs w:val="26"/>
        </w:rPr>
        <w:t xml:space="preserve">4. All documents in writing shall be mailed at the address of the Contracting Parties set forth in the heading of this Contract unless either of the Contracting Parties shall give a written notice to the other Party on changing its address. Whatever papers the delivery of which is required, assumed or is made available by this Contract and regardless of any other available way allowed by the legal regulations to prove such a delivery, shall be deemed to have been served if such had been delivered to the other Contracting Party at the address set forth in the </w:t>
      </w:r>
      <w:r>
        <w:rPr>
          <w:color w:val="333333"/>
          <w:sz w:val="26"/>
          <w:szCs w:val="26"/>
        </w:rPr>
        <w:lastRenderedPageBreak/>
        <w:t>heading of this Contract or at the address noticed in written form by either Contracting Party to the other Party.</w:t>
      </w:r>
    </w:p>
    <w:p w:rsidR="008324B1" w:rsidRDefault="008324B1" w:rsidP="008324B1">
      <w:pPr>
        <w:pStyle w:val="a3"/>
        <w:shd w:val="clear" w:color="auto" w:fill="FFFFFF"/>
        <w:jc w:val="both"/>
        <w:rPr>
          <w:color w:val="333333"/>
          <w:sz w:val="26"/>
          <w:szCs w:val="26"/>
        </w:rPr>
      </w:pPr>
      <w:r>
        <w:rPr>
          <w:color w:val="333333"/>
          <w:sz w:val="26"/>
          <w:szCs w:val="26"/>
        </w:rPr>
        <w:t>5. Any changes and amendments to this Contract shall require a written form.</w:t>
      </w:r>
    </w:p>
    <w:p w:rsidR="008324B1" w:rsidRDefault="008324B1" w:rsidP="008324B1">
      <w:pPr>
        <w:pStyle w:val="a3"/>
        <w:shd w:val="clear" w:color="auto" w:fill="FFFFFF"/>
        <w:jc w:val="both"/>
        <w:rPr>
          <w:color w:val="333333"/>
          <w:sz w:val="26"/>
          <w:szCs w:val="26"/>
        </w:rPr>
      </w:pPr>
      <w:r>
        <w:rPr>
          <w:color w:val="333333"/>
          <w:sz w:val="26"/>
          <w:szCs w:val="26"/>
        </w:rPr>
        <w:t xml:space="preserve">6. If any provision of this Contract is determined to be invalid or unenforceable, the validity or enforceability of the other provisions either of this Contract as neither a whole nor other provisions will be affected unless such an invalid or unenforceable provision is severable. Contracting Parties herby agrees to supersede such an invalid or unenforceable provision by a new valid and </w:t>
      </w:r>
      <w:proofErr w:type="spellStart"/>
      <w:r>
        <w:rPr>
          <w:color w:val="333333"/>
          <w:sz w:val="26"/>
          <w:szCs w:val="26"/>
        </w:rPr>
        <w:t>forceable</w:t>
      </w:r>
      <w:proofErr w:type="spellEnd"/>
      <w:r>
        <w:rPr>
          <w:color w:val="333333"/>
          <w:sz w:val="26"/>
          <w:szCs w:val="26"/>
        </w:rPr>
        <w:t xml:space="preserve"> provision that most closely matches the intent and the purpose of the original provision.</w:t>
      </w:r>
    </w:p>
    <w:p w:rsidR="008324B1" w:rsidRDefault="008324B1" w:rsidP="008324B1">
      <w:pPr>
        <w:spacing w:line="276" w:lineRule="auto"/>
        <w:jc w:val="both"/>
        <w:rPr>
          <w:rFonts w:asciiTheme="majorBidi" w:hAnsiTheme="majorBidi" w:cstheme="majorBidi"/>
          <w:sz w:val="26"/>
          <w:szCs w:val="26"/>
        </w:rPr>
      </w:pPr>
    </w:p>
    <w:p w:rsidR="008324B1" w:rsidRDefault="008324B1" w:rsidP="008324B1">
      <w:pPr>
        <w:pStyle w:val="a3"/>
        <w:shd w:val="clear" w:color="auto" w:fill="FFFFFF"/>
        <w:jc w:val="both"/>
        <w:rPr>
          <w:color w:val="333333"/>
          <w:sz w:val="26"/>
          <w:szCs w:val="26"/>
        </w:rPr>
      </w:pPr>
      <w:r>
        <w:rPr>
          <w:color w:val="333333"/>
          <w:sz w:val="26"/>
          <w:szCs w:val="26"/>
        </w:rPr>
        <w:t xml:space="preserve">7. This Contract and the relations arising from shall be governed by </w:t>
      </w:r>
      <w:r w:rsidRPr="008324B1">
        <w:rPr>
          <w:color w:val="333333"/>
          <w:sz w:val="26"/>
          <w:szCs w:val="26"/>
          <w:highlight w:val="yellow"/>
        </w:rPr>
        <w:t>the Law of the Czech Republi</w:t>
      </w:r>
      <w:r>
        <w:rPr>
          <w:color w:val="333333"/>
          <w:sz w:val="26"/>
          <w:szCs w:val="26"/>
        </w:rPr>
        <w:t xml:space="preserve">c, particularly by </w:t>
      </w:r>
      <w:r w:rsidRPr="008324B1">
        <w:rPr>
          <w:color w:val="333333"/>
          <w:sz w:val="26"/>
          <w:szCs w:val="26"/>
          <w:highlight w:val="yellow"/>
        </w:rPr>
        <w:t>the United Nations Convention on Contracts for the International Sale of Goods.</w:t>
      </w:r>
    </w:p>
    <w:p w:rsidR="008324B1" w:rsidRDefault="008324B1" w:rsidP="008324B1">
      <w:pPr>
        <w:pStyle w:val="a3"/>
        <w:shd w:val="clear" w:color="auto" w:fill="FFFFFF"/>
        <w:jc w:val="both"/>
        <w:rPr>
          <w:color w:val="333333"/>
          <w:sz w:val="26"/>
          <w:szCs w:val="26"/>
        </w:rPr>
      </w:pPr>
      <w:r>
        <w:rPr>
          <w:color w:val="333333"/>
          <w:sz w:val="26"/>
          <w:szCs w:val="26"/>
        </w:rPr>
        <w:t>8. This Contract had been made in two duplicates whereby each Contracting Party shall retain one copy each.</w:t>
      </w:r>
    </w:p>
    <w:p w:rsidR="008324B1" w:rsidRDefault="008324B1" w:rsidP="008324B1">
      <w:pPr>
        <w:spacing w:line="276" w:lineRule="auto"/>
        <w:jc w:val="both"/>
        <w:rPr>
          <w:rFonts w:asciiTheme="majorBidi" w:hAnsiTheme="majorBidi" w:cstheme="majorBidi"/>
          <w:sz w:val="26"/>
          <w:szCs w:val="26"/>
        </w:rPr>
      </w:pPr>
    </w:p>
    <w:p w:rsidR="008324B1" w:rsidRPr="008324B1" w:rsidRDefault="008324B1" w:rsidP="008324B1">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8324B1">
        <w:rPr>
          <w:rFonts w:ascii="Times New Roman" w:eastAsia="Times New Roman" w:hAnsi="Times New Roman" w:cs="Times New Roman"/>
          <w:color w:val="333333"/>
          <w:sz w:val="26"/>
          <w:szCs w:val="26"/>
        </w:rPr>
        <w:t>.</w:t>
      </w:r>
    </w:p>
    <w:tbl>
      <w:tblPr>
        <w:tblW w:w="0" w:type="auto"/>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 w:type="dxa"/>
          <w:left w:w="12" w:type="dxa"/>
          <w:bottom w:w="12" w:type="dxa"/>
          <w:right w:w="12" w:type="dxa"/>
        </w:tblCellMar>
        <w:tblLook w:val="04A0" w:firstRow="1" w:lastRow="0" w:firstColumn="1" w:lastColumn="0" w:noHBand="0" w:noVBand="1"/>
      </w:tblPr>
      <w:tblGrid>
        <w:gridCol w:w="4769"/>
        <w:gridCol w:w="4910"/>
      </w:tblGrid>
      <w:tr w:rsidR="008324B1" w:rsidRPr="008324B1" w:rsidTr="00021EF4">
        <w:trPr>
          <w:tblCellSpacing w:w="6" w:type="dxa"/>
        </w:trPr>
        <w:tc>
          <w:tcPr>
            <w:tcW w:w="0" w:type="auto"/>
            <w:tcMar>
              <w:top w:w="45" w:type="dxa"/>
              <w:left w:w="105" w:type="dxa"/>
              <w:bottom w:w="45" w:type="dxa"/>
              <w:right w:w="105" w:type="dxa"/>
            </w:tcMar>
            <w:vAlign w:val="center"/>
            <w:hideMark/>
          </w:tcPr>
          <w:p w:rsidR="008324B1" w:rsidRPr="008324B1" w:rsidRDefault="008324B1" w:rsidP="008324B1">
            <w:pPr>
              <w:spacing w:before="100" w:beforeAutospacing="1" w:after="100" w:afterAutospacing="1" w:line="240" w:lineRule="auto"/>
              <w:rPr>
                <w:rFonts w:ascii="Times New Roman" w:eastAsia="Times New Roman" w:hAnsi="Times New Roman" w:cs="Times New Roman"/>
                <w:sz w:val="24"/>
                <w:szCs w:val="24"/>
              </w:rPr>
            </w:pPr>
            <w:r w:rsidRPr="008324B1">
              <w:rPr>
                <w:rFonts w:ascii="Times New Roman" w:eastAsia="Times New Roman" w:hAnsi="Times New Roman" w:cs="Times New Roman"/>
                <w:sz w:val="24"/>
                <w:szCs w:val="24"/>
              </w:rPr>
              <w:t xml:space="preserve">Done in </w:t>
            </w:r>
            <w:r w:rsidRPr="008324B1">
              <w:rPr>
                <w:rFonts w:ascii="Times New Roman" w:eastAsia="Times New Roman" w:hAnsi="Times New Roman" w:cs="Times New Roman"/>
                <w:sz w:val="24"/>
                <w:szCs w:val="24"/>
                <w:highlight w:val="yellow"/>
              </w:rPr>
              <w:t>Prague</w:t>
            </w:r>
            <w:r w:rsidRPr="008324B1">
              <w:rPr>
                <w:rFonts w:ascii="Times New Roman" w:eastAsia="Times New Roman" w:hAnsi="Times New Roman" w:cs="Times New Roman"/>
                <w:sz w:val="24"/>
                <w:szCs w:val="24"/>
              </w:rPr>
              <w:t xml:space="preserve"> on </w:t>
            </w:r>
            <w:r w:rsidRPr="00021EF4">
              <w:rPr>
                <w:rFonts w:ascii="Times New Roman" w:eastAsia="Times New Roman" w:hAnsi="Times New Roman" w:cs="Times New Roman"/>
                <w:sz w:val="24"/>
                <w:szCs w:val="24"/>
                <w:highlight w:val="yellow"/>
              </w:rPr>
              <w:t>date of signing by the Seller</w:t>
            </w:r>
          </w:p>
          <w:p w:rsidR="008324B1" w:rsidRPr="008324B1" w:rsidRDefault="008324B1" w:rsidP="008324B1">
            <w:pPr>
              <w:spacing w:before="100" w:beforeAutospacing="1" w:after="100" w:afterAutospacing="1" w:line="240" w:lineRule="auto"/>
              <w:rPr>
                <w:rFonts w:ascii="Times New Roman" w:eastAsia="Times New Roman" w:hAnsi="Times New Roman" w:cs="Times New Roman"/>
                <w:sz w:val="24"/>
                <w:szCs w:val="24"/>
              </w:rPr>
            </w:pPr>
            <w:r w:rsidRPr="008324B1">
              <w:rPr>
                <w:rFonts w:ascii="Times New Roman" w:eastAsia="Times New Roman" w:hAnsi="Times New Roman" w:cs="Times New Roman"/>
                <w:sz w:val="24"/>
                <w:szCs w:val="24"/>
              </w:rPr>
              <w:t>For the Seller </w:t>
            </w:r>
          </w:p>
          <w:p w:rsidR="008324B1" w:rsidRPr="008324B1" w:rsidRDefault="008324B1" w:rsidP="008324B1">
            <w:pPr>
              <w:spacing w:before="100" w:beforeAutospacing="1" w:after="100" w:afterAutospacing="1" w:line="240" w:lineRule="auto"/>
              <w:rPr>
                <w:rFonts w:ascii="Times New Roman" w:eastAsia="Times New Roman" w:hAnsi="Times New Roman" w:cs="Times New Roman"/>
                <w:sz w:val="24"/>
                <w:szCs w:val="24"/>
              </w:rPr>
            </w:pPr>
            <w:r w:rsidRPr="008324B1">
              <w:rPr>
                <w:rFonts w:ascii="Times New Roman" w:eastAsia="Times New Roman" w:hAnsi="Times New Roman" w:cs="Times New Roman"/>
                <w:sz w:val="24"/>
                <w:szCs w:val="24"/>
              </w:rPr>
              <w:t> </w:t>
            </w:r>
          </w:p>
          <w:p w:rsidR="008324B1" w:rsidRPr="008324B1" w:rsidRDefault="008324B1" w:rsidP="008324B1">
            <w:pPr>
              <w:spacing w:before="100" w:beforeAutospacing="1" w:after="100" w:afterAutospacing="1" w:line="240" w:lineRule="auto"/>
              <w:rPr>
                <w:rFonts w:ascii="Times New Roman" w:eastAsia="Times New Roman" w:hAnsi="Times New Roman" w:cs="Times New Roman"/>
                <w:sz w:val="24"/>
                <w:szCs w:val="24"/>
              </w:rPr>
            </w:pPr>
            <w:r w:rsidRPr="008324B1">
              <w:rPr>
                <w:rFonts w:ascii="Times New Roman" w:eastAsia="Times New Roman" w:hAnsi="Times New Roman" w:cs="Times New Roman"/>
                <w:sz w:val="24"/>
                <w:szCs w:val="24"/>
              </w:rPr>
              <w:t>  ………………………………………..</w:t>
            </w:r>
          </w:p>
          <w:p w:rsidR="008324B1" w:rsidRPr="008324B1" w:rsidRDefault="008324B1" w:rsidP="008324B1">
            <w:pPr>
              <w:spacing w:before="100" w:beforeAutospacing="1" w:after="100" w:afterAutospacing="1" w:line="240" w:lineRule="auto"/>
              <w:rPr>
                <w:rFonts w:ascii="Times New Roman" w:eastAsia="Times New Roman" w:hAnsi="Times New Roman" w:cs="Times New Roman"/>
                <w:sz w:val="24"/>
                <w:szCs w:val="24"/>
                <w:highlight w:val="yellow"/>
              </w:rPr>
            </w:pPr>
            <w:r w:rsidRPr="008324B1">
              <w:rPr>
                <w:rFonts w:ascii="Times New Roman" w:eastAsia="Times New Roman" w:hAnsi="Times New Roman" w:cs="Times New Roman"/>
                <w:sz w:val="24"/>
                <w:szCs w:val="24"/>
                <w:highlight w:val="yellow"/>
              </w:rPr>
              <w:t xml:space="preserve">ПІБ </w:t>
            </w:r>
            <w:proofErr w:type="spellStart"/>
            <w:r w:rsidRPr="008324B1">
              <w:rPr>
                <w:rFonts w:ascii="Times New Roman" w:eastAsia="Times New Roman" w:hAnsi="Times New Roman" w:cs="Times New Roman"/>
                <w:sz w:val="24"/>
                <w:szCs w:val="24"/>
                <w:highlight w:val="yellow"/>
              </w:rPr>
              <w:t>представника</w:t>
            </w:r>
            <w:proofErr w:type="spellEnd"/>
            <w:r w:rsidRPr="008324B1">
              <w:rPr>
                <w:rFonts w:ascii="Times New Roman" w:eastAsia="Times New Roman" w:hAnsi="Times New Roman" w:cs="Times New Roman"/>
                <w:sz w:val="24"/>
                <w:szCs w:val="24"/>
                <w:highlight w:val="yellow"/>
              </w:rPr>
              <w:t xml:space="preserve"> (Eng.)</w:t>
            </w:r>
          </w:p>
          <w:p w:rsidR="008324B1" w:rsidRPr="008324B1" w:rsidRDefault="008324B1" w:rsidP="008324B1">
            <w:pPr>
              <w:spacing w:before="100" w:beforeAutospacing="1" w:after="100" w:afterAutospacing="1" w:line="240" w:lineRule="auto"/>
              <w:rPr>
                <w:rFonts w:ascii="Times New Roman" w:eastAsia="Times New Roman" w:hAnsi="Times New Roman" w:cs="Times New Roman"/>
                <w:sz w:val="24"/>
                <w:szCs w:val="24"/>
              </w:rPr>
            </w:pPr>
            <w:proofErr w:type="spellStart"/>
            <w:r w:rsidRPr="008324B1">
              <w:rPr>
                <w:rFonts w:ascii="Times New Roman" w:eastAsia="Times New Roman" w:hAnsi="Times New Roman" w:cs="Times New Roman"/>
                <w:sz w:val="24"/>
                <w:szCs w:val="24"/>
                <w:highlight w:val="yellow"/>
              </w:rPr>
              <w:t>Посада</w:t>
            </w:r>
            <w:proofErr w:type="spellEnd"/>
            <w:r w:rsidRPr="008324B1">
              <w:rPr>
                <w:rFonts w:ascii="Times New Roman" w:eastAsia="Times New Roman" w:hAnsi="Times New Roman" w:cs="Times New Roman"/>
                <w:sz w:val="24"/>
                <w:szCs w:val="24"/>
                <w:highlight w:val="yellow"/>
              </w:rPr>
              <w:t xml:space="preserve"> </w:t>
            </w:r>
            <w:proofErr w:type="spellStart"/>
            <w:r w:rsidRPr="008324B1">
              <w:rPr>
                <w:rFonts w:ascii="Times New Roman" w:eastAsia="Times New Roman" w:hAnsi="Times New Roman" w:cs="Times New Roman"/>
                <w:sz w:val="24"/>
                <w:szCs w:val="24"/>
                <w:highlight w:val="yellow"/>
              </w:rPr>
              <w:t>представника</w:t>
            </w:r>
            <w:proofErr w:type="spellEnd"/>
            <w:r w:rsidRPr="008324B1">
              <w:rPr>
                <w:rFonts w:ascii="Times New Roman" w:eastAsia="Times New Roman" w:hAnsi="Times New Roman" w:cs="Times New Roman"/>
                <w:sz w:val="24"/>
                <w:szCs w:val="24"/>
                <w:highlight w:val="yellow"/>
              </w:rPr>
              <w:t xml:space="preserve"> (Eng.)</w:t>
            </w:r>
          </w:p>
        </w:tc>
        <w:tc>
          <w:tcPr>
            <w:tcW w:w="0" w:type="auto"/>
            <w:tcMar>
              <w:top w:w="45" w:type="dxa"/>
              <w:left w:w="105" w:type="dxa"/>
              <w:bottom w:w="45" w:type="dxa"/>
              <w:right w:w="105" w:type="dxa"/>
            </w:tcMar>
            <w:vAlign w:val="center"/>
            <w:hideMark/>
          </w:tcPr>
          <w:p w:rsidR="008324B1" w:rsidRPr="008324B1" w:rsidRDefault="008324B1" w:rsidP="008324B1">
            <w:pPr>
              <w:spacing w:before="100" w:beforeAutospacing="1" w:after="100" w:afterAutospacing="1" w:line="240" w:lineRule="auto"/>
              <w:rPr>
                <w:rFonts w:ascii="Times New Roman" w:eastAsia="Times New Roman" w:hAnsi="Times New Roman" w:cs="Times New Roman"/>
                <w:sz w:val="24"/>
                <w:szCs w:val="24"/>
              </w:rPr>
            </w:pPr>
            <w:r w:rsidRPr="008324B1">
              <w:rPr>
                <w:rFonts w:ascii="Times New Roman" w:eastAsia="Times New Roman" w:hAnsi="Times New Roman" w:cs="Times New Roman"/>
                <w:sz w:val="24"/>
                <w:szCs w:val="24"/>
              </w:rPr>
              <w:t xml:space="preserve">  Done </w:t>
            </w:r>
            <w:r w:rsidRPr="008324B1">
              <w:rPr>
                <w:rFonts w:ascii="Times New Roman" w:eastAsia="Times New Roman" w:hAnsi="Times New Roman" w:cs="Times New Roman"/>
                <w:sz w:val="24"/>
                <w:szCs w:val="24"/>
                <w:highlight w:val="yellow"/>
              </w:rPr>
              <w:t>in Prague</w:t>
            </w:r>
            <w:r w:rsidRPr="008324B1">
              <w:rPr>
                <w:rFonts w:ascii="Times New Roman" w:eastAsia="Times New Roman" w:hAnsi="Times New Roman" w:cs="Times New Roman"/>
                <w:sz w:val="24"/>
                <w:szCs w:val="24"/>
              </w:rPr>
              <w:t xml:space="preserve"> on </w:t>
            </w:r>
            <w:r w:rsidRPr="00021EF4">
              <w:rPr>
                <w:rFonts w:ascii="Times New Roman" w:eastAsia="Times New Roman" w:hAnsi="Times New Roman" w:cs="Times New Roman"/>
                <w:sz w:val="24"/>
                <w:szCs w:val="24"/>
                <w:highlight w:val="yellow"/>
              </w:rPr>
              <w:t>date of signing by the Buyer</w:t>
            </w:r>
          </w:p>
          <w:p w:rsidR="008324B1" w:rsidRPr="008324B1" w:rsidRDefault="008324B1" w:rsidP="008324B1">
            <w:pPr>
              <w:spacing w:before="100" w:beforeAutospacing="1" w:after="100" w:afterAutospacing="1" w:line="240" w:lineRule="auto"/>
              <w:rPr>
                <w:rFonts w:ascii="Times New Roman" w:eastAsia="Times New Roman" w:hAnsi="Times New Roman" w:cs="Times New Roman"/>
                <w:sz w:val="24"/>
                <w:szCs w:val="24"/>
              </w:rPr>
            </w:pPr>
            <w:r w:rsidRPr="008324B1">
              <w:rPr>
                <w:rFonts w:ascii="Times New Roman" w:eastAsia="Times New Roman" w:hAnsi="Times New Roman" w:cs="Times New Roman"/>
                <w:sz w:val="24"/>
                <w:szCs w:val="24"/>
              </w:rPr>
              <w:t> For the Buyer</w:t>
            </w:r>
          </w:p>
          <w:p w:rsidR="008324B1" w:rsidRPr="008324B1" w:rsidRDefault="008324B1" w:rsidP="008324B1">
            <w:pPr>
              <w:spacing w:before="100" w:beforeAutospacing="1" w:after="100" w:afterAutospacing="1" w:line="240" w:lineRule="auto"/>
              <w:rPr>
                <w:rFonts w:ascii="Times New Roman" w:eastAsia="Times New Roman" w:hAnsi="Times New Roman" w:cs="Times New Roman"/>
                <w:sz w:val="24"/>
                <w:szCs w:val="24"/>
              </w:rPr>
            </w:pPr>
            <w:r w:rsidRPr="008324B1">
              <w:rPr>
                <w:rFonts w:ascii="Times New Roman" w:eastAsia="Times New Roman" w:hAnsi="Times New Roman" w:cs="Times New Roman"/>
                <w:sz w:val="24"/>
                <w:szCs w:val="24"/>
              </w:rPr>
              <w:t> </w:t>
            </w:r>
          </w:p>
          <w:p w:rsidR="008324B1" w:rsidRPr="008324B1" w:rsidRDefault="008324B1" w:rsidP="008324B1">
            <w:pPr>
              <w:spacing w:before="100" w:beforeAutospacing="1" w:after="100" w:afterAutospacing="1" w:line="240" w:lineRule="auto"/>
              <w:rPr>
                <w:rFonts w:ascii="Times New Roman" w:eastAsia="Times New Roman" w:hAnsi="Times New Roman" w:cs="Times New Roman"/>
                <w:sz w:val="24"/>
                <w:szCs w:val="24"/>
              </w:rPr>
            </w:pPr>
            <w:r w:rsidRPr="008324B1">
              <w:rPr>
                <w:rFonts w:ascii="Times New Roman" w:eastAsia="Times New Roman" w:hAnsi="Times New Roman" w:cs="Times New Roman"/>
                <w:sz w:val="24"/>
                <w:szCs w:val="24"/>
              </w:rPr>
              <w:t>  ………………………………………..</w:t>
            </w:r>
          </w:p>
          <w:p w:rsidR="008324B1" w:rsidRPr="008324B1" w:rsidRDefault="008324B1" w:rsidP="008324B1">
            <w:pPr>
              <w:spacing w:before="100" w:beforeAutospacing="1" w:after="100" w:afterAutospacing="1" w:line="240" w:lineRule="auto"/>
              <w:rPr>
                <w:rFonts w:ascii="Times New Roman" w:eastAsia="Times New Roman" w:hAnsi="Times New Roman" w:cs="Times New Roman"/>
                <w:sz w:val="24"/>
                <w:szCs w:val="24"/>
              </w:rPr>
            </w:pPr>
            <w:r w:rsidRPr="00021EF4">
              <w:rPr>
                <w:rFonts w:ascii="Times New Roman" w:eastAsia="Times New Roman" w:hAnsi="Times New Roman" w:cs="Times New Roman"/>
                <w:sz w:val="24"/>
                <w:szCs w:val="24"/>
                <w:highlight w:val="yellow"/>
              </w:rPr>
              <w:t xml:space="preserve">ПІБ </w:t>
            </w:r>
            <w:proofErr w:type="spellStart"/>
            <w:r w:rsidRPr="00021EF4">
              <w:rPr>
                <w:rFonts w:ascii="Times New Roman" w:eastAsia="Times New Roman" w:hAnsi="Times New Roman" w:cs="Times New Roman"/>
                <w:sz w:val="24"/>
                <w:szCs w:val="24"/>
                <w:highlight w:val="yellow"/>
              </w:rPr>
              <w:t>представника</w:t>
            </w:r>
            <w:proofErr w:type="spellEnd"/>
            <w:r w:rsidRPr="00021EF4">
              <w:rPr>
                <w:rFonts w:ascii="Times New Roman" w:eastAsia="Times New Roman" w:hAnsi="Times New Roman" w:cs="Times New Roman"/>
                <w:sz w:val="24"/>
                <w:szCs w:val="24"/>
                <w:highlight w:val="yellow"/>
              </w:rPr>
              <w:t xml:space="preserve"> (Eng.)</w:t>
            </w:r>
          </w:p>
          <w:p w:rsidR="008324B1" w:rsidRPr="008324B1" w:rsidRDefault="008324B1" w:rsidP="008324B1">
            <w:pPr>
              <w:spacing w:before="100" w:beforeAutospacing="1" w:after="100" w:afterAutospacing="1" w:line="240" w:lineRule="auto"/>
              <w:rPr>
                <w:rFonts w:ascii="Times New Roman" w:eastAsia="Times New Roman" w:hAnsi="Times New Roman" w:cs="Times New Roman"/>
                <w:sz w:val="24"/>
                <w:szCs w:val="24"/>
              </w:rPr>
            </w:pPr>
            <w:proofErr w:type="spellStart"/>
            <w:r w:rsidRPr="00021EF4">
              <w:rPr>
                <w:rFonts w:ascii="Times New Roman" w:eastAsia="Times New Roman" w:hAnsi="Times New Roman" w:cs="Times New Roman"/>
                <w:sz w:val="24"/>
                <w:szCs w:val="24"/>
                <w:highlight w:val="yellow"/>
              </w:rPr>
              <w:t>Посада</w:t>
            </w:r>
            <w:proofErr w:type="spellEnd"/>
            <w:r w:rsidRPr="00021EF4">
              <w:rPr>
                <w:rFonts w:ascii="Times New Roman" w:eastAsia="Times New Roman" w:hAnsi="Times New Roman" w:cs="Times New Roman"/>
                <w:sz w:val="24"/>
                <w:szCs w:val="24"/>
                <w:highlight w:val="yellow"/>
              </w:rPr>
              <w:t xml:space="preserve"> </w:t>
            </w:r>
            <w:proofErr w:type="spellStart"/>
            <w:r w:rsidRPr="00021EF4">
              <w:rPr>
                <w:rFonts w:ascii="Times New Roman" w:eastAsia="Times New Roman" w:hAnsi="Times New Roman" w:cs="Times New Roman"/>
                <w:sz w:val="24"/>
                <w:szCs w:val="24"/>
                <w:highlight w:val="yellow"/>
              </w:rPr>
              <w:t>пр</w:t>
            </w:r>
            <w:bookmarkStart w:id="0" w:name="_GoBack"/>
            <w:bookmarkEnd w:id="0"/>
            <w:r w:rsidRPr="00021EF4">
              <w:rPr>
                <w:rFonts w:ascii="Times New Roman" w:eastAsia="Times New Roman" w:hAnsi="Times New Roman" w:cs="Times New Roman"/>
                <w:sz w:val="24"/>
                <w:szCs w:val="24"/>
                <w:highlight w:val="yellow"/>
              </w:rPr>
              <w:t>едставника</w:t>
            </w:r>
            <w:proofErr w:type="spellEnd"/>
            <w:r w:rsidRPr="00021EF4">
              <w:rPr>
                <w:rFonts w:ascii="Times New Roman" w:eastAsia="Times New Roman" w:hAnsi="Times New Roman" w:cs="Times New Roman"/>
                <w:sz w:val="24"/>
                <w:szCs w:val="24"/>
                <w:highlight w:val="yellow"/>
              </w:rPr>
              <w:t xml:space="preserve"> (Eng.)</w:t>
            </w:r>
          </w:p>
        </w:tc>
      </w:tr>
    </w:tbl>
    <w:p w:rsidR="008324B1" w:rsidRPr="008324B1" w:rsidRDefault="008324B1" w:rsidP="008324B1">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p>
    <w:p w:rsidR="008324B1" w:rsidRPr="008324B1" w:rsidRDefault="008324B1" w:rsidP="008324B1">
      <w:pPr>
        <w:spacing w:line="276" w:lineRule="auto"/>
        <w:jc w:val="both"/>
        <w:rPr>
          <w:rFonts w:asciiTheme="majorBidi" w:hAnsiTheme="majorBidi" w:cstheme="majorBidi"/>
          <w:sz w:val="26"/>
          <w:szCs w:val="26"/>
        </w:rPr>
      </w:pPr>
    </w:p>
    <w:sectPr w:rsidR="008324B1" w:rsidRPr="008324B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726"/>
    <w:rsid w:val="00021EF4"/>
    <w:rsid w:val="00701176"/>
    <w:rsid w:val="00722726"/>
    <w:rsid w:val="008324B1"/>
    <w:rsid w:val="008B12CC"/>
    <w:rsid w:val="00DC35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3690"/>
  <w15:chartTrackingRefBased/>
  <w15:docId w15:val="{E86FD45D-8B85-4DA7-873D-21AD147F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put">
    <w:name w:val="input"/>
    <w:basedOn w:val="a0"/>
    <w:rsid w:val="008B12CC"/>
  </w:style>
  <w:style w:type="paragraph" w:styleId="a3">
    <w:name w:val="Normal (Web)"/>
    <w:basedOn w:val="a"/>
    <w:uiPriority w:val="99"/>
    <w:semiHidden/>
    <w:unhideWhenUsed/>
    <w:rsid w:val="008B12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mple-viewed-using">
    <w:name w:val="simple-viewed-using"/>
    <w:basedOn w:val="a"/>
    <w:rsid w:val="008324B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8324B1"/>
    <w:rPr>
      <w:color w:val="0000FF"/>
      <w:u w:val="single"/>
    </w:rPr>
  </w:style>
  <w:style w:type="paragraph" w:customStyle="1" w:styleId="simple-bug-reporter">
    <w:name w:val="simple-bug-reporter"/>
    <w:basedOn w:val="a"/>
    <w:rsid w:val="008324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343931">
      <w:bodyDiv w:val="1"/>
      <w:marLeft w:val="0"/>
      <w:marRight w:val="0"/>
      <w:marTop w:val="0"/>
      <w:marBottom w:val="0"/>
      <w:divBdr>
        <w:top w:val="none" w:sz="0" w:space="0" w:color="auto"/>
        <w:left w:val="none" w:sz="0" w:space="0" w:color="auto"/>
        <w:bottom w:val="none" w:sz="0" w:space="0" w:color="auto"/>
        <w:right w:val="none" w:sz="0" w:space="0" w:color="auto"/>
      </w:divBdr>
      <w:divsChild>
        <w:div w:id="1579173479">
          <w:marLeft w:val="0"/>
          <w:marRight w:val="0"/>
          <w:marTop w:val="0"/>
          <w:marBottom w:val="0"/>
          <w:divBdr>
            <w:top w:val="none" w:sz="0" w:space="0" w:color="auto"/>
            <w:left w:val="none" w:sz="0" w:space="0" w:color="auto"/>
            <w:bottom w:val="none" w:sz="0" w:space="0" w:color="auto"/>
            <w:right w:val="single" w:sz="6" w:space="11" w:color="D8D8D8"/>
          </w:divBdr>
          <w:divsChild>
            <w:div w:id="1956671074">
              <w:marLeft w:val="0"/>
              <w:marRight w:val="0"/>
              <w:marTop w:val="0"/>
              <w:marBottom w:val="0"/>
              <w:divBdr>
                <w:top w:val="none" w:sz="0" w:space="0" w:color="auto"/>
                <w:left w:val="none" w:sz="0" w:space="0" w:color="auto"/>
                <w:bottom w:val="none" w:sz="0" w:space="0" w:color="auto"/>
                <w:right w:val="none" w:sz="0" w:space="0" w:color="auto"/>
              </w:divBdr>
            </w:div>
          </w:divsChild>
        </w:div>
        <w:div w:id="2050496846">
          <w:marLeft w:val="0"/>
          <w:marRight w:val="0"/>
          <w:marTop w:val="0"/>
          <w:marBottom w:val="0"/>
          <w:divBdr>
            <w:top w:val="none" w:sz="0" w:space="0" w:color="auto"/>
            <w:left w:val="none" w:sz="0" w:space="0" w:color="auto"/>
            <w:bottom w:val="none" w:sz="0" w:space="0" w:color="auto"/>
            <w:right w:val="none" w:sz="0" w:space="0" w:color="auto"/>
          </w:divBdr>
          <w:divsChild>
            <w:div w:id="1944722350">
              <w:marLeft w:val="0"/>
              <w:marRight w:val="0"/>
              <w:marTop w:val="0"/>
              <w:marBottom w:val="0"/>
              <w:divBdr>
                <w:top w:val="none" w:sz="0" w:space="0" w:color="auto"/>
                <w:left w:val="none" w:sz="0" w:space="0" w:color="auto"/>
                <w:bottom w:val="none" w:sz="0" w:space="0" w:color="auto"/>
                <w:right w:val="none" w:sz="0" w:space="0" w:color="auto"/>
              </w:divBdr>
            </w:div>
          </w:divsChild>
        </w:div>
        <w:div w:id="1731537522">
          <w:marLeft w:val="0"/>
          <w:marRight w:val="0"/>
          <w:marTop w:val="0"/>
          <w:marBottom w:val="0"/>
          <w:divBdr>
            <w:top w:val="none" w:sz="0" w:space="0" w:color="auto"/>
            <w:left w:val="none" w:sz="0" w:space="0" w:color="auto"/>
            <w:bottom w:val="none" w:sz="0" w:space="0" w:color="auto"/>
            <w:right w:val="none" w:sz="0" w:space="0" w:color="auto"/>
          </w:divBdr>
        </w:div>
        <w:div w:id="864946600">
          <w:marLeft w:val="0"/>
          <w:marRight w:val="0"/>
          <w:marTop w:val="0"/>
          <w:marBottom w:val="0"/>
          <w:divBdr>
            <w:top w:val="none" w:sz="0" w:space="0" w:color="auto"/>
            <w:left w:val="none" w:sz="0" w:space="0" w:color="auto"/>
            <w:bottom w:val="none" w:sz="0" w:space="0" w:color="auto"/>
            <w:right w:val="none" w:sz="0" w:space="0" w:color="auto"/>
          </w:divBdr>
          <w:divsChild>
            <w:div w:id="1742866911">
              <w:marLeft w:val="0"/>
              <w:marRight w:val="0"/>
              <w:marTop w:val="0"/>
              <w:marBottom w:val="0"/>
              <w:divBdr>
                <w:top w:val="none" w:sz="0" w:space="0" w:color="auto"/>
                <w:left w:val="none" w:sz="0" w:space="0" w:color="auto"/>
                <w:bottom w:val="none" w:sz="0" w:space="0" w:color="auto"/>
                <w:right w:val="none" w:sz="0" w:space="0" w:color="auto"/>
              </w:divBdr>
            </w:div>
          </w:divsChild>
        </w:div>
        <w:div w:id="1568689148">
          <w:marLeft w:val="0"/>
          <w:marRight w:val="0"/>
          <w:marTop w:val="0"/>
          <w:marBottom w:val="0"/>
          <w:divBdr>
            <w:top w:val="none" w:sz="0" w:space="0" w:color="auto"/>
            <w:left w:val="none" w:sz="0" w:space="0" w:color="auto"/>
            <w:bottom w:val="none" w:sz="0" w:space="0" w:color="auto"/>
            <w:right w:val="none" w:sz="0" w:space="0" w:color="auto"/>
          </w:divBdr>
          <w:divsChild>
            <w:div w:id="342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29882">
      <w:bodyDiv w:val="1"/>
      <w:marLeft w:val="0"/>
      <w:marRight w:val="0"/>
      <w:marTop w:val="0"/>
      <w:marBottom w:val="0"/>
      <w:divBdr>
        <w:top w:val="none" w:sz="0" w:space="0" w:color="auto"/>
        <w:left w:val="none" w:sz="0" w:space="0" w:color="auto"/>
        <w:bottom w:val="none" w:sz="0" w:space="0" w:color="auto"/>
        <w:right w:val="none" w:sz="0" w:space="0" w:color="auto"/>
      </w:divBdr>
    </w:div>
    <w:div w:id="807405563">
      <w:bodyDiv w:val="1"/>
      <w:marLeft w:val="0"/>
      <w:marRight w:val="0"/>
      <w:marTop w:val="0"/>
      <w:marBottom w:val="0"/>
      <w:divBdr>
        <w:top w:val="none" w:sz="0" w:space="0" w:color="auto"/>
        <w:left w:val="none" w:sz="0" w:space="0" w:color="auto"/>
        <w:bottom w:val="none" w:sz="0" w:space="0" w:color="auto"/>
        <w:right w:val="none" w:sz="0" w:space="0" w:color="auto"/>
      </w:divBdr>
    </w:div>
    <w:div w:id="889460728">
      <w:bodyDiv w:val="1"/>
      <w:marLeft w:val="0"/>
      <w:marRight w:val="0"/>
      <w:marTop w:val="0"/>
      <w:marBottom w:val="0"/>
      <w:divBdr>
        <w:top w:val="none" w:sz="0" w:space="0" w:color="auto"/>
        <w:left w:val="none" w:sz="0" w:space="0" w:color="auto"/>
        <w:bottom w:val="none" w:sz="0" w:space="0" w:color="auto"/>
        <w:right w:val="none" w:sz="0" w:space="0" w:color="auto"/>
      </w:divBdr>
      <w:divsChild>
        <w:div w:id="630595739">
          <w:marLeft w:val="0"/>
          <w:marRight w:val="0"/>
          <w:marTop w:val="0"/>
          <w:marBottom w:val="0"/>
          <w:divBdr>
            <w:top w:val="none" w:sz="0" w:space="0" w:color="auto"/>
            <w:left w:val="none" w:sz="0" w:space="0" w:color="auto"/>
            <w:bottom w:val="none" w:sz="0" w:space="0" w:color="auto"/>
            <w:right w:val="none" w:sz="0" w:space="0" w:color="auto"/>
          </w:divBdr>
        </w:div>
        <w:div w:id="1623613064">
          <w:marLeft w:val="0"/>
          <w:marRight w:val="0"/>
          <w:marTop w:val="0"/>
          <w:marBottom w:val="0"/>
          <w:divBdr>
            <w:top w:val="none" w:sz="0" w:space="0" w:color="auto"/>
            <w:left w:val="none" w:sz="0" w:space="0" w:color="auto"/>
            <w:bottom w:val="none" w:sz="0" w:space="0" w:color="auto"/>
            <w:right w:val="none" w:sz="0" w:space="0" w:color="auto"/>
          </w:divBdr>
        </w:div>
      </w:divsChild>
    </w:div>
    <w:div w:id="1066992767">
      <w:bodyDiv w:val="1"/>
      <w:marLeft w:val="0"/>
      <w:marRight w:val="0"/>
      <w:marTop w:val="0"/>
      <w:marBottom w:val="0"/>
      <w:divBdr>
        <w:top w:val="none" w:sz="0" w:space="0" w:color="auto"/>
        <w:left w:val="none" w:sz="0" w:space="0" w:color="auto"/>
        <w:bottom w:val="none" w:sz="0" w:space="0" w:color="auto"/>
        <w:right w:val="none" w:sz="0" w:space="0" w:color="auto"/>
      </w:divBdr>
      <w:divsChild>
        <w:div w:id="1943339943">
          <w:marLeft w:val="0"/>
          <w:marRight w:val="0"/>
          <w:marTop w:val="0"/>
          <w:marBottom w:val="0"/>
          <w:divBdr>
            <w:top w:val="none" w:sz="0" w:space="0" w:color="auto"/>
            <w:left w:val="none" w:sz="0" w:space="0" w:color="auto"/>
            <w:bottom w:val="none" w:sz="0" w:space="0" w:color="auto"/>
            <w:right w:val="none" w:sz="0" w:space="0" w:color="auto"/>
          </w:divBdr>
          <w:divsChild>
            <w:div w:id="1437750087">
              <w:marLeft w:val="0"/>
              <w:marRight w:val="0"/>
              <w:marTop w:val="0"/>
              <w:marBottom w:val="0"/>
              <w:divBdr>
                <w:top w:val="none" w:sz="0" w:space="0" w:color="auto"/>
                <w:left w:val="none" w:sz="0" w:space="0" w:color="auto"/>
                <w:bottom w:val="none" w:sz="0" w:space="0" w:color="auto"/>
                <w:right w:val="none" w:sz="0" w:space="0" w:color="auto"/>
              </w:divBdr>
            </w:div>
          </w:divsChild>
        </w:div>
        <w:div w:id="2086145534">
          <w:marLeft w:val="0"/>
          <w:marRight w:val="0"/>
          <w:marTop w:val="0"/>
          <w:marBottom w:val="0"/>
          <w:divBdr>
            <w:top w:val="none" w:sz="0" w:space="0" w:color="auto"/>
            <w:left w:val="none" w:sz="0" w:space="0" w:color="auto"/>
            <w:bottom w:val="none" w:sz="0" w:space="0" w:color="auto"/>
            <w:right w:val="none" w:sz="0" w:space="0" w:color="auto"/>
          </w:divBdr>
          <w:divsChild>
            <w:div w:id="1307540652">
              <w:marLeft w:val="0"/>
              <w:marRight w:val="0"/>
              <w:marTop w:val="0"/>
              <w:marBottom w:val="0"/>
              <w:divBdr>
                <w:top w:val="none" w:sz="0" w:space="0" w:color="auto"/>
                <w:left w:val="none" w:sz="0" w:space="0" w:color="auto"/>
                <w:bottom w:val="none" w:sz="0" w:space="0" w:color="auto"/>
                <w:right w:val="none" w:sz="0" w:space="0" w:color="auto"/>
              </w:divBdr>
            </w:div>
          </w:divsChild>
        </w:div>
        <w:div w:id="1532763410">
          <w:marLeft w:val="0"/>
          <w:marRight w:val="0"/>
          <w:marTop w:val="0"/>
          <w:marBottom w:val="0"/>
          <w:divBdr>
            <w:top w:val="single" w:sz="6" w:space="21" w:color="000000"/>
            <w:left w:val="none" w:sz="0" w:space="0" w:color="auto"/>
            <w:bottom w:val="none" w:sz="0" w:space="0" w:color="auto"/>
            <w:right w:val="none" w:sz="0" w:space="0" w:color="auto"/>
          </w:divBdr>
        </w:div>
      </w:divsChild>
    </w:div>
    <w:div w:id="1121924792">
      <w:bodyDiv w:val="1"/>
      <w:marLeft w:val="0"/>
      <w:marRight w:val="0"/>
      <w:marTop w:val="0"/>
      <w:marBottom w:val="0"/>
      <w:divBdr>
        <w:top w:val="none" w:sz="0" w:space="0" w:color="auto"/>
        <w:left w:val="none" w:sz="0" w:space="0" w:color="auto"/>
        <w:bottom w:val="none" w:sz="0" w:space="0" w:color="auto"/>
        <w:right w:val="none" w:sz="0" w:space="0" w:color="auto"/>
      </w:divBdr>
    </w:div>
    <w:div w:id="1604339080">
      <w:bodyDiv w:val="1"/>
      <w:marLeft w:val="0"/>
      <w:marRight w:val="0"/>
      <w:marTop w:val="0"/>
      <w:marBottom w:val="0"/>
      <w:divBdr>
        <w:top w:val="none" w:sz="0" w:space="0" w:color="auto"/>
        <w:left w:val="none" w:sz="0" w:space="0" w:color="auto"/>
        <w:bottom w:val="none" w:sz="0" w:space="0" w:color="auto"/>
        <w:right w:val="none" w:sz="0" w:space="0" w:color="auto"/>
      </w:divBdr>
      <w:divsChild>
        <w:div w:id="1372804155">
          <w:marLeft w:val="0"/>
          <w:marRight w:val="0"/>
          <w:marTop w:val="0"/>
          <w:marBottom w:val="0"/>
          <w:divBdr>
            <w:top w:val="none" w:sz="0" w:space="0" w:color="auto"/>
            <w:left w:val="none" w:sz="0" w:space="0" w:color="auto"/>
            <w:bottom w:val="none" w:sz="0" w:space="0" w:color="auto"/>
            <w:right w:val="none" w:sz="0" w:space="0" w:color="auto"/>
          </w:divBdr>
        </w:div>
        <w:div w:id="95907500">
          <w:marLeft w:val="0"/>
          <w:marRight w:val="0"/>
          <w:marTop w:val="0"/>
          <w:marBottom w:val="0"/>
          <w:divBdr>
            <w:top w:val="none" w:sz="0" w:space="0" w:color="auto"/>
            <w:left w:val="none" w:sz="0" w:space="0" w:color="auto"/>
            <w:bottom w:val="none" w:sz="0" w:space="0" w:color="auto"/>
            <w:right w:val="none" w:sz="0" w:space="0" w:color="auto"/>
          </w:divBdr>
        </w:div>
      </w:divsChild>
    </w:div>
    <w:div w:id="1863742615">
      <w:bodyDiv w:val="1"/>
      <w:marLeft w:val="0"/>
      <w:marRight w:val="0"/>
      <w:marTop w:val="0"/>
      <w:marBottom w:val="0"/>
      <w:divBdr>
        <w:top w:val="none" w:sz="0" w:space="0" w:color="auto"/>
        <w:left w:val="none" w:sz="0" w:space="0" w:color="auto"/>
        <w:bottom w:val="none" w:sz="0" w:space="0" w:color="auto"/>
        <w:right w:val="none" w:sz="0" w:space="0" w:color="auto"/>
      </w:divBdr>
    </w:div>
    <w:div w:id="2008365375">
      <w:bodyDiv w:val="1"/>
      <w:marLeft w:val="0"/>
      <w:marRight w:val="0"/>
      <w:marTop w:val="0"/>
      <w:marBottom w:val="0"/>
      <w:divBdr>
        <w:top w:val="none" w:sz="0" w:space="0" w:color="auto"/>
        <w:left w:val="none" w:sz="0" w:space="0" w:color="auto"/>
        <w:bottom w:val="none" w:sz="0" w:space="0" w:color="auto"/>
        <w:right w:val="none" w:sz="0" w:space="0" w:color="auto"/>
      </w:divBdr>
    </w:div>
    <w:div w:id="213891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1422</Words>
  <Characters>8107</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gypnor</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dc:creator>
  <cp:keywords/>
  <dc:description/>
  <cp:lastModifiedBy>Machine</cp:lastModifiedBy>
  <cp:revision>2</cp:revision>
  <dcterms:created xsi:type="dcterms:W3CDTF">2023-03-01T15:33:00Z</dcterms:created>
  <dcterms:modified xsi:type="dcterms:W3CDTF">2023-03-01T16:06:00Z</dcterms:modified>
</cp:coreProperties>
</file>