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OTOMIA RH</w:t>
      </w:r>
    </w:p>
    <w:p>
      <w:pPr>
        <w:jc w:val="center"/>
      </w:pPr>
      <w:r>
        <w:t>Système Intelligent de Gestion des Ressources Humaines</w:t>
      </w:r>
    </w:p>
    <w:p>
      <w:pPr>
        <w:pStyle w:val="Heading1"/>
      </w:pPr>
      <w:r>
        <w:t>BULLETIN DE PAIE — JANUARY 2026</w:t>
      </w:r>
    </w:p>
    <w:p>
      <w:pPr>
        <w:pStyle w:val="Heading2"/>
      </w:pPr>
      <w:r>
        <w:t>Employeur</w:t>
      </w:r>
    </w:p>
    <w:p>
      <w:r>
        <w:t>Raison sociale : OTOMIA RH SARL</w:t>
      </w:r>
    </w:p>
    <w:p>
      <w:r>
        <w:t>Adresse : Avenue du Commerce, Gombe, Kinshasa, RDC</w:t>
      </w:r>
    </w:p>
    <w:p>
      <w:r>
        <w:t>RCCM : CD/KIN/RCCM/24-B-00001 | ID. NAT : 01-9-N12345K</w:t>
      </w:r>
    </w:p>
    <w:p>
      <w:r>
        <w:t>CNSS : CNSS-001234567 | Tel : +243 81 000 00 00</w:t>
      </w:r>
    </w:p>
    <w:p>
      <w:pPr>
        <w:pStyle w:val="Heading2"/>
      </w:pPr>
      <w:r>
        <w:t>Employé</w:t>
      </w:r>
    </w:p>
    <w:p>
      <w:r>
        <w:t>Matricule : EMP001</w:t>
      </w:r>
    </w:p>
    <w:p>
      <w:r>
        <w:t xml:space="preserve">Nom :  | Postnom :  | Prénom : </w:t>
      </w:r>
    </w:p>
    <w:p>
      <w:r>
        <w:t>Sexe : Homme | État civil : Célibataire</w:t>
      </w:r>
    </w:p>
    <w:p>
      <w:r>
        <w:t>Département : IT | Fonction : Développeur</w:t>
      </w:r>
    </w:p>
    <w:p>
      <w:r>
        <w:t>Grade : - | Contrat : CDI</w:t>
      </w:r>
    </w:p>
    <w:p>
      <w:r>
        <w:t>CNSS : - | Fiscal : -</w:t>
      </w:r>
    </w:p>
    <w:p>
      <w:pPr>
        <w:pStyle w:val="Heading2"/>
      </w:pPr>
      <w:r>
        <w:t>Période</w:t>
      </w:r>
    </w:p>
    <w:p>
      <w:r>
        <w:t>Jours travaillés : 22 | Absences : 0 | H. sup. : 0.00 | Émis le : 06/06/2026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Libellé</w:t>
            </w:r>
          </w:p>
        </w:tc>
        <w:tc>
          <w:tcPr>
            <w:tcW w:type="dxa" w:w="4320"/>
          </w:tcPr>
          <w:p>
            <w:r>
              <w:t>Montant</w:t>
            </w:r>
          </w:p>
        </w:tc>
      </w:tr>
      <w:tr>
        <w:tc>
          <w:tcPr>
            <w:tcW w:type="dxa" w:w="4320"/>
          </w:tcPr>
          <w:p>
            <w:r>
              <w:t>Salaire de base</w:t>
            </w:r>
          </w:p>
        </w:tc>
        <w:tc>
          <w:tcPr>
            <w:tcW w:type="dxa" w:w="4320"/>
          </w:tcPr>
          <w:p>
            <w:r>
              <w:t>1500.00</w:t>
            </w:r>
          </w:p>
        </w:tc>
      </w:tr>
      <w:tr>
        <w:tc>
          <w:tcPr>
            <w:tcW w:type="dxa" w:w="4320"/>
          </w:tcPr>
          <w:p>
            <w:r>
              <w:t>SALAIRE BRUT</w:t>
            </w:r>
          </w:p>
        </w:tc>
        <w:tc>
          <w:tcPr>
            <w:tcW w:type="dxa" w:w="4320"/>
          </w:tcPr>
          <w:p>
            <w:r>
              <w:t>1650.00</w:t>
            </w:r>
          </w:p>
        </w:tc>
      </w:tr>
      <w:tr>
        <w:tc>
          <w:tcPr>
            <w:tcW w:type="dxa" w:w="4320"/>
          </w:tcPr>
          <w:p>
            <w:r>
              <w:t>NET À PAYER</w:t>
            </w:r>
          </w:p>
        </w:tc>
        <w:tc>
          <w:tcPr>
            <w:tcW w:type="dxa" w:w="4320"/>
          </w:tcPr>
          <w:p>
            <w:r>
              <w:t>1320.00</w:t>
            </w:r>
          </w:p>
        </w:tc>
      </w:tr>
    </w:tbl>
    <w:p>
      <w:r>
        <w:t>— GAINS —</w:t>
      </w:r>
    </w:p>
    <w:p>
      <w:r>
        <w:t>— RETENUES —</w:t>
      </w:r>
    </w:p>
    <w:p>
      <w:r>
        <w:br/>
        <w:t>Document généré par OTOMIA RH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