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Урок 3.8.9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</w:rPr>
        <w:t>Задание №4:</w:t>
      </w:r>
      <w:r>
        <w:rPr/>
        <w:t xml:space="preserve"> 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ab/>
        <w:t>Создать шаблонную функцию, которая умножает 2 числа. Тип возвращаемого значения должен быть double, функция должна корректно работать для основных числовых типов данных (int, double, float, long long). Протестируйте работы функции. Отправьте преподавателю код программы и скриншот консоли.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LibreOffice/24.2.6.2$Linux_X86_64 LibreOffice_project/420$Build-2</Application>
  <AppVersion>15.0000</AppVersion>
  <Pages>1</Pages>
  <Words>41</Words>
  <Characters>272</Characters>
  <CharactersWithSpaces>312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2024-11-04T19:19:32Z</dcterms:created>
  <dc:creator/>
  <dc:description/>
  <dc:language>ru-RU</dc:language>
  <cp:lastModifiedBy/>
  <dcterms:modified xsi:type="dcterms:W3CDTF">2024-11-04T19:21:07Z</dcterms:modified>
  <cp:revision>1</cp:revision>
  <dc:subject/>
  <dc:title/>
</cp:coreProperties>
</file>