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161F61" w14:paraId="6DB49B28" w14:textId="77777777">
        <w:tc>
          <w:tcPr>
            <w:tcW w:w="4927" w:type="dxa"/>
            <w:tcBorders>
              <w:top w:val="nil"/>
              <w:left w:val="nil"/>
              <w:bottom w:val="nil"/>
              <w:right w:val="nil"/>
              <w:tl2br w:val="nil"/>
              <w:tr2bl w:val="nil"/>
            </w:tcBorders>
          </w:tcPr>
          <w:p w14:paraId="57DF8C47" w14:textId="77777777" w:rsidR="00161F61" w:rsidRDefault="00000000">
            <w:pPr>
              <w:pStyle w:val="Titolo"/>
              <w:jc w:val="left"/>
              <w:rPr>
                <w:sz w:val="28"/>
              </w:rPr>
            </w:pPr>
            <w:bookmarkStart w:id="0" w:name="_Toc184813408"/>
            <w:r>
              <w:rPr>
                <w:noProof/>
              </w:rPr>
              <w:drawing>
                <wp:inline distT="0" distB="0" distL="114300" distR="114300" wp14:anchorId="088437E5" wp14:editId="5360F33A">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36156446" w14:textId="77777777" w:rsidR="00161F61" w:rsidRDefault="00000000">
            <w:pPr>
              <w:pStyle w:val="Titolo"/>
              <w:jc w:val="right"/>
              <w:rPr>
                <w:sz w:val="28"/>
              </w:rPr>
            </w:pPr>
            <w:r>
              <w:rPr>
                <w:noProof/>
              </w:rPr>
              <w:drawing>
                <wp:inline distT="0" distB="0" distL="114300" distR="114300" wp14:anchorId="495FEA43" wp14:editId="7FAADF4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14:paraId="44B1438B" w14:textId="77777777" w:rsidR="00161F61" w:rsidRPr="001D7EF0" w:rsidRDefault="00000000">
      <w:pPr>
        <w:pStyle w:val="Titolo"/>
        <w:rPr>
          <w:b w:val="0"/>
          <w:sz w:val="40"/>
          <w:lang w:val="it-IT"/>
        </w:rPr>
      </w:pPr>
      <w:r w:rsidRPr="001D7EF0">
        <w:rPr>
          <w:sz w:val="28"/>
          <w:lang w:val="it-IT"/>
        </w:rPr>
        <w:br/>
      </w:r>
      <w:r w:rsidRPr="001D7EF0">
        <w:rPr>
          <w:rStyle w:val="TitoloCarattere"/>
          <w:lang w:val="it-IT"/>
        </w:rPr>
        <w:t>Basi di Dati</w:t>
      </w:r>
    </w:p>
    <w:p w14:paraId="5F7908A1" w14:textId="77777777" w:rsidR="00161F61" w:rsidRDefault="00000000">
      <w:pPr>
        <w:pStyle w:val="Titolo"/>
        <w:rPr>
          <w:rStyle w:val="TitoloCarattere"/>
          <w:lang w:val="it-IT"/>
        </w:rPr>
      </w:pPr>
      <w:r w:rsidRPr="001D7EF0">
        <w:rPr>
          <w:rStyle w:val="TitoloCarattere"/>
          <w:lang w:val="it-IT"/>
        </w:rPr>
        <w:t xml:space="preserve">Progetto A.A. </w:t>
      </w:r>
      <w:r>
        <w:rPr>
          <w:rStyle w:val="TitoloCarattere"/>
          <w:lang w:val="it"/>
        </w:rPr>
        <w:t>202</w:t>
      </w:r>
      <w:r>
        <w:rPr>
          <w:rStyle w:val="TitoloCarattere"/>
          <w:lang w:val="it-IT"/>
        </w:rPr>
        <w:t>3</w:t>
      </w:r>
      <w:r w:rsidRPr="001D7EF0">
        <w:rPr>
          <w:rStyle w:val="TitoloCarattere"/>
          <w:lang w:val="it-IT"/>
        </w:rPr>
        <w:t>/20</w:t>
      </w:r>
      <w:r>
        <w:rPr>
          <w:rStyle w:val="TitoloCarattere"/>
          <w:lang w:val="it"/>
        </w:rPr>
        <w:t>2</w:t>
      </w:r>
      <w:r>
        <w:rPr>
          <w:rStyle w:val="TitoloCarattere"/>
          <w:lang w:val="it-IT"/>
        </w:rPr>
        <w:t>4</w:t>
      </w:r>
    </w:p>
    <w:p w14:paraId="414D0039" w14:textId="77777777" w:rsidR="00161F61" w:rsidRPr="001D7EF0" w:rsidRDefault="00161F61">
      <w:pPr>
        <w:pStyle w:val="Titolo"/>
        <w:rPr>
          <w:b w:val="0"/>
          <w:sz w:val="40"/>
          <w:lang w:val="it-IT"/>
        </w:rPr>
      </w:pPr>
    </w:p>
    <w:p w14:paraId="420E6E96" w14:textId="544BE4EF" w:rsidR="00161F61" w:rsidRPr="001D7EF0" w:rsidRDefault="001D7EF0">
      <w:pPr>
        <w:pStyle w:val="Titolo"/>
        <w:rPr>
          <w:b w:val="0"/>
          <w:szCs w:val="24"/>
          <w:lang w:val="it-IT"/>
        </w:rPr>
      </w:pPr>
      <w:r w:rsidRPr="001D7EF0">
        <w:rPr>
          <w:b w:val="0"/>
          <w:szCs w:val="24"/>
          <w:lang w:val="it-IT"/>
        </w:rPr>
        <w:t>AGENZIA DI VIAGGI</w:t>
      </w:r>
    </w:p>
    <w:p w14:paraId="3EB54F34" w14:textId="77777777" w:rsidR="00161F61" w:rsidRPr="001D7EF0" w:rsidRDefault="00161F61">
      <w:pPr>
        <w:pStyle w:val="Titolo"/>
        <w:rPr>
          <w:b w:val="0"/>
          <w:sz w:val="40"/>
          <w:lang w:val="it-IT"/>
        </w:rPr>
      </w:pPr>
    </w:p>
    <w:p w14:paraId="4CAC4825" w14:textId="71AC1C4C" w:rsidR="00161F61" w:rsidRPr="001D7EF0" w:rsidRDefault="001D7EF0">
      <w:pPr>
        <w:pStyle w:val="Titolo"/>
        <w:rPr>
          <w:b w:val="0"/>
          <w:szCs w:val="24"/>
          <w:lang w:val="it-IT"/>
        </w:rPr>
      </w:pPr>
      <w:r w:rsidRPr="001D7EF0">
        <w:rPr>
          <w:b w:val="0"/>
          <w:szCs w:val="24"/>
          <w:lang w:val="it-IT"/>
        </w:rPr>
        <w:t>0281017</w:t>
      </w:r>
      <w:r w:rsidRPr="001D7EF0">
        <w:rPr>
          <w:b w:val="0"/>
          <w:szCs w:val="24"/>
          <w:lang w:val="it-IT"/>
        </w:rPr>
        <w:tab/>
      </w:r>
    </w:p>
    <w:p w14:paraId="08588D82" w14:textId="22274FCD" w:rsidR="00161F61" w:rsidRPr="001D7EF0" w:rsidRDefault="001D7EF0" w:rsidP="001D7EF0">
      <w:pPr>
        <w:pStyle w:val="Titolo"/>
        <w:rPr>
          <w:b w:val="0"/>
          <w:szCs w:val="24"/>
          <w:lang w:val="it-IT"/>
        </w:rPr>
      </w:pPr>
      <w:r w:rsidRPr="001D7EF0">
        <w:rPr>
          <w:b w:val="0"/>
          <w:szCs w:val="24"/>
          <w:lang w:val="it-IT"/>
        </w:rPr>
        <w:t>Alessandro Pica</w:t>
      </w:r>
    </w:p>
    <w:p w14:paraId="48397471" w14:textId="77777777" w:rsidR="00161F61" w:rsidRPr="001D7EF0" w:rsidRDefault="00161F61">
      <w:pPr>
        <w:rPr>
          <w:b/>
          <w:sz w:val="32"/>
          <w:lang w:val="it-IT"/>
        </w:rPr>
      </w:pPr>
      <w:bookmarkStart w:id="1" w:name="_Toc220097559"/>
      <w:bookmarkStart w:id="2" w:name="_Toc1680568092"/>
    </w:p>
    <w:p w14:paraId="5F34E013" w14:textId="77777777" w:rsidR="00161F61" w:rsidRPr="001D7EF0" w:rsidRDefault="00000000">
      <w:pPr>
        <w:rPr>
          <w:b/>
          <w:sz w:val="32"/>
          <w:lang w:val="it-IT"/>
        </w:rPr>
      </w:pPr>
      <w:r w:rsidRPr="001D7EF0">
        <w:rPr>
          <w:b/>
          <w:sz w:val="32"/>
          <w:lang w:val="it-IT"/>
        </w:rPr>
        <w:t>Indice</w:t>
      </w:r>
    </w:p>
    <w:p w14:paraId="0A852E9E" w14:textId="77777777" w:rsidR="00161F61" w:rsidRDefault="00000000">
      <w:pPr>
        <w:pStyle w:val="Sommario1"/>
        <w:tabs>
          <w:tab w:val="clear" w:pos="9360"/>
          <w:tab w:val="right" w:leader="dot" w:pos="9746"/>
        </w:tabs>
      </w:pPr>
      <w:r>
        <w:fldChar w:fldCharType="begin"/>
      </w:r>
      <w:r>
        <w:instrText xml:space="preserve">TOC \o "1-1" \h \u </w:instrText>
      </w:r>
      <w:r>
        <w:fldChar w:fldCharType="separate"/>
      </w:r>
      <w:hyperlink w:anchor="_Toc527814491" w:history="1">
        <w:r>
          <w:t>1. Descrizione del Minimondo</w:t>
        </w:r>
        <w:r>
          <w:tab/>
        </w:r>
        <w:r>
          <w:fldChar w:fldCharType="begin"/>
        </w:r>
        <w:r>
          <w:instrText xml:space="preserve"> PAGEREF _Toc527814491 \h </w:instrText>
        </w:r>
        <w:r>
          <w:fldChar w:fldCharType="separate"/>
        </w:r>
        <w:r>
          <w:t>2</w:t>
        </w:r>
        <w:r>
          <w:fldChar w:fldCharType="end"/>
        </w:r>
      </w:hyperlink>
    </w:p>
    <w:p w14:paraId="325A2496" w14:textId="77777777" w:rsidR="00161F61" w:rsidRDefault="00000000">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473A6961" w14:textId="77777777" w:rsidR="00161F61" w:rsidRDefault="00000000">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26E994BE" w14:textId="77777777" w:rsidR="00161F61" w:rsidRDefault="00000000">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69FC0314" w14:textId="77777777" w:rsidR="00161F61" w:rsidRDefault="00000000">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040F101A" w14:textId="77777777" w:rsidR="00161F61" w:rsidRDefault="00000000">
      <w:pPr>
        <w:pStyle w:val="Sommario1"/>
        <w:tabs>
          <w:tab w:val="clear" w:pos="9360"/>
          <w:tab w:val="right" w:leader="dot" w:pos="9746"/>
        </w:tabs>
      </w:pPr>
      <w:r>
        <w:fldChar w:fldCharType="end"/>
      </w:r>
    </w:p>
    <w:p w14:paraId="50E97642" w14:textId="77777777" w:rsidR="00161F61" w:rsidRDefault="00161F61"/>
    <w:p w14:paraId="276AA063" w14:textId="77777777" w:rsidR="00161F61" w:rsidRDefault="00161F61"/>
    <w:p w14:paraId="4097CAB6" w14:textId="77777777" w:rsidR="00161F61" w:rsidRPr="001D7EF0" w:rsidRDefault="00000000">
      <w:pPr>
        <w:pStyle w:val="Testocommento"/>
        <w:rPr>
          <w:lang w:val="it-IT"/>
        </w:rPr>
      </w:pPr>
      <w:r w:rsidRPr="001D7EF0">
        <w:rPr>
          <w:lang w:val="it-IT"/>
        </w:rPr>
        <w:t>Tutto il testo su sfondo grigio, all’interno di questo template, deve essere eliminato prima della consegna. Viene utilizzato per fornire informazioni sulla corretta compilazione del report di progetto.</w:t>
      </w:r>
    </w:p>
    <w:p w14:paraId="1A486C4E" w14:textId="77777777" w:rsidR="00161F61" w:rsidRPr="001D7EF0" w:rsidRDefault="00161F61">
      <w:pPr>
        <w:pStyle w:val="Testocommento"/>
        <w:rPr>
          <w:lang w:val="it-IT"/>
        </w:rPr>
      </w:pPr>
    </w:p>
    <w:p w14:paraId="676FAB0D" w14:textId="77777777" w:rsidR="00161F61" w:rsidRPr="001D7EF0" w:rsidRDefault="00000000">
      <w:pPr>
        <w:pStyle w:val="Testocommento"/>
        <w:rPr>
          <w:lang w:val="it-IT"/>
        </w:rPr>
      </w:pPr>
      <w:r w:rsidRPr="001D7EF0">
        <w:rPr>
          <w:lang w:val="it-IT"/>
        </w:rPr>
        <w:t>Non modificare il formato del documento:</w:t>
      </w:r>
    </w:p>
    <w:p w14:paraId="4201ECD6" w14:textId="77777777" w:rsidR="00161F61" w:rsidRPr="001D7EF0" w:rsidRDefault="00000000">
      <w:pPr>
        <w:pStyle w:val="Testocommento"/>
        <w:rPr>
          <w:lang w:val="it-IT"/>
        </w:rPr>
      </w:pPr>
      <w:r w:rsidRPr="001D7EF0">
        <w:rPr>
          <w:lang w:val="it-IT"/>
        </w:rPr>
        <w:t>- Carattere: Times New Roman, 12pt</w:t>
      </w:r>
    </w:p>
    <w:p w14:paraId="5EE7A2C9" w14:textId="77777777" w:rsidR="00161F61" w:rsidRPr="001D7EF0" w:rsidRDefault="00000000">
      <w:pPr>
        <w:pStyle w:val="Testocommento"/>
        <w:rPr>
          <w:lang w:val="it-IT"/>
        </w:rPr>
      </w:pPr>
      <w:r w:rsidRPr="001D7EF0">
        <w:rPr>
          <w:lang w:val="it-IT"/>
        </w:rPr>
        <w:t>- Dimensione pagina: A4</w:t>
      </w:r>
    </w:p>
    <w:p w14:paraId="775CD913" w14:textId="77777777" w:rsidR="00161F61" w:rsidRPr="001D7EF0" w:rsidRDefault="00000000">
      <w:pPr>
        <w:pStyle w:val="Testocommento"/>
        <w:rPr>
          <w:lang w:val="it-IT"/>
        </w:rPr>
      </w:pPr>
      <w:r w:rsidRPr="001D7EF0">
        <w:rPr>
          <w:lang w:val="it-IT"/>
        </w:rPr>
        <w:t>- Margini: superiore/inferiore 2,5cm, sinistro/destro: 1,9cm</w:t>
      </w:r>
    </w:p>
    <w:p w14:paraId="4000A8DC" w14:textId="77777777" w:rsidR="00161F61" w:rsidRPr="001D7EF0" w:rsidRDefault="00161F61">
      <w:pPr>
        <w:rPr>
          <w:lang w:val="it-IT"/>
        </w:rPr>
      </w:pPr>
    </w:p>
    <w:p w14:paraId="745ADC9B" w14:textId="77777777" w:rsidR="00161F61" w:rsidRDefault="00000000">
      <w:pPr>
        <w:pStyle w:val="Titolo1"/>
      </w:pPr>
      <w:bookmarkStart w:id="3" w:name="_Toc527814491"/>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p w14:paraId="627FCEBC" w14:textId="77777777" w:rsidR="001D7EF0" w:rsidRPr="001D7EF0" w:rsidRDefault="001D7EF0" w:rsidP="001D7EF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161F61" w:rsidRPr="001D7EF0" w14:paraId="7BC538C6" w14:textId="77777777" w:rsidTr="001D7EF0">
        <w:trPr>
          <w:trHeight w:val="841"/>
        </w:trPr>
        <w:tc>
          <w:tcPr>
            <w:tcW w:w="421" w:type="dxa"/>
            <w:tcBorders>
              <w:top w:val="nil"/>
              <w:left w:val="nil"/>
              <w:bottom w:val="nil"/>
              <w:right w:val="single" w:sz="4" w:space="0" w:color="auto"/>
              <w:tl2br w:val="nil"/>
              <w:tr2bl w:val="nil"/>
            </w:tcBorders>
          </w:tcPr>
          <w:bookmarkEnd w:id="0"/>
          <w:p w14:paraId="09DD83EC" w14:textId="77777777" w:rsidR="00161F61" w:rsidRDefault="00000000">
            <w:r>
              <w:t>1</w:t>
            </w:r>
          </w:p>
          <w:p w14:paraId="121AB0FB" w14:textId="77777777" w:rsidR="00161F61" w:rsidRDefault="00000000">
            <w:r>
              <w:t>2</w:t>
            </w:r>
          </w:p>
          <w:p w14:paraId="25044229" w14:textId="77777777" w:rsidR="00161F61" w:rsidRDefault="00000000">
            <w:r>
              <w:t>3</w:t>
            </w:r>
          </w:p>
          <w:p w14:paraId="2F6AE27B" w14:textId="77777777" w:rsidR="00161F61" w:rsidRDefault="00000000">
            <w:r>
              <w:t>4</w:t>
            </w:r>
          </w:p>
          <w:p w14:paraId="6E37E5BA" w14:textId="77777777" w:rsidR="00161F61" w:rsidRDefault="00000000">
            <w:r>
              <w:t>5</w:t>
            </w:r>
          </w:p>
          <w:p w14:paraId="5EAFF418" w14:textId="1F34204E" w:rsidR="001D7EF0" w:rsidRDefault="001D7EF0">
            <w:r>
              <w:t>6</w:t>
            </w:r>
          </w:p>
          <w:p w14:paraId="73B90E20" w14:textId="2DC803D0" w:rsidR="001D7EF0" w:rsidRDefault="001D7EF0">
            <w:r>
              <w:t>7</w:t>
            </w:r>
          </w:p>
          <w:p w14:paraId="77FAA674" w14:textId="77777777" w:rsidR="001D7EF0" w:rsidRDefault="001D7EF0">
            <w:r>
              <w:t>8</w:t>
            </w:r>
          </w:p>
          <w:p w14:paraId="63A55318" w14:textId="2C085B91" w:rsidR="001D7EF0" w:rsidRDefault="001D7EF0">
            <w:r>
              <w:t>9</w:t>
            </w:r>
          </w:p>
          <w:p w14:paraId="3B137460" w14:textId="13A1D46D" w:rsidR="001D7EF0" w:rsidRDefault="001D7EF0"/>
          <w:p w14:paraId="327F5C61" w14:textId="3A3D66DA" w:rsidR="001D7EF0" w:rsidRDefault="001D7EF0"/>
        </w:tc>
        <w:tc>
          <w:tcPr>
            <w:tcW w:w="9140" w:type="dxa"/>
            <w:tcBorders>
              <w:top w:val="single" w:sz="4" w:space="0" w:color="auto"/>
              <w:left w:val="single" w:sz="4" w:space="0" w:color="auto"/>
              <w:bottom w:val="single" w:sz="4" w:space="0" w:color="auto"/>
              <w:right w:val="single" w:sz="4" w:space="0" w:color="auto"/>
              <w:tl2br w:val="nil"/>
              <w:tr2bl w:val="nil"/>
            </w:tcBorders>
          </w:tcPr>
          <w:p w14:paraId="39F3B980" w14:textId="77777777" w:rsidR="001D7EF0" w:rsidRPr="001D7EF0" w:rsidRDefault="001D7EF0" w:rsidP="001D7EF0">
            <w:pPr>
              <w:rPr>
                <w:lang w:val="it-IT"/>
              </w:rPr>
            </w:pPr>
            <w:r w:rsidRPr="001D7EF0">
              <w:rPr>
                <w:lang w:val="it-IT"/>
              </w:rPr>
              <w:t>Un'agenzia di viaggio organizza viaggi organizzati della durata da un giorno ad una settimana in località italiane ed europee. I viaggi utilizzano autobus privati. La compagnia intende realizzare un sistema informativo per la gestione dei viaggi e delle prenotazioni.</w:t>
            </w:r>
          </w:p>
          <w:p w14:paraId="2EEF17FE" w14:textId="77777777" w:rsidR="001D7EF0" w:rsidRPr="001D7EF0" w:rsidRDefault="001D7EF0" w:rsidP="001D7EF0">
            <w:pPr>
              <w:rPr>
                <w:lang w:val="it-IT"/>
              </w:rPr>
            </w:pPr>
            <w:r w:rsidRPr="001D7EF0">
              <w:rPr>
                <w:lang w:val="it-IT"/>
              </w:rPr>
              <w:t>La segreteria dell'agenzia crea nuovi itinerari di viaggio. Un itinerario è caratterizzato da un insieme di pernottamenti in località potenzialmente differenti e di durata differente e da un costo. Un viaggio segue un certo itinerario, con una specifica data di partenza ed una data di rientro.</w:t>
            </w:r>
          </w:p>
          <w:p w14:paraId="10C12991" w14:textId="77777777" w:rsidR="001D7EF0" w:rsidRPr="001D7EF0" w:rsidRDefault="001D7EF0" w:rsidP="001D7EF0">
            <w:pPr>
              <w:rPr>
                <w:lang w:val="it-IT"/>
              </w:rPr>
            </w:pPr>
            <w:r w:rsidRPr="001D7EF0">
              <w:rPr>
                <w:lang w:val="it-IT"/>
              </w:rPr>
              <w:t>Per ciascun pernottamento associato ad un viaggio è di interesse tenere traccia di quale sia l'albergo scelto per ospitare i partecipanti. La scelta avviene all'interno di un insieme di alberghi mantenuto nel sistema informativo. Ciascun albergo è associato ad una capienza massima di persone, una città, un indirizzo, un insieme di recapiti (</w:t>
            </w:r>
            <w:proofErr w:type="gramStart"/>
            <w:r w:rsidRPr="001D7EF0">
              <w:rPr>
                <w:lang w:val="it-IT"/>
              </w:rPr>
              <w:t>email</w:t>
            </w:r>
            <w:proofErr w:type="gramEnd"/>
            <w:r w:rsidRPr="001D7EF0">
              <w:rPr>
                <w:lang w:val="it-IT"/>
              </w:rPr>
              <w:t>, telefono, fax) ed un referente.</w:t>
            </w:r>
          </w:p>
          <w:p w14:paraId="6C5576A8" w14:textId="77777777" w:rsidR="001D7EF0" w:rsidRPr="001D7EF0" w:rsidRDefault="001D7EF0" w:rsidP="001D7EF0">
            <w:pPr>
              <w:rPr>
                <w:lang w:val="it-IT"/>
              </w:rPr>
            </w:pPr>
            <w:r w:rsidRPr="001D7EF0">
              <w:rPr>
                <w:lang w:val="it-IT"/>
              </w:rPr>
              <w:t>Quando un piano di viaggio viene creato, questo è definito a partire dalle tappe che verranno coperte. Gli utenti del sistema possono prenotarsi al viaggio specificando il numero di persone per cui effettuano la prenotazione. Al termine della prenotazione viene fornito un codice che può essere utilizzato per disdire la prenotazione, fino a 20 giorni prima della partenza.</w:t>
            </w:r>
          </w:p>
          <w:p w14:paraId="52D43A3D" w14:textId="77777777" w:rsidR="001D7EF0" w:rsidRPr="001D7EF0" w:rsidRDefault="001D7EF0" w:rsidP="001D7EF0">
            <w:pPr>
              <w:rPr>
                <w:lang w:val="it-IT"/>
              </w:rPr>
            </w:pPr>
            <w:r w:rsidRPr="001D7EF0">
              <w:rPr>
                <w:lang w:val="it-IT"/>
              </w:rPr>
              <w:t>Quando le prenotazioni sono concluse (ovverosia, 20 giorni prima della partenza), la segreteria è a conoscenza di quante persone parteciperanno al viaggio. Assegnano quindi un insieme di autobus per consentire il trasporto di tutte le persone. Vari autobus possono infatti avere una capienza differente. Ciascun autobus ha un costo giornaliero forfettario, comprensivo del costo dell’autista e del carburante.</w:t>
            </w:r>
          </w:p>
          <w:p w14:paraId="31D5D152" w14:textId="77777777" w:rsidR="001D7EF0" w:rsidRPr="001D7EF0" w:rsidRDefault="001D7EF0" w:rsidP="001D7EF0">
            <w:pPr>
              <w:rPr>
                <w:lang w:val="it-IT"/>
              </w:rPr>
            </w:pPr>
            <w:r w:rsidRPr="001D7EF0">
              <w:rPr>
                <w:lang w:val="it-IT"/>
              </w:rPr>
              <w:t>Una volta definito il numero di autobus necessari, la segreteria, per ciascuna città toccata dal viaggio, associa un albergo che abbia una disponibilità massima di posti superiore alle persone che effettuano il viaggio. Ciascun hotel ha un costo per notte per persona che è conservato nel sistema.</w:t>
            </w:r>
          </w:p>
          <w:p w14:paraId="2548FAAB" w14:textId="1D5FE61A" w:rsidR="00161F61" w:rsidRPr="001D7EF0" w:rsidRDefault="001D7EF0">
            <w:pPr>
              <w:rPr>
                <w:lang w:val="it-IT"/>
              </w:rPr>
            </w:pPr>
            <w:r w:rsidRPr="001D7EF0">
              <w:rPr>
                <w:lang w:val="it-IT"/>
              </w:rPr>
              <w:t>Per tutti i viaggi terminati, la segreteria può generare un report che mostri le informazioni sui partecipanti e il guadagno (o perdita) derivante da tale viaggio.</w:t>
            </w:r>
          </w:p>
        </w:tc>
      </w:tr>
    </w:tbl>
    <w:p w14:paraId="58200F25" w14:textId="77777777" w:rsidR="00161F61" w:rsidRDefault="00000000">
      <w:pPr>
        <w:pStyle w:val="Titolo1"/>
      </w:pPr>
      <w:bookmarkStart w:id="5" w:name="_Toc902236831"/>
      <w:bookmarkStart w:id="6" w:name="_Toc73360288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60F1EB29" w14:textId="77777777" w:rsidR="00161F61" w:rsidRDefault="00161F61"/>
    <w:p w14:paraId="3BD7733D" w14:textId="77777777" w:rsidR="00161F61" w:rsidRPr="001D7EF0" w:rsidRDefault="00000000">
      <w:pPr>
        <w:pStyle w:val="Testocommento"/>
        <w:rPr>
          <w:lang w:val="it-IT"/>
        </w:rPr>
      </w:pPr>
      <w:r w:rsidRPr="001D7EF0">
        <w:rPr>
          <w:lang w:val="it-IT"/>
        </w:rPr>
        <w:t xml:space="preserve">Lo scopo di questa sezione è raffinare la specifica fornita, andando ad effettuare un’operazione preliminare di disambiguazione. </w:t>
      </w:r>
    </w:p>
    <w:p w14:paraId="536CC1DA" w14:textId="77777777" w:rsidR="00161F61" w:rsidRPr="001D7EF0" w:rsidRDefault="00000000">
      <w:pPr>
        <w:pStyle w:val="Titolo2"/>
        <w:rPr>
          <w:lang w:val="it-IT"/>
        </w:rPr>
      </w:pPr>
      <w:r w:rsidRPr="001D7EF0">
        <w:rPr>
          <w:lang w:val="it-IT"/>
        </w:rPr>
        <w:t>Identificazione dei termini ambigui e correzioni possibili</w:t>
      </w:r>
    </w:p>
    <w:p w14:paraId="0E55A81B" w14:textId="77777777" w:rsidR="00161F61" w:rsidRPr="001D7EF0" w:rsidRDefault="00161F61">
      <w:pPr>
        <w:rPr>
          <w:lang w:val="it-IT"/>
        </w:rPr>
      </w:pPr>
    </w:p>
    <w:p w14:paraId="071EDA78" w14:textId="77777777" w:rsidR="00161F61" w:rsidRPr="001D7EF0" w:rsidRDefault="00000000">
      <w:pPr>
        <w:pStyle w:val="Testocommento"/>
        <w:rPr>
          <w:lang w:val="it-IT"/>
        </w:rPr>
      </w:pPr>
      <w:r w:rsidRPr="001D7EF0">
        <w:rPr>
          <w:lang w:val="it-IT"/>
        </w:rPr>
        <w:t xml:space="preserve">Compilare la seguente tabella, facendo riferimento alla specifica del </w:t>
      </w:r>
      <w:proofErr w:type="spellStart"/>
      <w:r w:rsidRPr="001D7EF0">
        <w:rPr>
          <w:lang w:val="it-IT"/>
        </w:rPr>
        <w:t>minimondo</w:t>
      </w:r>
      <w:proofErr w:type="spellEnd"/>
      <w:r w:rsidRPr="001D7EF0">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45AFEC15"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161F61" w14:paraId="296FD5CA"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00CE34" w14:textId="77777777" w:rsidR="00161F61" w:rsidRDefault="00000000">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EF35BEE" w14:textId="77777777" w:rsidR="00161F61" w:rsidRDefault="00000000">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1ABEC2" w14:textId="77777777" w:rsidR="00161F61" w:rsidRDefault="00000000">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214F7B5" w14:textId="77777777" w:rsidR="00161F61" w:rsidRDefault="00000000">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161F61" w14:paraId="6FED3C03"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26963C0" w14:textId="77777777" w:rsidR="00161F61" w:rsidRDefault="00161F61">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60248D85" w14:textId="77777777" w:rsidR="00161F61" w:rsidRDefault="00161F61">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556202C" w14:textId="77777777" w:rsidR="00161F61" w:rsidRDefault="00161F61">
            <w:pPr>
              <w:spacing w:line="240" w:lineRule="auto"/>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041D37AB" w14:textId="77777777" w:rsidR="00161F61" w:rsidRDefault="00161F61">
            <w:pPr>
              <w:spacing w:line="240" w:lineRule="auto"/>
            </w:pPr>
          </w:p>
        </w:tc>
      </w:tr>
    </w:tbl>
    <w:p w14:paraId="7B243553" w14:textId="77777777" w:rsidR="00161F61" w:rsidRDefault="00000000">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61F61" w:rsidRPr="001D7EF0" w14:paraId="7FCCDDD2"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71EA345" w14:textId="77777777" w:rsidR="00161F61" w:rsidRPr="001D7EF0" w:rsidRDefault="00000000">
            <w:pPr>
              <w:pStyle w:val="Testocommento"/>
              <w:rPr>
                <w:lang w:val="it-IT"/>
              </w:rPr>
            </w:pPr>
            <w:r w:rsidRPr="001D7EF0">
              <w:rPr>
                <w:lang w:val="it-IT"/>
              </w:rPr>
              <w:t>Riportare in questo riquadro la specifica di progetto corretta, applicando le disambiguazioni proposte.</w:t>
            </w:r>
          </w:p>
          <w:p w14:paraId="2D6A5A1F" w14:textId="77777777" w:rsidR="00161F61" w:rsidRPr="001D7EF0" w:rsidRDefault="00161F61">
            <w:pPr>
              <w:rPr>
                <w:lang w:val="it-IT"/>
              </w:rPr>
            </w:pPr>
          </w:p>
          <w:p w14:paraId="641018BF" w14:textId="77777777" w:rsidR="00161F61" w:rsidRPr="001D7EF0" w:rsidRDefault="00161F61">
            <w:pPr>
              <w:rPr>
                <w:lang w:val="it-IT"/>
              </w:rPr>
            </w:pPr>
          </w:p>
          <w:p w14:paraId="58924E26" w14:textId="77777777" w:rsidR="00161F61" w:rsidRPr="001D7EF0" w:rsidRDefault="00161F61">
            <w:pPr>
              <w:rPr>
                <w:lang w:val="it-IT"/>
              </w:rPr>
            </w:pPr>
          </w:p>
        </w:tc>
      </w:tr>
    </w:tbl>
    <w:p w14:paraId="7166AF35" w14:textId="77777777" w:rsidR="00161F61" w:rsidRPr="001D7EF0" w:rsidRDefault="00000000">
      <w:pPr>
        <w:pStyle w:val="Titolo2"/>
        <w:rPr>
          <w:lang w:val="it-IT"/>
        </w:rPr>
      </w:pPr>
      <w:r w:rsidRPr="001D7EF0">
        <w:rPr>
          <w:lang w:val="it-IT"/>
        </w:rPr>
        <w:t>Glossario dei Termini</w:t>
      </w:r>
    </w:p>
    <w:p w14:paraId="0B5C7014" w14:textId="77777777" w:rsidR="00161F61" w:rsidRPr="001D7EF0" w:rsidRDefault="00000000">
      <w:pPr>
        <w:pStyle w:val="Testocommento"/>
        <w:rPr>
          <w:lang w:val="it-IT"/>
        </w:rPr>
      </w:pPr>
      <w:r w:rsidRPr="001D7EF0">
        <w:rPr>
          <w:lang w:val="it-IT"/>
        </w:rPr>
        <w:t>Realizzare un dizionario dei termini, compilando la tabella qui sotto, a partire dalle specifiche precedentemente disambiguate</w:t>
      </w:r>
    </w:p>
    <w:p w14:paraId="7444716D"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161F61" w14:paraId="0AF16D0F"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0C04B5A" w14:textId="77777777" w:rsidR="00161F61" w:rsidRDefault="00000000">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176CC5" w14:textId="77777777" w:rsidR="00161F61" w:rsidRDefault="00000000">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B4C0CB" w14:textId="77777777" w:rsidR="00161F61" w:rsidRDefault="00000000">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552176" w14:textId="77777777" w:rsidR="00161F61" w:rsidRDefault="00000000">
            <w:pPr>
              <w:spacing w:line="240" w:lineRule="auto"/>
              <w:jc w:val="center"/>
              <w:rPr>
                <w:b/>
              </w:rPr>
            </w:pPr>
            <w:proofErr w:type="spellStart"/>
            <w:r>
              <w:rPr>
                <w:b/>
              </w:rPr>
              <w:t>Collegamenti</w:t>
            </w:r>
            <w:proofErr w:type="spellEnd"/>
          </w:p>
        </w:tc>
      </w:tr>
      <w:tr w:rsidR="00161F61" w14:paraId="27BFAD5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F18CF9" w14:textId="77777777" w:rsidR="00161F61" w:rsidRDefault="00161F6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4FBA12F5" w14:textId="77777777" w:rsidR="00161F61" w:rsidRDefault="00161F61">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0762D6D" w14:textId="77777777" w:rsidR="00161F61" w:rsidRDefault="00161F61">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0B98211" w14:textId="77777777" w:rsidR="00161F61" w:rsidRDefault="00161F61">
            <w:pPr>
              <w:spacing w:line="240" w:lineRule="auto"/>
            </w:pPr>
          </w:p>
        </w:tc>
      </w:tr>
    </w:tbl>
    <w:p w14:paraId="7F6A341A" w14:textId="77777777" w:rsidR="00161F61" w:rsidRDefault="00161F61"/>
    <w:p w14:paraId="285DC48E" w14:textId="77777777" w:rsidR="00161F61" w:rsidRPr="001D7EF0" w:rsidRDefault="00000000">
      <w:pPr>
        <w:pStyle w:val="Titolo2"/>
        <w:rPr>
          <w:lang w:val="it-IT"/>
        </w:rPr>
      </w:pPr>
      <w:r w:rsidRPr="001D7EF0">
        <w:rPr>
          <w:lang w:val="it-IT"/>
        </w:rPr>
        <w:t>Raggruppamento dei requisiti in insiemi omogenei</w:t>
      </w:r>
    </w:p>
    <w:p w14:paraId="304A3FD9" w14:textId="77777777" w:rsidR="00161F61" w:rsidRDefault="00000000">
      <w:pPr>
        <w:pStyle w:val="Testocommento"/>
      </w:pPr>
      <w:r w:rsidRPr="001D7EF0">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2B802D84" w14:textId="77777777" w:rsidR="00161F61" w:rsidRDefault="00161F61"/>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161F61" w14:paraId="295AD456"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F5EF7F1" w14:textId="77777777" w:rsidR="00161F61" w:rsidRDefault="00000000">
            <w:pPr>
              <w:spacing w:line="240" w:lineRule="auto"/>
            </w:pPr>
            <w:proofErr w:type="spellStart"/>
            <w:r>
              <w:rPr>
                <w:b/>
              </w:rPr>
              <w:t>Frasi</w:t>
            </w:r>
            <w:proofErr w:type="spellEnd"/>
            <w:r>
              <w:rPr>
                <w:b/>
              </w:rPr>
              <w:t xml:space="preserve"> relative a ...</w:t>
            </w:r>
          </w:p>
        </w:tc>
      </w:tr>
      <w:tr w:rsidR="00161F61" w14:paraId="72F3D1DB"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C909D6B" w14:textId="77777777" w:rsidR="00161F61" w:rsidRDefault="00161F61">
            <w:pPr>
              <w:spacing w:line="240" w:lineRule="auto"/>
            </w:pPr>
          </w:p>
        </w:tc>
      </w:tr>
    </w:tbl>
    <w:p w14:paraId="0EC6C369" w14:textId="77777777" w:rsidR="00161F61" w:rsidRDefault="00161F61"/>
    <w:p w14:paraId="7A434891" w14:textId="77777777" w:rsidR="00161F61" w:rsidRDefault="00000000">
      <w:pPr>
        <w:pStyle w:val="Titolo1"/>
      </w:pPr>
      <w:bookmarkStart w:id="7" w:name="_Toc403677057"/>
      <w:bookmarkStart w:id="8" w:name="_Toc55390959"/>
      <w:proofErr w:type="spellStart"/>
      <w:r>
        <w:lastRenderedPageBreak/>
        <w:t>Progettazione</w:t>
      </w:r>
      <w:proofErr w:type="spellEnd"/>
      <w:r>
        <w:t xml:space="preserve"> </w:t>
      </w:r>
      <w:proofErr w:type="spellStart"/>
      <w:r>
        <w:t>concettuale</w:t>
      </w:r>
      <w:bookmarkEnd w:id="7"/>
      <w:bookmarkEnd w:id="8"/>
      <w:proofErr w:type="spellEnd"/>
    </w:p>
    <w:p w14:paraId="0243D013" w14:textId="77777777" w:rsidR="00161F61" w:rsidRDefault="00000000">
      <w:pPr>
        <w:pStyle w:val="Titolo2"/>
      </w:pPr>
      <w:proofErr w:type="spellStart"/>
      <w:r>
        <w:t>Costruzione</w:t>
      </w:r>
      <w:proofErr w:type="spellEnd"/>
      <w:r>
        <w:t xml:space="preserve"> </w:t>
      </w:r>
      <w:proofErr w:type="spellStart"/>
      <w:r>
        <w:t>dello</w:t>
      </w:r>
      <w:proofErr w:type="spellEnd"/>
      <w:r>
        <w:t xml:space="preserve"> schema E-R</w:t>
      </w:r>
    </w:p>
    <w:p w14:paraId="7E9223DE" w14:textId="77777777" w:rsidR="00161F61" w:rsidRPr="001D7EF0" w:rsidRDefault="00000000">
      <w:pPr>
        <w:pStyle w:val="Testocommento"/>
        <w:rPr>
          <w:lang w:val="it-IT"/>
        </w:rPr>
      </w:pPr>
      <w:r w:rsidRPr="001D7EF0">
        <w:rPr>
          <w:lang w:val="it-IT"/>
        </w:rPr>
        <w:t xml:space="preserve">In questa sezione è necessario riportare </w:t>
      </w:r>
      <w:r w:rsidRPr="001D7EF0">
        <w:rPr>
          <w:u w:val="single"/>
          <w:lang w:val="it-IT"/>
        </w:rPr>
        <w:t>tutti</w:t>
      </w:r>
      <w:r w:rsidRPr="001D7EF0">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776F9FB" w14:textId="77777777" w:rsidR="00161F61" w:rsidRPr="001D7EF0" w:rsidRDefault="00000000">
      <w:pPr>
        <w:pStyle w:val="Titolo3"/>
        <w:rPr>
          <w:lang w:val="it-IT"/>
        </w:rPr>
      </w:pPr>
      <w:r w:rsidRPr="001D7EF0">
        <w:rPr>
          <w:lang w:val="it-IT"/>
        </w:rPr>
        <w:t>Integrazione finale</w:t>
      </w:r>
    </w:p>
    <w:p w14:paraId="3A60E62E" w14:textId="77777777" w:rsidR="00161F61" w:rsidRPr="001D7EF0" w:rsidRDefault="00000000">
      <w:pPr>
        <w:pStyle w:val="Testocommento"/>
        <w:rPr>
          <w:lang w:val="it-IT"/>
        </w:rPr>
      </w:pPr>
      <w:r w:rsidRPr="001D7EF0">
        <w:rPr>
          <w:lang w:val="it-IT"/>
        </w:rPr>
        <w:t xml:space="preserve">Nell’integrazione finale delle varie parti dello schema E-R è possibile che si evidenzino dei </w:t>
      </w:r>
      <w:r w:rsidRPr="001D7EF0">
        <w:rPr>
          <w:u w:val="single"/>
          <w:lang w:val="it-IT"/>
        </w:rPr>
        <w:t>conflitti sui nomi</w:t>
      </w:r>
      <w:r w:rsidRPr="001D7EF0">
        <w:rPr>
          <w:lang w:val="it-IT"/>
        </w:rPr>
        <w:t xml:space="preserve"> utilizzati e dei </w:t>
      </w:r>
      <w:r w:rsidRPr="001D7EF0">
        <w:rPr>
          <w:u w:val="single"/>
          <w:lang w:val="it-IT"/>
        </w:rPr>
        <w:t xml:space="preserve">conflitti </w:t>
      </w:r>
      <w:proofErr w:type="spellStart"/>
      <w:r w:rsidRPr="001D7EF0">
        <w:rPr>
          <w:u w:val="single"/>
          <w:lang w:val="it-IT"/>
        </w:rPr>
        <w:t>struttuali</w:t>
      </w:r>
      <w:proofErr w:type="spellEnd"/>
      <w:r w:rsidRPr="001D7EF0">
        <w:rPr>
          <w:lang w:val="it-IT"/>
        </w:rPr>
        <w:t>. Prima di riportare lo schema E-R finale, descrivere quali passi sono stati adottati per risolvere tali conflitti.</w:t>
      </w:r>
    </w:p>
    <w:p w14:paraId="326B3DF1" w14:textId="77777777" w:rsidR="00161F61" w:rsidRPr="001D7EF0" w:rsidRDefault="00161F61">
      <w:pPr>
        <w:rPr>
          <w:lang w:val="it-IT"/>
        </w:rPr>
      </w:pPr>
    </w:p>
    <w:p w14:paraId="5734081D" w14:textId="77777777" w:rsidR="00161F61" w:rsidRPr="001D7EF0" w:rsidRDefault="00000000">
      <w:pPr>
        <w:pStyle w:val="Titolo2"/>
        <w:rPr>
          <w:lang w:val="it-IT"/>
        </w:rPr>
      </w:pPr>
      <w:r w:rsidRPr="001D7EF0">
        <w:rPr>
          <w:lang w:val="it-IT"/>
        </w:rPr>
        <w:t>Regole aziendali</w:t>
      </w:r>
    </w:p>
    <w:p w14:paraId="022817E8" w14:textId="77777777" w:rsidR="00161F61" w:rsidRPr="001D7EF0" w:rsidRDefault="00000000">
      <w:pPr>
        <w:pStyle w:val="Testocommento"/>
        <w:rPr>
          <w:lang w:val="it-IT"/>
        </w:rPr>
      </w:pPr>
      <w:r w:rsidRPr="001D7EF0">
        <w:rPr>
          <w:lang w:val="it-IT"/>
        </w:rPr>
        <w:t>Laddove la specifica non sia catturata in maniera completa dallo schema E-R, corredare lo stesso in questo paragrafo con l’insieme delle regole aziendali necessarie a completare la progettazione concettuale.</w:t>
      </w:r>
    </w:p>
    <w:p w14:paraId="5729CAD0" w14:textId="77777777" w:rsidR="00161F61" w:rsidRPr="001D7EF0" w:rsidRDefault="00000000">
      <w:pPr>
        <w:pStyle w:val="Titolo2"/>
        <w:rPr>
          <w:lang w:val="it-IT"/>
        </w:rPr>
      </w:pPr>
      <w:r w:rsidRPr="001D7EF0">
        <w:rPr>
          <w:lang w:val="it-IT"/>
        </w:rPr>
        <w:t>Dizionario dei dati</w:t>
      </w:r>
    </w:p>
    <w:p w14:paraId="79567BDB" w14:textId="77777777" w:rsidR="00161F61" w:rsidRPr="001D7EF0" w:rsidRDefault="00000000">
      <w:pPr>
        <w:pStyle w:val="Testocommento"/>
        <w:rPr>
          <w:lang w:val="it-IT"/>
        </w:rPr>
      </w:pPr>
      <w:r w:rsidRPr="001D7EF0">
        <w:rPr>
          <w:lang w:val="it-IT"/>
        </w:rPr>
        <w:t>Completare la progettazione concettuale riportando nella tabella seguente il dizionario dei dati</w:t>
      </w:r>
    </w:p>
    <w:p w14:paraId="05DA7FCA"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161F61" w14:paraId="26CEA67D"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652C58" w14:textId="77777777" w:rsidR="00161F61" w:rsidRDefault="00000000">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62FC25" w14:textId="77777777" w:rsidR="00161F61" w:rsidRDefault="00000000">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E6FD88E" w14:textId="77777777" w:rsidR="00161F61" w:rsidRDefault="00000000">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3D39381" w14:textId="77777777" w:rsidR="00161F61" w:rsidRDefault="00000000">
            <w:pPr>
              <w:spacing w:line="240" w:lineRule="auto"/>
              <w:jc w:val="center"/>
              <w:rPr>
                <w:b/>
              </w:rPr>
            </w:pPr>
            <w:proofErr w:type="spellStart"/>
            <w:r>
              <w:rPr>
                <w:b/>
              </w:rPr>
              <w:t>Identificatori</w:t>
            </w:r>
            <w:proofErr w:type="spellEnd"/>
          </w:p>
        </w:tc>
      </w:tr>
      <w:tr w:rsidR="00161F61" w14:paraId="4E5F47B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0D5CF17" w14:textId="77777777" w:rsidR="00161F61" w:rsidRDefault="00161F61">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0576A2B7" w14:textId="77777777" w:rsidR="00161F61" w:rsidRDefault="00161F6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34CF589" w14:textId="77777777" w:rsidR="00161F61" w:rsidRDefault="00161F61">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2A74654F" w14:textId="77777777" w:rsidR="00161F61" w:rsidRDefault="00161F61">
            <w:pPr>
              <w:spacing w:line="240" w:lineRule="auto"/>
            </w:pPr>
          </w:p>
        </w:tc>
      </w:tr>
    </w:tbl>
    <w:p w14:paraId="384E096C" w14:textId="77777777" w:rsidR="00161F61" w:rsidRDefault="00161F61"/>
    <w:p w14:paraId="24CC4FF3" w14:textId="77777777" w:rsidR="00161F61" w:rsidRDefault="00000000">
      <w:pPr>
        <w:pStyle w:val="Titolo1"/>
      </w:pPr>
      <w:bookmarkStart w:id="9" w:name="_Toc1927795384"/>
      <w:bookmarkStart w:id="10" w:name="_Toc180212209"/>
      <w:proofErr w:type="spellStart"/>
      <w:r>
        <w:lastRenderedPageBreak/>
        <w:t>Progettazione</w:t>
      </w:r>
      <w:proofErr w:type="spellEnd"/>
      <w:r>
        <w:t xml:space="preserve"> </w:t>
      </w:r>
      <w:proofErr w:type="spellStart"/>
      <w:r>
        <w:t>logica</w:t>
      </w:r>
      <w:bookmarkEnd w:id="9"/>
      <w:bookmarkEnd w:id="10"/>
      <w:proofErr w:type="spellEnd"/>
    </w:p>
    <w:p w14:paraId="4D23DD57" w14:textId="77777777" w:rsidR="00161F61" w:rsidRDefault="00000000">
      <w:pPr>
        <w:pStyle w:val="Titolo2"/>
      </w:pPr>
      <w:r>
        <w:t xml:space="preserve">Volume </w:t>
      </w:r>
      <w:proofErr w:type="spellStart"/>
      <w:r>
        <w:t>dei</w:t>
      </w:r>
      <w:proofErr w:type="spellEnd"/>
      <w:r>
        <w:t xml:space="preserve"> </w:t>
      </w:r>
      <w:proofErr w:type="spellStart"/>
      <w:r>
        <w:t>dati</w:t>
      </w:r>
      <w:proofErr w:type="spellEnd"/>
    </w:p>
    <w:p w14:paraId="73EF380E" w14:textId="77777777" w:rsidR="00161F61" w:rsidRPr="001D7EF0" w:rsidRDefault="00000000">
      <w:pPr>
        <w:pStyle w:val="Testocommento"/>
        <w:rPr>
          <w:lang w:val="it-IT"/>
        </w:rPr>
      </w:pPr>
      <w:r w:rsidRPr="001D7EF0">
        <w:rPr>
          <w:lang w:val="it-IT"/>
        </w:rPr>
        <w:t xml:space="preserve">Questa sezione serve ad illustrare qual è il carico che la base di dati dovrà sopportare. A tal fine, è necessario prevedere un volume di dati attesi. Compilare la tabella sottostante, per </w:t>
      </w:r>
      <w:proofErr w:type="spellStart"/>
      <w:r w:rsidRPr="001D7EF0">
        <w:rPr>
          <w:lang w:val="it-IT"/>
        </w:rPr>
        <w:t>ciasun</w:t>
      </w:r>
      <w:proofErr w:type="spellEnd"/>
      <w:r w:rsidRPr="001D7EF0">
        <w:rPr>
          <w:lang w:val="it-IT"/>
        </w:rPr>
        <w:t xml:space="preserve"> concetto identificato nello schema E-R. I volumi devono essere stimati dallo studente in maniera ragionevole rispetto all’operatività presunta dell’applicativo.</w:t>
      </w:r>
    </w:p>
    <w:p w14:paraId="3B466F0A"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161F61" w14:paraId="571EA552"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1EB983" w14:textId="77777777" w:rsidR="00161F61" w:rsidRDefault="00000000">
            <w:pPr>
              <w:spacing w:line="240" w:lineRule="auto"/>
              <w:jc w:val="center"/>
              <w:rPr>
                <w:b/>
              </w:rPr>
            </w:pPr>
            <w:r>
              <w:rPr>
                <w:b/>
              </w:rPr>
              <w:t xml:space="preserve">Concetto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DBF9920" w14:textId="77777777" w:rsidR="00161F61"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6245DA" w14:textId="77777777" w:rsidR="00161F61" w:rsidRDefault="00000000">
            <w:pPr>
              <w:spacing w:line="240" w:lineRule="auto"/>
              <w:jc w:val="center"/>
              <w:rPr>
                <w:b/>
              </w:rPr>
            </w:pPr>
            <w:r>
              <w:rPr>
                <w:b/>
              </w:rPr>
              <w:t xml:space="preserve">Volume </w:t>
            </w:r>
            <w:proofErr w:type="spellStart"/>
            <w:r>
              <w:rPr>
                <w:b/>
              </w:rPr>
              <w:t>atteso</w:t>
            </w:r>
            <w:proofErr w:type="spellEnd"/>
          </w:p>
        </w:tc>
      </w:tr>
      <w:tr w:rsidR="00161F61" w14:paraId="74760A5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DB90E8F" w14:textId="77777777" w:rsidR="00161F61" w:rsidRDefault="00161F61">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F7060A3" w14:textId="77777777" w:rsidR="00161F61" w:rsidRDefault="00161F61">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25381B24" w14:textId="77777777" w:rsidR="00161F61" w:rsidRDefault="00161F61">
            <w:pPr>
              <w:spacing w:line="240" w:lineRule="auto"/>
            </w:pPr>
          </w:p>
        </w:tc>
      </w:tr>
    </w:tbl>
    <w:p w14:paraId="6F76C83F" w14:textId="77777777" w:rsidR="00161F61" w:rsidRDefault="00161F61"/>
    <w:p w14:paraId="3AED1EC9" w14:textId="77777777" w:rsidR="00161F61" w:rsidRDefault="00000000">
      <w:pPr>
        <w:pStyle w:val="Titolo2"/>
      </w:pPr>
      <w:r>
        <w:t xml:space="preserve">Tavola </w:t>
      </w:r>
      <w:proofErr w:type="spellStart"/>
      <w:r>
        <w:t>delle</w:t>
      </w:r>
      <w:proofErr w:type="spellEnd"/>
      <w:r>
        <w:t xml:space="preserve"> </w:t>
      </w:r>
      <w:proofErr w:type="spellStart"/>
      <w:r>
        <w:t>operazioni</w:t>
      </w:r>
      <w:proofErr w:type="spellEnd"/>
    </w:p>
    <w:p w14:paraId="35C2CF46" w14:textId="77777777" w:rsidR="00161F61" w:rsidRPr="001D7EF0" w:rsidRDefault="00000000">
      <w:pPr>
        <w:pStyle w:val="Testocommento"/>
        <w:rPr>
          <w:lang w:val="it-IT"/>
        </w:rPr>
      </w:pPr>
      <w:r w:rsidRPr="001D7EF0">
        <w:rPr>
          <w:lang w:val="it-IT"/>
        </w:rPr>
        <w:t>Rappresentare nella tabella sottostante tutte le operazioni</w:t>
      </w:r>
      <w:r>
        <w:rPr>
          <w:lang w:val="it-IT"/>
        </w:rPr>
        <w:t xml:space="preserve"> </w:t>
      </w:r>
      <w:r>
        <w:rPr>
          <w:i/>
          <w:iCs/>
          <w:lang w:val="it-IT"/>
        </w:rPr>
        <w:t>non banali</w:t>
      </w:r>
      <w:r w:rsidRPr="001D7EF0">
        <w:rPr>
          <w:lang w:val="it-IT"/>
        </w:rPr>
        <w:t xml:space="preserve"> sulla base di dati che devono essere supportate dall’applicazione, con la frequenza attesa. Le operazioni da supportare devono essere desunte dalle specifiche raccolte.</w:t>
      </w:r>
    </w:p>
    <w:p w14:paraId="0D968A7F"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161F61" w14:paraId="40DF7A36"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34BEA59" w14:textId="77777777" w:rsidR="00161F61"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26A4BB8" w14:textId="77777777" w:rsidR="00161F61" w:rsidRDefault="00000000">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2E7C78E" w14:textId="77777777" w:rsidR="00161F61" w:rsidRDefault="00000000">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161F61" w14:paraId="3E62CAC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8604B8C" w14:textId="77777777" w:rsidR="00161F61" w:rsidRDefault="00161F61">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013F2336" w14:textId="77777777" w:rsidR="00161F61" w:rsidRDefault="00161F61">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E3690ED" w14:textId="77777777" w:rsidR="00161F61" w:rsidRDefault="00161F61">
            <w:pPr>
              <w:spacing w:line="240" w:lineRule="auto"/>
            </w:pPr>
          </w:p>
        </w:tc>
      </w:tr>
    </w:tbl>
    <w:p w14:paraId="6F0A5B9B" w14:textId="77777777" w:rsidR="00161F61" w:rsidRDefault="00161F61"/>
    <w:p w14:paraId="7B693A4C" w14:textId="77777777" w:rsidR="00161F61" w:rsidRDefault="00000000">
      <w:pPr>
        <w:pStyle w:val="Titolo2"/>
      </w:pPr>
      <w:r>
        <w:t xml:space="preserve">Costo </w:t>
      </w:r>
      <w:proofErr w:type="spellStart"/>
      <w:r>
        <w:t>delle</w:t>
      </w:r>
      <w:proofErr w:type="spellEnd"/>
      <w:r>
        <w:t xml:space="preserve"> </w:t>
      </w:r>
      <w:proofErr w:type="spellStart"/>
      <w:r>
        <w:t>operazioni</w:t>
      </w:r>
      <w:proofErr w:type="spellEnd"/>
    </w:p>
    <w:p w14:paraId="0EEE7285" w14:textId="77777777" w:rsidR="00161F61" w:rsidRPr="001D7EF0" w:rsidRDefault="00000000">
      <w:pPr>
        <w:pStyle w:val="Testocommento"/>
        <w:rPr>
          <w:lang w:val="it-IT"/>
        </w:rPr>
      </w:pPr>
      <w:r w:rsidRPr="001D7EF0">
        <w:rPr>
          <w:lang w:val="it-IT"/>
        </w:rPr>
        <w:t xml:space="preserve">In riferimento a </w:t>
      </w:r>
      <w:r w:rsidRPr="001D7EF0">
        <w:rPr>
          <w:u w:val="single"/>
          <w:lang w:val="it-IT"/>
        </w:rPr>
        <w:t>tutte</w:t>
      </w:r>
      <w:r w:rsidRPr="001D7EF0">
        <w:rPr>
          <w:lang w:val="it-IT"/>
        </w:rPr>
        <w:t xml:space="preserve"> le operazioni precedentemente indicate, calcolarne il costo supponendo, per questa fase del progetto, che il costo in scrittura di un dato sia doppio rispetto a quello in lettura.</w:t>
      </w:r>
    </w:p>
    <w:p w14:paraId="6CAC03FF" w14:textId="77777777" w:rsidR="00161F61" w:rsidRPr="001D7EF0" w:rsidRDefault="00161F61">
      <w:pPr>
        <w:rPr>
          <w:lang w:val="it-IT"/>
        </w:rPr>
      </w:pPr>
    </w:p>
    <w:p w14:paraId="1E2249DF" w14:textId="77777777" w:rsidR="00161F61" w:rsidRPr="001D7EF0" w:rsidRDefault="00000000">
      <w:pPr>
        <w:pStyle w:val="Titolo2"/>
        <w:rPr>
          <w:lang w:val="it-IT"/>
        </w:rPr>
      </w:pPr>
      <w:r w:rsidRPr="001D7EF0">
        <w:rPr>
          <w:lang w:val="it-IT"/>
        </w:rPr>
        <w:t>Ristrutturazione dello schema E-R</w:t>
      </w:r>
    </w:p>
    <w:p w14:paraId="2478A9C9" w14:textId="77777777" w:rsidR="00161F61" w:rsidRPr="001D7EF0" w:rsidRDefault="00000000">
      <w:pPr>
        <w:pStyle w:val="Testocommento"/>
        <w:rPr>
          <w:lang w:val="it-IT"/>
        </w:rPr>
      </w:pPr>
      <w:r w:rsidRPr="001D7EF0">
        <w:rPr>
          <w:lang w:val="it-IT"/>
        </w:rPr>
        <w:t>Descrivere (laddove necessario fornendo anche degli schemi) quali passi vengono adottati per ristrutturare lo schema E-R, ad esempio in termini di:</w:t>
      </w:r>
    </w:p>
    <w:p w14:paraId="44163938" w14:textId="77777777" w:rsidR="00161F61"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239DF1D6" w14:textId="77777777" w:rsidR="00161F61"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7D536612" w14:textId="77777777" w:rsidR="00161F61"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037FBDC0" w14:textId="77777777" w:rsidR="00161F61" w:rsidRDefault="00161F61">
      <w:pPr>
        <w:pStyle w:val="Testocommento"/>
      </w:pPr>
    </w:p>
    <w:p w14:paraId="569F0FF1" w14:textId="77777777" w:rsidR="00161F61" w:rsidRPr="001D7EF0" w:rsidRDefault="00000000">
      <w:pPr>
        <w:pStyle w:val="Testocommento"/>
        <w:rPr>
          <w:lang w:val="it-IT"/>
        </w:rPr>
      </w:pPr>
      <w:r w:rsidRPr="001D7EF0">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F337C4D" w14:textId="77777777" w:rsidR="00161F61" w:rsidRPr="001D7EF0" w:rsidRDefault="00161F61">
      <w:pPr>
        <w:rPr>
          <w:lang w:val="it-IT"/>
        </w:rPr>
      </w:pPr>
    </w:p>
    <w:p w14:paraId="65345117" w14:textId="77777777" w:rsidR="00161F61" w:rsidRPr="001D7EF0" w:rsidRDefault="00000000">
      <w:pPr>
        <w:pStyle w:val="Titolo2"/>
        <w:rPr>
          <w:lang w:val="it-IT"/>
        </w:rPr>
      </w:pPr>
      <w:r w:rsidRPr="001D7EF0">
        <w:rPr>
          <w:lang w:val="it-IT"/>
        </w:rPr>
        <w:lastRenderedPageBreak/>
        <w:t>Trasformazione di attributi e identificatori</w:t>
      </w:r>
    </w:p>
    <w:p w14:paraId="2317C543" w14:textId="77777777" w:rsidR="00161F61" w:rsidRPr="001D7EF0" w:rsidRDefault="00000000">
      <w:pPr>
        <w:pStyle w:val="Testocommento"/>
        <w:rPr>
          <w:lang w:val="it-IT"/>
        </w:rPr>
      </w:pPr>
      <w:r w:rsidRPr="001D7EF0">
        <w:rPr>
          <w:lang w:val="it-IT"/>
        </w:rPr>
        <w:t>Qualora siano presenti, in questa fase della progettazione, attributi ripetuti o identificatori esterni, descrivere quali trasformazioni vengono realizzate sul modello per facilitare la traduzione nello schema relazionale.</w:t>
      </w:r>
    </w:p>
    <w:p w14:paraId="61F75003" w14:textId="77777777" w:rsidR="00161F61" w:rsidRPr="001D7EF0" w:rsidRDefault="00161F61">
      <w:pPr>
        <w:rPr>
          <w:lang w:val="it-IT"/>
        </w:rPr>
      </w:pPr>
    </w:p>
    <w:p w14:paraId="67C57787" w14:textId="77777777" w:rsidR="00161F61" w:rsidRPr="001D7EF0" w:rsidRDefault="00000000">
      <w:pPr>
        <w:pStyle w:val="Titolo2"/>
        <w:rPr>
          <w:lang w:val="it-IT"/>
        </w:rPr>
      </w:pPr>
      <w:r w:rsidRPr="001D7EF0">
        <w:rPr>
          <w:lang w:val="it-IT"/>
        </w:rPr>
        <w:t>Traduzione di entità e associazioni</w:t>
      </w:r>
    </w:p>
    <w:p w14:paraId="1D875A39" w14:textId="77777777" w:rsidR="00161F61" w:rsidRPr="001D7EF0" w:rsidRDefault="00000000">
      <w:pPr>
        <w:pStyle w:val="Testocommento"/>
        <w:rPr>
          <w:lang w:val="it-IT"/>
        </w:rPr>
      </w:pPr>
      <w:r w:rsidRPr="001D7EF0">
        <w:rPr>
          <w:lang w:val="it-IT"/>
        </w:rPr>
        <w:t>Riportare in questa sezione la traduzione di entità ed associazioni nello schema relazionale.</w:t>
      </w:r>
    </w:p>
    <w:p w14:paraId="6C9D10ED" w14:textId="77777777" w:rsidR="00161F61" w:rsidRPr="001D7EF0" w:rsidRDefault="00000000">
      <w:pPr>
        <w:pStyle w:val="Testocommento"/>
        <w:rPr>
          <w:lang w:val="it-IT"/>
        </w:rPr>
      </w:pPr>
      <w:r w:rsidRPr="001D7EF0">
        <w:rPr>
          <w:lang w:val="it-IT"/>
        </w:rPr>
        <w:t>Fornire una rappresentazione grafica del modello relazionale completo.</w:t>
      </w:r>
    </w:p>
    <w:p w14:paraId="609F343B" w14:textId="77777777" w:rsidR="00161F61" w:rsidRPr="001D7EF0" w:rsidRDefault="00161F61">
      <w:pPr>
        <w:rPr>
          <w:lang w:val="it-IT"/>
        </w:rPr>
      </w:pPr>
    </w:p>
    <w:p w14:paraId="56A39712" w14:textId="77777777" w:rsidR="00161F61" w:rsidRPr="001D7EF0" w:rsidRDefault="00000000">
      <w:pPr>
        <w:pStyle w:val="Titolo2"/>
        <w:rPr>
          <w:lang w:val="it-IT"/>
        </w:rPr>
      </w:pPr>
      <w:r w:rsidRPr="001D7EF0">
        <w:rPr>
          <w:lang w:val="it-IT"/>
        </w:rPr>
        <w:t>Normalizzazione del modello relazionale</w:t>
      </w:r>
    </w:p>
    <w:p w14:paraId="5CE76CFF" w14:textId="77777777" w:rsidR="00161F61" w:rsidRPr="001D7EF0"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54D5C36" w14:textId="77777777" w:rsidR="00161F61" w:rsidRPr="001D7EF0" w:rsidRDefault="00161F61">
      <w:pPr>
        <w:rPr>
          <w:lang w:val="it-IT"/>
        </w:rPr>
      </w:pPr>
    </w:p>
    <w:p w14:paraId="73D75AD5" w14:textId="77777777" w:rsidR="00161F61" w:rsidRDefault="00000000">
      <w:pPr>
        <w:pStyle w:val="Titolo1"/>
      </w:pPr>
      <w:bookmarkStart w:id="11" w:name="_Toc1804305735"/>
      <w:proofErr w:type="spellStart"/>
      <w:r>
        <w:lastRenderedPageBreak/>
        <w:t>Progettazione</w:t>
      </w:r>
      <w:proofErr w:type="spellEnd"/>
      <w:r>
        <w:t xml:space="preserve"> </w:t>
      </w:r>
      <w:proofErr w:type="spellStart"/>
      <w:r>
        <w:t>fisica</w:t>
      </w:r>
      <w:bookmarkEnd w:id="11"/>
      <w:proofErr w:type="spellEnd"/>
    </w:p>
    <w:p w14:paraId="27C487B4" w14:textId="77777777" w:rsidR="00161F61" w:rsidRDefault="00000000">
      <w:pPr>
        <w:pStyle w:val="Titolo2"/>
      </w:pPr>
      <w:proofErr w:type="spellStart"/>
      <w:r>
        <w:t>Utenti</w:t>
      </w:r>
      <w:proofErr w:type="spellEnd"/>
      <w:r>
        <w:t xml:space="preserve"> e </w:t>
      </w:r>
      <w:proofErr w:type="spellStart"/>
      <w:r>
        <w:t>privilegi</w:t>
      </w:r>
      <w:proofErr w:type="spellEnd"/>
    </w:p>
    <w:p w14:paraId="3996D4A4" w14:textId="77777777" w:rsidR="00161F61" w:rsidRPr="001D7EF0" w:rsidRDefault="00000000">
      <w:pPr>
        <w:pStyle w:val="Testocommento"/>
        <w:rPr>
          <w:lang w:val="it-IT"/>
        </w:rPr>
      </w:pPr>
      <w:r w:rsidRPr="001D7EF0">
        <w:rPr>
          <w:lang w:val="it-IT"/>
        </w:rPr>
        <w:t>Descrivere, all’interno dell’applicazione, quali utenti sono stati previsti con quali privilegi di accesso su quali tabelle, giustificando le scelte progettuali.</w:t>
      </w:r>
    </w:p>
    <w:p w14:paraId="6A685FA8" w14:textId="77777777" w:rsidR="00161F61" w:rsidRPr="001D7EF0" w:rsidRDefault="00000000">
      <w:pPr>
        <w:pStyle w:val="Titolo2"/>
        <w:rPr>
          <w:lang w:val="it-IT"/>
        </w:rPr>
      </w:pPr>
      <w:r w:rsidRPr="001D7EF0">
        <w:rPr>
          <w:lang w:val="it-IT"/>
        </w:rPr>
        <w:t>Strutture di memorizzazione</w:t>
      </w:r>
    </w:p>
    <w:p w14:paraId="412AA632" w14:textId="77777777" w:rsidR="00161F61" w:rsidRPr="001D7EF0" w:rsidRDefault="00000000">
      <w:pPr>
        <w:pStyle w:val="Testocommento"/>
        <w:rPr>
          <w:lang w:val="it-IT"/>
        </w:rPr>
      </w:pPr>
      <w:r w:rsidRPr="001D7EF0">
        <w:rPr>
          <w:lang w:val="it-IT"/>
        </w:rPr>
        <w:t>Compilare la tabella seguente indicando quali tipi di dato vengono utilizzati per memorizzare le informazioni di interesse nelle tabelle, per ciascuna tabella.</w:t>
      </w:r>
    </w:p>
    <w:p w14:paraId="1C3690CD" w14:textId="77777777" w:rsidR="00161F61" w:rsidRPr="001D7EF0" w:rsidRDefault="00161F61">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61F61" w14:paraId="4D33919A"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45DCAA2" w14:textId="77777777" w:rsidR="00161F61" w:rsidRDefault="00000000">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161F61" w14:paraId="55374309"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659863" w14:textId="77777777" w:rsidR="00161F61"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93E6D5" w14:textId="77777777" w:rsidR="00161F61" w:rsidRDefault="00000000">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B3D31" w14:textId="77777777" w:rsidR="00161F61" w:rsidRDefault="00000000">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161F61" w14:paraId="5694495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4139FFD" w14:textId="77777777" w:rsidR="00161F61" w:rsidRDefault="00161F61">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FED8015" w14:textId="77777777" w:rsidR="00161F61" w:rsidRDefault="00161F61">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155770EF" w14:textId="77777777" w:rsidR="00161F61" w:rsidRDefault="00161F61">
            <w:pPr>
              <w:spacing w:line="240" w:lineRule="auto"/>
              <w:rPr>
                <w:color w:val="1A1A1A" w:themeColor="background1" w:themeShade="1A"/>
              </w:rPr>
            </w:pPr>
          </w:p>
        </w:tc>
      </w:tr>
    </w:tbl>
    <w:p w14:paraId="11CEFB4F" w14:textId="77777777" w:rsidR="00161F61" w:rsidRDefault="00000000">
      <w:pPr>
        <w:pStyle w:val="Titolo2"/>
        <w:rPr>
          <w:color w:val="1A1A1A" w:themeColor="background1" w:themeShade="1A"/>
        </w:rPr>
      </w:pPr>
      <w:proofErr w:type="spellStart"/>
      <w:r>
        <w:rPr>
          <w:color w:val="1A1A1A" w:themeColor="background1" w:themeShade="1A"/>
        </w:rPr>
        <w:t>Indici</w:t>
      </w:r>
      <w:proofErr w:type="spellEnd"/>
    </w:p>
    <w:p w14:paraId="4C8BB19B" w14:textId="77777777" w:rsidR="00161F61" w:rsidRDefault="00000000">
      <w:pPr>
        <w:pStyle w:val="Testocommento"/>
        <w:rPr>
          <w:color w:val="1A1A1A" w:themeColor="background1" w:themeShade="1A"/>
          <w:lang w:val="it-IT"/>
        </w:rPr>
      </w:pPr>
      <w:r w:rsidRPr="001D7EF0">
        <w:rPr>
          <w:color w:val="1A1A1A" w:themeColor="background1" w:themeShade="1A"/>
          <w:lang w:val="it-IT"/>
        </w:rPr>
        <w:t>Compilare la seguente tabella, per ciascuna tabella del database in cui sono presenti degli indici. Descrivere le motivazioni che hanno portato alla creazione di un indice</w:t>
      </w:r>
      <w:r>
        <w:rPr>
          <w:color w:val="1A1A1A" w:themeColor="background1" w:themeShade="1A"/>
          <w:lang w:val="it-IT"/>
        </w:rPr>
        <w:t>, facendo riferimento al costo delle operazioni individuate nella sezione precedente.</w:t>
      </w:r>
    </w:p>
    <w:p w14:paraId="26297215" w14:textId="77777777" w:rsidR="00161F61" w:rsidRDefault="00000000">
      <w:pPr>
        <w:pStyle w:val="Testocommento"/>
        <w:rPr>
          <w:color w:val="1A1A1A" w:themeColor="background1" w:themeShade="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F0A6340" w14:textId="77777777" w:rsidR="00161F61" w:rsidRPr="001D7EF0" w:rsidRDefault="00161F61">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161F61" w14:paraId="2C929F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C8E5CFF" w14:textId="77777777" w:rsidR="00161F61" w:rsidRDefault="00000000">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161F61" w14:paraId="4A68DBA5"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10A44" w14:textId="77777777" w:rsidR="00161F61" w:rsidRDefault="00000000">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239DC8" w14:textId="77777777" w:rsidR="00161F61"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161F61" w14:paraId="19FA5D7D"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BF288D" w14:textId="77777777" w:rsidR="00161F61"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7837A5F" w14:textId="77777777" w:rsidR="00161F61" w:rsidRDefault="00000000">
            <w:pPr>
              <w:spacing w:line="240" w:lineRule="auto"/>
            </w:pPr>
            <w:r>
              <w:t>&lt;</w:t>
            </w:r>
            <w:proofErr w:type="spellStart"/>
            <w:r>
              <w:t>nome</w:t>
            </w:r>
            <w:proofErr w:type="spellEnd"/>
            <w:r>
              <w:t>&gt;</w:t>
            </w:r>
          </w:p>
        </w:tc>
      </w:tr>
    </w:tbl>
    <w:p w14:paraId="34E1491F" w14:textId="77777777" w:rsidR="00161F61" w:rsidRDefault="00000000">
      <w:pPr>
        <w:pStyle w:val="Titolo2"/>
      </w:pPr>
      <w:r>
        <w:t>Trigger</w:t>
      </w:r>
    </w:p>
    <w:p w14:paraId="41BEF364" w14:textId="77777777" w:rsidR="00161F61" w:rsidRPr="001D7EF0" w:rsidRDefault="00000000">
      <w:pPr>
        <w:pStyle w:val="Testocommento"/>
        <w:rPr>
          <w:color w:val="1A1A1A" w:themeColor="background1" w:themeShade="1A"/>
          <w:lang w:val="it-IT"/>
        </w:rPr>
      </w:pPr>
      <w:r w:rsidRPr="001D7EF0">
        <w:rPr>
          <w:color w:val="1A1A1A" w:themeColor="background1" w:themeShade="1A"/>
          <w:lang w:val="it-IT"/>
        </w:rPr>
        <w:t xml:space="preserve">Descrivere quali trigger sono stati implementati, mostrando il codice SQL per la loro </w:t>
      </w:r>
      <w:proofErr w:type="spellStart"/>
      <w:r w:rsidRPr="001D7EF0">
        <w:rPr>
          <w:color w:val="1A1A1A" w:themeColor="background1" w:themeShade="1A"/>
          <w:lang w:val="it-IT"/>
        </w:rPr>
        <w:t>instanziazione</w:t>
      </w:r>
      <w:proofErr w:type="spellEnd"/>
      <w:r w:rsidRPr="001D7EF0">
        <w:rPr>
          <w:color w:val="1A1A1A" w:themeColor="background1" w:themeShade="1A"/>
          <w:lang w:val="it-IT"/>
        </w:rPr>
        <w:t>. Si faccia riferimento al fatto che il DBMS di riferimento richiede di utilizzare trigger anche per realizzare vincoli di check ed asserzioni.</w:t>
      </w:r>
    </w:p>
    <w:p w14:paraId="558C27F5" w14:textId="77777777" w:rsidR="00161F61" w:rsidRPr="001D7EF0" w:rsidRDefault="00000000">
      <w:pPr>
        <w:pStyle w:val="Titolo2"/>
        <w:rPr>
          <w:lang w:val="it-IT"/>
        </w:rPr>
      </w:pPr>
      <w:r w:rsidRPr="001D7EF0">
        <w:rPr>
          <w:lang w:val="it-IT"/>
        </w:rPr>
        <w:t>Eventi</w:t>
      </w:r>
    </w:p>
    <w:p w14:paraId="7CE5B9AB" w14:textId="77777777" w:rsidR="00161F61" w:rsidRPr="001D7EF0" w:rsidRDefault="00000000">
      <w:pPr>
        <w:pStyle w:val="Testocommento"/>
        <w:rPr>
          <w:lang w:val="it-IT"/>
        </w:rPr>
      </w:pPr>
      <w:r w:rsidRPr="001D7EF0">
        <w:rPr>
          <w:lang w:val="it-IT"/>
        </w:rPr>
        <w:t xml:space="preserve">Descrivere quali eventi sono stati implementati, mostrando il codice SQL per la loro </w:t>
      </w:r>
      <w:proofErr w:type="spellStart"/>
      <w:r w:rsidRPr="001D7EF0">
        <w:rPr>
          <w:lang w:val="it-IT"/>
        </w:rPr>
        <w:t>instanziazione</w:t>
      </w:r>
      <w:proofErr w:type="spellEnd"/>
      <w:r w:rsidRPr="001D7EF0">
        <w:rPr>
          <w:lang w:val="it-IT"/>
        </w:rPr>
        <w:t>. Si descriva anche se gli eventi sono istanziati soltanto in fase di configurazione del sistema, o se alcuni eventi specifici vengono istanziati in maniera effimera durante l’esecuzione di alcune procedure.</w:t>
      </w:r>
    </w:p>
    <w:p w14:paraId="1410C2E5" w14:textId="77777777" w:rsidR="00161F61" w:rsidRPr="001D7EF0" w:rsidRDefault="00000000">
      <w:pPr>
        <w:pStyle w:val="Titolo2"/>
        <w:rPr>
          <w:lang w:val="it-IT"/>
        </w:rPr>
      </w:pPr>
      <w:r w:rsidRPr="001D7EF0">
        <w:rPr>
          <w:lang w:val="it-IT"/>
        </w:rPr>
        <w:t>Viste</w:t>
      </w:r>
    </w:p>
    <w:p w14:paraId="621182B6" w14:textId="77777777" w:rsidR="00161F61" w:rsidRPr="001D7EF0" w:rsidRDefault="00000000">
      <w:pPr>
        <w:pStyle w:val="Testocommento"/>
        <w:rPr>
          <w:color w:val="1A1A1A" w:themeColor="background1" w:themeShade="1A"/>
          <w:lang w:val="it-IT"/>
        </w:rPr>
      </w:pPr>
      <w:r w:rsidRPr="001D7EF0">
        <w:rPr>
          <w:color w:val="1A1A1A" w:themeColor="background1" w:themeShade="1A"/>
          <w:lang w:val="it-IT"/>
        </w:rPr>
        <w:t>Mostrare e commentare il codice SQL necessario a creare tutte le viste necessarie per l’implementazione dell’applicazione.</w:t>
      </w:r>
    </w:p>
    <w:p w14:paraId="54D070CF" w14:textId="77777777" w:rsidR="00161F61" w:rsidRPr="001D7EF0" w:rsidRDefault="00000000">
      <w:pPr>
        <w:pStyle w:val="Titolo2"/>
        <w:rPr>
          <w:lang w:val="it-IT"/>
        </w:rPr>
      </w:pPr>
      <w:proofErr w:type="spellStart"/>
      <w:r w:rsidRPr="001D7EF0">
        <w:rPr>
          <w:lang w:val="it-IT"/>
        </w:rPr>
        <w:lastRenderedPageBreak/>
        <w:t>Stored</w:t>
      </w:r>
      <w:proofErr w:type="spellEnd"/>
      <w:r w:rsidRPr="001D7EF0">
        <w:rPr>
          <w:lang w:val="it-IT"/>
        </w:rPr>
        <w:t xml:space="preserve"> </w:t>
      </w:r>
      <w:proofErr w:type="spellStart"/>
      <w:r w:rsidRPr="001D7EF0">
        <w:rPr>
          <w:lang w:val="it-IT"/>
        </w:rPr>
        <w:t>Procedures</w:t>
      </w:r>
      <w:proofErr w:type="spellEnd"/>
      <w:r w:rsidRPr="001D7EF0">
        <w:rPr>
          <w:lang w:val="it-IT"/>
        </w:rPr>
        <w:t xml:space="preserve"> e transazioni</w:t>
      </w:r>
    </w:p>
    <w:p w14:paraId="5B84963B" w14:textId="77777777" w:rsidR="00161F61" w:rsidRPr="001D7EF0" w:rsidRDefault="00000000">
      <w:pPr>
        <w:pStyle w:val="Testocommento"/>
        <w:rPr>
          <w:lang w:val="it-IT"/>
        </w:rPr>
      </w:pPr>
      <w:r w:rsidRPr="001D7EF0">
        <w:rPr>
          <w:color w:val="1A1A1A" w:themeColor="background1" w:themeShade="1A"/>
          <w:lang w:val="it-IT"/>
        </w:rPr>
        <w:t xml:space="preserve">Mostrare e commentare le </w:t>
      </w:r>
      <w:proofErr w:type="spellStart"/>
      <w:r w:rsidRPr="001D7EF0">
        <w:rPr>
          <w:color w:val="1A1A1A" w:themeColor="background1" w:themeShade="1A"/>
          <w:lang w:val="it-IT"/>
        </w:rPr>
        <w:t>stored</w:t>
      </w:r>
      <w:proofErr w:type="spellEnd"/>
      <w:r w:rsidRPr="001D7EF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161F61" w:rsidRPr="001D7EF0">
      <w:headerReference w:type="default" r:id="rId9"/>
      <w:footerReference w:type="default" r:id="rId1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40FDC" w14:textId="77777777" w:rsidR="00F974DA" w:rsidRDefault="00F974DA">
      <w:pPr>
        <w:spacing w:line="240" w:lineRule="auto"/>
      </w:pPr>
      <w:r>
        <w:separator/>
      </w:r>
    </w:p>
  </w:endnote>
  <w:endnote w:type="continuationSeparator" w:id="0">
    <w:p w14:paraId="6087FED3" w14:textId="77777777" w:rsidR="00F974DA" w:rsidRDefault="00F974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4AE8" w14:textId="77777777" w:rsidR="00161F61"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C0169CB" w14:textId="77777777" w:rsidR="00161F61" w:rsidRDefault="00161F6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89A27" w14:textId="77777777" w:rsidR="00F974DA" w:rsidRDefault="00F974DA">
      <w:r>
        <w:separator/>
      </w:r>
    </w:p>
  </w:footnote>
  <w:footnote w:type="continuationSeparator" w:id="0">
    <w:p w14:paraId="7AE050EB" w14:textId="77777777" w:rsidR="00F974DA" w:rsidRDefault="00F974DA">
      <w:r>
        <w:continuationSeparator/>
      </w:r>
    </w:p>
  </w:footnote>
  <w:footnote w:id="1">
    <w:p w14:paraId="450497DB" w14:textId="77777777" w:rsidR="00161F61" w:rsidRPr="001D7EF0" w:rsidRDefault="00000000">
      <w:pPr>
        <w:pStyle w:val="Testonotaapidipagina"/>
        <w:snapToGrid w:val="0"/>
        <w:rPr>
          <w:lang w:val="it-IT"/>
        </w:rPr>
      </w:pPr>
      <w:r>
        <w:rPr>
          <w:rStyle w:val="Rimandonotaapidipagina"/>
        </w:rPr>
        <w:footnoteRef/>
      </w:r>
      <w:r w:rsidRPr="001D7EF0">
        <w:rPr>
          <w:lang w:val="it-IT"/>
        </w:rPr>
        <w:t xml:space="preserve"> Indicare con E le entità, con R le relazioni</w:t>
      </w:r>
    </w:p>
  </w:footnote>
  <w:footnote w:id="2">
    <w:p w14:paraId="5C428CEA" w14:textId="77777777" w:rsidR="00161F61" w:rsidRPr="001D7EF0" w:rsidRDefault="00000000">
      <w:pPr>
        <w:pStyle w:val="Testonotaapidipagina"/>
        <w:snapToGrid w:val="0"/>
        <w:rPr>
          <w:lang w:val="it-IT"/>
        </w:rPr>
      </w:pPr>
      <w:r>
        <w:rPr>
          <w:rStyle w:val="Rimandonotaapidipagina"/>
        </w:rPr>
        <w:footnoteRef/>
      </w:r>
      <w:r>
        <w:t xml:space="preserve"> PK = primary key, NN = not null, UQ = unique, UN = unsigned, AI = auto increment. </w:t>
      </w:r>
      <w:r w:rsidRPr="001D7EF0">
        <w:rPr>
          <w:lang w:val="it-IT"/>
        </w:rPr>
        <w:t>È ovviamente possibile specificare più di un attributo per ciascuna colonna.</w:t>
      </w:r>
    </w:p>
  </w:footnote>
  <w:footnote w:id="3">
    <w:p w14:paraId="0024DD7B" w14:textId="77777777" w:rsidR="00161F61" w:rsidRDefault="0000000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F2CBD" w14:textId="5AA6A823" w:rsidR="00161F61" w:rsidRPr="001D7EF0" w:rsidRDefault="001D7EF0">
    <w:pPr>
      <w:pStyle w:val="Intestazione"/>
      <w:tabs>
        <w:tab w:val="clear" w:pos="4536"/>
        <w:tab w:val="clear" w:pos="9072"/>
        <w:tab w:val="center" w:pos="4800"/>
        <w:tab w:val="right" w:pos="9600"/>
      </w:tabs>
      <w:rPr>
        <w:szCs w:val="24"/>
        <w:lang w:val="it-IT"/>
      </w:rPr>
    </w:pPr>
    <w:r w:rsidRPr="001D7EF0">
      <w:rPr>
        <w:i/>
        <w:szCs w:val="24"/>
        <w:lang w:val="it-IT"/>
      </w:rPr>
      <w:t>0281017</w:t>
    </w:r>
    <w:r w:rsidR="00000000" w:rsidRPr="001D7EF0">
      <w:rPr>
        <w:szCs w:val="24"/>
        <w:lang w:val="it-IT"/>
      </w:rPr>
      <w:tab/>
    </w:r>
    <w:r w:rsidRPr="001D7EF0">
      <w:rPr>
        <w:szCs w:val="24"/>
        <w:lang w:val="it-IT"/>
      </w:rPr>
      <w:t>Pica Alessandro</w:t>
    </w:r>
    <w:r w:rsidR="00000000" w:rsidRPr="001D7EF0">
      <w:rPr>
        <w:szCs w:val="24"/>
        <w:lang w:val="it-IT"/>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1149134047">
    <w:abstractNumId w:val="0"/>
  </w:num>
  <w:num w:numId="2" w16cid:durableId="1332370261">
    <w:abstractNumId w:val="7"/>
  </w:num>
  <w:num w:numId="3" w16cid:durableId="480074968">
    <w:abstractNumId w:val="2"/>
  </w:num>
  <w:num w:numId="4" w16cid:durableId="674379418">
    <w:abstractNumId w:val="3"/>
  </w:num>
  <w:num w:numId="5" w16cid:durableId="183373668">
    <w:abstractNumId w:val="8"/>
  </w:num>
  <w:num w:numId="6" w16cid:durableId="651712332">
    <w:abstractNumId w:val="6"/>
  </w:num>
  <w:num w:numId="7" w16cid:durableId="1193689296">
    <w:abstractNumId w:val="4"/>
  </w:num>
  <w:num w:numId="8" w16cid:durableId="1898472012">
    <w:abstractNumId w:val="5"/>
  </w:num>
  <w:num w:numId="9" w16cid:durableId="608436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EF4EF63"/>
    <w:rsid w:val="FFAB0141"/>
    <w:rsid w:val="FFF904F0"/>
    <w:rsid w:val="FFFE6CDE"/>
    <w:rsid w:val="00161F61"/>
    <w:rsid w:val="00172A27"/>
    <w:rsid w:val="001D7EF0"/>
    <w:rsid w:val="00952A7D"/>
    <w:rsid w:val="00F974DA"/>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205177"/>
  <w15:docId w15:val="{AB021BDC-F4A6-45EC-8535-CE9F537F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1467</Words>
  <Characters>8364</Characters>
  <Application>Microsoft Office Word</Application>
  <DocSecurity>0</DocSecurity>
  <Lines>69</Lines>
  <Paragraphs>19</Paragraphs>
  <ScaleCrop>false</ScaleCrop>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alessandro pica</cp:lastModifiedBy>
  <cp:revision>2</cp:revision>
  <dcterms:created xsi:type="dcterms:W3CDTF">2024-07-10T12:28:00Z</dcterms:created>
  <dcterms:modified xsi:type="dcterms:W3CDTF">2024-07-10T12:28:00Z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