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E3A63" w14:paraId="1C069E2D" w14:textId="77777777">
        <w:tc>
          <w:tcPr>
            <w:tcW w:w="4927" w:type="dxa"/>
            <w:tcBorders>
              <w:top w:val="nil"/>
              <w:left w:val="nil"/>
              <w:bottom w:val="nil"/>
              <w:right w:val="nil"/>
              <w:tl2br w:val="nil"/>
              <w:tr2bl w:val="nil"/>
            </w:tcBorders>
          </w:tcPr>
          <w:p w14:paraId="6D8DA83A" w14:textId="77777777" w:rsidR="00FE3A63" w:rsidRDefault="00030B07">
            <w:pPr>
              <w:pStyle w:val="Titolo"/>
              <w:jc w:val="left"/>
              <w:rPr>
                <w:sz w:val="28"/>
              </w:rPr>
            </w:pPr>
            <w:bookmarkStart w:id="0" w:name="_Toc184813408"/>
            <w:r>
              <w:rPr>
                <w:noProof/>
              </w:rPr>
              <w:drawing>
                <wp:inline distT="0" distB="0" distL="114300" distR="114300" wp14:anchorId="7E85813F" wp14:editId="62BC529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E7BBCCB" w14:textId="77777777" w:rsidR="00FE3A63" w:rsidRDefault="00030B07">
            <w:pPr>
              <w:pStyle w:val="Titolo"/>
              <w:jc w:val="right"/>
              <w:rPr>
                <w:sz w:val="28"/>
              </w:rPr>
            </w:pPr>
            <w:r>
              <w:rPr>
                <w:noProof/>
              </w:rPr>
              <w:drawing>
                <wp:inline distT="0" distB="0" distL="114300" distR="114300" wp14:anchorId="6DB91257" wp14:editId="7001893E">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44EEE383" w14:textId="77777777" w:rsidR="00FE3A63" w:rsidRPr="004E6FBC" w:rsidRDefault="00030B07">
      <w:pPr>
        <w:pStyle w:val="Titolo"/>
        <w:rPr>
          <w:b w:val="0"/>
          <w:sz w:val="40"/>
        </w:rPr>
      </w:pPr>
      <w:r w:rsidRPr="004E6FBC">
        <w:rPr>
          <w:sz w:val="28"/>
        </w:rPr>
        <w:br/>
      </w:r>
      <w:r w:rsidRPr="004E6FBC">
        <w:rPr>
          <w:rStyle w:val="TitoloCarattere"/>
        </w:rPr>
        <w:t>Basi di Dati</w:t>
      </w:r>
    </w:p>
    <w:p w14:paraId="1B9AF727" w14:textId="57940E9B" w:rsidR="00FE3A63" w:rsidRDefault="00030B07">
      <w:pPr>
        <w:pStyle w:val="Titolo"/>
        <w:rPr>
          <w:rStyle w:val="TitoloCarattere"/>
        </w:rPr>
      </w:pPr>
      <w:r w:rsidRPr="004E6FBC">
        <w:rPr>
          <w:rStyle w:val="TitoloCarattere"/>
        </w:rPr>
        <w:t xml:space="preserve">Progetto A.A. </w:t>
      </w:r>
      <w:r>
        <w:rPr>
          <w:rStyle w:val="TitoloCarattere"/>
          <w:lang w:val="it"/>
        </w:rPr>
        <w:t>202</w:t>
      </w:r>
      <w:r w:rsidR="00021DC7">
        <w:rPr>
          <w:rStyle w:val="TitoloCarattere"/>
        </w:rPr>
        <w:t>4</w:t>
      </w:r>
      <w:r w:rsidRPr="004E6FBC">
        <w:rPr>
          <w:rStyle w:val="TitoloCarattere"/>
        </w:rPr>
        <w:t>/20</w:t>
      </w:r>
      <w:r>
        <w:rPr>
          <w:rStyle w:val="TitoloCarattere"/>
          <w:lang w:val="it"/>
        </w:rPr>
        <w:t>2</w:t>
      </w:r>
      <w:r w:rsidR="00021DC7">
        <w:rPr>
          <w:rStyle w:val="TitoloCarattere"/>
        </w:rPr>
        <w:t>5</w:t>
      </w:r>
    </w:p>
    <w:p w14:paraId="23084F7D" w14:textId="77777777" w:rsidR="00FE3A63" w:rsidRPr="004E6FBC" w:rsidRDefault="00FE3A63">
      <w:pPr>
        <w:pStyle w:val="Titolo"/>
        <w:rPr>
          <w:b w:val="0"/>
          <w:sz w:val="40"/>
        </w:rPr>
      </w:pPr>
    </w:p>
    <w:p w14:paraId="10DE2A5B" w14:textId="1574081C" w:rsidR="00FE3A63" w:rsidRPr="004E6FBC" w:rsidRDefault="004E6FBC">
      <w:pPr>
        <w:pStyle w:val="Titolo"/>
        <w:rPr>
          <w:b w:val="0"/>
          <w:sz w:val="40"/>
        </w:rPr>
      </w:pPr>
      <w:r>
        <w:rPr>
          <w:b w:val="0"/>
          <w:sz w:val="40"/>
        </w:rPr>
        <w:t>ASTE ONLINE</w:t>
      </w:r>
    </w:p>
    <w:p w14:paraId="360BA486" w14:textId="77777777" w:rsidR="00FE3A63" w:rsidRPr="004E6FBC" w:rsidRDefault="00FE3A63">
      <w:pPr>
        <w:pStyle w:val="Titolo"/>
        <w:rPr>
          <w:b w:val="0"/>
          <w:sz w:val="40"/>
        </w:rPr>
      </w:pPr>
    </w:p>
    <w:p w14:paraId="77B37CBF" w14:textId="61876266" w:rsidR="00FE3A63" w:rsidRPr="004E6FBC" w:rsidRDefault="004E6FBC">
      <w:pPr>
        <w:pStyle w:val="Titolo"/>
        <w:rPr>
          <w:b w:val="0"/>
          <w:sz w:val="40"/>
        </w:rPr>
      </w:pPr>
      <w:r>
        <w:rPr>
          <w:b w:val="0"/>
          <w:sz w:val="40"/>
        </w:rPr>
        <w:t>0281017</w:t>
      </w:r>
      <w:r>
        <w:rPr>
          <w:b w:val="0"/>
          <w:sz w:val="40"/>
        </w:rPr>
        <w:tab/>
      </w:r>
    </w:p>
    <w:p w14:paraId="3BC5A3F2" w14:textId="6CF9C950" w:rsidR="00FE3A63" w:rsidRPr="004E6FBC" w:rsidRDefault="004E6FBC">
      <w:pPr>
        <w:pStyle w:val="Titolo"/>
        <w:rPr>
          <w:b w:val="0"/>
          <w:sz w:val="40"/>
        </w:rPr>
      </w:pPr>
      <w:r>
        <w:rPr>
          <w:b w:val="0"/>
          <w:sz w:val="40"/>
        </w:rPr>
        <w:t>Alessandro Pica</w:t>
      </w:r>
    </w:p>
    <w:p w14:paraId="282F5ECC" w14:textId="77777777" w:rsidR="00FE3A63" w:rsidRPr="004E6FBC" w:rsidRDefault="00FE3A63">
      <w:pPr>
        <w:rPr>
          <w:b/>
          <w:sz w:val="32"/>
        </w:rPr>
      </w:pPr>
      <w:bookmarkStart w:id="1" w:name="_Toc220097559"/>
      <w:bookmarkStart w:id="2" w:name="_Toc1680568092"/>
    </w:p>
    <w:p w14:paraId="3C547075" w14:textId="77777777" w:rsidR="00FE3A63" w:rsidRPr="004E6FBC" w:rsidRDefault="00030B07">
      <w:pPr>
        <w:rPr>
          <w:b/>
          <w:sz w:val="32"/>
        </w:rPr>
      </w:pPr>
      <w:r w:rsidRPr="004E6FBC">
        <w:rPr>
          <w:b/>
          <w:sz w:val="32"/>
        </w:rPr>
        <w:t>Indice</w:t>
      </w:r>
    </w:p>
    <w:p w14:paraId="0E6B02C3" w14:textId="77777777" w:rsidR="00FE3A63" w:rsidRDefault="00030B07">
      <w:pPr>
        <w:pStyle w:val="Sommario1"/>
        <w:tabs>
          <w:tab w:val="clear" w:pos="9360"/>
          <w:tab w:val="right" w:leader="dot" w:pos="9746"/>
        </w:tabs>
      </w:pPr>
      <w:r>
        <w:fldChar w:fldCharType="begin"/>
      </w:r>
      <w:r>
        <w:instrText xml:space="preserve">TOC \o "1-1" \h \u </w:instrText>
      </w:r>
      <w:r>
        <w:fldChar w:fldCharType="separate"/>
      </w:r>
      <w:hyperlink w:anchor="_Toc527814491" w:history="1">
        <w:r w:rsidR="00FE3A63">
          <w:t>1. Descrizione del Minimondo</w:t>
        </w:r>
        <w:r w:rsidR="00FE3A63">
          <w:tab/>
        </w:r>
        <w:r w:rsidR="00FE3A63">
          <w:fldChar w:fldCharType="begin"/>
        </w:r>
        <w:r w:rsidR="00FE3A63">
          <w:instrText xml:space="preserve"> PAGEREF _Toc527814491 \h </w:instrText>
        </w:r>
        <w:r w:rsidR="00FE3A63">
          <w:fldChar w:fldCharType="separate"/>
        </w:r>
        <w:r w:rsidR="00FE3A63">
          <w:t>2</w:t>
        </w:r>
        <w:r w:rsidR="00FE3A63">
          <w:fldChar w:fldCharType="end"/>
        </w:r>
      </w:hyperlink>
    </w:p>
    <w:p w14:paraId="3A55A68B" w14:textId="77777777" w:rsidR="00FE3A63" w:rsidRDefault="00FE3A63">
      <w:pPr>
        <w:pStyle w:val="Sommario1"/>
        <w:tabs>
          <w:tab w:val="clear" w:pos="9360"/>
          <w:tab w:val="right" w:leader="dot" w:pos="9746"/>
        </w:tabs>
      </w:pPr>
      <w:hyperlink w:anchor="_Toc902236831" w:history="1">
        <w:r>
          <w:t>2. Analisi dei Requisiti</w:t>
        </w:r>
        <w:r>
          <w:tab/>
        </w:r>
        <w:r>
          <w:fldChar w:fldCharType="begin"/>
        </w:r>
        <w:r>
          <w:instrText xml:space="preserve"> PAGEREF _Toc902236831 \h </w:instrText>
        </w:r>
        <w:r>
          <w:fldChar w:fldCharType="separate"/>
        </w:r>
        <w:r>
          <w:t>3</w:t>
        </w:r>
        <w:r>
          <w:fldChar w:fldCharType="end"/>
        </w:r>
      </w:hyperlink>
    </w:p>
    <w:p w14:paraId="02E2E2B7" w14:textId="77777777" w:rsidR="00FE3A63" w:rsidRDefault="00FE3A63">
      <w:pPr>
        <w:pStyle w:val="Sommario1"/>
        <w:tabs>
          <w:tab w:val="clear" w:pos="9360"/>
          <w:tab w:val="right" w:leader="dot" w:pos="9746"/>
        </w:tabs>
      </w:pPr>
      <w:hyperlink w:anchor="_Toc55390959" w:history="1">
        <w:r>
          <w:t>3. Progettazione concettuale</w:t>
        </w:r>
        <w:r>
          <w:tab/>
        </w:r>
        <w:r>
          <w:fldChar w:fldCharType="begin"/>
        </w:r>
        <w:r>
          <w:instrText xml:space="preserve"> PAGEREF _Toc55390959 \h </w:instrText>
        </w:r>
        <w:r>
          <w:fldChar w:fldCharType="separate"/>
        </w:r>
        <w:r>
          <w:t>4</w:t>
        </w:r>
        <w:r>
          <w:fldChar w:fldCharType="end"/>
        </w:r>
      </w:hyperlink>
    </w:p>
    <w:p w14:paraId="55202D24" w14:textId="77777777" w:rsidR="00FE3A63" w:rsidRDefault="00FE3A63">
      <w:pPr>
        <w:pStyle w:val="Sommario1"/>
        <w:tabs>
          <w:tab w:val="clear" w:pos="9360"/>
          <w:tab w:val="right" w:leader="dot" w:pos="9746"/>
        </w:tabs>
      </w:pPr>
      <w:hyperlink w:anchor="_Toc180212209" w:history="1">
        <w:r>
          <w:t>4. Progettazione logica</w:t>
        </w:r>
        <w:r>
          <w:tab/>
        </w:r>
        <w:r>
          <w:fldChar w:fldCharType="begin"/>
        </w:r>
        <w:r>
          <w:instrText xml:space="preserve"> PAGEREF _Toc180212209 \h </w:instrText>
        </w:r>
        <w:r>
          <w:fldChar w:fldCharType="separate"/>
        </w:r>
        <w:r>
          <w:t>5</w:t>
        </w:r>
        <w:r>
          <w:fldChar w:fldCharType="end"/>
        </w:r>
      </w:hyperlink>
    </w:p>
    <w:p w14:paraId="4E70B3CB" w14:textId="77777777" w:rsidR="00FE3A63" w:rsidRDefault="00FE3A63">
      <w:pPr>
        <w:pStyle w:val="Sommario1"/>
        <w:tabs>
          <w:tab w:val="clear" w:pos="9360"/>
          <w:tab w:val="right" w:leader="dot" w:pos="9746"/>
        </w:tabs>
      </w:pPr>
      <w:hyperlink w:anchor="_Toc1804305735" w:history="1">
        <w:r>
          <w:t>5. Progettazione fisica</w:t>
        </w:r>
        <w:r>
          <w:tab/>
        </w:r>
        <w:r>
          <w:fldChar w:fldCharType="begin"/>
        </w:r>
        <w:r>
          <w:instrText xml:space="preserve"> PAGEREF _Toc1804305735 \h </w:instrText>
        </w:r>
        <w:r>
          <w:fldChar w:fldCharType="separate"/>
        </w:r>
        <w:r>
          <w:t>7</w:t>
        </w:r>
        <w:r>
          <w:fldChar w:fldCharType="end"/>
        </w:r>
      </w:hyperlink>
    </w:p>
    <w:p w14:paraId="1916530E" w14:textId="178DB326" w:rsidR="00FE3A63" w:rsidRPr="003D7B7F" w:rsidRDefault="00030B07" w:rsidP="003D7B7F">
      <w:pPr>
        <w:pStyle w:val="Sommario1"/>
        <w:tabs>
          <w:tab w:val="clear" w:pos="9360"/>
          <w:tab w:val="right" w:leader="dot" w:pos="9746"/>
        </w:tabs>
      </w:pPr>
      <w:r>
        <w:fldChar w:fldCharType="end"/>
      </w:r>
      <w:r w:rsidR="007B4296">
        <w:t xml:space="preserve"> </w:t>
      </w:r>
    </w:p>
    <w:p w14:paraId="087D0613" w14:textId="77777777" w:rsidR="00FE3A63" w:rsidRPr="004E6FBC" w:rsidRDefault="00030B07">
      <w:pPr>
        <w:pStyle w:val="Testocommento"/>
      </w:pPr>
      <w:r w:rsidRPr="004E6FBC">
        <w:t>Tutto il testo su sfondo grigio, all’interno di questo template, deve essere eliminato prima della consegna. Viene utilizzato per fornire informazioni sulla corretta compilazione del report di progetto.</w:t>
      </w:r>
    </w:p>
    <w:p w14:paraId="3F5EAD0B" w14:textId="77777777" w:rsidR="00FE3A63" w:rsidRPr="004E6FBC" w:rsidRDefault="00FE3A63">
      <w:pPr>
        <w:pStyle w:val="Testocommento"/>
      </w:pPr>
    </w:p>
    <w:p w14:paraId="2E2143EE" w14:textId="77777777" w:rsidR="00FE3A63" w:rsidRPr="004E6FBC" w:rsidRDefault="00030B07">
      <w:pPr>
        <w:pStyle w:val="Testocommento"/>
      </w:pPr>
      <w:r w:rsidRPr="004E6FBC">
        <w:t>Non modificare il formato del documento:</w:t>
      </w:r>
    </w:p>
    <w:p w14:paraId="4D37DF7F" w14:textId="77777777" w:rsidR="00FE3A63" w:rsidRPr="004E6FBC" w:rsidRDefault="00030B07">
      <w:pPr>
        <w:pStyle w:val="Testocommento"/>
      </w:pPr>
      <w:r w:rsidRPr="004E6FBC">
        <w:t>- Carattere: Times New Roman, 12pt</w:t>
      </w:r>
    </w:p>
    <w:p w14:paraId="7385E366" w14:textId="77777777" w:rsidR="00FE3A63" w:rsidRPr="004E6FBC" w:rsidRDefault="00030B07">
      <w:pPr>
        <w:pStyle w:val="Testocommento"/>
      </w:pPr>
      <w:r w:rsidRPr="004E6FBC">
        <w:t>- Dimensione pagina: A4</w:t>
      </w:r>
    </w:p>
    <w:p w14:paraId="7271BF35" w14:textId="77777777" w:rsidR="00FE3A63" w:rsidRPr="004E6FBC" w:rsidRDefault="00030B07">
      <w:pPr>
        <w:pStyle w:val="Testocommento"/>
      </w:pPr>
      <w:r w:rsidRPr="004E6FBC">
        <w:t>- Margini: superiore/inferiore 2,5cm, sinistro/destro: 1,9cm</w:t>
      </w:r>
    </w:p>
    <w:p w14:paraId="10C13789" w14:textId="77777777" w:rsidR="00FE3A63" w:rsidRPr="004E6FBC" w:rsidRDefault="00FE3A63"/>
    <w:p w14:paraId="5F7C502B" w14:textId="77777777" w:rsidR="00FE3A63" w:rsidRDefault="00030B07">
      <w:pPr>
        <w:pStyle w:val="Titolo1"/>
      </w:pPr>
      <w:bookmarkStart w:id="3" w:name="_Toc527814491"/>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8999"/>
      </w:tblGrid>
      <w:tr w:rsidR="00FE3A63" w:rsidRPr="006E7683" w14:paraId="3DFF4F3D" w14:textId="77777777" w:rsidTr="006E7683">
        <w:trPr>
          <w:trHeight w:val="3798"/>
        </w:trPr>
        <w:tc>
          <w:tcPr>
            <w:tcW w:w="567" w:type="dxa"/>
            <w:tcBorders>
              <w:top w:val="nil"/>
              <w:left w:val="nil"/>
              <w:bottom w:val="nil"/>
              <w:right w:val="single" w:sz="4" w:space="0" w:color="auto"/>
              <w:tl2br w:val="nil"/>
              <w:tr2bl w:val="nil"/>
            </w:tcBorders>
          </w:tcPr>
          <w:bookmarkEnd w:id="0"/>
          <w:p w14:paraId="1FD032BB" w14:textId="77777777" w:rsidR="002F5BAB" w:rsidRPr="006E7683" w:rsidRDefault="005B5088" w:rsidP="006E7683">
            <w:pPr>
              <w:jc w:val="center"/>
              <w:rPr>
                <w:szCs w:val="24"/>
              </w:rPr>
            </w:pPr>
            <w:r w:rsidRPr="006E7683">
              <w:rPr>
                <w:szCs w:val="24"/>
              </w:rPr>
              <w:t>1</w:t>
            </w:r>
          </w:p>
          <w:p w14:paraId="75D4D803" w14:textId="77777777" w:rsidR="005B5088" w:rsidRPr="006E7683" w:rsidRDefault="005B5088" w:rsidP="006E7683">
            <w:pPr>
              <w:jc w:val="center"/>
              <w:rPr>
                <w:szCs w:val="24"/>
              </w:rPr>
            </w:pPr>
            <w:r w:rsidRPr="006E7683">
              <w:rPr>
                <w:szCs w:val="24"/>
              </w:rPr>
              <w:t>2</w:t>
            </w:r>
          </w:p>
          <w:p w14:paraId="33889AB5" w14:textId="77777777" w:rsidR="005B5088" w:rsidRPr="006E7683" w:rsidRDefault="005B5088" w:rsidP="006E7683">
            <w:pPr>
              <w:jc w:val="center"/>
              <w:rPr>
                <w:szCs w:val="24"/>
              </w:rPr>
            </w:pPr>
            <w:r w:rsidRPr="006E7683">
              <w:rPr>
                <w:szCs w:val="24"/>
              </w:rPr>
              <w:t>3</w:t>
            </w:r>
          </w:p>
          <w:p w14:paraId="6FCA9DBF" w14:textId="77777777" w:rsidR="00266DDF" w:rsidRPr="006E7683" w:rsidRDefault="00266DDF" w:rsidP="006E7683">
            <w:pPr>
              <w:jc w:val="center"/>
              <w:rPr>
                <w:szCs w:val="24"/>
              </w:rPr>
            </w:pPr>
            <w:r w:rsidRPr="006E7683">
              <w:rPr>
                <w:szCs w:val="24"/>
              </w:rPr>
              <w:t>4</w:t>
            </w:r>
          </w:p>
          <w:p w14:paraId="2CD8AF22" w14:textId="77777777" w:rsidR="00266DDF" w:rsidRPr="006E7683" w:rsidRDefault="00266DDF" w:rsidP="006E7683">
            <w:pPr>
              <w:jc w:val="center"/>
              <w:rPr>
                <w:szCs w:val="24"/>
              </w:rPr>
            </w:pPr>
            <w:r w:rsidRPr="006E7683">
              <w:rPr>
                <w:szCs w:val="24"/>
              </w:rPr>
              <w:t>5</w:t>
            </w:r>
          </w:p>
          <w:p w14:paraId="11EC9C87" w14:textId="77777777" w:rsidR="00266DDF" w:rsidRPr="006E7683" w:rsidRDefault="00266DDF" w:rsidP="006E7683">
            <w:pPr>
              <w:jc w:val="center"/>
              <w:rPr>
                <w:szCs w:val="24"/>
              </w:rPr>
            </w:pPr>
            <w:r w:rsidRPr="006E7683">
              <w:rPr>
                <w:szCs w:val="24"/>
              </w:rPr>
              <w:t>6</w:t>
            </w:r>
          </w:p>
          <w:p w14:paraId="0ECCD735" w14:textId="77777777" w:rsidR="00266DDF" w:rsidRPr="006E7683" w:rsidRDefault="00266DDF" w:rsidP="006E7683">
            <w:pPr>
              <w:jc w:val="center"/>
              <w:rPr>
                <w:szCs w:val="24"/>
              </w:rPr>
            </w:pPr>
            <w:r w:rsidRPr="006E7683">
              <w:rPr>
                <w:szCs w:val="24"/>
              </w:rPr>
              <w:t>7</w:t>
            </w:r>
          </w:p>
          <w:p w14:paraId="63F00B65" w14:textId="77777777" w:rsidR="00266DDF" w:rsidRPr="006E7683" w:rsidRDefault="00266DDF" w:rsidP="006E7683">
            <w:pPr>
              <w:jc w:val="center"/>
              <w:rPr>
                <w:szCs w:val="24"/>
              </w:rPr>
            </w:pPr>
            <w:r w:rsidRPr="006E7683">
              <w:rPr>
                <w:szCs w:val="24"/>
              </w:rPr>
              <w:t>8</w:t>
            </w:r>
          </w:p>
          <w:p w14:paraId="3EC49574" w14:textId="77777777" w:rsidR="00266DDF" w:rsidRPr="006E7683" w:rsidRDefault="00266DDF" w:rsidP="006E7683">
            <w:pPr>
              <w:jc w:val="center"/>
              <w:rPr>
                <w:szCs w:val="24"/>
              </w:rPr>
            </w:pPr>
            <w:r w:rsidRPr="006E7683">
              <w:rPr>
                <w:szCs w:val="24"/>
              </w:rPr>
              <w:t>9</w:t>
            </w:r>
          </w:p>
          <w:p w14:paraId="41F4DE08" w14:textId="77777777" w:rsidR="00266DDF" w:rsidRPr="006E7683" w:rsidRDefault="00266DDF" w:rsidP="006E7683">
            <w:pPr>
              <w:jc w:val="center"/>
              <w:rPr>
                <w:szCs w:val="24"/>
              </w:rPr>
            </w:pPr>
            <w:r w:rsidRPr="006E7683">
              <w:rPr>
                <w:szCs w:val="24"/>
              </w:rPr>
              <w:t>10</w:t>
            </w:r>
          </w:p>
          <w:p w14:paraId="07F45297" w14:textId="77777777" w:rsidR="00266DDF" w:rsidRPr="006E7683" w:rsidRDefault="00266DDF" w:rsidP="006E7683">
            <w:pPr>
              <w:jc w:val="center"/>
              <w:rPr>
                <w:szCs w:val="24"/>
              </w:rPr>
            </w:pPr>
            <w:r w:rsidRPr="006E7683">
              <w:rPr>
                <w:szCs w:val="24"/>
              </w:rPr>
              <w:t>11</w:t>
            </w:r>
          </w:p>
          <w:p w14:paraId="7A9A5830" w14:textId="77777777" w:rsidR="00266DDF" w:rsidRPr="006E7683" w:rsidRDefault="00266DDF" w:rsidP="006E7683">
            <w:pPr>
              <w:jc w:val="center"/>
              <w:rPr>
                <w:szCs w:val="24"/>
              </w:rPr>
            </w:pPr>
            <w:r w:rsidRPr="006E7683">
              <w:rPr>
                <w:szCs w:val="24"/>
              </w:rPr>
              <w:t>12</w:t>
            </w:r>
          </w:p>
          <w:p w14:paraId="20286F08" w14:textId="77777777" w:rsidR="00266DDF" w:rsidRPr="006E7683" w:rsidRDefault="00266DDF" w:rsidP="006E7683">
            <w:pPr>
              <w:jc w:val="center"/>
              <w:rPr>
                <w:szCs w:val="24"/>
              </w:rPr>
            </w:pPr>
            <w:r w:rsidRPr="006E7683">
              <w:rPr>
                <w:szCs w:val="24"/>
              </w:rPr>
              <w:t>13</w:t>
            </w:r>
          </w:p>
          <w:p w14:paraId="585FA5DA" w14:textId="77777777" w:rsidR="00266DDF" w:rsidRPr="006E7683" w:rsidRDefault="00266DDF" w:rsidP="006E7683">
            <w:pPr>
              <w:jc w:val="center"/>
              <w:rPr>
                <w:szCs w:val="24"/>
              </w:rPr>
            </w:pPr>
            <w:r w:rsidRPr="006E7683">
              <w:rPr>
                <w:szCs w:val="24"/>
              </w:rPr>
              <w:t>14</w:t>
            </w:r>
          </w:p>
          <w:p w14:paraId="2BF6AD3E" w14:textId="77777777" w:rsidR="00266DDF" w:rsidRPr="006E7683" w:rsidRDefault="00266DDF" w:rsidP="006E7683">
            <w:pPr>
              <w:jc w:val="center"/>
              <w:rPr>
                <w:szCs w:val="24"/>
              </w:rPr>
            </w:pPr>
            <w:r w:rsidRPr="006E7683">
              <w:rPr>
                <w:szCs w:val="24"/>
              </w:rPr>
              <w:t>17</w:t>
            </w:r>
          </w:p>
          <w:p w14:paraId="0F507BBB" w14:textId="77777777" w:rsidR="00266DDF" w:rsidRPr="006E7683" w:rsidRDefault="00266DDF" w:rsidP="006E7683">
            <w:pPr>
              <w:jc w:val="center"/>
              <w:rPr>
                <w:szCs w:val="24"/>
              </w:rPr>
            </w:pPr>
            <w:r w:rsidRPr="006E7683">
              <w:rPr>
                <w:szCs w:val="24"/>
              </w:rPr>
              <w:t>18</w:t>
            </w:r>
          </w:p>
          <w:p w14:paraId="3B20568E" w14:textId="77777777" w:rsidR="00266DDF" w:rsidRPr="006E7683" w:rsidRDefault="00266DDF" w:rsidP="006E7683">
            <w:pPr>
              <w:jc w:val="center"/>
              <w:rPr>
                <w:szCs w:val="24"/>
              </w:rPr>
            </w:pPr>
            <w:r w:rsidRPr="006E7683">
              <w:rPr>
                <w:szCs w:val="24"/>
              </w:rPr>
              <w:t>19</w:t>
            </w:r>
          </w:p>
          <w:p w14:paraId="343F80DD" w14:textId="77777777" w:rsidR="00266DDF" w:rsidRPr="006E7683" w:rsidRDefault="00266DDF" w:rsidP="006E7683">
            <w:pPr>
              <w:jc w:val="center"/>
              <w:rPr>
                <w:szCs w:val="24"/>
              </w:rPr>
            </w:pPr>
            <w:r w:rsidRPr="006E7683">
              <w:rPr>
                <w:szCs w:val="24"/>
              </w:rPr>
              <w:t>20</w:t>
            </w:r>
          </w:p>
          <w:p w14:paraId="08DF0D2B" w14:textId="77777777" w:rsidR="00266DDF" w:rsidRPr="006E7683" w:rsidRDefault="00266DDF" w:rsidP="006E7683">
            <w:pPr>
              <w:jc w:val="center"/>
              <w:rPr>
                <w:szCs w:val="24"/>
              </w:rPr>
            </w:pPr>
            <w:r w:rsidRPr="006E7683">
              <w:rPr>
                <w:szCs w:val="24"/>
              </w:rPr>
              <w:t>21</w:t>
            </w:r>
          </w:p>
          <w:p w14:paraId="74861EEA" w14:textId="77777777" w:rsidR="00266DDF" w:rsidRPr="006E7683" w:rsidRDefault="00266DDF" w:rsidP="006E7683">
            <w:pPr>
              <w:jc w:val="center"/>
              <w:rPr>
                <w:szCs w:val="24"/>
              </w:rPr>
            </w:pPr>
            <w:r w:rsidRPr="006E7683">
              <w:rPr>
                <w:szCs w:val="24"/>
              </w:rPr>
              <w:t>22</w:t>
            </w:r>
          </w:p>
          <w:p w14:paraId="78C602A6" w14:textId="77777777" w:rsidR="00266DDF" w:rsidRPr="006E7683" w:rsidRDefault="00266DDF" w:rsidP="006E7683">
            <w:pPr>
              <w:jc w:val="center"/>
              <w:rPr>
                <w:szCs w:val="24"/>
              </w:rPr>
            </w:pPr>
            <w:r w:rsidRPr="006E7683">
              <w:rPr>
                <w:szCs w:val="24"/>
              </w:rPr>
              <w:t>23</w:t>
            </w:r>
          </w:p>
          <w:p w14:paraId="7F3F33AC" w14:textId="77777777" w:rsidR="00266DDF" w:rsidRPr="006E7683" w:rsidRDefault="00266DDF" w:rsidP="006E7683">
            <w:pPr>
              <w:jc w:val="center"/>
              <w:rPr>
                <w:szCs w:val="24"/>
              </w:rPr>
            </w:pPr>
            <w:r w:rsidRPr="006E7683">
              <w:rPr>
                <w:szCs w:val="24"/>
              </w:rPr>
              <w:t>24</w:t>
            </w:r>
          </w:p>
          <w:p w14:paraId="711F9FED" w14:textId="77777777" w:rsidR="00266DDF" w:rsidRPr="006E7683" w:rsidRDefault="00266DDF" w:rsidP="006E7683">
            <w:pPr>
              <w:jc w:val="center"/>
              <w:rPr>
                <w:szCs w:val="24"/>
              </w:rPr>
            </w:pPr>
            <w:r w:rsidRPr="006E7683">
              <w:rPr>
                <w:szCs w:val="24"/>
              </w:rPr>
              <w:t>25</w:t>
            </w:r>
          </w:p>
          <w:p w14:paraId="6C3902D7" w14:textId="77777777" w:rsidR="00266DDF" w:rsidRPr="006E7683" w:rsidRDefault="00266DDF" w:rsidP="006E7683">
            <w:pPr>
              <w:jc w:val="center"/>
              <w:rPr>
                <w:szCs w:val="24"/>
              </w:rPr>
            </w:pPr>
            <w:r w:rsidRPr="006E7683">
              <w:rPr>
                <w:szCs w:val="24"/>
              </w:rPr>
              <w:t>26</w:t>
            </w:r>
          </w:p>
          <w:p w14:paraId="66435B6E" w14:textId="77777777" w:rsidR="00266DDF" w:rsidRPr="006E7683" w:rsidRDefault="00266DDF" w:rsidP="006E7683">
            <w:pPr>
              <w:jc w:val="center"/>
              <w:rPr>
                <w:szCs w:val="24"/>
              </w:rPr>
            </w:pPr>
            <w:r w:rsidRPr="006E7683">
              <w:rPr>
                <w:szCs w:val="24"/>
              </w:rPr>
              <w:t>27</w:t>
            </w:r>
          </w:p>
          <w:p w14:paraId="5F349044" w14:textId="77777777" w:rsidR="00266DDF" w:rsidRPr="006E7683" w:rsidRDefault="00266DDF" w:rsidP="006E7683">
            <w:pPr>
              <w:jc w:val="center"/>
              <w:rPr>
                <w:szCs w:val="24"/>
              </w:rPr>
            </w:pPr>
            <w:r w:rsidRPr="006E7683">
              <w:rPr>
                <w:szCs w:val="24"/>
              </w:rPr>
              <w:t>28</w:t>
            </w:r>
          </w:p>
          <w:p w14:paraId="62E21E53" w14:textId="77777777" w:rsidR="00266DDF" w:rsidRPr="006E7683" w:rsidRDefault="00266DDF" w:rsidP="006E7683">
            <w:pPr>
              <w:jc w:val="center"/>
              <w:rPr>
                <w:szCs w:val="24"/>
              </w:rPr>
            </w:pPr>
            <w:r w:rsidRPr="006E7683">
              <w:rPr>
                <w:szCs w:val="24"/>
              </w:rPr>
              <w:t>29</w:t>
            </w:r>
          </w:p>
          <w:p w14:paraId="12E31D30" w14:textId="77777777" w:rsidR="00266DDF" w:rsidRPr="006E7683" w:rsidRDefault="00266DDF" w:rsidP="006E7683">
            <w:pPr>
              <w:jc w:val="center"/>
              <w:rPr>
                <w:szCs w:val="24"/>
              </w:rPr>
            </w:pPr>
            <w:r w:rsidRPr="006E7683">
              <w:rPr>
                <w:szCs w:val="24"/>
              </w:rPr>
              <w:t>30</w:t>
            </w:r>
          </w:p>
          <w:p w14:paraId="4DDAE6A0" w14:textId="77777777" w:rsidR="00266DDF" w:rsidRPr="006E7683" w:rsidRDefault="00266DDF" w:rsidP="006E7683">
            <w:pPr>
              <w:jc w:val="center"/>
              <w:rPr>
                <w:szCs w:val="24"/>
              </w:rPr>
            </w:pPr>
            <w:r w:rsidRPr="006E7683">
              <w:rPr>
                <w:szCs w:val="24"/>
              </w:rPr>
              <w:t>31</w:t>
            </w:r>
          </w:p>
          <w:p w14:paraId="7C544799" w14:textId="77777777" w:rsidR="00266DDF" w:rsidRPr="006E7683" w:rsidRDefault="00266DDF" w:rsidP="006E7683">
            <w:pPr>
              <w:jc w:val="center"/>
              <w:rPr>
                <w:szCs w:val="24"/>
              </w:rPr>
            </w:pPr>
            <w:r w:rsidRPr="006E7683">
              <w:rPr>
                <w:szCs w:val="24"/>
              </w:rPr>
              <w:t>32</w:t>
            </w:r>
          </w:p>
          <w:p w14:paraId="3D643B73" w14:textId="77777777" w:rsidR="00266DDF" w:rsidRPr="006E7683" w:rsidRDefault="00266DDF" w:rsidP="006E7683">
            <w:pPr>
              <w:jc w:val="center"/>
              <w:rPr>
                <w:szCs w:val="24"/>
              </w:rPr>
            </w:pPr>
            <w:r w:rsidRPr="006E7683">
              <w:rPr>
                <w:szCs w:val="24"/>
              </w:rPr>
              <w:t>33</w:t>
            </w:r>
          </w:p>
          <w:p w14:paraId="61F8FA8E" w14:textId="77777777" w:rsidR="00266DDF" w:rsidRPr="006E7683" w:rsidRDefault="00266DDF" w:rsidP="006E7683">
            <w:pPr>
              <w:jc w:val="center"/>
              <w:rPr>
                <w:szCs w:val="24"/>
              </w:rPr>
            </w:pPr>
            <w:r w:rsidRPr="006E7683">
              <w:rPr>
                <w:szCs w:val="24"/>
              </w:rPr>
              <w:t>34</w:t>
            </w:r>
          </w:p>
          <w:p w14:paraId="2A876AF8" w14:textId="77777777" w:rsidR="00266DDF" w:rsidRDefault="00266DDF" w:rsidP="006E7683">
            <w:pPr>
              <w:jc w:val="center"/>
              <w:rPr>
                <w:szCs w:val="24"/>
              </w:rPr>
            </w:pPr>
            <w:r w:rsidRPr="006E7683">
              <w:rPr>
                <w:szCs w:val="24"/>
              </w:rPr>
              <w:lastRenderedPageBreak/>
              <w:t>3</w:t>
            </w:r>
            <w:r w:rsidR="004D31E1" w:rsidRPr="006E7683">
              <w:rPr>
                <w:szCs w:val="24"/>
              </w:rPr>
              <w:t>5</w:t>
            </w:r>
          </w:p>
          <w:p w14:paraId="4356E978" w14:textId="77777777" w:rsidR="006E7683" w:rsidRDefault="006E7683" w:rsidP="006E7683">
            <w:pPr>
              <w:jc w:val="center"/>
              <w:rPr>
                <w:szCs w:val="24"/>
              </w:rPr>
            </w:pPr>
            <w:r>
              <w:rPr>
                <w:szCs w:val="24"/>
              </w:rPr>
              <w:t>36</w:t>
            </w:r>
          </w:p>
          <w:p w14:paraId="27DA4F41" w14:textId="77777777" w:rsidR="006E7683" w:rsidRDefault="006E7683" w:rsidP="006E7683">
            <w:pPr>
              <w:jc w:val="center"/>
              <w:rPr>
                <w:szCs w:val="24"/>
              </w:rPr>
            </w:pPr>
            <w:r>
              <w:rPr>
                <w:szCs w:val="24"/>
              </w:rPr>
              <w:t>37</w:t>
            </w:r>
          </w:p>
          <w:p w14:paraId="41102BAA" w14:textId="77777777" w:rsidR="006E7683" w:rsidRDefault="006E7683" w:rsidP="006E7683">
            <w:pPr>
              <w:jc w:val="center"/>
              <w:rPr>
                <w:szCs w:val="24"/>
              </w:rPr>
            </w:pPr>
            <w:r>
              <w:rPr>
                <w:szCs w:val="24"/>
              </w:rPr>
              <w:t>38</w:t>
            </w:r>
          </w:p>
          <w:p w14:paraId="54D17871" w14:textId="77777777" w:rsidR="006E7683" w:rsidRDefault="006E7683" w:rsidP="006E7683">
            <w:pPr>
              <w:jc w:val="center"/>
              <w:rPr>
                <w:szCs w:val="24"/>
              </w:rPr>
            </w:pPr>
            <w:r>
              <w:rPr>
                <w:szCs w:val="24"/>
              </w:rPr>
              <w:t>39</w:t>
            </w:r>
          </w:p>
          <w:p w14:paraId="29B4A330" w14:textId="77777777" w:rsidR="006E7683" w:rsidRDefault="006E7683" w:rsidP="006E7683">
            <w:pPr>
              <w:jc w:val="center"/>
              <w:rPr>
                <w:szCs w:val="24"/>
              </w:rPr>
            </w:pPr>
            <w:r>
              <w:rPr>
                <w:szCs w:val="24"/>
              </w:rPr>
              <w:t>40</w:t>
            </w:r>
          </w:p>
          <w:p w14:paraId="3363A018" w14:textId="32B92F7B" w:rsidR="006E7683" w:rsidRPr="006E7683" w:rsidRDefault="006E7683" w:rsidP="006E7683">
            <w:pPr>
              <w:jc w:val="center"/>
              <w:rPr>
                <w:szCs w:val="24"/>
              </w:rPr>
            </w:pPr>
            <w:r>
              <w:rPr>
                <w:szCs w:val="24"/>
              </w:rPr>
              <w:t>41</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675F6041" w14:textId="3E9422BF" w:rsidR="004E6FBC" w:rsidRPr="006E7683" w:rsidRDefault="004E6FBC" w:rsidP="004E6FBC">
            <w:r w:rsidRPr="006E7683">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03C3E92F" w14:textId="09CD0E97" w:rsidR="004E6FBC" w:rsidRPr="006E7683" w:rsidRDefault="004E6FBC" w:rsidP="004E6FBC">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w:t>
            </w:r>
            <w:r w:rsidRPr="00863228">
              <w:t>un titolario gerarchico</w:t>
            </w:r>
            <w:r w:rsidRPr="006E7683">
              <w:t>, organizzato su un massimo di tre livelli. La gestione delle categorie degli oggetti afferisce sempre agli amministratori del sistema.</w:t>
            </w:r>
          </w:p>
          <w:p w14:paraId="4CC95BDF" w14:textId="5A51A8FE" w:rsidR="004E6FBC" w:rsidRPr="006E7683" w:rsidRDefault="004E6FBC" w:rsidP="004E6FBC">
            <w:r w:rsidRPr="006E7683">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2FE5C92C" w14:textId="1AB56311" w:rsidR="004E6FBC" w:rsidRPr="006E7683" w:rsidRDefault="004E6FBC" w:rsidP="004E6FBC">
            <w:r w:rsidRPr="006E7683">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0854568C" w14:textId="3BA63D19" w:rsidR="004E6FBC" w:rsidRPr="006E7683" w:rsidRDefault="004E6FBC" w:rsidP="004E6FBC">
            <w:r w:rsidRPr="006E7683">
              <w:lastRenderedPageBreak/>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7C9D6A2E" w14:textId="2C7A459F" w:rsidR="00FE3A63" w:rsidRPr="006E7683" w:rsidRDefault="004E6FBC">
            <w:r w:rsidRPr="006E7683">
              <w:t>Gli utenti, in ogni momento, possono visualizzare l’elenco degli oggetti aggiudicati e l’elenco degli oggetti per i quali è presente un’asta in corso cui hanno fatto almeno un’offerta</w:t>
            </w:r>
          </w:p>
        </w:tc>
      </w:tr>
    </w:tbl>
    <w:p w14:paraId="068F99A0" w14:textId="77777777" w:rsidR="00FE3A63" w:rsidRDefault="00030B07">
      <w:pPr>
        <w:pStyle w:val="Titolo1"/>
      </w:pPr>
      <w:bookmarkStart w:id="5" w:name="_Toc902236831"/>
      <w:bookmarkStart w:id="6" w:name="_Toc733602887"/>
      <w:r>
        <w:lastRenderedPageBreak/>
        <w:t>Analisi dei Requisiti</w:t>
      </w:r>
      <w:bookmarkEnd w:id="5"/>
      <w:bookmarkEnd w:id="6"/>
    </w:p>
    <w:p w14:paraId="4E054705" w14:textId="77777777" w:rsidR="00FE3A63" w:rsidRDefault="00FE3A63"/>
    <w:p w14:paraId="0361210F" w14:textId="06C824D3" w:rsidR="00FE3A63" w:rsidRPr="00863228" w:rsidRDefault="00030B07" w:rsidP="00863228">
      <w:pPr>
        <w:pStyle w:val="Titolo2"/>
        <w:rPr>
          <w:u w:val="single"/>
        </w:rPr>
      </w:pPr>
      <w:r w:rsidRPr="004E6FBC">
        <w:t>Identificazione dei termini ambigui e correzioni possibili</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1852"/>
        <w:gridCol w:w="1852"/>
        <w:gridCol w:w="5363"/>
      </w:tblGrid>
      <w:tr w:rsidR="00FE3A63" w14:paraId="05494D5E" w14:textId="77777777" w:rsidTr="002F121B">
        <w:trPr>
          <w:trHeight w:val="374"/>
        </w:trPr>
        <w:tc>
          <w:tcPr>
            <w:tcW w:w="101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3DF266" w14:textId="77777777" w:rsidR="00FE3A63" w:rsidRDefault="00030B07">
            <w:pPr>
              <w:spacing w:line="240" w:lineRule="auto"/>
              <w:jc w:val="center"/>
              <w:rPr>
                <w:color w:val="181818"/>
              </w:rPr>
            </w:pPr>
            <w:r>
              <w:rPr>
                <w:b/>
                <w:color w:val="181818"/>
              </w:rPr>
              <w:t>Linea</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90481" w14:textId="77777777" w:rsidR="00FE3A63" w:rsidRDefault="00030B07">
            <w:pPr>
              <w:spacing w:line="240" w:lineRule="auto"/>
              <w:jc w:val="center"/>
              <w:rPr>
                <w:color w:val="181818"/>
              </w:rPr>
            </w:pPr>
            <w:r>
              <w:rPr>
                <w:b/>
                <w:color w:val="181818"/>
              </w:rPr>
              <w:t>Termine</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7E8D59" w14:textId="77777777" w:rsidR="00FE3A63" w:rsidRDefault="00030B07">
            <w:pPr>
              <w:spacing w:line="240" w:lineRule="auto"/>
              <w:jc w:val="center"/>
              <w:rPr>
                <w:color w:val="181818"/>
              </w:rPr>
            </w:pPr>
            <w:r>
              <w:rPr>
                <w:b/>
                <w:color w:val="181818"/>
              </w:rPr>
              <w:t>Nuovo termine</w:t>
            </w:r>
          </w:p>
        </w:tc>
        <w:tc>
          <w:tcPr>
            <w:tcW w:w="536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0169EC" w14:textId="77777777" w:rsidR="00FE3A63" w:rsidRDefault="00030B07">
            <w:pPr>
              <w:spacing w:line="240" w:lineRule="auto"/>
              <w:jc w:val="center"/>
              <w:rPr>
                <w:b/>
                <w:color w:val="181818"/>
              </w:rPr>
            </w:pPr>
            <w:r>
              <w:rPr>
                <w:b/>
                <w:color w:val="181818"/>
              </w:rPr>
              <w:t>Motivo correzione</w:t>
            </w:r>
          </w:p>
        </w:tc>
      </w:tr>
      <w:tr w:rsidR="00CA081F" w:rsidRPr="00793C2B" w14:paraId="15AFFA50"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3A48DA6D" w14:textId="08C403B6" w:rsidR="00CA081F" w:rsidRDefault="00DF252C" w:rsidP="002F121B">
            <w:pPr>
              <w:spacing w:line="240" w:lineRule="auto"/>
              <w:jc w:val="center"/>
            </w:pPr>
            <w:r>
              <w:t>3</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7F05274" w14:textId="40951C7A" w:rsidR="00CA081F" w:rsidRPr="009B3E15" w:rsidRDefault="00DF252C">
            <w:pPr>
              <w:spacing w:line="240" w:lineRule="auto"/>
            </w:pPr>
            <w:r>
              <w:t>Utenti del sistema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7997F139" w14:textId="6A253B27" w:rsidR="00CA081F" w:rsidRPr="009B3E15" w:rsidRDefault="00DF252C">
            <w:pPr>
              <w:spacing w:line="240" w:lineRule="auto"/>
            </w:pPr>
            <w:r>
              <w:t>Clienti</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50E03AE" w14:textId="429738EE" w:rsidR="00CA081F" w:rsidRPr="009B3E15" w:rsidRDefault="00DF252C">
            <w:pPr>
              <w:spacing w:line="240" w:lineRule="auto"/>
            </w:pPr>
            <w:r>
              <w:t xml:space="preserve">I clienti sono le persone che effettuano offerte alle aste; per utenti del sistema si intendono tutti gli utenti </w:t>
            </w:r>
            <w:r w:rsidR="001166B3">
              <w:t>registrati (</w:t>
            </w:r>
            <w:r>
              <w:t>quindi sia amministratori sia clienti)</w:t>
            </w:r>
          </w:p>
        </w:tc>
      </w:tr>
      <w:tr w:rsidR="008C7470" w:rsidRPr="00793C2B" w14:paraId="3F10D472"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29DDC5A3" w14:textId="03B2EDF0" w:rsidR="008C7470" w:rsidRDefault="008C7470" w:rsidP="002F121B">
            <w:pPr>
              <w:spacing w:line="240" w:lineRule="auto"/>
              <w:jc w:val="center"/>
            </w:pPr>
            <w:r>
              <w:t>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BF3CC71" w14:textId="247B2B1C" w:rsidR="008C7470" w:rsidRPr="009B3E15" w:rsidRDefault="008C7470">
            <w:pPr>
              <w:spacing w:line="240" w:lineRule="auto"/>
            </w:pPr>
            <w:r w:rsidRPr="009B3E15">
              <w:t>Oggetto</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2F6D6CE" w14:textId="5B581DF3" w:rsidR="008C7470" w:rsidRPr="009B3E15" w:rsidRDefault="008C7470">
            <w:pPr>
              <w:spacing w:line="240" w:lineRule="auto"/>
            </w:pPr>
            <w:r w:rsidRPr="009B3E15">
              <w:t>Asta</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29B68D1" w14:textId="62746D99" w:rsidR="008C7470" w:rsidRPr="009B3E15" w:rsidRDefault="008C7470">
            <w:pPr>
              <w:spacing w:line="240" w:lineRule="auto"/>
            </w:pPr>
            <w:r w:rsidRPr="009B3E15">
              <w:t>Le offerte vengono effettuate sulle aste</w:t>
            </w:r>
            <w:r w:rsidR="006E7683" w:rsidRPr="009B3E15">
              <w:t>.</w:t>
            </w:r>
          </w:p>
        </w:tc>
      </w:tr>
      <w:tr w:rsidR="006E7683" w:rsidRPr="00793C2B" w14:paraId="268CF997"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145C3CDE" w14:textId="5A21578B" w:rsidR="006E7683" w:rsidRDefault="006E7683" w:rsidP="002F121B">
            <w:pPr>
              <w:spacing w:line="240" w:lineRule="auto"/>
              <w:jc w:val="center"/>
            </w:pPr>
            <w:r>
              <w:t>14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197D369" w14:textId="3A330949" w:rsidR="006E7683" w:rsidRPr="009B3E15" w:rsidRDefault="006E7683">
            <w:pPr>
              <w:spacing w:line="240" w:lineRule="auto"/>
            </w:pPr>
            <w:r w:rsidRPr="009B3E15">
              <w:t>Asta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89636EB" w14:textId="30ADBB91" w:rsidR="006E7683" w:rsidRPr="009B3E15" w:rsidRDefault="006E7683">
            <w:pPr>
              <w:spacing w:line="240" w:lineRule="auto"/>
            </w:pPr>
            <w:r w:rsidRPr="009B3E15">
              <w:t>Oggetto</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5C58BB2" w14:textId="79E1B1F1" w:rsidR="006E7683" w:rsidRPr="009B3E15" w:rsidRDefault="006E7683">
            <w:pPr>
              <w:spacing w:line="240" w:lineRule="auto"/>
            </w:pPr>
            <w:r w:rsidRPr="009B3E15">
              <w:t>Le categorie sono degli oggetti non dell’asta.</w:t>
            </w:r>
          </w:p>
        </w:tc>
      </w:tr>
      <w:tr w:rsidR="00FE3A63" w:rsidRPr="00793C2B" w14:paraId="78158F15"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6829BF53" w14:textId="48941973" w:rsidR="00FE3A63" w:rsidRDefault="009A7317" w:rsidP="002F121B">
            <w:pPr>
              <w:spacing w:line="240" w:lineRule="auto"/>
              <w:jc w:val="center"/>
            </w:pPr>
            <w:r>
              <w:t>31</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49DCB7D" w14:textId="71895EB4" w:rsidR="00FE3A63" w:rsidRDefault="009A7317">
            <w:pPr>
              <w:spacing w:line="240" w:lineRule="auto"/>
            </w:pPr>
            <w:r>
              <w:t>Transazioni</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5494494F" w14:textId="10FFEB7F" w:rsidR="00FE3A63" w:rsidRDefault="009A7317">
            <w:pPr>
              <w:spacing w:line="240" w:lineRule="auto"/>
            </w:pPr>
            <w:r>
              <w:t>Offerte</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7CD3FCD" w14:textId="279D7AF3" w:rsidR="00FE3A63" w:rsidRPr="002F121B" w:rsidRDefault="002F121B">
            <w:pPr>
              <w:spacing w:line="240" w:lineRule="auto"/>
            </w:pPr>
            <w:r w:rsidRPr="002F121B">
              <w:t xml:space="preserve">Il </w:t>
            </w:r>
            <w:r>
              <w:t>s</w:t>
            </w:r>
            <w:r w:rsidRPr="002F121B">
              <w:t>istema “controfferta automatica” ge</w:t>
            </w:r>
            <w:r>
              <w:t>nera offerte</w:t>
            </w:r>
            <w:r w:rsidR="006E7683">
              <w:t>.</w:t>
            </w:r>
          </w:p>
        </w:tc>
      </w:tr>
    </w:tbl>
    <w:p w14:paraId="6E1F233E" w14:textId="77777777" w:rsidR="00FE3A63" w:rsidRDefault="00030B07">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rsidRPr="00451766" w14:paraId="7C3CB12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9BD0ACC" w14:textId="5FBBF595" w:rsidR="009160A3" w:rsidRPr="006E7683" w:rsidRDefault="009160A3" w:rsidP="009160A3">
            <w:r w:rsidRPr="006E7683">
              <w:t xml:space="preserve">Una casa d’aste intende realizzare un sistema online di aste. Il sistema deve consentire agli amministratori la gestione degli oggetti che si vogliono pubblicare e tutto il ciclo di vita delle aste. </w:t>
            </w:r>
            <w:r w:rsidR="00DF252C">
              <w:t xml:space="preserve">I clienti </w:t>
            </w:r>
            <w:r w:rsidR="00DF252C" w:rsidRPr="006E7683">
              <w:t>previa registrazione</w:t>
            </w:r>
            <w:r w:rsidRPr="006E7683">
              <w:t xml:space="preserve"> hanno la possibilità di fare offerte su</w:t>
            </w:r>
            <w:r>
              <w:t xml:space="preserve"> una qualsiasi asta</w:t>
            </w:r>
            <w:r w:rsidRPr="006E7683">
              <w:t xml:space="preserve">. Al termine dell’asta, l’offerta maggiore sarà quella che avrà vinto l’asta. Alla registrazione, </w:t>
            </w:r>
            <w:r w:rsidR="00DF252C">
              <w:t>i clienti</w:t>
            </w:r>
            <w:r w:rsidRPr="006E7683">
              <w:t xml:space="preserve">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44542986" w14:textId="37A2169C" w:rsidR="009160A3" w:rsidRPr="003F6B6E" w:rsidRDefault="009160A3" w:rsidP="009160A3">
            <w:pPr>
              <w:rPr>
                <w:u w:val="single"/>
              </w:rPr>
            </w:pPr>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w:t>
            </w:r>
            <w:r w:rsidRPr="00263A95">
              <w:rPr>
                <w:u w:val="single"/>
              </w:rPr>
              <w:t>di</w:t>
            </w:r>
            <w:r w:rsidRPr="006E7683">
              <w:t xml:space="preserve"> sette giorni. Inoltre, a ciascun</w:t>
            </w:r>
            <w:r>
              <w:t xml:space="preserve"> oggetto </w:t>
            </w:r>
            <w:r w:rsidRPr="006E7683">
              <w:t>viene associat</w:t>
            </w:r>
            <w:r>
              <w:t>o</w:t>
            </w:r>
            <w:r w:rsidRPr="006E7683">
              <w:t xml:space="preserve"> una categoria. Le categorie appartengono </w:t>
            </w:r>
            <w:r w:rsidRPr="00863228">
              <w:t>ad un titolario gerarchico</w:t>
            </w:r>
            <w:r w:rsidRPr="006E7683">
              <w:t>, organizzato su un massimo di tre livelli. La gestione delle categorie degli oggetti afferisce sempre agli amministratori del sistema.</w:t>
            </w:r>
          </w:p>
          <w:p w14:paraId="6BC9C55B" w14:textId="27B96E31" w:rsidR="009160A3" w:rsidRPr="006E7683" w:rsidRDefault="00DF252C" w:rsidP="009160A3">
            <w:r>
              <w:t>I clienti</w:t>
            </w:r>
            <w:r w:rsidR="009160A3" w:rsidRPr="006E7683">
              <w:t xml:space="preserve"> possono visualizzare in qualsiasi momento tutte le aste aperte. Quando un’asta viene visualizzata, </w:t>
            </w:r>
            <w:r>
              <w:t xml:space="preserve">i clienti </w:t>
            </w:r>
            <w:r w:rsidR="009160A3" w:rsidRPr="006E7683">
              <w:t>ottengono tutte le informazioni legate allo stato attuale della stessa, tra cui il tempo mancante alla chiusura, il numero di offerte fatte, l’importo dell’offerta massima attuale. Non possono però visualizzare chi è che ha effettuato l’offerta massima.</w:t>
            </w:r>
          </w:p>
          <w:p w14:paraId="36A51F6F" w14:textId="6029DBB9" w:rsidR="009160A3" w:rsidRPr="006E7683" w:rsidRDefault="009160A3" w:rsidP="009160A3">
            <w:r w:rsidRPr="006E7683">
              <w:t xml:space="preserve">Dato un oggetto in asta, </w:t>
            </w:r>
            <w:r w:rsidR="00DF252C">
              <w:t>i clienti</w:t>
            </w:r>
            <w:r w:rsidRPr="006E7683">
              <w:t xml:space="preserve"> possono fare un’offerta, maggiore del valore attuale di offerta. La granularità di incremento delle offerte è di multipli di 50 centesimi di euro. Inoltre, un </w:t>
            </w:r>
            <w:r w:rsidR="00DF252C">
              <w:t>cliente</w:t>
            </w:r>
            <w:r w:rsidRPr="006E7683">
              <w:t xml:space="preserve"> che ha attualmente piazzato l’offerta massima, può sfruttare la funzionalità di “controfferta automatica”. Tale </w:t>
            </w:r>
            <w:r w:rsidRPr="006E7683">
              <w:lastRenderedPageBreak/>
              <w:t>funzionalità permette al</w:t>
            </w:r>
            <w:r w:rsidR="00DF252C">
              <w:t xml:space="preserve"> cliente </w:t>
            </w:r>
            <w:r w:rsidR="00DF252C" w:rsidRPr="006E7683">
              <w:t>di</w:t>
            </w:r>
            <w:r w:rsidRPr="006E7683">
              <w:t xml:space="preserve"> indicare un importo massimo con cui si intende rilanciare l’offerta, qualora un altro </w:t>
            </w:r>
            <w:r w:rsidR="00DF252C">
              <w:t>cliente</w:t>
            </w:r>
            <w:r w:rsidRPr="006E7683">
              <w:t xml:space="preserve"> faccia un’offerta maggiore. La gestione delle offerte pertanto funziona nel modo seguente. </w:t>
            </w:r>
            <w:r w:rsidR="00DF252C">
              <w:t xml:space="preserve">Il </w:t>
            </w:r>
            <w:r w:rsidR="001166B3">
              <w:t xml:space="preserve">cliente </w:t>
            </w:r>
            <w:r w:rsidR="001166B3" w:rsidRPr="006E7683">
              <w:t>A</w:t>
            </w:r>
            <w:r w:rsidRPr="006E7683">
              <w:t xml:space="preserve"> indica un importo I con cui vuole rilanciare l’offerta nei confronti del</w:t>
            </w:r>
            <w:r w:rsidR="00DF252C">
              <w:t xml:space="preserve"> cliente </w:t>
            </w:r>
            <w:r w:rsidR="00DF252C" w:rsidRPr="006E7683">
              <w:t>B</w:t>
            </w:r>
            <w:r w:rsidRPr="006E7683">
              <w:t xml:space="preserve"> che è attualmente il migliore offerente. </w:t>
            </w:r>
            <w:r w:rsidR="00DF252C">
              <w:t>Il cliente</w:t>
            </w:r>
            <w:r w:rsidRPr="006E7683">
              <w:t xml:space="preserve"> B ha anche indicato un importo di controfferta C. Se C &gt; I, il sistema indicherà come miglior offerente </w:t>
            </w:r>
            <w:r w:rsidR="001166B3">
              <w:t>il cliente</w:t>
            </w:r>
            <w:r w:rsidRPr="006E7683">
              <w:t xml:space="preserve"> A, con importo temporaneo I, ma immediatamente dopo indicherà nuovamente</w:t>
            </w:r>
            <w:r w:rsidR="001166B3">
              <w:t xml:space="preserve"> il cliente </w:t>
            </w:r>
            <w:r w:rsidR="001166B3" w:rsidRPr="006E7683">
              <w:t>B</w:t>
            </w:r>
            <w:r w:rsidRPr="006E7683">
              <w:t xml:space="preserve"> come migliore offerente, con un importo di I + 0,50€.</w:t>
            </w:r>
          </w:p>
          <w:p w14:paraId="77B3A409" w14:textId="7B17EB65" w:rsidR="009160A3" w:rsidRPr="006E7683" w:rsidRDefault="009160A3" w:rsidP="009160A3">
            <w:r w:rsidRPr="006E7683">
              <w:t xml:space="preserve">Il sistema tiene traccia, per ogni oggetto, di tutte le offerte che sono state fatte e dell’instante temporale in cui queste sono state inserite nel sistema. Ciò significa che tutte le </w:t>
            </w:r>
            <w:r>
              <w:t>offerte</w:t>
            </w:r>
            <w:r w:rsidRPr="006E7683">
              <w:t xml:space="preserve"> automatiche generate dal sistema di controfferta automatica devono essere registrate nel sistema.</w:t>
            </w:r>
          </w:p>
          <w:p w14:paraId="1609422F" w14:textId="2C3EE3D2" w:rsidR="00FE3A63" w:rsidRPr="004E6FBC" w:rsidRDefault="001166B3" w:rsidP="009160A3">
            <w:r>
              <w:t>I clienti,</w:t>
            </w:r>
            <w:r w:rsidR="009160A3" w:rsidRPr="006E7683">
              <w:t xml:space="preserve"> in ogni momento, possono visualizzare l’elenco degli oggetti </w:t>
            </w:r>
            <w:r w:rsidR="009160A3" w:rsidRPr="00931115">
              <w:t>aggiudicati</w:t>
            </w:r>
            <w:r w:rsidR="009160A3" w:rsidRPr="006E7683">
              <w:t xml:space="preserve"> e l’elenco degli oggetti per i quali è presente un’asta in corso cui hanno fatto almeno un’offerta.</w:t>
            </w:r>
          </w:p>
        </w:tc>
      </w:tr>
    </w:tbl>
    <w:p w14:paraId="3F6437B3" w14:textId="77777777" w:rsidR="00FE3A63" w:rsidRPr="004E6FBC" w:rsidRDefault="00030B07">
      <w:pPr>
        <w:pStyle w:val="Titolo2"/>
      </w:pPr>
      <w:r w:rsidRPr="004E6FBC">
        <w:lastRenderedPageBreak/>
        <w:t>Glossario dei Termini</w:t>
      </w:r>
    </w:p>
    <w:p w14:paraId="2541DA2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E3A63" w14:paraId="0BA2DD8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AD52C" w14:textId="77777777" w:rsidR="00FE3A63" w:rsidRDefault="00030B07">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B0E302" w14:textId="77777777" w:rsidR="00FE3A63" w:rsidRDefault="00030B07">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019E64" w14:textId="77777777" w:rsidR="00FE3A63" w:rsidRDefault="00030B07">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2633ED" w14:textId="77777777" w:rsidR="00FE3A63" w:rsidRDefault="00030B07">
            <w:pPr>
              <w:spacing w:line="240" w:lineRule="auto"/>
              <w:jc w:val="center"/>
              <w:rPr>
                <w:b/>
              </w:rPr>
            </w:pPr>
            <w:r>
              <w:rPr>
                <w:b/>
              </w:rPr>
              <w:t>Collegamenti</w:t>
            </w:r>
          </w:p>
        </w:tc>
      </w:tr>
      <w:tr w:rsidR="00021DC7" w14:paraId="3CBF032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3DCCF2" w14:textId="1711736F" w:rsidR="00021DC7" w:rsidRDefault="0020151A">
            <w:pPr>
              <w:spacing w:line="240" w:lineRule="auto"/>
            </w:pPr>
            <w: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6EC3F3A" w14:textId="15F16F4F" w:rsidR="00021DC7" w:rsidRDefault="00021DC7">
            <w:pPr>
              <w:spacing w:line="240" w:lineRule="auto"/>
            </w:pPr>
            <w:r>
              <w:t>Persona che a seguito di una registrazione, effettua offerte per poter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0424958" w14:textId="0FB14C29" w:rsidR="00021DC7" w:rsidRDefault="001166B3">
            <w:pPr>
              <w:spacing w:line="240" w:lineRule="auto"/>
            </w:pPr>
            <w:r>
              <w:t>Offerente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04946E" w14:textId="00028C9B" w:rsidR="00021DC7" w:rsidRDefault="00021DC7">
            <w:pPr>
              <w:spacing w:line="240" w:lineRule="auto"/>
            </w:pPr>
            <w:r>
              <w:t>Aste, Oggetti.</w:t>
            </w:r>
          </w:p>
        </w:tc>
      </w:tr>
      <w:tr w:rsidR="0020151A" w14:paraId="2314ACD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87005CB" w14:textId="36FC9CFE" w:rsidR="0020151A" w:rsidRDefault="0020151A">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9B3A2D" w14:textId="78649571" w:rsidR="0020151A" w:rsidRDefault="0020151A">
            <w:pPr>
              <w:spacing w:line="240" w:lineRule="auto"/>
            </w:pPr>
            <w:r>
              <w:t>Persona che a seguito di una registrazione, ha la responsabilità di creare categorie ed aste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A13ACBC" w14:textId="77777777" w:rsidR="0020151A" w:rsidRDefault="0020151A">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FD680B6" w14:textId="67EB0B5F" w:rsidR="0020151A" w:rsidRDefault="001166B3">
            <w:pPr>
              <w:spacing w:line="240" w:lineRule="auto"/>
            </w:pPr>
            <w:proofErr w:type="gramStart"/>
            <w:r>
              <w:t>Categorie,Aste</w:t>
            </w:r>
            <w:proofErr w:type="gramEnd"/>
            <w:r w:rsidR="0020151A">
              <w:t>, Oggetti</w:t>
            </w:r>
          </w:p>
        </w:tc>
      </w:tr>
      <w:tr w:rsidR="00021DC7" w14:paraId="21C4A34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8FADDF" w14:textId="702E5795" w:rsidR="00021DC7" w:rsidRDefault="00021DC7">
            <w:pPr>
              <w:spacing w:line="240" w:lineRule="auto"/>
            </w:pPr>
            <w:r>
              <w:t>Oggetti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30DEAFA" w14:textId="244E6DE4" w:rsidR="00021DC7" w:rsidRDefault="00021DC7">
            <w:pPr>
              <w:spacing w:line="240" w:lineRule="auto"/>
            </w:pPr>
            <w:r>
              <w:t>Prodotti della casa d’aste destinata alla vendita.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FC3DAE"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2D71EC7" w14:textId="1AB2BA57" w:rsidR="00021DC7" w:rsidRDefault="00021DC7">
            <w:pPr>
              <w:spacing w:line="240" w:lineRule="auto"/>
            </w:pPr>
            <w:r>
              <w:t xml:space="preserve">Amministratore, </w:t>
            </w:r>
            <w:proofErr w:type="gramStart"/>
            <w:r w:rsidR="0020151A">
              <w:t>Clienti,Aste</w:t>
            </w:r>
            <w:proofErr w:type="gramEnd"/>
            <w:r>
              <w:t>, Categorie.</w:t>
            </w:r>
          </w:p>
        </w:tc>
      </w:tr>
      <w:tr w:rsidR="00021DC7" w14:paraId="5052209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AADBC7" w14:textId="32DC9313" w:rsidR="00021DC7" w:rsidRDefault="00931115">
            <w:pPr>
              <w:spacing w:line="240" w:lineRule="auto"/>
            </w:pPr>
            <w:r>
              <w:t>Offerta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5BE1811" w14:textId="1DAF41EC" w:rsidR="00021DC7" w:rsidRDefault="00931115">
            <w:pPr>
              <w:spacing w:line="240" w:lineRule="auto"/>
            </w:pPr>
            <w:r>
              <w:t>Proposta economica relativa ad una singola asta per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AE158C"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97D8B34" w14:textId="0EA5636F" w:rsidR="00021DC7" w:rsidRDefault="00931115">
            <w:pPr>
              <w:spacing w:line="240" w:lineRule="auto"/>
            </w:pPr>
            <w:r>
              <w:t xml:space="preserve">Oggetti, </w:t>
            </w:r>
            <w:r w:rsidR="0020151A">
              <w:t>Clienti</w:t>
            </w:r>
            <w:r>
              <w:t>.</w:t>
            </w:r>
          </w:p>
        </w:tc>
      </w:tr>
    </w:tbl>
    <w:p w14:paraId="7EDBF0B1" w14:textId="77777777" w:rsidR="00FE3A63" w:rsidRDefault="00FE3A63"/>
    <w:p w14:paraId="56ADBDD8" w14:textId="77777777" w:rsidR="00FE3A63" w:rsidRPr="004E6FBC" w:rsidRDefault="00030B07">
      <w:pPr>
        <w:pStyle w:val="Titolo2"/>
      </w:pPr>
      <w:r w:rsidRPr="004E6FBC">
        <w:t>Raggruppamento dei requisiti in insiemi omogenei</w:t>
      </w:r>
    </w:p>
    <w:p w14:paraId="6258F7EF" w14:textId="4E83AD3D" w:rsidR="00FE3A63" w:rsidRDefault="00030B07">
      <w:pPr>
        <w:pStyle w:val="Testocommento"/>
      </w:pPr>
      <w:r w:rsidRPr="004E6FBC">
        <w:t xml:space="preserve">Per ciascun elemento “più importante” della specifica (riportata anche nel glossario precedente), estrapolare dalla specifica disambiguata le frasi ad esso associate. </w:t>
      </w:r>
      <w:r>
        <w:t>Compilare una tabella separata per ciascun elemento individuato.</w:t>
      </w:r>
    </w:p>
    <w:p w14:paraId="0A2C7E51" w14:textId="77777777" w:rsidR="00FE3A63"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31115" w14:paraId="792035EC"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1FCC50D" w14:textId="63ECA6B3" w:rsidR="00931115" w:rsidRPr="00931115" w:rsidRDefault="00931115">
            <w:pPr>
              <w:spacing w:line="240" w:lineRule="auto"/>
              <w:rPr>
                <w:b/>
                <w:bCs/>
              </w:rPr>
            </w:pPr>
            <w:r w:rsidRPr="00931115">
              <w:rPr>
                <w:b/>
                <w:bCs/>
              </w:rPr>
              <w:t xml:space="preserve">Frasi relative a </w:t>
            </w:r>
            <w:r w:rsidR="00DF252C">
              <w:rPr>
                <w:b/>
                <w:bCs/>
              </w:rPr>
              <w:t>Cliente</w:t>
            </w:r>
          </w:p>
        </w:tc>
      </w:tr>
      <w:tr w:rsidR="00931115" w14:paraId="144082DA"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6C21AE9A" w14:textId="10B1A8F2" w:rsidR="00931115" w:rsidRDefault="00A3311A">
            <w:pPr>
              <w:spacing w:line="240" w:lineRule="auto"/>
            </w:pPr>
            <w:r>
              <w:t>-</w:t>
            </w:r>
            <w:r w:rsidRPr="006E7683">
              <w:t xml:space="preserve"> </w:t>
            </w:r>
            <w:r w:rsidR="001166B3">
              <w:t>I clienti</w:t>
            </w:r>
            <w:r w:rsidRPr="006E7683">
              <w:t>, previa registrazione, hanno la possibilità di fare offerte su</w:t>
            </w:r>
            <w:r>
              <w:t xml:space="preserve"> una qualsiasi asta</w:t>
            </w:r>
            <w:r w:rsidRPr="006E7683">
              <w:t>.</w:t>
            </w:r>
          </w:p>
          <w:p w14:paraId="2B598728" w14:textId="27C45D60" w:rsidR="00A3311A" w:rsidRDefault="00A3311A">
            <w:pPr>
              <w:spacing w:line="240" w:lineRule="auto"/>
            </w:pPr>
            <w:r>
              <w:lastRenderedPageBreak/>
              <w:t>-</w:t>
            </w:r>
            <w:r w:rsidRPr="006E7683">
              <w:t xml:space="preserve"> Alla registrazione, </w:t>
            </w:r>
            <w:r w:rsidR="001166B3">
              <w:t xml:space="preserve">i clienti </w:t>
            </w:r>
            <w:r w:rsidRPr="006E7683">
              <w:t>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t>;</w:t>
            </w:r>
          </w:p>
          <w:p w14:paraId="0552FBFA" w14:textId="77777777" w:rsidR="001166B3" w:rsidRDefault="00A3311A" w:rsidP="00A3311A">
            <w:pPr>
              <w:spacing w:line="240" w:lineRule="auto"/>
            </w:pPr>
            <w:r>
              <w:t xml:space="preserve">- </w:t>
            </w:r>
            <w:r w:rsidR="001166B3">
              <w:t>i clienti</w:t>
            </w:r>
            <w:r w:rsidRPr="006E7683">
              <w:t xml:space="preserve"> possono visualizzare in qualsiasi momento tutte le aste aperte.</w:t>
            </w:r>
          </w:p>
          <w:p w14:paraId="22E91643" w14:textId="5B996210" w:rsidR="00A3311A" w:rsidRDefault="001166B3" w:rsidP="00A3311A">
            <w:pPr>
              <w:spacing w:line="240" w:lineRule="auto"/>
            </w:pPr>
            <w:r>
              <w:t>-</w:t>
            </w:r>
            <w:r w:rsidR="00A3311A" w:rsidRPr="006E7683">
              <w:t xml:space="preserve">Quando un’asta viene visualizzata, </w:t>
            </w:r>
            <w:r>
              <w:t>i clienti</w:t>
            </w:r>
            <w:r w:rsidR="00A3311A" w:rsidRPr="006E7683">
              <w:t xml:space="preserve"> ottengono tutte le informazioni legate allo stato attuale della stessa, tra cui il tempo mancante alla chiusura, il numero di offerte fatte, l’importo dell’offerta massima attuale. Non possono però visualizzare chi è che ha effettuato l’offerta massima</w:t>
            </w:r>
            <w:r w:rsidR="00A3311A">
              <w:t>;</w:t>
            </w:r>
          </w:p>
          <w:p w14:paraId="00D93E8F" w14:textId="202AE037" w:rsidR="00A3311A" w:rsidRDefault="00A3311A">
            <w:pPr>
              <w:spacing w:line="240" w:lineRule="auto"/>
            </w:pPr>
            <w:r>
              <w:t xml:space="preserve">- </w:t>
            </w:r>
            <w:r w:rsidR="00EB17B1">
              <w:t>i clienti</w:t>
            </w:r>
            <w:r w:rsidRPr="006E7683">
              <w:t xml:space="preserve"> possono fare un’offerta, maggiore del valore attuale di offerta</w:t>
            </w:r>
            <w:r>
              <w:t>;</w:t>
            </w:r>
          </w:p>
          <w:p w14:paraId="48F0A2FC" w14:textId="6B9C76F9" w:rsidR="00A3311A" w:rsidRDefault="00A3311A">
            <w:pPr>
              <w:spacing w:line="240" w:lineRule="auto"/>
            </w:pPr>
            <w:r>
              <w:t>-</w:t>
            </w:r>
            <w:r w:rsidRPr="006E7683">
              <w:t xml:space="preserve"> </w:t>
            </w:r>
            <w:r w:rsidR="00EB17B1">
              <w:t>il cliente</w:t>
            </w:r>
            <w:r w:rsidRPr="006E7683">
              <w:t xml:space="preserve"> che ha attualmente piazzato l’offerta massima, può sfruttare la funzionalità di “controfferta automatica”</w:t>
            </w:r>
            <w:r>
              <w:t>;</w:t>
            </w:r>
          </w:p>
          <w:p w14:paraId="57C9DF0E" w14:textId="3DFBEF45" w:rsidR="00A3311A" w:rsidRDefault="00A3311A">
            <w:pPr>
              <w:spacing w:line="240" w:lineRule="auto"/>
            </w:pPr>
            <w:r>
              <w:t xml:space="preserve">- </w:t>
            </w:r>
            <w:r w:rsidR="00EB17B1">
              <w:t>i clienti</w:t>
            </w:r>
            <w:r w:rsidRPr="006E7683">
              <w:t xml:space="preserve">, in ogni momento, possono visualizzare l’elenco degli oggetti </w:t>
            </w:r>
            <w:r w:rsidRPr="00931115">
              <w:t>aggiudicati</w:t>
            </w:r>
            <w:r w:rsidRPr="006E7683">
              <w:t xml:space="preserve"> e l’elenco degli oggetti per i quali è presente un’asta in corso cui hanno fatto almeno un’offerta.</w:t>
            </w:r>
          </w:p>
          <w:p w14:paraId="63C19365" w14:textId="5402B38F" w:rsidR="00A3311A" w:rsidRDefault="00A3311A">
            <w:pPr>
              <w:spacing w:line="240" w:lineRule="auto"/>
            </w:pPr>
          </w:p>
        </w:tc>
      </w:tr>
      <w:tr w:rsidR="00931115" w14:paraId="16219D2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07890E" w14:textId="6DFF327F" w:rsidR="00931115" w:rsidRPr="00931115" w:rsidRDefault="00931115">
            <w:pPr>
              <w:spacing w:line="240" w:lineRule="auto"/>
              <w:rPr>
                <w:b/>
                <w:bCs/>
              </w:rPr>
            </w:pPr>
            <w:r w:rsidRPr="00931115">
              <w:rPr>
                <w:b/>
                <w:bCs/>
              </w:rPr>
              <w:lastRenderedPageBreak/>
              <w:t xml:space="preserve">Frasi relative a </w:t>
            </w:r>
            <w:r w:rsidR="003F6B6E">
              <w:rPr>
                <w:b/>
                <w:bCs/>
              </w:rPr>
              <w:t>Oggetti</w:t>
            </w:r>
          </w:p>
        </w:tc>
      </w:tr>
      <w:tr w:rsidR="00931115" w14:paraId="2DB943F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3F3CED30" w14:textId="77777777" w:rsidR="00931115" w:rsidRDefault="003F6B6E">
            <w:pPr>
              <w:spacing w:line="240" w:lineRule="auto"/>
            </w:pPr>
            <w:r>
              <w:t>-</w:t>
            </w:r>
            <w:r w:rsidRPr="006E7683">
              <w:t xml:space="preserve"> Ogni oggetto è caratterizzato da un codice alfanumerico univoco, da una descrizione, da uno stato (ad esempio “come nuovo”, “in buone condizioni”, “non funzionante”, ecc.), da un prezzo di base d’asta, e da una descrizione delle dimensioni.</w:t>
            </w:r>
          </w:p>
          <w:p w14:paraId="7A7CFAEC" w14:textId="051710B9" w:rsidR="003F6B6E" w:rsidRDefault="003F6B6E">
            <w:pPr>
              <w:spacing w:line="240" w:lineRule="auto"/>
            </w:pPr>
            <w:r>
              <w:t xml:space="preserve">- </w:t>
            </w:r>
            <w:r w:rsidRPr="006E7683">
              <w:t>Quando viene inserito un nuovo oggetto nel sistema, gli amministratori possono decidere la durata dell’asta, da un minimo di un giorno ad un massimo di sette giorni. Inoltre, a ciascun</w:t>
            </w:r>
            <w:r>
              <w:t xml:space="preserve"> oggetto </w:t>
            </w:r>
            <w:r w:rsidRPr="006E7683">
              <w:t>viene associat</w:t>
            </w:r>
            <w:r>
              <w:t>o</w:t>
            </w:r>
            <w:r w:rsidRPr="006E7683">
              <w:t xml:space="preserve"> una categoria.</w:t>
            </w:r>
          </w:p>
          <w:p w14:paraId="22979EF1" w14:textId="4BE64AC8" w:rsidR="003F6B6E" w:rsidRDefault="003F6B6E">
            <w:pPr>
              <w:spacing w:line="240" w:lineRule="auto"/>
            </w:pPr>
          </w:p>
        </w:tc>
      </w:tr>
      <w:tr w:rsidR="00931115" w14:paraId="3963798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C597F5" w14:textId="387FF415" w:rsidR="00931115" w:rsidRPr="00931115" w:rsidRDefault="00931115">
            <w:pPr>
              <w:spacing w:line="240" w:lineRule="auto"/>
              <w:rPr>
                <w:b/>
                <w:bCs/>
              </w:rPr>
            </w:pPr>
            <w:r w:rsidRPr="00931115">
              <w:rPr>
                <w:b/>
                <w:bCs/>
              </w:rPr>
              <w:t xml:space="preserve">Frasi relative a </w:t>
            </w:r>
            <w:r w:rsidR="0039350F">
              <w:rPr>
                <w:b/>
                <w:bCs/>
              </w:rPr>
              <w:t>Offerte</w:t>
            </w:r>
          </w:p>
        </w:tc>
      </w:tr>
      <w:tr w:rsidR="00931115" w14:paraId="4E062333"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26F384A3" w14:textId="0E399246" w:rsidR="0039350F" w:rsidRPr="006E7683" w:rsidRDefault="0039350F" w:rsidP="0039350F">
            <w:r>
              <w:t>-</w:t>
            </w:r>
            <w:r w:rsidR="00EB17B1">
              <w:t xml:space="preserve">il cliente </w:t>
            </w:r>
            <w:r w:rsidRPr="006E7683">
              <w:t>che ha attualmente piazzato l’offerta massima, può sfruttare la funzionalità di “controfferta automatica”. Tale funzionalità permette a</w:t>
            </w:r>
            <w:r w:rsidR="00EB17B1">
              <w:t xml:space="preserve">l cliente </w:t>
            </w:r>
            <w:r w:rsidRPr="006E7683">
              <w:t xml:space="preserve">di indicare un importo massimo con cui si intende rilanciare l’offerta, qualora un altro </w:t>
            </w:r>
            <w:r w:rsidR="00EB17B1">
              <w:t xml:space="preserve">cliente </w:t>
            </w:r>
            <w:r w:rsidR="00EB17B1" w:rsidRPr="006E7683">
              <w:t>faccia</w:t>
            </w:r>
            <w:r w:rsidRPr="006E7683">
              <w:t xml:space="preserve"> un’offerta maggiore. La gestione delle offerte pertanto funziona nel modo seguente. </w:t>
            </w:r>
            <w:r w:rsidR="00EB17B1">
              <w:t>Il cliente</w:t>
            </w:r>
            <w:r w:rsidRPr="006E7683">
              <w:t xml:space="preserve"> A indica un importo I con cui vuole rilanciare l’offerta nei confronti del</w:t>
            </w:r>
            <w:r w:rsidR="00EB17B1">
              <w:t xml:space="preserve"> cliente B</w:t>
            </w:r>
            <w:r w:rsidRPr="006E7683">
              <w:t xml:space="preserve"> che è attualmente il migliore offerente. </w:t>
            </w:r>
            <w:r w:rsidR="00EB17B1">
              <w:t>Il cliente</w:t>
            </w:r>
            <w:r w:rsidRPr="006E7683">
              <w:t xml:space="preserve"> B ha anche indicato un importo di controfferta C. Se C &gt; I, il sistema indicherà come miglior offerente </w:t>
            </w:r>
            <w:r w:rsidR="00EB17B1">
              <w:t>il cliente</w:t>
            </w:r>
            <w:r w:rsidRPr="006E7683">
              <w:t xml:space="preserve"> A, con importo temporaneo I, ma immediatamente dopo indicherà nuovamente </w:t>
            </w:r>
            <w:r w:rsidR="00EB17B1">
              <w:t xml:space="preserve">il </w:t>
            </w:r>
            <w:r w:rsidR="00D53F62">
              <w:t xml:space="preserve">cliente </w:t>
            </w:r>
            <w:r w:rsidR="00D53F62" w:rsidRPr="006E7683">
              <w:t>B</w:t>
            </w:r>
            <w:r w:rsidRPr="006E7683">
              <w:t xml:space="preserve"> come migliore offerente, con un importo di I + 0,50€.</w:t>
            </w:r>
          </w:p>
          <w:p w14:paraId="4873DE10" w14:textId="77777777" w:rsidR="0039350F" w:rsidRDefault="0039350F" w:rsidP="0039350F">
            <w:r>
              <w:t>-</w:t>
            </w:r>
            <w:r w:rsidRPr="006E7683">
              <w:t>Il sistema tiene traccia, per ogni oggetto, di tutte le offerte che sono state fatte e dell’instante temporale in cui queste sono state inserite nel sistema.</w:t>
            </w:r>
          </w:p>
          <w:p w14:paraId="673429AB" w14:textId="3D5BF447" w:rsidR="0039350F" w:rsidRPr="006E7683" w:rsidRDefault="0039350F" w:rsidP="0039350F">
            <w:r>
              <w:t>-</w:t>
            </w:r>
            <w:r w:rsidRPr="0039350F">
              <w:t>Tutte</w:t>
            </w:r>
            <w:r w:rsidRPr="006E7683">
              <w:t xml:space="preserve"> le </w:t>
            </w:r>
            <w:r>
              <w:t>offerte</w:t>
            </w:r>
            <w:r w:rsidRPr="006E7683">
              <w:t xml:space="preserve"> automatiche generate dal sistema di controfferta automatica devono essere registrate nel sistema.</w:t>
            </w:r>
          </w:p>
          <w:p w14:paraId="383B17A0" w14:textId="77777777" w:rsidR="00931115" w:rsidRDefault="00931115">
            <w:pPr>
              <w:spacing w:line="240" w:lineRule="auto"/>
            </w:pPr>
          </w:p>
        </w:tc>
      </w:tr>
    </w:tbl>
    <w:p w14:paraId="3219C77A" w14:textId="77777777" w:rsidR="00FE3A63" w:rsidRPr="00A3311A" w:rsidRDefault="00FE3A63">
      <w:pPr>
        <w:rPr>
          <w:u w:val="single"/>
        </w:rPr>
      </w:pPr>
    </w:p>
    <w:p w14:paraId="2206728E" w14:textId="77777777" w:rsidR="00FE3A63" w:rsidRDefault="00030B07">
      <w:pPr>
        <w:pStyle w:val="Titolo1"/>
      </w:pPr>
      <w:bookmarkStart w:id="7" w:name="_Toc403677057"/>
      <w:bookmarkStart w:id="8" w:name="_Toc55390959"/>
      <w:r>
        <w:lastRenderedPageBreak/>
        <w:t>Progettazione concettuale</w:t>
      </w:r>
      <w:bookmarkEnd w:id="7"/>
      <w:bookmarkEnd w:id="8"/>
    </w:p>
    <w:p w14:paraId="686419E5" w14:textId="63424A5E" w:rsidR="00030B07" w:rsidRPr="00030B07" w:rsidRDefault="00030B07" w:rsidP="00030B07">
      <w:pPr>
        <w:pStyle w:val="Titolo2"/>
      </w:pPr>
      <w:r>
        <w:t>Costruzione dello schema E-R</w:t>
      </w:r>
    </w:p>
    <w:p w14:paraId="48DD22B9" w14:textId="600630E7" w:rsidR="00030B07" w:rsidRDefault="000E1B22" w:rsidP="00030B07">
      <w:r>
        <w:t xml:space="preserve">Per quanto riguarda la costruzione dello schema E-R si è deciso di utilizzare la strategia </w:t>
      </w:r>
      <w:r w:rsidR="007F59B9">
        <w:t>top-down</w:t>
      </w:r>
      <w:r w:rsidR="005B7DD7">
        <w:t xml:space="preserve">, che </w:t>
      </w:r>
      <w:r w:rsidR="00030B07">
        <w:t>ha diverse primitive di trasformazione, iniziamo dapprima introducendo le entità in gioco:</w:t>
      </w:r>
    </w:p>
    <w:p w14:paraId="585D817F" w14:textId="3873D1B0" w:rsidR="009B5F9C" w:rsidRDefault="009B5F9C" w:rsidP="009B5F9C">
      <w:pPr>
        <w:pStyle w:val="Paragrafoelenco"/>
        <w:numPr>
          <w:ilvl w:val="0"/>
          <w:numId w:val="11"/>
        </w:numPr>
      </w:pPr>
      <w:r>
        <w:t>Asta</w:t>
      </w:r>
      <w:r w:rsidR="00144F72">
        <w:t xml:space="preserve">: </w:t>
      </w:r>
    </w:p>
    <w:p w14:paraId="18FD4595" w14:textId="17C1872A" w:rsidR="009B5F9C" w:rsidRDefault="009B5F9C" w:rsidP="009B5F9C">
      <w:pPr>
        <w:pStyle w:val="Paragrafoelenco"/>
        <w:numPr>
          <w:ilvl w:val="0"/>
          <w:numId w:val="11"/>
        </w:numPr>
      </w:pPr>
      <w:r>
        <w:t>Offerte</w:t>
      </w:r>
    </w:p>
    <w:p w14:paraId="047256B0" w14:textId="276F6BC2" w:rsidR="009B5F9C" w:rsidRDefault="009B5F9C" w:rsidP="009B5F9C">
      <w:pPr>
        <w:pStyle w:val="Paragrafoelenco"/>
        <w:numPr>
          <w:ilvl w:val="0"/>
          <w:numId w:val="11"/>
        </w:numPr>
      </w:pPr>
      <w:r>
        <w:t>Oggetto</w:t>
      </w:r>
    </w:p>
    <w:p w14:paraId="3DE69209" w14:textId="56DFA1E3" w:rsidR="009B5F9C" w:rsidRDefault="009B5F9C" w:rsidP="009B5F9C">
      <w:pPr>
        <w:pStyle w:val="Paragrafoelenco"/>
        <w:numPr>
          <w:ilvl w:val="0"/>
          <w:numId w:val="11"/>
        </w:numPr>
      </w:pPr>
      <w:r>
        <w:t>Categoria</w:t>
      </w:r>
    </w:p>
    <w:p w14:paraId="56DA2373" w14:textId="5C42BD71" w:rsidR="00122E04" w:rsidRDefault="00122E04" w:rsidP="009B5F9C">
      <w:pPr>
        <w:pStyle w:val="Paragrafoelenco"/>
        <w:numPr>
          <w:ilvl w:val="0"/>
          <w:numId w:val="11"/>
        </w:numPr>
      </w:pPr>
      <w:r>
        <w:t>Amministratore</w:t>
      </w:r>
    </w:p>
    <w:p w14:paraId="7F4673B8" w14:textId="76D409B2" w:rsidR="00030B07" w:rsidRDefault="00144F72" w:rsidP="00030B07">
      <w:pPr>
        <w:pStyle w:val="Paragrafoelenco"/>
        <w:numPr>
          <w:ilvl w:val="0"/>
          <w:numId w:val="11"/>
        </w:numPr>
      </w:pPr>
      <w:r>
        <w:t>Cliente</w:t>
      </w:r>
    </w:p>
    <w:p w14:paraId="76ECC942" w14:textId="0BE3FEFA" w:rsidR="009B5F9C" w:rsidRPr="007F59B9" w:rsidRDefault="007F59B9" w:rsidP="009B5F9C">
      <w:pPr>
        <w:rPr>
          <w:u w:val="single"/>
        </w:rPr>
      </w:pPr>
      <w:r>
        <w:t>su</w:t>
      </w:r>
      <w:r w:rsidR="009B5F9C">
        <w:t xml:space="preserve">ccessivamente, c’è stata una fase di definizione delle relazioni tra queste </w:t>
      </w:r>
      <w:r w:rsidR="009C5523">
        <w:t>entità e sono emerse le seguenti relazioni tra le entità</w:t>
      </w:r>
      <w:r w:rsidR="009B5F9C">
        <w:t>:</w:t>
      </w:r>
    </w:p>
    <w:p w14:paraId="5F7F6BAA" w14:textId="04B70CFF" w:rsidR="009B5F9C" w:rsidRDefault="009B5F9C" w:rsidP="009B5F9C">
      <w:pPr>
        <w:pStyle w:val="Paragrafoelenco"/>
        <w:numPr>
          <w:ilvl w:val="0"/>
          <w:numId w:val="12"/>
        </w:numPr>
      </w:pPr>
      <w:r>
        <w:t xml:space="preserve">Un OGGETTO </w:t>
      </w:r>
      <w:r>
        <w:rPr>
          <w:u w:val="single"/>
        </w:rPr>
        <w:t>APPARTIENE</w:t>
      </w:r>
      <w:r>
        <w:t xml:space="preserve"> ad una CATEGORIA</w:t>
      </w:r>
      <w:r w:rsidR="00306F97">
        <w:t xml:space="preserve"> (Figura 1);</w:t>
      </w:r>
    </w:p>
    <w:p w14:paraId="7F0E8D5D" w14:textId="4B01B09B" w:rsidR="00EB3E84" w:rsidRDefault="00EB3E84" w:rsidP="00EB3E84">
      <w:pPr>
        <w:pStyle w:val="Paragrafoelenco"/>
        <w:numPr>
          <w:ilvl w:val="0"/>
          <w:numId w:val="12"/>
        </w:numPr>
      </w:pPr>
      <w:r>
        <w:t xml:space="preserve">Un AMMINISTRATORE </w:t>
      </w:r>
      <w:r>
        <w:rPr>
          <w:u w:val="single"/>
        </w:rPr>
        <w:t>CREA</w:t>
      </w:r>
      <w:r>
        <w:t xml:space="preserve"> un OGGETTO</w:t>
      </w:r>
      <w:r w:rsidR="00306F97">
        <w:t>(Figura2)</w:t>
      </w:r>
      <w:r>
        <w:t>;</w:t>
      </w:r>
    </w:p>
    <w:p w14:paraId="653F5FB3" w14:textId="09CC286B" w:rsidR="00EB3E84" w:rsidRDefault="00EB3E84" w:rsidP="00EB3E84">
      <w:pPr>
        <w:pStyle w:val="Paragrafoelenco"/>
        <w:numPr>
          <w:ilvl w:val="0"/>
          <w:numId w:val="12"/>
        </w:numPr>
      </w:pPr>
      <w:r>
        <w:t xml:space="preserve">Un CLIENTE </w:t>
      </w:r>
      <w:r>
        <w:rPr>
          <w:u w:val="single"/>
        </w:rPr>
        <w:t>POSSIEDE</w:t>
      </w:r>
      <w:r>
        <w:t xml:space="preserve"> un OGGETTO che si è </w:t>
      </w:r>
      <w:r w:rsidR="00306F97">
        <w:t>aggiudicato (Figura3)</w:t>
      </w:r>
      <w:r>
        <w:t>;</w:t>
      </w:r>
    </w:p>
    <w:p w14:paraId="6918FF7F" w14:textId="6FF2FD46" w:rsidR="00EB3E84" w:rsidRDefault="00EB3E84" w:rsidP="00EB3E84">
      <w:pPr>
        <w:pStyle w:val="Paragrafoelenco"/>
        <w:numPr>
          <w:ilvl w:val="0"/>
          <w:numId w:val="12"/>
        </w:numPr>
      </w:pPr>
      <w:r>
        <w:t xml:space="preserve">Un CLIENTE </w:t>
      </w:r>
      <w:r>
        <w:rPr>
          <w:u w:val="single"/>
        </w:rPr>
        <w:t xml:space="preserve">FORMULA </w:t>
      </w:r>
      <w:r>
        <w:t>un OFFERTA</w:t>
      </w:r>
      <w:r w:rsidR="00306F97">
        <w:t>(Figura4)</w:t>
      </w:r>
      <w:r>
        <w:t>;</w:t>
      </w:r>
    </w:p>
    <w:p w14:paraId="2EC58F50" w14:textId="464A7445" w:rsidR="009B5F9C" w:rsidRDefault="009B5F9C" w:rsidP="009B5F9C">
      <w:pPr>
        <w:pStyle w:val="Paragrafoelenco"/>
        <w:numPr>
          <w:ilvl w:val="0"/>
          <w:numId w:val="12"/>
        </w:numPr>
      </w:pPr>
      <w:r>
        <w:t xml:space="preserve">Un OGGETTO è </w:t>
      </w:r>
      <w:r>
        <w:rPr>
          <w:u w:val="single"/>
        </w:rPr>
        <w:t>RELATIVO</w:t>
      </w:r>
      <w:r>
        <w:t xml:space="preserve"> ad un ASTA</w:t>
      </w:r>
      <w:r w:rsidR="00306F97">
        <w:t>(Figura5)</w:t>
      </w:r>
      <w:r>
        <w:t>;</w:t>
      </w:r>
    </w:p>
    <w:p w14:paraId="2DFE9380" w14:textId="723A11B4" w:rsidR="009B5F9C" w:rsidRDefault="009B5F9C" w:rsidP="009B5F9C">
      <w:pPr>
        <w:pStyle w:val="Paragrafoelenco"/>
        <w:numPr>
          <w:ilvl w:val="0"/>
          <w:numId w:val="12"/>
        </w:numPr>
      </w:pPr>
      <w:r>
        <w:t xml:space="preserve">Un’OFFERTA fa </w:t>
      </w:r>
      <w:r>
        <w:rPr>
          <w:u w:val="single"/>
        </w:rPr>
        <w:t>RIFERIMENTO</w:t>
      </w:r>
      <w:r>
        <w:t xml:space="preserve"> ad un’</w:t>
      </w:r>
      <w:r w:rsidR="003D6711">
        <w:t>ASTA</w:t>
      </w:r>
      <w:r w:rsidR="00306F97">
        <w:t>(Figura6)</w:t>
      </w:r>
      <w:r>
        <w:t>;</w:t>
      </w:r>
    </w:p>
    <w:p w14:paraId="67A22499" w14:textId="08914A86" w:rsidR="007F59B9" w:rsidRDefault="007F59B9" w:rsidP="007F59B9"/>
    <w:p w14:paraId="71F409F4" w14:textId="5D4919B4" w:rsidR="009C5523" w:rsidRDefault="009B766A" w:rsidP="009C5523">
      <w:r>
        <w:t>dopodiché</w:t>
      </w:r>
      <w:r w:rsidR="007F59B9">
        <w:t xml:space="preserve"> si è riesaminata la specifica e si sono trovati tutti gli attributi relativi per ogni entità:</w:t>
      </w:r>
    </w:p>
    <w:p w14:paraId="45B58067" w14:textId="127376E1" w:rsidR="009B766A" w:rsidRDefault="009B766A" w:rsidP="009B766A">
      <w:pPr>
        <w:pStyle w:val="Paragrafoelenco"/>
        <w:numPr>
          <w:ilvl w:val="0"/>
          <w:numId w:val="14"/>
        </w:numPr>
      </w:pPr>
      <w:r>
        <w:t>AMMINISTRATORE (</w:t>
      </w:r>
      <w:r>
        <w:rPr>
          <w:u w:val="single"/>
        </w:rPr>
        <w:t>NomeUtente, Password</w:t>
      </w:r>
      <w:r>
        <w:t>);</w:t>
      </w:r>
    </w:p>
    <w:p w14:paraId="329636E6" w14:textId="63993546" w:rsidR="009B766A" w:rsidRDefault="00144F72" w:rsidP="009B766A">
      <w:pPr>
        <w:pStyle w:val="Paragrafoelenco"/>
        <w:numPr>
          <w:ilvl w:val="0"/>
          <w:numId w:val="14"/>
        </w:numPr>
      </w:pPr>
      <w:r>
        <w:t>CLIENTE</w:t>
      </w:r>
      <w:r w:rsidR="009B766A">
        <w:t xml:space="preserve"> (</w:t>
      </w:r>
      <w:proofErr w:type="spellStart"/>
      <w:r w:rsidR="009B766A">
        <w:rPr>
          <w:u w:val="single"/>
        </w:rPr>
        <w:t>NomeUtente</w:t>
      </w:r>
      <w:proofErr w:type="spellEnd"/>
      <w:r w:rsidR="009B766A">
        <w:t>,</w:t>
      </w:r>
      <w:r>
        <w:t xml:space="preserve"> </w:t>
      </w:r>
      <w:r w:rsidR="009B766A">
        <w:t>Password,</w:t>
      </w:r>
      <w:r>
        <w:t xml:space="preserve"> </w:t>
      </w:r>
      <w:r w:rsidR="0029101E">
        <w:t>CF, Nome</w:t>
      </w:r>
      <w:r w:rsidR="009B766A">
        <w:t xml:space="preserve">, Cognome, </w:t>
      </w:r>
      <w:proofErr w:type="spellStart"/>
      <w:r w:rsidR="009B766A">
        <w:t>DataNascita</w:t>
      </w:r>
      <w:proofErr w:type="spellEnd"/>
      <w:r w:rsidR="009B766A">
        <w:t xml:space="preserve">, </w:t>
      </w:r>
      <w:proofErr w:type="spellStart"/>
      <w:r w:rsidR="009B766A">
        <w:t>CittàNascita</w:t>
      </w:r>
      <w:proofErr w:type="spellEnd"/>
      <w:r w:rsidR="009B766A">
        <w:t>);</w:t>
      </w:r>
    </w:p>
    <w:p w14:paraId="639D0A55" w14:textId="4301C913" w:rsidR="009B766A" w:rsidRDefault="009B766A" w:rsidP="009B766A">
      <w:pPr>
        <w:pStyle w:val="Paragrafoelenco"/>
        <w:numPr>
          <w:ilvl w:val="0"/>
          <w:numId w:val="14"/>
        </w:numPr>
      </w:pPr>
      <w:r>
        <w:t>OGGETTO (</w:t>
      </w:r>
      <w:r>
        <w:rPr>
          <w:u w:val="single"/>
        </w:rPr>
        <w:t>Codice</w:t>
      </w:r>
      <w:r>
        <w:t xml:space="preserve">, Descrizione, </w:t>
      </w:r>
      <w:proofErr w:type="spellStart"/>
      <w:r w:rsidR="0029101E">
        <w:t>PrezzoBase</w:t>
      </w:r>
      <w:proofErr w:type="spellEnd"/>
      <w:r w:rsidR="0029101E">
        <w:t xml:space="preserve">, </w:t>
      </w:r>
      <w:proofErr w:type="spellStart"/>
      <w:proofErr w:type="gramStart"/>
      <w:r w:rsidR="0029101E">
        <w:t>Dimensioni</w:t>
      </w:r>
      <w:r>
        <w:t>,Stato</w:t>
      </w:r>
      <w:proofErr w:type="spellEnd"/>
      <w:proofErr w:type="gramEnd"/>
      <w:r>
        <w:t>);</w:t>
      </w:r>
    </w:p>
    <w:p w14:paraId="5E32026D" w14:textId="35391A8A" w:rsidR="009B766A" w:rsidRDefault="009B766A" w:rsidP="009B766A">
      <w:pPr>
        <w:pStyle w:val="Paragrafoelenco"/>
        <w:numPr>
          <w:ilvl w:val="0"/>
          <w:numId w:val="14"/>
        </w:numPr>
      </w:pPr>
      <w:r>
        <w:t>ASTA (</w:t>
      </w:r>
      <w:r>
        <w:rPr>
          <w:u w:val="single"/>
        </w:rPr>
        <w:t>Oggetto,</w:t>
      </w:r>
      <w:r>
        <w:t xml:space="preserve"> Durata, DataInizio);</w:t>
      </w:r>
    </w:p>
    <w:p w14:paraId="46FEC7D0" w14:textId="766C2673" w:rsidR="009B766A" w:rsidRDefault="009B766A" w:rsidP="009B766A">
      <w:pPr>
        <w:pStyle w:val="Paragrafoelenco"/>
        <w:numPr>
          <w:ilvl w:val="0"/>
          <w:numId w:val="14"/>
        </w:numPr>
      </w:pPr>
      <w:r>
        <w:t xml:space="preserve">OFFERTE (OffertaMassima, ValoreEffettivo); </w:t>
      </w:r>
    </w:p>
    <w:p w14:paraId="1FD2E4F8" w14:textId="568B7798" w:rsidR="009B766A" w:rsidRDefault="009B766A" w:rsidP="009B766A">
      <w:pPr>
        <w:pStyle w:val="Paragrafoelenco"/>
        <w:numPr>
          <w:ilvl w:val="0"/>
          <w:numId w:val="14"/>
        </w:numPr>
      </w:pPr>
      <w:r>
        <w:t>CATEGORIA(</w:t>
      </w:r>
      <w:r>
        <w:rPr>
          <w:u w:val="single"/>
        </w:rPr>
        <w:t>NomeCategoria)</w:t>
      </w:r>
      <w:r>
        <w:t>.</w:t>
      </w:r>
    </w:p>
    <w:p w14:paraId="18E6FCFB" w14:textId="77777777" w:rsidR="00D320DF" w:rsidRDefault="00D320DF" w:rsidP="009B766A"/>
    <w:p w14:paraId="111C09E2" w14:textId="77777777" w:rsidR="00D320DF" w:rsidRDefault="00D320DF" w:rsidP="009B766A"/>
    <w:p w14:paraId="3FC56036" w14:textId="77777777" w:rsidR="00D320DF" w:rsidRDefault="00D320DF" w:rsidP="009B766A"/>
    <w:p w14:paraId="75AEDA50" w14:textId="77777777" w:rsidR="00D320DF" w:rsidRDefault="00D320DF" w:rsidP="009B766A"/>
    <w:p w14:paraId="4B4D5CF3" w14:textId="77777777" w:rsidR="00D320DF" w:rsidRDefault="00D320DF" w:rsidP="009B766A"/>
    <w:p w14:paraId="6C2018A2" w14:textId="77777777" w:rsidR="00182AB0" w:rsidRDefault="00182AB0" w:rsidP="009B766A"/>
    <w:p w14:paraId="73142AB3" w14:textId="4FFA2AEB" w:rsidR="009B766A" w:rsidRDefault="00F17D75" w:rsidP="009B766A">
      <w:r>
        <w:lastRenderedPageBreak/>
        <w:t>Dopo tutte queste varie fasi, si sono prodotti i seguenti sottoschemi ER:</w:t>
      </w:r>
    </w:p>
    <w:p w14:paraId="076D05A6" w14:textId="77777777" w:rsidR="00F17D75" w:rsidRDefault="00F17D75" w:rsidP="009B766A"/>
    <w:p w14:paraId="1DA9D5AA" w14:textId="77777777" w:rsidR="00970739" w:rsidRDefault="00970739" w:rsidP="00970739">
      <w:pPr>
        <w:keepNext/>
      </w:pPr>
      <w:r w:rsidRPr="00970739">
        <w:rPr>
          <w:noProof/>
        </w:rPr>
        <w:drawing>
          <wp:inline distT="0" distB="0" distL="0" distR="0" wp14:anchorId="0075AB74" wp14:editId="7583B295">
            <wp:extent cx="6016752" cy="2889885"/>
            <wp:effectExtent l="0" t="0" r="3175" b="5715"/>
            <wp:docPr id="1355199874" name="Immagine 1" descr="Immagine che contiene diagramma, Disegno tecnico, testo,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99874" name="Immagine 1" descr="Immagine che contiene diagramma, Disegno tecnico, testo, Piano&#10;&#10;Il contenuto generato dall'IA potrebbe non essere corretto."/>
                    <pic:cNvPicPr/>
                  </pic:nvPicPr>
                  <pic:blipFill>
                    <a:blip r:embed="rId10"/>
                    <a:stretch>
                      <a:fillRect/>
                    </a:stretch>
                  </pic:blipFill>
                  <pic:spPr>
                    <a:xfrm>
                      <a:off x="0" y="0"/>
                      <a:ext cx="6021232" cy="2892037"/>
                    </a:xfrm>
                    <a:prstGeom prst="rect">
                      <a:avLst/>
                    </a:prstGeom>
                  </pic:spPr>
                </pic:pic>
              </a:graphicData>
            </a:graphic>
          </wp:inline>
        </w:drawing>
      </w:r>
    </w:p>
    <w:p w14:paraId="67FAC660" w14:textId="63AF74C0" w:rsidR="00D320DF" w:rsidRDefault="00970739" w:rsidP="00970739">
      <w:pPr>
        <w:pStyle w:val="Didascalia"/>
      </w:pPr>
      <w:r>
        <w:t xml:space="preserve">Figura </w:t>
      </w:r>
      <w:fldSimple w:instr=" SEQ Figura \* ARABIC ">
        <w:r w:rsidR="004D7B06">
          <w:rPr>
            <w:noProof/>
          </w:rPr>
          <w:t>1</w:t>
        </w:r>
      </w:fldSimple>
      <w:r>
        <w:t xml:space="preserve">: </w:t>
      </w:r>
      <w:r w:rsidRPr="00D21D76">
        <w:t xml:space="preserve"> relazione tra Categoria ed Oggetto.</w:t>
      </w:r>
    </w:p>
    <w:p w14:paraId="390A8263" w14:textId="61D16597" w:rsidR="00F95CB8" w:rsidRPr="00F95CB8" w:rsidRDefault="00EB3E84" w:rsidP="00F95CB8">
      <w:r w:rsidRPr="00EB3E84">
        <w:rPr>
          <w:noProof/>
        </w:rPr>
        <w:drawing>
          <wp:inline distT="0" distB="0" distL="0" distR="0" wp14:anchorId="393339C8" wp14:editId="23B2A582">
            <wp:extent cx="2603156" cy="3533048"/>
            <wp:effectExtent l="0" t="0" r="6985" b="0"/>
            <wp:docPr id="943944271" name="Immagine 1" descr="Immagine che contiene testo, diagramma,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44271" name="Immagine 1" descr="Immagine che contiene testo, diagramma, schermata, linea&#10;&#10;Il contenuto generato dall'IA potrebbe non essere corretto."/>
                    <pic:cNvPicPr/>
                  </pic:nvPicPr>
                  <pic:blipFill>
                    <a:blip r:embed="rId11"/>
                    <a:stretch>
                      <a:fillRect/>
                    </a:stretch>
                  </pic:blipFill>
                  <pic:spPr>
                    <a:xfrm>
                      <a:off x="0" y="0"/>
                      <a:ext cx="2616208" cy="3550763"/>
                    </a:xfrm>
                    <a:prstGeom prst="rect">
                      <a:avLst/>
                    </a:prstGeom>
                  </pic:spPr>
                </pic:pic>
              </a:graphicData>
            </a:graphic>
          </wp:inline>
        </w:drawing>
      </w:r>
    </w:p>
    <w:p w14:paraId="66CD1F9C" w14:textId="265DE50E" w:rsidR="00970739" w:rsidRDefault="00970739" w:rsidP="00970739">
      <w:pPr>
        <w:keepNext/>
      </w:pPr>
    </w:p>
    <w:p w14:paraId="2784D7E5" w14:textId="73462C7B" w:rsidR="00970739" w:rsidRDefault="00970739" w:rsidP="00970739">
      <w:pPr>
        <w:pStyle w:val="Didascalia"/>
      </w:pPr>
      <w:r>
        <w:t xml:space="preserve">Figura </w:t>
      </w:r>
      <w:fldSimple w:instr=" SEQ Figura \* ARABIC ">
        <w:r w:rsidR="004D7B06">
          <w:rPr>
            <w:noProof/>
          </w:rPr>
          <w:t>2</w:t>
        </w:r>
      </w:fldSimple>
      <w:r>
        <w:t xml:space="preserve">: relazione tra </w:t>
      </w:r>
      <w:r w:rsidR="00EB3E84">
        <w:t>Amministratore</w:t>
      </w:r>
      <w:r>
        <w:t xml:space="preserve"> e Oggetto</w:t>
      </w:r>
    </w:p>
    <w:p w14:paraId="09140702" w14:textId="77777777" w:rsidR="00EB3E84" w:rsidRDefault="00EB3E84" w:rsidP="00EB3E84"/>
    <w:p w14:paraId="7EB24712" w14:textId="77777777" w:rsidR="00EB3E84" w:rsidRDefault="00EB3E84" w:rsidP="00EB3E84"/>
    <w:p w14:paraId="7E1BA471" w14:textId="77777777" w:rsidR="00EB3E84" w:rsidRDefault="00EB3E84" w:rsidP="00EB3E84">
      <w:pPr>
        <w:keepNext/>
      </w:pPr>
      <w:r w:rsidRPr="00EB3E84">
        <w:rPr>
          <w:noProof/>
        </w:rPr>
        <w:lastRenderedPageBreak/>
        <w:drawing>
          <wp:inline distT="0" distB="0" distL="0" distR="0" wp14:anchorId="06122E0A" wp14:editId="7A8271A8">
            <wp:extent cx="2899718" cy="4549737"/>
            <wp:effectExtent l="0" t="0" r="0" b="3810"/>
            <wp:docPr id="242660745" name="Immagine 1" descr="Immagine che contiene testo, diagramma, Disegno tecnico,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60745" name="Immagine 1" descr="Immagine che contiene testo, diagramma, Disegno tecnico, Piano&#10;&#10;Il contenuto generato dall'IA potrebbe non essere corretto."/>
                    <pic:cNvPicPr/>
                  </pic:nvPicPr>
                  <pic:blipFill>
                    <a:blip r:embed="rId12"/>
                    <a:stretch>
                      <a:fillRect/>
                    </a:stretch>
                  </pic:blipFill>
                  <pic:spPr>
                    <a:xfrm>
                      <a:off x="0" y="0"/>
                      <a:ext cx="2909837" cy="4565614"/>
                    </a:xfrm>
                    <a:prstGeom prst="rect">
                      <a:avLst/>
                    </a:prstGeom>
                  </pic:spPr>
                </pic:pic>
              </a:graphicData>
            </a:graphic>
          </wp:inline>
        </w:drawing>
      </w:r>
    </w:p>
    <w:p w14:paraId="6BFAC178" w14:textId="13248510" w:rsidR="00EB3E84" w:rsidRPr="00EB3E84" w:rsidRDefault="00EB3E84" w:rsidP="00EB3E84">
      <w:pPr>
        <w:pStyle w:val="Didascalia"/>
      </w:pPr>
      <w:r>
        <w:t xml:space="preserve">Figura </w:t>
      </w:r>
      <w:fldSimple w:instr=" SEQ Figura \* ARABIC ">
        <w:r w:rsidR="004D7B06">
          <w:rPr>
            <w:noProof/>
          </w:rPr>
          <w:t>3</w:t>
        </w:r>
      </w:fldSimple>
      <w:r>
        <w:t>: Relazione tra Cliente e Oggetto</w:t>
      </w:r>
    </w:p>
    <w:p w14:paraId="5A51149F" w14:textId="77777777" w:rsidR="00F95CB8" w:rsidRDefault="00F95CB8" w:rsidP="00F95CB8">
      <w:pPr>
        <w:keepNext/>
      </w:pPr>
      <w:r w:rsidRPr="00F95CB8">
        <w:rPr>
          <w:noProof/>
        </w:rPr>
        <w:drawing>
          <wp:inline distT="0" distB="0" distL="0" distR="0" wp14:anchorId="727F50BD" wp14:editId="20CA6A9C">
            <wp:extent cx="6188710" cy="2546985"/>
            <wp:effectExtent l="0" t="0" r="2540" b="5715"/>
            <wp:docPr id="1290920794" name="Immagine 1" descr="Immagine che contiene diagramma, testo, Disegno tecnico,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20794" name="Immagine 1" descr="Immagine che contiene diagramma, testo, Disegno tecnico, Piano&#10;&#10;Il contenuto generato dall'IA potrebbe non essere corretto."/>
                    <pic:cNvPicPr/>
                  </pic:nvPicPr>
                  <pic:blipFill>
                    <a:blip r:embed="rId13"/>
                    <a:stretch>
                      <a:fillRect/>
                    </a:stretch>
                  </pic:blipFill>
                  <pic:spPr>
                    <a:xfrm>
                      <a:off x="0" y="0"/>
                      <a:ext cx="6188710" cy="2546985"/>
                    </a:xfrm>
                    <a:prstGeom prst="rect">
                      <a:avLst/>
                    </a:prstGeom>
                  </pic:spPr>
                </pic:pic>
              </a:graphicData>
            </a:graphic>
          </wp:inline>
        </w:drawing>
      </w:r>
    </w:p>
    <w:p w14:paraId="023EF230" w14:textId="1A5B99AA" w:rsidR="00D320DF" w:rsidRDefault="00F95CB8" w:rsidP="00F95CB8">
      <w:pPr>
        <w:pStyle w:val="Didascalia"/>
      </w:pPr>
      <w:r>
        <w:t xml:space="preserve">Figura </w:t>
      </w:r>
      <w:fldSimple w:instr=" SEQ Figura \* ARABIC ">
        <w:r w:rsidR="004D7B06">
          <w:rPr>
            <w:noProof/>
          </w:rPr>
          <w:t>4</w:t>
        </w:r>
      </w:fldSimple>
      <w:r>
        <w:t>: relazione tra Cliente e Offerta</w:t>
      </w:r>
    </w:p>
    <w:p w14:paraId="3574FF65" w14:textId="77777777" w:rsidR="00A90699" w:rsidRDefault="00A90699" w:rsidP="00A90699">
      <w:pPr>
        <w:keepNext/>
      </w:pPr>
      <w:r w:rsidRPr="00A90699">
        <w:rPr>
          <w:noProof/>
        </w:rPr>
        <w:lastRenderedPageBreak/>
        <w:drawing>
          <wp:inline distT="0" distB="0" distL="0" distR="0" wp14:anchorId="58C58076" wp14:editId="06F98F3C">
            <wp:extent cx="6188710" cy="1953895"/>
            <wp:effectExtent l="0" t="0" r="2540" b="8255"/>
            <wp:docPr id="832355542" name="Immagine 1" descr="Immagine che contiene diagramma, linea, testo,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55542" name="Immagine 1" descr="Immagine che contiene diagramma, linea, testo, schermata&#10;&#10;Il contenuto generato dall'IA potrebbe non essere corretto."/>
                    <pic:cNvPicPr/>
                  </pic:nvPicPr>
                  <pic:blipFill>
                    <a:blip r:embed="rId14"/>
                    <a:stretch>
                      <a:fillRect/>
                    </a:stretch>
                  </pic:blipFill>
                  <pic:spPr>
                    <a:xfrm>
                      <a:off x="0" y="0"/>
                      <a:ext cx="6188710" cy="1953895"/>
                    </a:xfrm>
                    <a:prstGeom prst="rect">
                      <a:avLst/>
                    </a:prstGeom>
                  </pic:spPr>
                </pic:pic>
              </a:graphicData>
            </a:graphic>
          </wp:inline>
        </w:drawing>
      </w:r>
    </w:p>
    <w:p w14:paraId="75473F4C" w14:textId="23CFCB4F" w:rsidR="00A90699" w:rsidRPr="00A90699" w:rsidRDefault="00A90699" w:rsidP="00A90699">
      <w:pPr>
        <w:pStyle w:val="Didascalia"/>
      </w:pPr>
      <w:r>
        <w:t xml:space="preserve">Figura </w:t>
      </w:r>
      <w:fldSimple w:instr=" SEQ Figura \* ARABIC ">
        <w:r w:rsidR="004D7B06">
          <w:rPr>
            <w:noProof/>
          </w:rPr>
          <w:t>5</w:t>
        </w:r>
      </w:fldSimple>
      <w:r>
        <w:t>: relazione tra Oggetto e Asta</w:t>
      </w:r>
    </w:p>
    <w:p w14:paraId="02C62F47" w14:textId="77777777" w:rsidR="003D6711" w:rsidRDefault="003D6711" w:rsidP="003D6711">
      <w:pPr>
        <w:keepNext/>
      </w:pPr>
      <w:r w:rsidRPr="003D6711">
        <w:rPr>
          <w:noProof/>
        </w:rPr>
        <w:drawing>
          <wp:inline distT="0" distB="0" distL="0" distR="0" wp14:anchorId="0DB0FFD7" wp14:editId="41E8C827">
            <wp:extent cx="2883243" cy="3835877"/>
            <wp:effectExtent l="0" t="0" r="0" b="0"/>
            <wp:docPr id="496112494" name="Immagine 1" descr="Immagine che contiene testo, diagramma, linea,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12494" name="Immagine 1" descr="Immagine che contiene testo, diagramma, linea, Disegno tecnico&#10;&#10;Il contenuto generato dall'IA potrebbe non essere corretto."/>
                    <pic:cNvPicPr/>
                  </pic:nvPicPr>
                  <pic:blipFill>
                    <a:blip r:embed="rId15"/>
                    <a:stretch>
                      <a:fillRect/>
                    </a:stretch>
                  </pic:blipFill>
                  <pic:spPr>
                    <a:xfrm>
                      <a:off x="0" y="0"/>
                      <a:ext cx="2893964" cy="3850141"/>
                    </a:xfrm>
                    <a:prstGeom prst="rect">
                      <a:avLst/>
                    </a:prstGeom>
                  </pic:spPr>
                </pic:pic>
              </a:graphicData>
            </a:graphic>
          </wp:inline>
        </w:drawing>
      </w:r>
    </w:p>
    <w:p w14:paraId="3190DF14" w14:textId="3E6CF056" w:rsidR="00D320DF" w:rsidRDefault="003D6711" w:rsidP="003D6711">
      <w:pPr>
        <w:pStyle w:val="Didascalia"/>
      </w:pPr>
      <w:r>
        <w:t xml:space="preserve">Figura </w:t>
      </w:r>
      <w:fldSimple w:instr=" SEQ Figura \* ARABIC ">
        <w:r w:rsidR="004D7B06">
          <w:rPr>
            <w:noProof/>
          </w:rPr>
          <w:t>6</w:t>
        </w:r>
      </w:fldSimple>
      <w:r>
        <w:t>: relazione tra Offerte e Asta</w:t>
      </w:r>
    </w:p>
    <w:p w14:paraId="0E9C17A4" w14:textId="77777777" w:rsidR="004D7B06" w:rsidRDefault="004D7B06" w:rsidP="005B7DD7"/>
    <w:p w14:paraId="5EEC01E9" w14:textId="77777777" w:rsidR="004D7B06" w:rsidRDefault="004D7B06" w:rsidP="005B7DD7"/>
    <w:p w14:paraId="19333A56" w14:textId="77777777" w:rsidR="004D7B06" w:rsidRDefault="004D7B06" w:rsidP="005B7DD7"/>
    <w:p w14:paraId="244903E9" w14:textId="77777777" w:rsidR="004D7B06" w:rsidRDefault="004D7B06" w:rsidP="005B7DD7"/>
    <w:p w14:paraId="2FD7A6DD" w14:textId="77777777" w:rsidR="004D7B06" w:rsidRDefault="004D7B06" w:rsidP="005B7DD7"/>
    <w:p w14:paraId="6C5A57F8" w14:textId="77777777" w:rsidR="004D7B06" w:rsidRDefault="004D7B06" w:rsidP="005B7DD7"/>
    <w:p w14:paraId="19EDE66E" w14:textId="77777777" w:rsidR="004D7B06" w:rsidRDefault="004D7B06" w:rsidP="005B7DD7"/>
    <w:p w14:paraId="66F22DB0" w14:textId="77777777" w:rsidR="004D7B06" w:rsidRDefault="004D7B06" w:rsidP="005B7DD7"/>
    <w:p w14:paraId="7F9772EF" w14:textId="77777777" w:rsidR="004D7B06" w:rsidRDefault="004D7B06" w:rsidP="005B7DD7"/>
    <w:p w14:paraId="03731C32" w14:textId="378BA93D" w:rsidR="00C22D74" w:rsidRDefault="004D7B06" w:rsidP="00C22D74">
      <w:r>
        <w:lastRenderedPageBreak/>
        <w:t>L’ultima fase è fare l’integrazione di tutti questi schemi ER in un unico ER</w:t>
      </w:r>
      <w:r w:rsidR="00C22D74">
        <w:t>:</w:t>
      </w:r>
    </w:p>
    <w:p w14:paraId="1EEE504F" w14:textId="0147DF36" w:rsidR="004D7B06" w:rsidRDefault="00F85565" w:rsidP="00C22D74">
      <w:pPr>
        <w:spacing w:line="240" w:lineRule="auto"/>
        <w:jc w:val="left"/>
      </w:pPr>
      <w:r w:rsidRPr="00F85565">
        <w:drawing>
          <wp:inline distT="0" distB="0" distL="0" distR="0" wp14:anchorId="3D4ACDCB" wp14:editId="3278BF93">
            <wp:extent cx="6188710" cy="5741670"/>
            <wp:effectExtent l="0" t="0" r="2540" b="0"/>
            <wp:docPr id="1016040706" name="Immagine 1" descr="Immagine che contiene diagramma, Piano, Disegno tecnico, schemat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40706" name="Immagine 1" descr="Immagine che contiene diagramma, Piano, Disegno tecnico, schematico&#10;&#10;Il contenuto generato dall'IA potrebbe non essere corretto."/>
                    <pic:cNvPicPr/>
                  </pic:nvPicPr>
                  <pic:blipFill>
                    <a:blip r:embed="rId16"/>
                    <a:stretch>
                      <a:fillRect/>
                    </a:stretch>
                  </pic:blipFill>
                  <pic:spPr>
                    <a:xfrm>
                      <a:off x="0" y="0"/>
                      <a:ext cx="6188710" cy="5741670"/>
                    </a:xfrm>
                    <a:prstGeom prst="rect">
                      <a:avLst/>
                    </a:prstGeom>
                  </pic:spPr>
                </pic:pic>
              </a:graphicData>
            </a:graphic>
          </wp:inline>
        </w:drawing>
      </w:r>
    </w:p>
    <w:p w14:paraId="661A04A4" w14:textId="025A184C" w:rsidR="005B7DD7" w:rsidRPr="000E1B22" w:rsidRDefault="004D7B06" w:rsidP="00C22D74">
      <w:pPr>
        <w:pStyle w:val="Didascalia"/>
      </w:pPr>
      <w:r>
        <w:t xml:space="preserve">Figura </w:t>
      </w:r>
      <w:fldSimple w:instr=" SEQ Figura \* ARABIC ">
        <w:r>
          <w:rPr>
            <w:noProof/>
          </w:rPr>
          <w:t>7</w:t>
        </w:r>
      </w:fldSimple>
      <w:r>
        <w:t>: schema ER finale</w:t>
      </w:r>
    </w:p>
    <w:p w14:paraId="57D6F413" w14:textId="51BBEDE8" w:rsidR="00FE3A63" w:rsidRPr="00644C7C" w:rsidRDefault="00030B07">
      <w:pPr>
        <w:pStyle w:val="Titolo3"/>
        <w:rPr>
          <w:u w:val="single"/>
          <w:lang w:val="it-IT"/>
        </w:rPr>
      </w:pPr>
      <w:r w:rsidRPr="004E6FBC">
        <w:rPr>
          <w:lang w:val="it-IT"/>
        </w:rPr>
        <w:t>Integrazione finale</w:t>
      </w:r>
      <w:r w:rsidR="00C22D74">
        <w:rPr>
          <w:lang w:val="it-IT"/>
        </w:rPr>
        <w:t xml:space="preserve"> </w:t>
      </w:r>
    </w:p>
    <w:p w14:paraId="72565540" w14:textId="31A2B8FF" w:rsidR="000E1B22" w:rsidRDefault="00C22D74" w:rsidP="000E1B22">
      <w:pPr>
        <w:rPr>
          <w:lang w:eastAsia="en-US"/>
        </w:rPr>
      </w:pPr>
      <w:r>
        <w:rPr>
          <w:lang w:eastAsia="en-US"/>
        </w:rPr>
        <w:t>Per quanto riguarda l’integrazione finale, è stata aggiunta una generalizzazione tra le entità AMMINISTRATORE ed CLIENTE poiché hanno 2 attributi in comune (nome utente e password); tale entità nata che generalizza quelle 2 entità prende il nome di UTENTE:</w:t>
      </w:r>
    </w:p>
    <w:p w14:paraId="12E23615" w14:textId="1D233374" w:rsidR="00E672C6" w:rsidRDefault="00E672C6" w:rsidP="000E1B22">
      <w:pPr>
        <w:rPr>
          <w:lang w:eastAsia="en-US"/>
        </w:rPr>
      </w:pPr>
      <w:r w:rsidRPr="00E672C6">
        <w:rPr>
          <w:lang w:eastAsia="en-US"/>
        </w:rPr>
        <w:lastRenderedPageBreak/>
        <w:drawing>
          <wp:inline distT="0" distB="0" distL="0" distR="0" wp14:anchorId="6A79A156" wp14:editId="7124FD67">
            <wp:extent cx="6188710" cy="7266940"/>
            <wp:effectExtent l="0" t="0" r="2540" b="0"/>
            <wp:docPr id="185308907" name="Immagine 1" descr="Immagine che contiene diagramma, schizzo, Disegno tecnico, diseg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8907" name="Immagine 1" descr="Immagine che contiene diagramma, schizzo, Disegno tecnico, disegno&#10;&#10;Il contenuto generato dall'IA potrebbe non essere corretto."/>
                    <pic:cNvPicPr/>
                  </pic:nvPicPr>
                  <pic:blipFill>
                    <a:blip r:embed="rId17"/>
                    <a:stretch>
                      <a:fillRect/>
                    </a:stretch>
                  </pic:blipFill>
                  <pic:spPr>
                    <a:xfrm>
                      <a:off x="0" y="0"/>
                      <a:ext cx="6188710" cy="7266940"/>
                    </a:xfrm>
                    <a:prstGeom prst="rect">
                      <a:avLst/>
                    </a:prstGeom>
                  </pic:spPr>
                </pic:pic>
              </a:graphicData>
            </a:graphic>
          </wp:inline>
        </w:drawing>
      </w:r>
    </w:p>
    <w:p w14:paraId="0E3ED82E" w14:textId="5D5A4909" w:rsidR="00306F97" w:rsidRPr="000E1B22" w:rsidRDefault="00306F97" w:rsidP="000E1B22">
      <w:pPr>
        <w:rPr>
          <w:lang w:eastAsia="en-US"/>
        </w:rPr>
      </w:pPr>
    </w:p>
    <w:p w14:paraId="7B605B1D" w14:textId="51A1511F" w:rsidR="00FE3A63" w:rsidRPr="000B5826" w:rsidRDefault="00306F97">
      <w:pPr>
        <w:rPr>
          <w:u w:val="single"/>
        </w:rPr>
      </w:pPr>
      <w:r>
        <w:t>Non essendoci ridondanze lo schema ER finale è que</w:t>
      </w:r>
      <w:r w:rsidR="001B59BD">
        <w:t>llo</w:t>
      </w:r>
      <w:r>
        <w:t xml:space="preserve"> sopra.</w:t>
      </w:r>
    </w:p>
    <w:p w14:paraId="3A945CA6" w14:textId="77777777" w:rsidR="00FE3A63" w:rsidRDefault="00030B07">
      <w:pPr>
        <w:pStyle w:val="Titolo2"/>
      </w:pPr>
      <w:r w:rsidRPr="004E6FBC">
        <w:t>Regole aziendali</w:t>
      </w:r>
    </w:p>
    <w:p w14:paraId="6D15CD3A" w14:textId="2D5DC637" w:rsidR="003461EE" w:rsidRPr="003461EE" w:rsidRDefault="003461EE" w:rsidP="003461EE">
      <w:r>
        <w:t>-</w:t>
      </w:r>
      <w:r w:rsidRPr="003461EE">
        <w:t>se l'utente seleziona l'offerta opzionale DEVE specificare un importo massimo</w:t>
      </w:r>
    </w:p>
    <w:p w14:paraId="68B3228C" w14:textId="77777777" w:rsidR="00FE3A63" w:rsidRPr="004E6FBC" w:rsidRDefault="00030B07">
      <w:pPr>
        <w:pStyle w:val="Testocommento"/>
      </w:pPr>
      <w:r w:rsidRPr="004E6FBC">
        <w:lastRenderedPageBreak/>
        <w:t xml:space="preserve">Laddove la specifica non sia catturata in maniera completa dallo schema E-R, corredare lo stesso in </w:t>
      </w:r>
      <w:r w:rsidRPr="003461EE">
        <w:rPr>
          <w:u w:val="single"/>
        </w:rPr>
        <w:t>questo</w:t>
      </w:r>
      <w:r w:rsidRPr="004E6FBC">
        <w:t xml:space="preserve"> paragrafo con l’insieme delle regole aziendali necessarie a completare la progettazione concettuale.</w:t>
      </w:r>
    </w:p>
    <w:p w14:paraId="3B413152" w14:textId="77777777" w:rsidR="00FE3A63" w:rsidRPr="004E6FBC" w:rsidRDefault="00030B07">
      <w:pPr>
        <w:pStyle w:val="Titolo2"/>
      </w:pPr>
      <w:r w:rsidRPr="004E6FBC">
        <w:t>Dizionario dei dati</w:t>
      </w:r>
    </w:p>
    <w:p w14:paraId="4F0DF62C" w14:textId="77777777" w:rsidR="00FE3A63" w:rsidRPr="004E6FBC" w:rsidRDefault="00030B07">
      <w:pPr>
        <w:pStyle w:val="Testocommento"/>
      </w:pPr>
      <w:r w:rsidRPr="004E6FBC">
        <w:t>Completare la progettazione concettuale riportando nella tabella seguente il dizionario dei dati</w:t>
      </w:r>
    </w:p>
    <w:p w14:paraId="65A9D89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E3A63" w14:paraId="1B56E367"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E6F432" w14:textId="77777777" w:rsidR="00FE3A63" w:rsidRDefault="00030B07">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32E5C1" w14:textId="77777777" w:rsidR="00FE3A63" w:rsidRDefault="00030B07">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A4CA72" w14:textId="77777777" w:rsidR="00FE3A63" w:rsidRDefault="00030B07">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5F74D22" w14:textId="77777777" w:rsidR="00FE3A63" w:rsidRDefault="00030B07">
            <w:pPr>
              <w:spacing w:line="240" w:lineRule="auto"/>
              <w:jc w:val="center"/>
              <w:rPr>
                <w:b/>
              </w:rPr>
            </w:pPr>
            <w:r>
              <w:rPr>
                <w:b/>
              </w:rPr>
              <w:t>Identificatori</w:t>
            </w:r>
          </w:p>
        </w:tc>
      </w:tr>
      <w:tr w:rsidR="00FE3A63" w14:paraId="5294E8F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5E95EC" w14:textId="77777777" w:rsidR="00FE3A63" w:rsidRDefault="00FE3A63">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AAA5EB8"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500868C"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0366A32" w14:textId="77777777" w:rsidR="00FE3A63" w:rsidRDefault="00FE3A63">
            <w:pPr>
              <w:spacing w:line="240" w:lineRule="auto"/>
            </w:pPr>
          </w:p>
        </w:tc>
      </w:tr>
    </w:tbl>
    <w:p w14:paraId="35BB102C" w14:textId="77777777" w:rsidR="00FE3A63" w:rsidRPr="001B59BD" w:rsidRDefault="00FE3A63"/>
    <w:p w14:paraId="64682ECA" w14:textId="77777777" w:rsidR="00FE3A63" w:rsidRDefault="00030B07">
      <w:pPr>
        <w:pStyle w:val="Titolo1"/>
      </w:pPr>
      <w:bookmarkStart w:id="9" w:name="_Toc1927795384"/>
      <w:bookmarkStart w:id="10" w:name="_Toc180212209"/>
      <w:r>
        <w:lastRenderedPageBreak/>
        <w:t>Progettazione logica</w:t>
      </w:r>
      <w:bookmarkEnd w:id="9"/>
      <w:bookmarkEnd w:id="10"/>
    </w:p>
    <w:p w14:paraId="0BD7EE2D" w14:textId="77777777" w:rsidR="00FE3A63" w:rsidRDefault="00030B07">
      <w:pPr>
        <w:pStyle w:val="Titolo2"/>
      </w:pPr>
      <w:r>
        <w:t>Volume dei dati</w:t>
      </w:r>
    </w:p>
    <w:p w14:paraId="75D8F24F" w14:textId="77777777" w:rsidR="00FE3A63" w:rsidRPr="00F804C2" w:rsidRDefault="00030B07">
      <w:pPr>
        <w:pStyle w:val="Testocommento"/>
        <w:rPr>
          <w:u w:val="single"/>
        </w:rPr>
      </w:pPr>
      <w:r w:rsidRPr="004E6FBC">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1ED4C939"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E3A63" w14:paraId="0458BEA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384162" w14:textId="77777777" w:rsidR="00FE3A63" w:rsidRDefault="00030B07">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136D9" w14:textId="77777777" w:rsidR="00FE3A63" w:rsidRDefault="00030B07">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121266" w14:textId="77777777" w:rsidR="00FE3A63" w:rsidRDefault="00030B07">
            <w:pPr>
              <w:spacing w:line="240" w:lineRule="auto"/>
              <w:jc w:val="center"/>
              <w:rPr>
                <w:b/>
              </w:rPr>
            </w:pPr>
            <w:r>
              <w:rPr>
                <w:b/>
              </w:rPr>
              <w:t>Volume atteso</w:t>
            </w:r>
          </w:p>
        </w:tc>
      </w:tr>
      <w:tr w:rsidR="00FE3A63" w14:paraId="0450FB1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B96E036" w14:textId="77777777" w:rsidR="00FE3A63" w:rsidRDefault="00FE3A63">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462465C3" w14:textId="77777777" w:rsidR="00FE3A63" w:rsidRDefault="00FE3A63">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7D60C420" w14:textId="77777777" w:rsidR="00FE3A63" w:rsidRDefault="00FE3A63">
            <w:pPr>
              <w:spacing w:line="240" w:lineRule="auto"/>
            </w:pPr>
          </w:p>
        </w:tc>
      </w:tr>
    </w:tbl>
    <w:p w14:paraId="31BE21D6" w14:textId="77777777" w:rsidR="00FE3A63" w:rsidRDefault="00FE3A63"/>
    <w:p w14:paraId="6624DF37" w14:textId="77777777" w:rsidR="00FE3A63" w:rsidRDefault="00030B07">
      <w:pPr>
        <w:pStyle w:val="Titolo2"/>
      </w:pPr>
      <w:r>
        <w:t>Tavola delle operazioni</w:t>
      </w:r>
    </w:p>
    <w:p w14:paraId="2F941DF8" w14:textId="77777777" w:rsidR="00FE3A63" w:rsidRPr="004E6FBC" w:rsidRDefault="00030B07">
      <w:pPr>
        <w:pStyle w:val="Testocommento"/>
      </w:pPr>
      <w:r w:rsidRPr="004E6FBC">
        <w:t>Rappresentare nella tabella sottostante tutte le operazioni</w:t>
      </w:r>
      <w:r>
        <w:t xml:space="preserve"> </w:t>
      </w:r>
      <w:r>
        <w:rPr>
          <w:i/>
          <w:iCs/>
        </w:rPr>
        <w:t>non banali</w:t>
      </w:r>
      <w:r w:rsidRPr="004E6FBC">
        <w:t xml:space="preserve"> sulla base di dati che devono essere supportate dall’applicazione, con la frequenza attesa. Le operazioni da supportare devono essere desunte dalle specifiche raccolte.</w:t>
      </w:r>
    </w:p>
    <w:p w14:paraId="604E768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E3A63" w14:paraId="1AADFB91"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26052A" w14:textId="77777777" w:rsidR="00FE3A63" w:rsidRDefault="00030B07">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A0FA37" w14:textId="77777777" w:rsidR="00FE3A63" w:rsidRDefault="00030B07">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C07A5" w14:textId="77777777" w:rsidR="00FE3A63" w:rsidRDefault="00030B07">
            <w:pPr>
              <w:spacing w:line="240" w:lineRule="auto"/>
              <w:jc w:val="center"/>
              <w:rPr>
                <w:b/>
              </w:rPr>
            </w:pPr>
            <w:r>
              <w:rPr>
                <w:b/>
              </w:rPr>
              <w:t>Frequenza attesa</w:t>
            </w:r>
          </w:p>
        </w:tc>
      </w:tr>
      <w:tr w:rsidR="00FE3A63" w14:paraId="4892808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F98AD1D" w14:textId="77777777" w:rsidR="00FE3A63" w:rsidRDefault="00FE3A63">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3F35F74B" w14:textId="77777777" w:rsidR="00FE3A63" w:rsidRDefault="00FE3A63">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45CD636" w14:textId="77777777" w:rsidR="00FE3A63" w:rsidRDefault="00FE3A63">
            <w:pPr>
              <w:spacing w:line="240" w:lineRule="auto"/>
            </w:pPr>
          </w:p>
        </w:tc>
      </w:tr>
    </w:tbl>
    <w:p w14:paraId="375A7E22" w14:textId="77777777" w:rsidR="00FE3A63" w:rsidRDefault="00FE3A63"/>
    <w:p w14:paraId="25A5C12F" w14:textId="77777777" w:rsidR="00FE3A63" w:rsidRDefault="00030B07">
      <w:pPr>
        <w:pStyle w:val="Titolo2"/>
      </w:pPr>
      <w:r>
        <w:t>Costo delle operazioni</w:t>
      </w:r>
    </w:p>
    <w:p w14:paraId="62F0F1F4" w14:textId="77777777" w:rsidR="00FE3A63" w:rsidRPr="004E6FBC" w:rsidRDefault="00030B07">
      <w:pPr>
        <w:pStyle w:val="Testocommento"/>
      </w:pPr>
      <w:r w:rsidRPr="004E6FBC">
        <w:t xml:space="preserve">In riferimento a </w:t>
      </w:r>
      <w:r w:rsidRPr="004E6FBC">
        <w:rPr>
          <w:u w:val="single"/>
        </w:rPr>
        <w:t>tutte</w:t>
      </w:r>
      <w:r w:rsidRPr="004E6FBC">
        <w:t xml:space="preserve"> le operazioni precedentemente indicate, calcolarne il costo supponendo, per questa fase del progetto, che il costo in scrittura di un dato sia doppio rispetto a quello in lettura.</w:t>
      </w:r>
    </w:p>
    <w:p w14:paraId="507EFB3A" w14:textId="77777777" w:rsidR="00FE3A63" w:rsidRPr="004E6FBC" w:rsidRDefault="00FE3A63"/>
    <w:p w14:paraId="3278B4E4" w14:textId="77777777" w:rsidR="00FE3A63" w:rsidRPr="004E6FBC" w:rsidRDefault="00030B07">
      <w:pPr>
        <w:pStyle w:val="Titolo2"/>
      </w:pPr>
      <w:r w:rsidRPr="004E6FBC">
        <w:t>Ristrutturazione dello schema E-R</w:t>
      </w:r>
    </w:p>
    <w:p w14:paraId="5BC059FB" w14:textId="77777777" w:rsidR="00FE3A63" w:rsidRPr="004E6FBC" w:rsidRDefault="00030B07">
      <w:pPr>
        <w:pStyle w:val="Testocommento"/>
      </w:pPr>
      <w:r w:rsidRPr="004E6FBC">
        <w:t>Descrivere (laddove necessario fornendo anche degli schemi) quali passi vengono adottati per ristrutturare lo schema E-R, ad esempio in termini di:</w:t>
      </w:r>
    </w:p>
    <w:p w14:paraId="7D48D323" w14:textId="77777777" w:rsidR="00FE3A63" w:rsidRDefault="00030B07">
      <w:pPr>
        <w:pStyle w:val="Testocommento"/>
        <w:numPr>
          <w:ilvl w:val="0"/>
          <w:numId w:val="9"/>
        </w:numPr>
      </w:pPr>
      <w:r>
        <w:t>Analisi delle ridondanze</w:t>
      </w:r>
    </w:p>
    <w:p w14:paraId="6DD8E790" w14:textId="77777777" w:rsidR="00FE3A63" w:rsidRDefault="00030B07">
      <w:pPr>
        <w:pStyle w:val="Testocommento"/>
        <w:numPr>
          <w:ilvl w:val="0"/>
          <w:numId w:val="9"/>
        </w:numPr>
      </w:pPr>
      <w:r>
        <w:t>Eliminazione delle generalizzazioni</w:t>
      </w:r>
    </w:p>
    <w:p w14:paraId="35387746" w14:textId="77777777" w:rsidR="00FE3A63" w:rsidRDefault="00030B07">
      <w:pPr>
        <w:pStyle w:val="Testocommento"/>
        <w:numPr>
          <w:ilvl w:val="0"/>
          <w:numId w:val="9"/>
        </w:numPr>
      </w:pPr>
      <w:r>
        <w:t>Scelta degli identificatori primari</w:t>
      </w:r>
    </w:p>
    <w:p w14:paraId="52448AED" w14:textId="77777777" w:rsidR="00FE3A63" w:rsidRDefault="00FE3A63">
      <w:pPr>
        <w:pStyle w:val="Testocommento"/>
      </w:pPr>
    </w:p>
    <w:p w14:paraId="2A927F6A" w14:textId="77777777" w:rsidR="00FE3A63" w:rsidRPr="004E6FBC" w:rsidRDefault="00030B07">
      <w:pPr>
        <w:pStyle w:val="Testocommento"/>
      </w:pPr>
      <w:r w:rsidRPr="004E6FBC">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12ECCC4" w14:textId="77777777" w:rsidR="00FE3A63" w:rsidRPr="004E6FBC" w:rsidRDefault="00FE3A63"/>
    <w:p w14:paraId="0B724B15" w14:textId="77777777" w:rsidR="00FE3A63" w:rsidRPr="004E6FBC" w:rsidRDefault="00030B07">
      <w:pPr>
        <w:pStyle w:val="Titolo2"/>
      </w:pPr>
      <w:r w:rsidRPr="004E6FBC">
        <w:lastRenderedPageBreak/>
        <w:t>Trasformazione di attributi e identificatori</w:t>
      </w:r>
    </w:p>
    <w:p w14:paraId="3AB709DE" w14:textId="77777777" w:rsidR="00FE3A63" w:rsidRPr="004E6FBC" w:rsidRDefault="00030B07">
      <w:pPr>
        <w:pStyle w:val="Testocommento"/>
      </w:pPr>
      <w:r w:rsidRPr="004E6FBC">
        <w:t>Qualora siano presenti, in questa fase della progettazione, attributi ripetuti o identificatori esterni, descrivere quali trasformazioni vengono realizzate sul modello per facilitare la traduzione nello schema relazionale.</w:t>
      </w:r>
    </w:p>
    <w:p w14:paraId="1B026E0E" w14:textId="77777777" w:rsidR="00FE3A63" w:rsidRPr="004E6FBC" w:rsidRDefault="00FE3A63"/>
    <w:p w14:paraId="4744D1D9" w14:textId="77777777" w:rsidR="00FE3A63" w:rsidRPr="004E6FBC" w:rsidRDefault="00030B07">
      <w:pPr>
        <w:pStyle w:val="Titolo2"/>
      </w:pPr>
      <w:r w:rsidRPr="004E6FBC">
        <w:t>Traduzione di entità e associazioni</w:t>
      </w:r>
    </w:p>
    <w:p w14:paraId="3633459A" w14:textId="77777777" w:rsidR="00FE3A63" w:rsidRPr="004E6FBC" w:rsidRDefault="00030B07">
      <w:pPr>
        <w:pStyle w:val="Testocommento"/>
      </w:pPr>
      <w:r w:rsidRPr="004E6FBC">
        <w:t>Riportare in questa sezione la traduzione di entità ed associazioni nello schema relazionale.</w:t>
      </w:r>
    </w:p>
    <w:p w14:paraId="680201A1" w14:textId="77777777" w:rsidR="00FE3A63" w:rsidRPr="004E6FBC" w:rsidRDefault="00030B07">
      <w:pPr>
        <w:pStyle w:val="Testocommento"/>
      </w:pPr>
      <w:r w:rsidRPr="004E6FBC">
        <w:t>Fornire una rappresentazione grafica del modello relazionale completo.</w:t>
      </w:r>
    </w:p>
    <w:p w14:paraId="300571C7" w14:textId="77777777" w:rsidR="00FE3A63" w:rsidRPr="004E6FBC" w:rsidRDefault="00FE3A63"/>
    <w:p w14:paraId="5BEAB589" w14:textId="77777777" w:rsidR="00FE3A63" w:rsidRPr="004E6FBC" w:rsidRDefault="00030B07">
      <w:pPr>
        <w:pStyle w:val="Titolo2"/>
      </w:pPr>
      <w:r w:rsidRPr="004E6FBC">
        <w:t>Normalizzazione del modello relazionale</w:t>
      </w:r>
    </w:p>
    <w:p w14:paraId="5643253B" w14:textId="77777777" w:rsidR="00FE3A63" w:rsidRPr="004E6FBC" w:rsidRDefault="00030B07">
      <w:pPr>
        <w:pStyle w:val="Testocommento"/>
      </w:pPr>
      <w: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68F827D1" w14:textId="77777777" w:rsidR="00FE3A63" w:rsidRPr="004E6FBC" w:rsidRDefault="00FE3A63"/>
    <w:p w14:paraId="131C5F89" w14:textId="77777777" w:rsidR="00FE3A63" w:rsidRDefault="00030B07">
      <w:pPr>
        <w:pStyle w:val="Titolo1"/>
      </w:pPr>
      <w:bookmarkStart w:id="11" w:name="_Toc1804305735"/>
      <w:r>
        <w:lastRenderedPageBreak/>
        <w:t>Progettazione fisica</w:t>
      </w:r>
      <w:bookmarkEnd w:id="11"/>
    </w:p>
    <w:p w14:paraId="4289BFBE" w14:textId="77777777" w:rsidR="00FE3A63" w:rsidRDefault="00030B07">
      <w:pPr>
        <w:pStyle w:val="Titolo2"/>
      </w:pPr>
      <w:r>
        <w:t>Utenti e privilegi</w:t>
      </w:r>
    </w:p>
    <w:p w14:paraId="398DC5F9" w14:textId="77777777" w:rsidR="00FE3A63" w:rsidRPr="004E6FBC" w:rsidRDefault="00030B07">
      <w:pPr>
        <w:pStyle w:val="Testocommento"/>
      </w:pPr>
      <w:r w:rsidRPr="004E6FBC">
        <w:t>Descrivere, all’interno dell’applicazione, quali utenti sono stati previsti con quali privilegi di accesso su quali tabelle, giustificando le scelte progettuali.</w:t>
      </w:r>
    </w:p>
    <w:p w14:paraId="0EF0B528" w14:textId="77777777" w:rsidR="00FE3A63" w:rsidRPr="004E6FBC" w:rsidRDefault="00030B07">
      <w:pPr>
        <w:pStyle w:val="Titolo2"/>
      </w:pPr>
      <w:r w:rsidRPr="004E6FBC">
        <w:t>Strutture di memorizzazione</w:t>
      </w:r>
    </w:p>
    <w:p w14:paraId="43626EE3" w14:textId="77777777" w:rsidR="00FE3A63" w:rsidRPr="004E6FBC" w:rsidRDefault="00030B07">
      <w:pPr>
        <w:pStyle w:val="Testocommento"/>
      </w:pPr>
      <w:r w:rsidRPr="004E6FBC">
        <w:t>Compilare la tabella seguente indicando quali tipi di dato vengono utilizzati per memorizzare le informazioni di interesse nelle tabelle, per ciascuna tabella.</w:t>
      </w:r>
    </w:p>
    <w:p w14:paraId="3244CC83"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E3A63" w14:paraId="3E33CF7D"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4669376"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752313CC"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ABBC09" w14:textId="77777777" w:rsidR="00FE3A63" w:rsidRDefault="00030B07">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598601" w14:textId="77777777" w:rsidR="00FE3A63" w:rsidRDefault="00030B0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769AF3" w14:textId="77777777" w:rsidR="00FE3A63" w:rsidRDefault="00030B07">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E3A63" w14:paraId="33D84057"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DBB69CD" w14:textId="77777777" w:rsidR="00FE3A63" w:rsidRDefault="00FE3A63">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79D6BE80" w14:textId="77777777" w:rsidR="00FE3A63" w:rsidRDefault="00FE3A63">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3E573D52" w14:textId="77777777" w:rsidR="00FE3A63" w:rsidRDefault="00FE3A63">
            <w:pPr>
              <w:spacing w:line="240" w:lineRule="auto"/>
              <w:rPr>
                <w:color w:val="1A1A1A" w:themeColor="background1" w:themeShade="1A"/>
              </w:rPr>
            </w:pPr>
          </w:p>
        </w:tc>
      </w:tr>
    </w:tbl>
    <w:p w14:paraId="0A292360" w14:textId="77777777" w:rsidR="00FE3A63" w:rsidRDefault="00030B07">
      <w:pPr>
        <w:pStyle w:val="Titolo2"/>
        <w:rPr>
          <w:color w:val="1A1A1A" w:themeColor="background1" w:themeShade="1A"/>
        </w:rPr>
      </w:pPr>
      <w:r>
        <w:rPr>
          <w:color w:val="1A1A1A" w:themeColor="background1" w:themeShade="1A"/>
        </w:rPr>
        <w:t>Indici</w:t>
      </w:r>
    </w:p>
    <w:p w14:paraId="673EBE37" w14:textId="77777777" w:rsidR="00FE3A63" w:rsidRDefault="00030B07">
      <w:pPr>
        <w:pStyle w:val="Testocommento"/>
        <w:rPr>
          <w:color w:val="1A1A1A" w:themeColor="background1" w:themeShade="1A"/>
        </w:rPr>
      </w:pPr>
      <w:r w:rsidRPr="004E6FBC">
        <w:rPr>
          <w:color w:val="1A1A1A" w:themeColor="background1" w:themeShade="1A"/>
        </w:rPr>
        <w:t>Compilare la seguente tabella, per ciascuna tabella del database in cui sono presenti degli indici. Descrivere le motivazioni che hanno portato alla creazione di un indice</w:t>
      </w:r>
      <w:r>
        <w:rPr>
          <w:color w:val="1A1A1A" w:themeColor="background1" w:themeShade="1A"/>
        </w:rPr>
        <w:t>, facendo riferimento al costo delle operazioni individuate nella sezione precedente.</w:t>
      </w:r>
    </w:p>
    <w:p w14:paraId="6D14217D" w14:textId="77777777" w:rsidR="00FE3A63" w:rsidRDefault="00030B07">
      <w:pPr>
        <w:pStyle w:val="Testocommento"/>
        <w:rPr>
          <w:color w:val="1A1A1A" w:themeColor="background1" w:themeShade="1A"/>
        </w:rPr>
      </w:pPr>
      <w:r>
        <w:rPr>
          <w:color w:val="1A1A1A" w:themeColor="background1" w:themeShade="1A"/>
          <w:u w:val="single"/>
        </w:rPr>
        <w:t>Attenzione</w:t>
      </w:r>
      <w:r>
        <w:rPr>
          <w:color w:val="1A1A1A" w:themeColor="background1" w:themeShade="1A"/>
        </w:rPr>
        <w:t xml:space="preserve">: non è necessario riportare gli indici autogenerati in fase di definizione dello schema (ad esempio, per la gestione della chiave primaria), ma </w:t>
      </w:r>
      <w:r>
        <w:rPr>
          <w:i/>
          <w:iCs/>
          <w:color w:val="1A1A1A" w:themeColor="background1" w:themeShade="1A"/>
        </w:rPr>
        <w:t>soltanto</w:t>
      </w:r>
      <w:r>
        <w:rPr>
          <w:color w:val="1A1A1A" w:themeColor="background1" w:themeShade="1A"/>
        </w:rPr>
        <w:t xml:space="preserve"> quelli introdotti per motivi prestazionali.</w:t>
      </w:r>
    </w:p>
    <w:p w14:paraId="3855ACA0" w14:textId="77777777" w:rsidR="00FE3A63" w:rsidRPr="004E6FBC" w:rsidRDefault="00FE3A63">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E3A63" w14:paraId="3C921A82"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9CC4579"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16B830B2"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0FC81D" w14:textId="77777777" w:rsidR="00FE3A63" w:rsidRDefault="00030B07">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7CE70A" w14:textId="77777777" w:rsidR="00FE3A63" w:rsidRDefault="00030B07">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E3A63" w14:paraId="724D646E"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30C9C6" w14:textId="77777777" w:rsidR="00FE3A63" w:rsidRDefault="00030B07">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1B971BD" w14:textId="77777777" w:rsidR="00FE3A63" w:rsidRDefault="00030B07">
            <w:pPr>
              <w:spacing w:line="240" w:lineRule="auto"/>
            </w:pPr>
            <w:r>
              <w:t>&lt;nome&gt;</w:t>
            </w:r>
          </w:p>
        </w:tc>
      </w:tr>
    </w:tbl>
    <w:p w14:paraId="1E12CB12" w14:textId="77777777" w:rsidR="00FE3A63" w:rsidRDefault="00030B07">
      <w:pPr>
        <w:pStyle w:val="Titolo2"/>
      </w:pPr>
      <w:r>
        <w:t>Trigger</w:t>
      </w:r>
    </w:p>
    <w:p w14:paraId="520535CC" w14:textId="77777777" w:rsidR="00FE3A63" w:rsidRPr="004E6FBC" w:rsidRDefault="00030B07">
      <w:pPr>
        <w:pStyle w:val="Testocommento"/>
        <w:rPr>
          <w:color w:val="1A1A1A" w:themeColor="background1" w:themeShade="1A"/>
        </w:rPr>
      </w:pPr>
      <w:r w:rsidRPr="004E6FBC">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2CEDBF28" w14:textId="77777777" w:rsidR="00FE3A63" w:rsidRPr="004E6FBC" w:rsidRDefault="00030B07">
      <w:pPr>
        <w:pStyle w:val="Titolo2"/>
      </w:pPr>
      <w:r w:rsidRPr="004E6FBC">
        <w:t>Eventi</w:t>
      </w:r>
    </w:p>
    <w:p w14:paraId="37CB3886" w14:textId="77777777" w:rsidR="00FE3A63" w:rsidRPr="004E6FBC" w:rsidRDefault="00030B07">
      <w:pPr>
        <w:pStyle w:val="Testocommento"/>
      </w:pPr>
      <w:r w:rsidRPr="004E6FBC">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0A44421A" w14:textId="77777777" w:rsidR="00FE3A63" w:rsidRPr="004E6FBC" w:rsidRDefault="00030B07">
      <w:pPr>
        <w:pStyle w:val="Titolo2"/>
      </w:pPr>
      <w:r w:rsidRPr="004E6FBC">
        <w:t>Viste</w:t>
      </w:r>
    </w:p>
    <w:p w14:paraId="77A8959E" w14:textId="77777777" w:rsidR="00FE3A63" w:rsidRPr="004E6FBC" w:rsidRDefault="00030B07">
      <w:pPr>
        <w:pStyle w:val="Testocommento"/>
        <w:rPr>
          <w:color w:val="1A1A1A" w:themeColor="background1" w:themeShade="1A"/>
        </w:rPr>
      </w:pPr>
      <w:r w:rsidRPr="004E6FBC">
        <w:rPr>
          <w:color w:val="1A1A1A" w:themeColor="background1" w:themeShade="1A"/>
        </w:rPr>
        <w:t>Mostrare e commentare il codice SQL necessario a creare tutte le viste necessarie per l’implementazione dell’applicazione.</w:t>
      </w:r>
    </w:p>
    <w:p w14:paraId="1980B4C1" w14:textId="77777777" w:rsidR="00FE3A63" w:rsidRPr="004E6FBC" w:rsidRDefault="00030B07">
      <w:pPr>
        <w:pStyle w:val="Titolo2"/>
      </w:pPr>
      <w:r w:rsidRPr="004E6FBC">
        <w:lastRenderedPageBreak/>
        <w:t>Stored Procedures e transazioni</w:t>
      </w:r>
    </w:p>
    <w:p w14:paraId="79A30862" w14:textId="77777777" w:rsidR="00FE3A63" w:rsidRPr="004E6FBC" w:rsidRDefault="00030B07">
      <w:pPr>
        <w:pStyle w:val="Testocommento"/>
      </w:pPr>
      <w:r w:rsidRPr="004E6FBC">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sectPr w:rsidR="00FE3A63" w:rsidRPr="004E6FBC">
      <w:headerReference w:type="default" r:id="rId18"/>
      <w:footerReference w:type="default" r:id="rId19"/>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4453A" w14:textId="77777777" w:rsidR="007B749B" w:rsidRDefault="007B749B">
      <w:pPr>
        <w:spacing w:line="240" w:lineRule="auto"/>
      </w:pPr>
      <w:r>
        <w:separator/>
      </w:r>
    </w:p>
  </w:endnote>
  <w:endnote w:type="continuationSeparator" w:id="0">
    <w:p w14:paraId="64C150BF" w14:textId="77777777" w:rsidR="007B749B" w:rsidRDefault="007B74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A176" w14:textId="77777777" w:rsidR="00FE3A63" w:rsidRDefault="00030B0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2B7E2EC5" w14:textId="77777777" w:rsidR="00FE3A63" w:rsidRDefault="00FE3A6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C5404" w14:textId="77777777" w:rsidR="007B749B" w:rsidRDefault="007B749B">
      <w:r>
        <w:separator/>
      </w:r>
    </w:p>
  </w:footnote>
  <w:footnote w:type="continuationSeparator" w:id="0">
    <w:p w14:paraId="12068BBB" w14:textId="77777777" w:rsidR="007B749B" w:rsidRDefault="007B749B">
      <w:r>
        <w:continuationSeparator/>
      </w:r>
    </w:p>
  </w:footnote>
  <w:footnote w:id="1">
    <w:p w14:paraId="51E9D924" w14:textId="77777777" w:rsidR="00FE3A63" w:rsidRPr="004E6FBC" w:rsidRDefault="00030B07">
      <w:pPr>
        <w:pStyle w:val="Testonotaapidipagina"/>
        <w:snapToGrid w:val="0"/>
      </w:pPr>
      <w:r>
        <w:rPr>
          <w:rStyle w:val="Rimandonotaapidipagina"/>
        </w:rPr>
        <w:footnoteRef/>
      </w:r>
      <w:r w:rsidRPr="004E6FBC">
        <w:t xml:space="preserve"> Indicare con E le entità, con R le relazioni</w:t>
      </w:r>
    </w:p>
  </w:footnote>
  <w:footnote w:id="2">
    <w:p w14:paraId="133C20E2" w14:textId="77777777" w:rsidR="00FE3A63" w:rsidRPr="004E6FBC" w:rsidRDefault="00030B07">
      <w:pPr>
        <w:pStyle w:val="Testonotaapidipagina"/>
        <w:snapToGrid w:val="0"/>
      </w:pPr>
      <w:r>
        <w:rPr>
          <w:rStyle w:val="Rimandonotaapidipagina"/>
        </w:rPr>
        <w:footnoteRef/>
      </w:r>
      <w:r w:rsidRPr="00863228">
        <w:rPr>
          <w:lang w:val="en-GB"/>
        </w:rPr>
        <w:t xml:space="preserve"> PK = primary key, NN = not null, UQ = unique, UN = unsigned, AI = auto increment. </w:t>
      </w:r>
      <w:r w:rsidRPr="004E6FBC">
        <w:t>È ovviamente possibile specificare più di un attributo per ciascuna colonna.</w:t>
      </w:r>
    </w:p>
  </w:footnote>
  <w:footnote w:id="3">
    <w:p w14:paraId="04C639AC" w14:textId="77777777" w:rsidR="00FE3A63" w:rsidRPr="00863228" w:rsidRDefault="00030B07">
      <w:pPr>
        <w:pStyle w:val="Testonotaapidipagina"/>
        <w:snapToGrid w:val="0"/>
        <w:rPr>
          <w:lang w:val="en-GB"/>
        </w:rPr>
      </w:pPr>
      <w:r>
        <w:rPr>
          <w:rStyle w:val="Rimandonotaapidipagina"/>
        </w:rPr>
        <w:footnoteRef/>
      </w:r>
      <w:r w:rsidRPr="00863228">
        <w:rPr>
          <w:lang w:val="en-GB"/>
        </w:rP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7A96" w14:textId="353CCC84" w:rsidR="00FE3A63" w:rsidRPr="004E6FBC" w:rsidRDefault="004E6FBC">
    <w:pPr>
      <w:pStyle w:val="Intestazione"/>
      <w:tabs>
        <w:tab w:val="clear" w:pos="4536"/>
        <w:tab w:val="clear" w:pos="9072"/>
        <w:tab w:val="center" w:pos="4800"/>
        <w:tab w:val="right" w:pos="9600"/>
      </w:tabs>
    </w:pPr>
    <w:r>
      <w:rPr>
        <w:i/>
        <w:sz w:val="22"/>
      </w:rPr>
      <w:t>0281017</w:t>
    </w:r>
    <w:r w:rsidRPr="004E6FBC">
      <w:rPr>
        <w:sz w:val="22"/>
      </w:rPr>
      <w:tab/>
    </w:r>
    <w:r w:rsidR="007B4296">
      <w:rPr>
        <w:sz w:val="22"/>
      </w:rPr>
      <w:t>Alessandro Pica</w:t>
    </w:r>
    <w:r w:rsidRPr="004E6FBC">
      <w:rPr>
        <w:sz w:val="22"/>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32040C28"/>
    <w:multiLevelType w:val="hybridMultilevel"/>
    <w:tmpl w:val="02E2F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7" w15:restartNumberingAfterBreak="0">
    <w:nsid w:val="42CA114B"/>
    <w:multiLevelType w:val="hybridMultilevel"/>
    <w:tmpl w:val="2AC88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456C0272"/>
    <w:multiLevelType w:val="hybridMultilevel"/>
    <w:tmpl w:val="DBAE5D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931984"/>
    <w:multiLevelType w:val="hybridMultilevel"/>
    <w:tmpl w:val="42F63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7F5E129E"/>
    <w:multiLevelType w:val="hybridMultilevel"/>
    <w:tmpl w:val="98185A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30042223">
    <w:abstractNumId w:val="0"/>
  </w:num>
  <w:num w:numId="2" w16cid:durableId="1988589665">
    <w:abstractNumId w:val="11"/>
  </w:num>
  <w:num w:numId="3" w16cid:durableId="897323333">
    <w:abstractNumId w:val="2"/>
  </w:num>
  <w:num w:numId="4" w16cid:durableId="548613704">
    <w:abstractNumId w:val="3"/>
  </w:num>
  <w:num w:numId="5" w16cid:durableId="821309383">
    <w:abstractNumId w:val="12"/>
  </w:num>
  <w:num w:numId="6" w16cid:durableId="1491285987">
    <w:abstractNumId w:val="8"/>
  </w:num>
  <w:num w:numId="7" w16cid:durableId="747385351">
    <w:abstractNumId w:val="4"/>
  </w:num>
  <w:num w:numId="8" w16cid:durableId="453328835">
    <w:abstractNumId w:val="6"/>
  </w:num>
  <w:num w:numId="9" w16cid:durableId="268052247">
    <w:abstractNumId w:val="1"/>
  </w:num>
  <w:num w:numId="10" w16cid:durableId="771441379">
    <w:abstractNumId w:val="13"/>
  </w:num>
  <w:num w:numId="11" w16cid:durableId="1533230589">
    <w:abstractNumId w:val="10"/>
  </w:num>
  <w:num w:numId="12" w16cid:durableId="1252621675">
    <w:abstractNumId w:val="7"/>
  </w:num>
  <w:num w:numId="13" w16cid:durableId="1249123157">
    <w:abstractNumId w:val="5"/>
  </w:num>
  <w:num w:numId="14" w16cid:durableId="103776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hyphenationZone w:val="28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 w:val="FEF4EF63"/>
    <w:rsid w:val="FFAB0141"/>
    <w:rsid w:val="FFF904F0"/>
    <w:rsid w:val="FFFE6CDE"/>
    <w:rsid w:val="00001BCA"/>
    <w:rsid w:val="00021DC7"/>
    <w:rsid w:val="00030B07"/>
    <w:rsid w:val="000360D1"/>
    <w:rsid w:val="00072AD6"/>
    <w:rsid w:val="00083137"/>
    <w:rsid w:val="000A0FE8"/>
    <w:rsid w:val="000A6E0F"/>
    <w:rsid w:val="000B5826"/>
    <w:rsid w:val="000E1B22"/>
    <w:rsid w:val="001166B3"/>
    <w:rsid w:val="00122E04"/>
    <w:rsid w:val="00144F72"/>
    <w:rsid w:val="00147D29"/>
    <w:rsid w:val="00172A27"/>
    <w:rsid w:val="00182AB0"/>
    <w:rsid w:val="001B59BD"/>
    <w:rsid w:val="0020151A"/>
    <w:rsid w:val="002025B2"/>
    <w:rsid w:val="00240CDC"/>
    <w:rsid w:val="00263330"/>
    <w:rsid w:val="00263A95"/>
    <w:rsid w:val="00266DDF"/>
    <w:rsid w:val="0029101E"/>
    <w:rsid w:val="002A1E2C"/>
    <w:rsid w:val="002E218C"/>
    <w:rsid w:val="002F121B"/>
    <w:rsid w:val="002F5BAB"/>
    <w:rsid w:val="002F7FE1"/>
    <w:rsid w:val="00306F97"/>
    <w:rsid w:val="00307321"/>
    <w:rsid w:val="003461EE"/>
    <w:rsid w:val="0039350F"/>
    <w:rsid w:val="003B1999"/>
    <w:rsid w:val="003D6711"/>
    <w:rsid w:val="003D7B7F"/>
    <w:rsid w:val="003F6B6E"/>
    <w:rsid w:val="004430A5"/>
    <w:rsid w:val="00451766"/>
    <w:rsid w:val="004D31E1"/>
    <w:rsid w:val="004D6964"/>
    <w:rsid w:val="004D7B06"/>
    <w:rsid w:val="004E3DC1"/>
    <w:rsid w:val="004E6FBC"/>
    <w:rsid w:val="0055324C"/>
    <w:rsid w:val="005A7F18"/>
    <w:rsid w:val="005B5088"/>
    <w:rsid w:val="005B7DD7"/>
    <w:rsid w:val="005C2ADD"/>
    <w:rsid w:val="005F7BB2"/>
    <w:rsid w:val="006046DD"/>
    <w:rsid w:val="006156F7"/>
    <w:rsid w:val="00644C7C"/>
    <w:rsid w:val="006E7683"/>
    <w:rsid w:val="006F07CA"/>
    <w:rsid w:val="00711878"/>
    <w:rsid w:val="0071255A"/>
    <w:rsid w:val="00754611"/>
    <w:rsid w:val="007573CC"/>
    <w:rsid w:val="00782197"/>
    <w:rsid w:val="00790D08"/>
    <w:rsid w:val="00793C2B"/>
    <w:rsid w:val="007B4296"/>
    <w:rsid w:val="007B749B"/>
    <w:rsid w:val="007F4699"/>
    <w:rsid w:val="007F59B9"/>
    <w:rsid w:val="00863228"/>
    <w:rsid w:val="00864657"/>
    <w:rsid w:val="008C7470"/>
    <w:rsid w:val="008E1E80"/>
    <w:rsid w:val="009160A3"/>
    <w:rsid w:val="00931115"/>
    <w:rsid w:val="00970739"/>
    <w:rsid w:val="00985754"/>
    <w:rsid w:val="0099723E"/>
    <w:rsid w:val="009A7317"/>
    <w:rsid w:val="009B3E15"/>
    <w:rsid w:val="009B5F9C"/>
    <w:rsid w:val="009B766A"/>
    <w:rsid w:val="009C5523"/>
    <w:rsid w:val="00A3311A"/>
    <w:rsid w:val="00A379D7"/>
    <w:rsid w:val="00A60A50"/>
    <w:rsid w:val="00A83023"/>
    <w:rsid w:val="00A87B3F"/>
    <w:rsid w:val="00A90699"/>
    <w:rsid w:val="00AA2C68"/>
    <w:rsid w:val="00B27558"/>
    <w:rsid w:val="00B45D17"/>
    <w:rsid w:val="00B70286"/>
    <w:rsid w:val="00B73FDF"/>
    <w:rsid w:val="00C22D74"/>
    <w:rsid w:val="00C5738B"/>
    <w:rsid w:val="00C65EA3"/>
    <w:rsid w:val="00CA081F"/>
    <w:rsid w:val="00CE46E7"/>
    <w:rsid w:val="00D31A1E"/>
    <w:rsid w:val="00D320DF"/>
    <w:rsid w:val="00D40CA0"/>
    <w:rsid w:val="00D4162D"/>
    <w:rsid w:val="00D52B68"/>
    <w:rsid w:val="00D53F62"/>
    <w:rsid w:val="00D60E01"/>
    <w:rsid w:val="00D742A8"/>
    <w:rsid w:val="00DF252C"/>
    <w:rsid w:val="00E33F2D"/>
    <w:rsid w:val="00E5422F"/>
    <w:rsid w:val="00E672C6"/>
    <w:rsid w:val="00EB17B1"/>
    <w:rsid w:val="00EB3E84"/>
    <w:rsid w:val="00F17D75"/>
    <w:rsid w:val="00F53578"/>
    <w:rsid w:val="00F804C2"/>
    <w:rsid w:val="00F85565"/>
    <w:rsid w:val="00F95CB8"/>
    <w:rsid w:val="00FE1C02"/>
    <w:rsid w:val="00FE3A63"/>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F5A963"/>
  <w15:docId w15:val="{4E3E68AD-E044-4699-9570-1923659E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39350F"/>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unhideWhenUsed/>
    <w:rsid w:val="008C7470"/>
    <w:pPr>
      <w:ind w:left="720"/>
      <w:contextualSpacing/>
    </w:pPr>
  </w:style>
  <w:style w:type="paragraph" w:styleId="Didascalia">
    <w:name w:val="caption"/>
    <w:basedOn w:val="Normale"/>
    <w:next w:val="Normale"/>
    <w:uiPriority w:val="35"/>
    <w:qFormat/>
    <w:rsid w:val="0097073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396B-176C-405B-A091-365947F0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TotalTime>
  <Pages>1</Pages>
  <Words>2743</Words>
  <Characters>15637</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alessandro pica</cp:lastModifiedBy>
  <cp:revision>9</cp:revision>
  <dcterms:created xsi:type="dcterms:W3CDTF">2018-10-27T09:51:00Z</dcterms:created>
  <dcterms:modified xsi:type="dcterms:W3CDTF">2025-05-21T10:23:00Z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