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8"/>
          <w:sz w:val="36"/>
        </w:rPr>
        <w:t>[PROJECT TITLE]</w:t>
      </w:r>
    </w:p>
    <w:p/>
    <w:p>
      <w:pPr>
        <w:jc w:val="center"/>
      </w:pPr>
      <w:r>
        <w:rPr>
          <w:b/>
          <w:sz w:val="28"/>
        </w:rPr>
        <w:t>USE-CASE DOCUMENTATION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</w:t>
      </w:r>
    </w:p>
    <w:p>
      <w:pPr>
        <w:jc w:val="center"/>
      </w:pPr>
      <w:r>
        <w:rPr>
          <w:b/>
          <w:sz w:val="24"/>
        </w:rPr>
        <w:t>Computer Science &amp; Engineering / Cyber Security</w:t>
      </w:r>
    </w:p>
    <w:p/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[Student Name] — [Roll / Enrollment No.]</w:t>
      </w:r>
    </w:p>
    <w:p>
      <w:pPr>
        <w:jc w:val="center"/>
      </w:pPr>
      <w:r>
        <w:rPr>
          <w:b w:val="0"/>
          <w:sz w:val="24"/>
        </w:rPr>
        <w:t>[Team member 2 — Roll No.]   (delete if solo)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 — Name &amp; Designation]</w:t>
      </w:r>
    </w:p>
    <w:p/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</w:t>
      </w:r>
    </w:p>
    <w:p>
      <w:pPr>
        <w:jc w:val="center"/>
      </w:pPr>
      <w:r>
        <w:rPr>
          <w:b w:val="0"/>
          <w:sz w:val="24"/>
        </w:rPr>
        <w:t>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Use-Case Diagram</w:t>
      </w:r>
    </w:p>
    <w:p>
      <w:r>
        <w:rPr>
          <w:i/>
          <w:color w:val="707070"/>
          <w:sz w:val="21"/>
        </w:rPr>
        <w:t>» Draw in draw.io / Visual Paradigm and paste here. Conventions:</w:t>
      </w:r>
    </w:p>
    <w:p>
      <w:pPr>
        <w:pStyle w:val="ListBullet"/>
      </w:pPr>
      <w:r>
        <w:t>Actors = stick figures OUTSIDE the system box (e.g. Analyst, Attacker, the Target System/Timer).</w:t>
      </w:r>
    </w:p>
    <w:p>
      <w:pPr>
        <w:pStyle w:val="ListBullet"/>
      </w:pPr>
      <w:r>
        <w:t>System boundary = a labelled rectangle around all use cases.</w:t>
      </w:r>
    </w:p>
    <w:p>
      <w:pPr>
        <w:pStyle w:val="ListBullet"/>
      </w:pPr>
      <w:r>
        <w:t>Use cases = ovals named with a verb phrase (Run Detection, Generate Alert, Respond to Incident).</w:t>
      </w:r>
    </w:p>
    <w:p>
      <w:pPr>
        <w:pStyle w:val="ListBullet"/>
      </w:pPr>
      <w:r>
        <w:t>«include» = dashed arrow to an always-used sub-case; «extend» = optional behaviour; association = solid line.</w:t>
      </w:r>
    </w:p>
    <w:p>
      <w:r>
        <w:t>[Paste your use-case diagram image here.]</w:t>
      </w:r>
    </w:p>
    <w:p>
      <w:pPr>
        <w:pStyle w:val="Heading1"/>
      </w:pPr>
      <w:r>
        <w:rPr>
          <w:color w:val="1F4E78"/>
        </w:rPr>
        <w:t>2. Use-Case Descriptions</w:t>
      </w:r>
    </w:p>
    <w:p>
      <w:r>
        <w:rPr>
          <w:i/>
          <w:color w:val="707070"/>
          <w:sz w:val="21"/>
        </w:rPr>
        <w:t>» One table per use case. A filled example is below; copy the blank table for each of your use cases.</w:t>
      </w:r>
    </w:p>
    <w:p>
      <w:pPr>
        <w:pStyle w:val="Heading2"/>
      </w:pPr>
      <w:r>
        <w:rPr>
          <w:color w:val="1F4E78"/>
        </w:rPr>
        <w:t>2.1 Example (filled) — Run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Run 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 (primary); Target System (secondary)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The analyst starts the detector, which watches evidence and raises an alert when the rule fires.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Detector configured; evidence source (logs/events) available.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runs the detector.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Analyst starts detector. 2. System reads evidence. 3. System evaluates the rule. 4. On match, system raises an alert with the incident details.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3a. No match within window → system keeps watching.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2a. Evidence source unavailable → system logs an error and retries.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An incident record exists; analyst is alerted.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F4E78"/>
        </w:rPr>
        <w:t>2.2 Blank table — copy one per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[UC-0x]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[verb phrase]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[primary; secondary]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[one line]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[…]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[…]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… 2. … 3.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[…]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[…]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[…]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[High/Medium/Low]</w:t>
            </w:r>
          </w:p>
        </w:tc>
      </w:tr>
    </w:tbl>
    <w:p/>
    <w:p>
      <w:r>
        <w:rPr>
          <w:i/>
          <w:color w:val="707070"/>
          <w:sz w:val="21"/>
        </w:rPr>
        <w:t>» Suggested use cases for a detection project: Run Detection, Simulate Attack, Generate Alert, Respond to Incident, View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