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C3C1" w14:textId="50D55E0C" w:rsidR="004D0234" w:rsidRDefault="004D0234" w:rsidP="00E35D86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C14E3A" w:rsidRDefault="005C515C" w:rsidP="00405328">
      <w:pPr>
        <w:pStyle w:val="Ttulo1"/>
        <w:rPr>
          <w:rStyle w:val="nfaseDiscreta"/>
          <w:b w:val="0"/>
          <w:i w:val="0"/>
        </w:rPr>
      </w:pPr>
      <w:r w:rsidRPr="00C14E3A">
        <w:rPr>
          <w:rStyle w:val="nfaseDiscreta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Default="00405328" w:rsidP="00405328">
      <w:pPr>
        <w:spacing w:line="480" w:lineRule="auto"/>
        <w:rPr>
          <w:rStyle w:val="nfaseDiscreta"/>
          <w:i w:val="0"/>
        </w:rPr>
      </w:pPr>
    </w:p>
    <w:p w14:paraId="3D68292C" w14:textId="77777777" w:rsidR="00EB7B3E" w:rsidRPr="00C14E3A" w:rsidRDefault="00EB7B3E" w:rsidP="00405328">
      <w:pPr>
        <w:spacing w:line="480" w:lineRule="auto"/>
        <w:jc w:val="both"/>
        <w:rPr>
          <w:rStyle w:val="nfaseDiscreta"/>
          <w:i w:val="0"/>
        </w:rPr>
      </w:pPr>
    </w:p>
    <w:p w14:paraId="1FEBB6A7" w14:textId="642986E3" w:rsidR="00E35D86" w:rsidRPr="00C14E3A" w:rsidRDefault="00361668" w:rsidP="00405328">
      <w:pPr>
        <w:pStyle w:val="Ttulo1"/>
        <w:rPr>
          <w:rStyle w:val="nfaseDiscreta"/>
          <w:i w:val="0"/>
        </w:rPr>
      </w:pPr>
      <w:r>
        <w:rPr>
          <w:rStyle w:val="nfaseDiscreta"/>
          <w:i w:val="0"/>
        </w:rPr>
        <w:t>Estudo de usabilidade</w:t>
      </w:r>
    </w:p>
    <w:p w14:paraId="0E840DA4" w14:textId="77777777" w:rsidR="00C14E3A" w:rsidRDefault="00C14E3A" w:rsidP="00FB6BCD">
      <w:pPr>
        <w:pStyle w:val="SemEspaamento"/>
      </w:pPr>
    </w:p>
    <w:p w14:paraId="0E6DC779" w14:textId="77777777" w:rsidR="00C14E3A" w:rsidRDefault="00C14E3A" w:rsidP="00C14E3A"/>
    <w:p w14:paraId="09F30A08" w14:textId="77777777" w:rsidR="00C22498" w:rsidRDefault="00C22498" w:rsidP="00C14E3A"/>
    <w:p w14:paraId="4BD494E5" w14:textId="77777777" w:rsidR="00C22498" w:rsidRDefault="00C22498" w:rsidP="00C14E3A"/>
    <w:p w14:paraId="3560F3AD" w14:textId="77777777" w:rsidR="00C22498" w:rsidRDefault="00C22498" w:rsidP="00C14E3A"/>
    <w:p w14:paraId="63710F8F" w14:textId="77777777" w:rsidR="00C22498" w:rsidRDefault="00C22498" w:rsidP="00C14E3A"/>
    <w:p w14:paraId="036EC761" w14:textId="77777777" w:rsidR="00C22498" w:rsidRDefault="00C22498" w:rsidP="00C14E3A"/>
    <w:p w14:paraId="4BE39354" w14:textId="77777777" w:rsidR="00C22498" w:rsidRDefault="00C22498" w:rsidP="00C14E3A"/>
    <w:p w14:paraId="7497D51B" w14:textId="77777777" w:rsidR="00C22498" w:rsidRDefault="00C22498" w:rsidP="00C14E3A"/>
    <w:p w14:paraId="7FD7539B" w14:textId="77777777" w:rsidR="00C22498" w:rsidRDefault="00C22498" w:rsidP="00C14E3A"/>
    <w:p w14:paraId="02AF699B" w14:textId="77777777" w:rsidR="00C22498" w:rsidRDefault="00C22498" w:rsidP="00C14E3A"/>
    <w:p w14:paraId="1E73225F" w14:textId="77777777" w:rsidR="00C22498" w:rsidRDefault="00C22498" w:rsidP="00C14E3A"/>
    <w:p w14:paraId="41FA5FCB" w14:textId="77777777" w:rsidR="00C22498" w:rsidRDefault="00C22498" w:rsidP="00C14E3A"/>
    <w:p w14:paraId="5B138221" w14:textId="77777777" w:rsidR="00C22498" w:rsidRDefault="00C22498" w:rsidP="00C14E3A"/>
    <w:p w14:paraId="24E88007" w14:textId="77777777" w:rsidR="00C22498" w:rsidRPr="00C14E3A" w:rsidRDefault="00C22498" w:rsidP="00C14E3A"/>
    <w:p w14:paraId="47DC7CBD" w14:textId="1C881C46" w:rsidR="00361668" w:rsidRDefault="00EB7B3E" w:rsidP="00361668">
      <w:pPr>
        <w:pStyle w:val="SemEspaamento"/>
        <w:numPr>
          <w:ilvl w:val="0"/>
          <w:numId w:val="27"/>
        </w:numPr>
      </w:pPr>
      <w:r w:rsidRPr="00C14E3A">
        <w:t>Ernesto</w:t>
      </w:r>
      <w:r w:rsidR="00361668">
        <w:t xml:space="preserve"> </w:t>
      </w:r>
      <w:proofErr w:type="spellStart"/>
      <w:r w:rsidRPr="00C14E3A">
        <w:t>Amândio</w:t>
      </w:r>
      <w:proofErr w:type="spellEnd"/>
      <w:r w:rsidRPr="00C14E3A">
        <w:t xml:space="preserve"> – 20210062</w:t>
      </w:r>
    </w:p>
    <w:p w14:paraId="1DD3EFD4" w14:textId="32C990B4" w:rsidR="00361668" w:rsidRPr="00361668" w:rsidRDefault="00361668" w:rsidP="00361668">
      <w:pPr>
        <w:pStyle w:val="SemEspaamento"/>
        <w:numPr>
          <w:ilvl w:val="0"/>
          <w:numId w:val="27"/>
        </w:numPr>
      </w:pPr>
      <w:r>
        <w:t xml:space="preserve">Marcelo Rocha </w:t>
      </w:r>
      <w:r w:rsidRPr="00C14E3A">
        <w:t>– 202100</w:t>
      </w:r>
      <w:r>
        <w:t>3</w:t>
      </w:r>
      <w:r w:rsidRPr="00C14E3A">
        <w:t>2</w:t>
      </w:r>
    </w:p>
    <w:p w14:paraId="531CCD9A" w14:textId="63BBC1A8" w:rsidR="00361668" w:rsidRPr="00361668" w:rsidRDefault="00361668" w:rsidP="00361668">
      <w:pPr>
        <w:pStyle w:val="PargrafodaLista"/>
        <w:numPr>
          <w:ilvl w:val="0"/>
          <w:numId w:val="27"/>
        </w:numPr>
        <w:rPr>
          <w:lang w:val="pt-BR" w:eastAsia="pt-BR"/>
        </w:rPr>
      </w:pPr>
      <w:r>
        <w:rPr>
          <w:lang w:val="pt-BR" w:eastAsia="pt-BR"/>
        </w:rPr>
        <w:t xml:space="preserve">Helder Da Silva </w:t>
      </w:r>
      <w:r w:rsidRPr="00C14E3A">
        <w:t>–</w:t>
      </w:r>
      <w:r>
        <w:t>20210140</w:t>
      </w:r>
    </w:p>
    <w:p w14:paraId="35013A46" w14:textId="77777777" w:rsidR="00361668" w:rsidRPr="00361668" w:rsidRDefault="00361668" w:rsidP="00361668">
      <w:pPr>
        <w:pStyle w:val="PargrafodaLista"/>
        <w:numPr>
          <w:ilvl w:val="0"/>
          <w:numId w:val="27"/>
        </w:numPr>
        <w:rPr>
          <w:lang w:val="pt-BR" w:eastAsia="pt-BR"/>
        </w:rPr>
      </w:pPr>
    </w:p>
    <w:p w14:paraId="03E89DC4" w14:textId="0B256D05" w:rsidR="00C14E3A" w:rsidRDefault="00C22498" w:rsidP="00361668">
      <w:pPr>
        <w:pStyle w:val="SemEspaamento"/>
      </w:pPr>
      <w:r>
        <w:t xml:space="preserve">Docente: Bongo </w:t>
      </w:r>
      <w:proofErr w:type="spellStart"/>
      <w:r>
        <w:t>Cahisso</w:t>
      </w:r>
      <w:proofErr w:type="spellEnd"/>
    </w:p>
    <w:p w14:paraId="0DF91743" w14:textId="27FE1B84" w:rsidR="00C14E3A" w:rsidRPr="00C14E3A" w:rsidRDefault="00C14E3A" w:rsidP="00C14E3A">
      <w:pPr>
        <w:pStyle w:val="SemEspaamento"/>
        <w:jc w:val="center"/>
      </w:pPr>
      <w:r>
        <w:t>2023/2024</w:t>
      </w:r>
    </w:p>
    <w:p w14:paraId="69809376" w14:textId="0261DF70" w:rsidR="008C4599" w:rsidRDefault="00191CAE" w:rsidP="008C4599">
      <w:pPr>
        <w:pStyle w:val="SemEspaamento"/>
        <w:jc w:val="center"/>
      </w:pPr>
      <w:r>
        <w:br w:type="page"/>
      </w:r>
      <w:bookmarkStart w:id="0" w:name="_Toc137075445"/>
    </w:p>
    <w:bookmarkEnd w:id="0"/>
    <w:p w14:paraId="651368EE" w14:textId="537C7869" w:rsidR="003214EE" w:rsidRDefault="00361668" w:rsidP="00361668">
      <w:pPr>
        <w:pStyle w:val="Ttulo1"/>
      </w:pPr>
      <w:r>
        <w:lastRenderedPageBreak/>
        <w:t>Prot</w:t>
      </w:r>
      <w:r w:rsidR="00F97C98">
        <w:t>ó</w:t>
      </w:r>
      <w:r>
        <w:t>tipo de baixa fidelidade (pbf)</w:t>
      </w:r>
    </w:p>
    <w:p w14:paraId="45AAF999" w14:textId="7583EC4C" w:rsidR="00361668" w:rsidRDefault="00F97C98" w:rsidP="00F97C98">
      <w:pPr>
        <w:pStyle w:val="PargrafodaLista"/>
        <w:numPr>
          <w:ilvl w:val="0"/>
          <w:numId w:val="28"/>
        </w:numPr>
      </w:pPr>
      <w:r>
        <w:t>Página inicial</w:t>
      </w:r>
    </w:p>
    <w:p w14:paraId="610D085C" w14:textId="77777777" w:rsidR="00F97C98" w:rsidRDefault="00F97C98" w:rsidP="00F97C98">
      <w:pPr>
        <w:pStyle w:val="PargrafodaLista"/>
      </w:pPr>
    </w:p>
    <w:p w14:paraId="46488366" w14:textId="6C311CCF" w:rsidR="00F97C98" w:rsidRDefault="00F97C98" w:rsidP="00F97C98">
      <w:pPr>
        <w:pStyle w:val="PargrafodaLista"/>
      </w:pPr>
      <w:r>
        <w:rPr>
          <w:noProof/>
        </w:rPr>
        <w:drawing>
          <wp:inline distT="0" distB="0" distL="0" distR="0" wp14:anchorId="332B2C3C" wp14:editId="197DE068">
            <wp:extent cx="5731510" cy="3201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5F27" w14:textId="77777777" w:rsidR="00F97C98" w:rsidRDefault="00F97C98" w:rsidP="00F97C98">
      <w:pPr>
        <w:pStyle w:val="PargrafodaLista"/>
      </w:pPr>
    </w:p>
    <w:p w14:paraId="70863F20" w14:textId="2DD0B3B5" w:rsidR="00F97C98" w:rsidRDefault="00F97C98" w:rsidP="00F97C98">
      <w:pPr>
        <w:pStyle w:val="PargrafodaLista"/>
        <w:numPr>
          <w:ilvl w:val="0"/>
          <w:numId w:val="28"/>
        </w:numPr>
      </w:pPr>
      <w:r>
        <w:t>Página de sugestões de cidades</w:t>
      </w:r>
    </w:p>
    <w:p w14:paraId="3A8B0085" w14:textId="77777777" w:rsidR="00F97C98" w:rsidRDefault="00F97C98" w:rsidP="00F97C98">
      <w:pPr>
        <w:pStyle w:val="PargrafodaLista"/>
      </w:pPr>
    </w:p>
    <w:p w14:paraId="17B4655F" w14:textId="06387C40" w:rsidR="00F97C98" w:rsidRDefault="00F97C98" w:rsidP="00F97C98">
      <w:pPr>
        <w:pStyle w:val="PargrafodaLista"/>
      </w:pPr>
      <w:r>
        <w:rPr>
          <w:noProof/>
        </w:rPr>
        <w:drawing>
          <wp:inline distT="0" distB="0" distL="0" distR="0" wp14:anchorId="38C82800" wp14:editId="50026062">
            <wp:extent cx="4977245" cy="3781333"/>
            <wp:effectExtent l="0" t="0" r="127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9" cy="3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9795" w14:textId="40036543" w:rsidR="00F97C98" w:rsidRDefault="00F97C98" w:rsidP="00F97C98">
      <w:pPr>
        <w:pStyle w:val="PargrafodaLista"/>
        <w:numPr>
          <w:ilvl w:val="0"/>
          <w:numId w:val="28"/>
        </w:numPr>
      </w:pPr>
      <w:r>
        <w:lastRenderedPageBreak/>
        <w:t>Página pós pesquisa da cidade</w:t>
      </w:r>
    </w:p>
    <w:p w14:paraId="5D509627" w14:textId="779D35B3" w:rsidR="00F97C98" w:rsidRDefault="00F97C98" w:rsidP="00F97C98">
      <w:pPr>
        <w:pStyle w:val="PargrafodaLista"/>
      </w:pPr>
    </w:p>
    <w:p w14:paraId="65220491" w14:textId="295603A2" w:rsidR="00F97C98" w:rsidRDefault="00F97C98" w:rsidP="00F97C98">
      <w:pPr>
        <w:pStyle w:val="PargrafodaLista"/>
      </w:pPr>
      <w:r>
        <w:rPr>
          <w:noProof/>
        </w:rPr>
        <w:drawing>
          <wp:inline distT="0" distB="0" distL="0" distR="0" wp14:anchorId="0B861229" wp14:editId="68D75EA0">
            <wp:extent cx="5731510" cy="38080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19B8" w14:textId="5DEF799A" w:rsidR="00F97C98" w:rsidRDefault="00F97C98">
      <w:pPr>
        <w:spacing w:after="200"/>
        <w:jc w:val="both"/>
      </w:pPr>
      <w:r>
        <w:br w:type="page"/>
      </w:r>
    </w:p>
    <w:p w14:paraId="1D802688" w14:textId="08744C25" w:rsidR="00F97C98" w:rsidRPr="001402C2" w:rsidRDefault="00F97C98" w:rsidP="001402C2">
      <w:pPr>
        <w:pStyle w:val="Ttulo1"/>
        <w:rPr>
          <w:lang w:val="pt-AO"/>
        </w:rPr>
      </w:pPr>
      <w:r w:rsidRPr="00F97C98">
        <w:rPr>
          <w:lang w:val="pt-AO"/>
        </w:rPr>
        <w:lastRenderedPageBreak/>
        <w:t xml:space="preserve">Avaliação de usabilidade ao PBF </w:t>
      </w:r>
    </w:p>
    <w:p w14:paraId="43781083" w14:textId="2DDB9EB9" w:rsidR="00B76CFA" w:rsidRDefault="00B76CFA" w:rsidP="001402C2">
      <w:pPr>
        <w:pStyle w:val="SemEspaamento"/>
      </w:pPr>
      <w:r>
        <w:t>Ao realizar a avaliação heurística no PBF, notamos que o PBF não cumpriu as seguintes regras da heurística:</w:t>
      </w:r>
    </w:p>
    <w:p w14:paraId="68E0BA0E" w14:textId="35C9CF96" w:rsidR="0041328F" w:rsidRDefault="0041328F" w:rsidP="001402C2">
      <w:pPr>
        <w:pStyle w:val="SemEspaamento"/>
      </w:pPr>
      <w:r>
        <w:t xml:space="preserve">H2-4: Consistência e adesão as normas: o botão </w:t>
      </w:r>
      <w:r w:rsidR="00A02ED8">
        <w:t>“</w:t>
      </w:r>
      <w:r>
        <w:t>sugestões</w:t>
      </w:r>
      <w:r w:rsidR="00A02ED8">
        <w:t>”</w:t>
      </w:r>
      <w:r>
        <w:t xml:space="preserve"> n</w:t>
      </w:r>
      <w:r w:rsidR="00A02ED8">
        <w:t>ã</w:t>
      </w:r>
      <w:r>
        <w:t>o se encontra em um lugar muito convencional.</w:t>
      </w:r>
    </w:p>
    <w:p w14:paraId="325666DA" w14:textId="1A2D817D" w:rsidR="0041328F" w:rsidRPr="001402C2" w:rsidRDefault="0041328F" w:rsidP="001402C2">
      <w:pPr>
        <w:pStyle w:val="SemEspaamento"/>
      </w:pPr>
      <w:r>
        <w:t>H2-9: ajudar utilizador a reconhecer</w:t>
      </w:r>
      <w:r w:rsidR="00A02ED8">
        <w:t>, diagnosticar e resolver erros: não apresenta tratamento o</w:t>
      </w:r>
      <w:r w:rsidR="00A02ED8" w:rsidRPr="001402C2">
        <w:t>u sugestão de resolução para o erro de digitação errada durante a busca</w:t>
      </w:r>
    </w:p>
    <w:p w14:paraId="5ECD63A3" w14:textId="0F0E4A42" w:rsidR="001402C2" w:rsidRPr="001402C2" w:rsidRDefault="001402C2" w:rsidP="001402C2">
      <w:pPr>
        <w:pStyle w:val="SemEspaamento"/>
      </w:pPr>
      <w:r w:rsidRPr="001402C2">
        <w:t>Tendo em conta estes problemas, pensamos em implementar as seguintes soluções:</w:t>
      </w:r>
    </w:p>
    <w:p w14:paraId="32437CFA" w14:textId="3978E379" w:rsidR="001402C2" w:rsidRPr="001402C2" w:rsidRDefault="001402C2" w:rsidP="001402C2">
      <w:pPr>
        <w:pStyle w:val="SemEspaamento"/>
      </w:pPr>
      <w:r w:rsidRPr="001402C2">
        <w:t>-Mudar a localização do botão “Sugestões” para ficar logo abaixo da janela de pesquisa (no caso da pagina inicial) e abaixo do cartão da previsão temporal (no caso da página pós pesquisa de uma cidade).</w:t>
      </w:r>
    </w:p>
    <w:p w14:paraId="15C67AC1" w14:textId="25463F7E" w:rsidR="001402C2" w:rsidRDefault="001402C2" w:rsidP="001402C2">
      <w:pPr>
        <w:pStyle w:val="SemEspaamento"/>
      </w:pPr>
      <w:r w:rsidRPr="001402C2">
        <w:t xml:space="preserve">-Apresentar uma mensagem de erro ao </w:t>
      </w:r>
      <w:r>
        <w:t>pesquisar</w:t>
      </w:r>
      <w:r w:rsidRPr="001402C2">
        <w:t xml:space="preserve"> uma cidade inválida</w:t>
      </w:r>
      <w:r>
        <w:t>.</w:t>
      </w:r>
    </w:p>
    <w:p w14:paraId="12FE8776" w14:textId="7C2E1001" w:rsidR="008F59B1" w:rsidRDefault="008F59B1" w:rsidP="008F59B1">
      <w:pPr>
        <w:rPr>
          <w:lang w:val="pt-BR" w:eastAsia="pt-BR"/>
        </w:rPr>
      </w:pPr>
      <w:r>
        <w:rPr>
          <w:lang w:val="pt-BR" w:eastAsia="pt-BR"/>
        </w:rPr>
        <w:t>Estas serão as soluções apresentadas no protótipo de alta fidelidade (PAF).</w:t>
      </w:r>
    </w:p>
    <w:p w14:paraId="0E29040E" w14:textId="77777777" w:rsidR="008F59B1" w:rsidRDefault="008F59B1">
      <w:pPr>
        <w:spacing w:after="200"/>
        <w:jc w:val="both"/>
        <w:rPr>
          <w:lang w:val="pt-BR" w:eastAsia="pt-BR"/>
        </w:rPr>
      </w:pPr>
      <w:r>
        <w:rPr>
          <w:lang w:val="pt-BR" w:eastAsia="pt-BR"/>
        </w:rPr>
        <w:br w:type="page"/>
      </w:r>
    </w:p>
    <w:p w14:paraId="05339B9D" w14:textId="420465E4" w:rsidR="008F59B1" w:rsidRDefault="008F59B1" w:rsidP="008F59B1">
      <w:pPr>
        <w:pStyle w:val="Ttulo1"/>
        <w:rPr>
          <w:lang w:val="pt-BR" w:eastAsia="pt-BR"/>
        </w:rPr>
      </w:pPr>
      <w:r>
        <w:rPr>
          <w:lang w:val="pt-BR" w:eastAsia="pt-BR"/>
        </w:rPr>
        <w:lastRenderedPageBreak/>
        <w:t>PROTOTIPO DE ALTA FIDELIDADE (PAF)</w:t>
      </w:r>
    </w:p>
    <w:p w14:paraId="29C8500F" w14:textId="6988D947" w:rsidR="008F59B1" w:rsidRPr="008F59B1" w:rsidRDefault="008F59B1" w:rsidP="008F59B1">
      <w:pPr>
        <w:pStyle w:val="SemEspaamento"/>
      </w:pPr>
      <w:r>
        <w:t xml:space="preserve">O protótipo de alta fidelidade foi desenvolvido usando HTML, CSS e </w:t>
      </w:r>
      <w:proofErr w:type="spellStart"/>
      <w:r>
        <w:t>JavaScript</w:t>
      </w:r>
      <w:proofErr w:type="spellEnd"/>
      <w:r>
        <w:t xml:space="preserve">, tendo implementado as melhorias identificadas no protótipo de baixa fidelidade, </w:t>
      </w:r>
      <w:proofErr w:type="spellStart"/>
      <w:r>
        <w:t>obteu-se</w:t>
      </w:r>
      <w:proofErr w:type="spellEnd"/>
      <w:r>
        <w:t xml:space="preserve"> o seguinte resultado:</w:t>
      </w:r>
    </w:p>
    <w:p w14:paraId="07FE2EEF" w14:textId="77777777" w:rsidR="008F59B1" w:rsidRPr="008F59B1" w:rsidRDefault="008F59B1" w:rsidP="008F59B1">
      <w:pPr>
        <w:rPr>
          <w:lang w:val="pt-BR" w:eastAsia="pt-BR"/>
        </w:rPr>
      </w:pPr>
    </w:p>
    <w:sectPr w:rsidR="008F59B1" w:rsidRPr="008F59B1" w:rsidSect="006F2E00">
      <w:footerReference w:type="default" r:id="rId12"/>
      <w:headerReference w:type="first" r:id="rId13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58D4D" w14:textId="77777777" w:rsidR="00D03761" w:rsidRDefault="00D03761">
      <w:r>
        <w:separator/>
      </w:r>
    </w:p>
  </w:endnote>
  <w:endnote w:type="continuationSeparator" w:id="0">
    <w:p w14:paraId="0025E885" w14:textId="77777777" w:rsidR="00D03761" w:rsidRDefault="00D0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mv="urn:schemas-microsoft-com:mac:vml" xmlns:mo="http://schemas.microsoft.com/office/mac/office/2008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AV. Luanda Sul, Rua Lateral Via S10, </w:t>
    </w:r>
    <w:proofErr w:type="spellStart"/>
    <w:r>
      <w:rPr>
        <w:color w:val="000000"/>
        <w:sz w:val="18"/>
        <w:szCs w:val="18"/>
      </w:rPr>
      <w:t>Talatona</w:t>
    </w:r>
    <w:proofErr w:type="spellEnd"/>
    <w:r>
      <w:rPr>
        <w:color w:val="000000"/>
        <w:sz w:val="18"/>
        <w:szCs w:val="18"/>
      </w:rPr>
      <w:t xml:space="preserve">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6C1D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8BEF" w14:textId="77777777" w:rsidR="00D03761" w:rsidRDefault="00D03761">
      <w:r>
        <w:separator/>
      </w:r>
    </w:p>
  </w:footnote>
  <w:footnote w:type="continuationSeparator" w:id="0">
    <w:p w14:paraId="136923F6" w14:textId="77777777" w:rsidR="00D03761" w:rsidRDefault="00D03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 w15:restartNumberingAfterBreak="0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64AD9"/>
    <w:multiLevelType w:val="hybridMultilevel"/>
    <w:tmpl w:val="1EEA686E"/>
    <w:lvl w:ilvl="0" w:tplc="3CEC8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0C70F3"/>
    <w:multiLevelType w:val="hybridMultilevel"/>
    <w:tmpl w:val="26108E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2229B3"/>
    <w:multiLevelType w:val="multilevel"/>
    <w:tmpl w:val="FC7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24"/>
  </w:num>
  <w:num w:numId="4">
    <w:abstractNumId w:val="15"/>
  </w:num>
  <w:num w:numId="5">
    <w:abstractNumId w:val="19"/>
  </w:num>
  <w:num w:numId="6">
    <w:abstractNumId w:val="28"/>
  </w:num>
  <w:num w:numId="7">
    <w:abstractNumId w:val="13"/>
  </w:num>
  <w:num w:numId="8">
    <w:abstractNumId w:val="2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27"/>
  </w:num>
  <w:num w:numId="21">
    <w:abstractNumId w:val="21"/>
  </w:num>
  <w:num w:numId="22">
    <w:abstractNumId w:val="23"/>
  </w:num>
  <w:num w:numId="23">
    <w:abstractNumId w:val="25"/>
  </w:num>
  <w:num w:numId="24">
    <w:abstractNumId w:val="18"/>
  </w:num>
  <w:num w:numId="25">
    <w:abstractNumId w:val="16"/>
  </w:num>
  <w:num w:numId="26">
    <w:abstractNumId w:val="11"/>
  </w:num>
  <w:num w:numId="27">
    <w:abstractNumId w:val="17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pt-PT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5CC"/>
    <w:rsid w:val="0002295A"/>
    <w:rsid w:val="00042DFC"/>
    <w:rsid w:val="00053895"/>
    <w:rsid w:val="0007417B"/>
    <w:rsid w:val="000948C6"/>
    <w:rsid w:val="000A4E43"/>
    <w:rsid w:val="000B6CA2"/>
    <w:rsid w:val="000D1B0D"/>
    <w:rsid w:val="000D6DE3"/>
    <w:rsid w:val="001070CE"/>
    <w:rsid w:val="001137B1"/>
    <w:rsid w:val="00125913"/>
    <w:rsid w:val="00126634"/>
    <w:rsid w:val="001402C2"/>
    <w:rsid w:val="00191CAE"/>
    <w:rsid w:val="001B6A68"/>
    <w:rsid w:val="001D2C6B"/>
    <w:rsid w:val="001F680B"/>
    <w:rsid w:val="00202B35"/>
    <w:rsid w:val="00203413"/>
    <w:rsid w:val="002425BF"/>
    <w:rsid w:val="0029672D"/>
    <w:rsid w:val="002C13DB"/>
    <w:rsid w:val="002F18E7"/>
    <w:rsid w:val="003214EE"/>
    <w:rsid w:val="00323E06"/>
    <w:rsid w:val="00345632"/>
    <w:rsid w:val="0036142A"/>
    <w:rsid w:val="00361668"/>
    <w:rsid w:val="00365634"/>
    <w:rsid w:val="00393EC9"/>
    <w:rsid w:val="003960A5"/>
    <w:rsid w:val="003D38E0"/>
    <w:rsid w:val="003D65FA"/>
    <w:rsid w:val="00405328"/>
    <w:rsid w:val="0041328F"/>
    <w:rsid w:val="004609D0"/>
    <w:rsid w:val="004750B1"/>
    <w:rsid w:val="004809B3"/>
    <w:rsid w:val="004A11DE"/>
    <w:rsid w:val="004B092A"/>
    <w:rsid w:val="004D0234"/>
    <w:rsid w:val="0054516E"/>
    <w:rsid w:val="00545E7D"/>
    <w:rsid w:val="005516A6"/>
    <w:rsid w:val="00571AFC"/>
    <w:rsid w:val="005754C1"/>
    <w:rsid w:val="00587485"/>
    <w:rsid w:val="005C515C"/>
    <w:rsid w:val="005C59D5"/>
    <w:rsid w:val="005D079A"/>
    <w:rsid w:val="00614E92"/>
    <w:rsid w:val="006156C1"/>
    <w:rsid w:val="00622479"/>
    <w:rsid w:val="00625ED2"/>
    <w:rsid w:val="00676AA6"/>
    <w:rsid w:val="006B3B56"/>
    <w:rsid w:val="006C1D9A"/>
    <w:rsid w:val="006D1D6A"/>
    <w:rsid w:val="006F2E00"/>
    <w:rsid w:val="0077152E"/>
    <w:rsid w:val="0079774E"/>
    <w:rsid w:val="007E523E"/>
    <w:rsid w:val="00803572"/>
    <w:rsid w:val="00842871"/>
    <w:rsid w:val="008540BB"/>
    <w:rsid w:val="00865D88"/>
    <w:rsid w:val="00884C53"/>
    <w:rsid w:val="008B6772"/>
    <w:rsid w:val="008C4599"/>
    <w:rsid w:val="008D6678"/>
    <w:rsid w:val="008F59B1"/>
    <w:rsid w:val="00901BB5"/>
    <w:rsid w:val="009107AD"/>
    <w:rsid w:val="00921ABC"/>
    <w:rsid w:val="0093195F"/>
    <w:rsid w:val="00937C2C"/>
    <w:rsid w:val="0099306F"/>
    <w:rsid w:val="009B5E71"/>
    <w:rsid w:val="009C4EA2"/>
    <w:rsid w:val="009C7FE6"/>
    <w:rsid w:val="009D228C"/>
    <w:rsid w:val="009D2EB7"/>
    <w:rsid w:val="00A01A17"/>
    <w:rsid w:val="00A0205B"/>
    <w:rsid w:val="00A02ED8"/>
    <w:rsid w:val="00A504D9"/>
    <w:rsid w:val="00A72843"/>
    <w:rsid w:val="00A774DD"/>
    <w:rsid w:val="00A87A80"/>
    <w:rsid w:val="00AA7D1D"/>
    <w:rsid w:val="00AC00CF"/>
    <w:rsid w:val="00AE6289"/>
    <w:rsid w:val="00AF21A5"/>
    <w:rsid w:val="00AF5145"/>
    <w:rsid w:val="00B17EA6"/>
    <w:rsid w:val="00B414EF"/>
    <w:rsid w:val="00B67D98"/>
    <w:rsid w:val="00B76CFA"/>
    <w:rsid w:val="00B95068"/>
    <w:rsid w:val="00BA3913"/>
    <w:rsid w:val="00BB72DC"/>
    <w:rsid w:val="00BE3D3C"/>
    <w:rsid w:val="00C14E3A"/>
    <w:rsid w:val="00C22498"/>
    <w:rsid w:val="00C66777"/>
    <w:rsid w:val="00C74201"/>
    <w:rsid w:val="00C7460A"/>
    <w:rsid w:val="00CA4D4E"/>
    <w:rsid w:val="00CC1431"/>
    <w:rsid w:val="00CF10BE"/>
    <w:rsid w:val="00D03761"/>
    <w:rsid w:val="00D058D5"/>
    <w:rsid w:val="00D27708"/>
    <w:rsid w:val="00D6233C"/>
    <w:rsid w:val="00D76D6E"/>
    <w:rsid w:val="00D80EAB"/>
    <w:rsid w:val="00D851BC"/>
    <w:rsid w:val="00D9311A"/>
    <w:rsid w:val="00DA4489"/>
    <w:rsid w:val="00DC3F79"/>
    <w:rsid w:val="00E003A4"/>
    <w:rsid w:val="00E035F0"/>
    <w:rsid w:val="00E35D86"/>
    <w:rsid w:val="00E560EA"/>
    <w:rsid w:val="00E61093"/>
    <w:rsid w:val="00EB7B3E"/>
    <w:rsid w:val="00EC05A6"/>
    <w:rsid w:val="00F020BE"/>
    <w:rsid w:val="00F0561E"/>
    <w:rsid w:val="00F14760"/>
    <w:rsid w:val="00F2029C"/>
    <w:rsid w:val="00F21A1F"/>
    <w:rsid w:val="00F305CC"/>
    <w:rsid w:val="00F8491C"/>
    <w:rsid w:val="00F97C98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Ttul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Ttulo8">
    <w:name w:val="heading 8"/>
    <w:basedOn w:val="Normal"/>
    <w:next w:val="Normal"/>
    <w:link w:val="Ttul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a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070CE"/>
    <w:rPr>
      <w:rFonts w:ascii="Times New Roman" w:hAnsi="Times New Roman"/>
      <w:b/>
      <w:caps/>
      <w:color w:val="000000"/>
      <w:szCs w:val="36"/>
    </w:rPr>
  </w:style>
  <w:style w:type="paragraph" w:styleId="PargrafodaLista">
    <w:name w:val="List Paragraph"/>
    <w:basedOn w:val="Normal"/>
    <w:uiPriority w:val="34"/>
    <w:qFormat/>
    <w:rsid w:val="0036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1CD0-C93C-AB41-AE2A-81D25077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7</cp:revision>
  <cp:lastPrinted>2023-05-02T09:35:00Z</cp:lastPrinted>
  <dcterms:created xsi:type="dcterms:W3CDTF">2024-03-12T19:56:00Z</dcterms:created>
  <dcterms:modified xsi:type="dcterms:W3CDTF">2024-05-22T18:02:00Z</dcterms:modified>
</cp:coreProperties>
</file>