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7D05B" w14:textId="2F576B09" w:rsidR="006F3796" w:rsidRPr="006F3796" w:rsidRDefault="006F3796" w:rsidP="006F3796">
      <w:pPr>
        <w:pStyle w:val="Heading1"/>
        <w:rPr>
          <w:b/>
          <w:bCs/>
          <w:color w:val="auto"/>
          <w:sz w:val="40"/>
          <w:szCs w:val="40"/>
          <w:lang w:val="en-US"/>
        </w:rPr>
      </w:pPr>
      <w:r w:rsidRPr="006F3796">
        <w:rPr>
          <w:b/>
          <w:bCs/>
          <w:color w:val="auto"/>
          <w:sz w:val="40"/>
          <w:szCs w:val="40"/>
          <w:lang w:val="en-US"/>
        </w:rPr>
        <w:t xml:space="preserve">Thesis Storyboard </w:t>
      </w:r>
    </w:p>
    <w:p w14:paraId="125151AC" w14:textId="5F357F11" w:rsidR="006F3796" w:rsidRDefault="006F3796" w:rsidP="006F3796">
      <w:r w:rsidRPr="006F3796">
        <w:t>This document contains thoughts a</w:t>
      </w:r>
      <w:r>
        <w:t xml:space="preserve">nd ideas about the best way to combine the </w:t>
      </w:r>
      <w:r w:rsidR="005C2605">
        <w:t xml:space="preserve">chapters in my thesis with an introduction and conclusion. </w:t>
      </w:r>
    </w:p>
    <w:p w14:paraId="42866D38" w14:textId="43DDF058" w:rsidR="00215B91" w:rsidRDefault="00215B91" w:rsidP="006F3796">
      <w:r>
        <w:t>“Developments to established dose-finding methodologies for application in trials with complex and innovative design”</w:t>
      </w:r>
    </w:p>
    <w:p w14:paraId="064EADFC" w14:textId="3F5D78EF" w:rsidR="006F3796" w:rsidRPr="006C0797" w:rsidRDefault="006F3796" w:rsidP="006F3796">
      <w:pPr>
        <w:pStyle w:val="Heading1"/>
        <w:rPr>
          <w:b/>
          <w:bCs/>
          <w:color w:val="auto"/>
        </w:rPr>
      </w:pPr>
      <w:r w:rsidRPr="006C0797">
        <w:rPr>
          <w:b/>
          <w:bCs/>
          <w:color w:val="auto"/>
        </w:rPr>
        <w:t>Introduction</w:t>
      </w:r>
    </w:p>
    <w:p w14:paraId="7D4AF09B" w14:textId="36DAE166" w:rsidR="006F3796" w:rsidRPr="006C0797" w:rsidRDefault="006F3796" w:rsidP="006F3796">
      <w:pPr>
        <w:rPr>
          <w:b/>
          <w:bCs/>
          <w:lang w:val="en-US"/>
        </w:rPr>
      </w:pPr>
      <w:r w:rsidRPr="006C0797">
        <w:rPr>
          <w:b/>
          <w:bCs/>
          <w:lang w:val="en-US"/>
        </w:rPr>
        <w:t xml:space="preserve">Aims of the thesis </w:t>
      </w:r>
    </w:p>
    <w:p w14:paraId="2C0EB787" w14:textId="326D753A" w:rsidR="00405833" w:rsidRPr="00D013E0" w:rsidRDefault="005C2605" w:rsidP="00D013E0">
      <w:pPr>
        <w:rPr>
          <w:color w:val="0070C0"/>
          <w:lang w:val="en-US"/>
        </w:rPr>
      </w:pPr>
      <w:r w:rsidRPr="005C2605">
        <w:rPr>
          <w:color w:val="0070C0"/>
          <w:lang w:val="en-US"/>
        </w:rPr>
        <w:t>Each chapter covers something different</w:t>
      </w:r>
      <w:r w:rsidR="00215B91">
        <w:rPr>
          <w:color w:val="0070C0"/>
          <w:lang w:val="en-US"/>
        </w:rPr>
        <w:t xml:space="preserve"> but they all fall under the umbrella of early-phase trials. </w:t>
      </w:r>
      <w:r w:rsidR="00D013E0">
        <w:rPr>
          <w:color w:val="0070C0"/>
          <w:lang w:val="en-US"/>
        </w:rPr>
        <w:t>Based on our title t</w:t>
      </w:r>
      <w:r w:rsidR="00215B91">
        <w:rPr>
          <w:color w:val="0070C0"/>
          <w:lang w:val="en-US"/>
        </w:rPr>
        <w:t xml:space="preserve">here are sort of </w:t>
      </w:r>
      <w:r w:rsidR="00D013E0">
        <w:rPr>
          <w:color w:val="0070C0"/>
          <w:lang w:val="en-US"/>
        </w:rPr>
        <w:t>two</w:t>
      </w:r>
      <w:r w:rsidR="00215B91">
        <w:rPr>
          <w:color w:val="0070C0"/>
          <w:lang w:val="en-US"/>
        </w:rPr>
        <w:t xml:space="preserve"> </w:t>
      </w:r>
      <w:r w:rsidR="00D013E0">
        <w:rPr>
          <w:color w:val="0070C0"/>
          <w:lang w:val="en-US"/>
        </w:rPr>
        <w:t>main</w:t>
      </w:r>
      <w:r w:rsidR="00215B91">
        <w:rPr>
          <w:color w:val="0070C0"/>
          <w:lang w:val="en-US"/>
        </w:rPr>
        <w:t xml:space="preserve"> themes that relate to statistical methodologies throughout the chapters:</w:t>
      </w:r>
    </w:p>
    <w:p w14:paraId="3DD3AA71" w14:textId="42FD40F6" w:rsidR="00405833" w:rsidRPr="00215B91" w:rsidRDefault="00405833" w:rsidP="00215B91">
      <w:pPr>
        <w:pStyle w:val="ListParagraph"/>
        <w:numPr>
          <w:ilvl w:val="0"/>
          <w:numId w:val="4"/>
        </w:numPr>
        <w:rPr>
          <w:lang w:val="en-US"/>
        </w:rPr>
      </w:pPr>
      <w:r>
        <w:rPr>
          <w:color w:val="7030A0"/>
          <w:lang w:val="en-US"/>
        </w:rPr>
        <w:t xml:space="preserve">Extension </w:t>
      </w:r>
    </w:p>
    <w:p w14:paraId="7AC93057" w14:textId="17723818" w:rsidR="00D013E0" w:rsidRPr="00D013E0" w:rsidRDefault="00215B91" w:rsidP="00D013E0">
      <w:pPr>
        <w:pStyle w:val="ListParagraph"/>
        <w:numPr>
          <w:ilvl w:val="0"/>
          <w:numId w:val="4"/>
        </w:numPr>
        <w:rPr>
          <w:lang w:val="en-US"/>
        </w:rPr>
      </w:pPr>
      <w:r>
        <w:rPr>
          <w:color w:val="00B050"/>
          <w:lang w:val="en-US"/>
        </w:rPr>
        <w:t>Application</w:t>
      </w:r>
    </w:p>
    <w:p w14:paraId="5E7EED25" w14:textId="325DCB0E" w:rsidR="00D013E0" w:rsidRDefault="00D013E0" w:rsidP="00D013E0">
      <w:pPr>
        <w:rPr>
          <w:color w:val="0070C0"/>
          <w:lang w:val="en-US"/>
        </w:rPr>
      </w:pPr>
      <w:r w:rsidRPr="002051F5">
        <w:rPr>
          <w:color w:val="0070C0"/>
          <w:lang w:val="en-US"/>
        </w:rPr>
        <w:t xml:space="preserve">Each chapter involves, in some way extending </w:t>
      </w:r>
      <w:r w:rsidR="002051F5" w:rsidRPr="002051F5">
        <w:rPr>
          <w:color w:val="0070C0"/>
          <w:lang w:val="en-US"/>
        </w:rPr>
        <w:t>some current</w:t>
      </w:r>
      <w:r w:rsidRPr="002051F5">
        <w:rPr>
          <w:color w:val="0070C0"/>
          <w:lang w:val="en-US"/>
        </w:rPr>
        <w:t xml:space="preserve"> methodolog</w:t>
      </w:r>
      <w:r w:rsidR="002051F5" w:rsidRPr="002051F5">
        <w:rPr>
          <w:color w:val="0070C0"/>
          <w:lang w:val="en-US"/>
        </w:rPr>
        <w:t>y</w:t>
      </w:r>
      <w:r w:rsidRPr="002051F5">
        <w:rPr>
          <w:color w:val="0070C0"/>
          <w:lang w:val="en-US"/>
        </w:rPr>
        <w:t xml:space="preserve"> and demonstrating how it can be applied. </w:t>
      </w:r>
    </w:p>
    <w:p w14:paraId="0BD12E82" w14:textId="5B76086E" w:rsidR="002051F5" w:rsidRPr="002051F5" w:rsidRDefault="002051F5" w:rsidP="00D013E0">
      <w:pPr>
        <w:rPr>
          <w:color w:val="0070C0"/>
          <w:lang w:val="en-US"/>
        </w:rPr>
      </w:pPr>
      <w:r>
        <w:rPr>
          <w:color w:val="0070C0"/>
          <w:lang w:val="en-US"/>
        </w:rPr>
        <w:t xml:space="preserve">No idea how detailed to be with this section. If it’s made general as in we aim to explore different methodologies and how they can be extended the chapters are a bit random. Maybe we can specify </w:t>
      </w:r>
      <w:r w:rsidR="006C0797">
        <w:rPr>
          <w:color w:val="0070C0"/>
          <w:lang w:val="en-US"/>
        </w:rPr>
        <w:t>the</w:t>
      </w:r>
      <w:r>
        <w:rPr>
          <w:color w:val="0070C0"/>
          <w:lang w:val="en-US"/>
        </w:rPr>
        <w:t xml:space="preserve"> first half is on extending these de</w:t>
      </w:r>
      <w:r w:rsidR="006C0797">
        <w:rPr>
          <w:color w:val="0070C0"/>
          <w:lang w:val="en-US"/>
        </w:rPr>
        <w:t>s</w:t>
      </w:r>
      <w:r>
        <w:rPr>
          <w:color w:val="0070C0"/>
          <w:lang w:val="en-US"/>
        </w:rPr>
        <w:t xml:space="preserve">igns and </w:t>
      </w:r>
      <w:r w:rsidR="00DE0246">
        <w:rPr>
          <w:color w:val="0070C0"/>
          <w:lang w:val="en-US"/>
        </w:rPr>
        <w:t xml:space="preserve">the </w:t>
      </w:r>
      <w:r>
        <w:rPr>
          <w:color w:val="0070C0"/>
          <w:lang w:val="en-US"/>
        </w:rPr>
        <w:t xml:space="preserve">second on developing </w:t>
      </w:r>
      <w:proofErr w:type="spellStart"/>
      <w:r>
        <w:rPr>
          <w:color w:val="0070C0"/>
          <w:lang w:val="en-US"/>
        </w:rPr>
        <w:t>visualisation</w:t>
      </w:r>
      <w:proofErr w:type="spellEnd"/>
      <w:r>
        <w:rPr>
          <w:color w:val="0070C0"/>
          <w:lang w:val="en-US"/>
        </w:rPr>
        <w:t xml:space="preserve"> tools. </w:t>
      </w:r>
    </w:p>
    <w:p w14:paraId="1773C762" w14:textId="77777777" w:rsidR="005C2605" w:rsidRPr="006C0797" w:rsidRDefault="005C2605" w:rsidP="006F3796">
      <w:pPr>
        <w:rPr>
          <w:b/>
          <w:bCs/>
          <w:lang w:val="en-US"/>
        </w:rPr>
      </w:pPr>
      <w:r w:rsidRPr="006C0797">
        <w:rPr>
          <w:b/>
          <w:bCs/>
          <w:lang w:val="en-US"/>
        </w:rPr>
        <w:t xml:space="preserve">Introduction to </w:t>
      </w:r>
      <w:r w:rsidR="006F3796" w:rsidRPr="006C0797">
        <w:rPr>
          <w:b/>
          <w:bCs/>
          <w:lang w:val="en-US"/>
        </w:rPr>
        <w:t>Methodology</w:t>
      </w:r>
    </w:p>
    <w:p w14:paraId="2C644C09" w14:textId="315525ED" w:rsidR="005C2605" w:rsidRDefault="005C2605" w:rsidP="005C2605">
      <w:pPr>
        <w:pStyle w:val="ListParagraph"/>
        <w:numPr>
          <w:ilvl w:val="0"/>
          <w:numId w:val="1"/>
        </w:numPr>
        <w:rPr>
          <w:color w:val="0070C0"/>
          <w:lang w:val="en-US"/>
        </w:rPr>
      </w:pPr>
      <w:r>
        <w:rPr>
          <w:color w:val="0070C0"/>
          <w:lang w:val="en-US"/>
        </w:rPr>
        <w:t>Detail early phase trials (phase I, phase II and adaptive phase I/II)</w:t>
      </w:r>
    </w:p>
    <w:p w14:paraId="5C6B227B" w14:textId="4FDE2745" w:rsidR="005C2605" w:rsidRDefault="005C2605" w:rsidP="005C2605">
      <w:pPr>
        <w:pStyle w:val="ListParagraph"/>
        <w:numPr>
          <w:ilvl w:val="0"/>
          <w:numId w:val="1"/>
        </w:numPr>
        <w:rPr>
          <w:color w:val="0070C0"/>
          <w:lang w:val="en-US"/>
        </w:rPr>
      </w:pPr>
      <w:r>
        <w:rPr>
          <w:color w:val="0070C0"/>
          <w:lang w:val="en-US"/>
        </w:rPr>
        <w:t xml:space="preserve">Basics of Bayesian statistics </w:t>
      </w:r>
    </w:p>
    <w:p w14:paraId="33FC7014" w14:textId="5419AA1C" w:rsidR="005C2605" w:rsidRDefault="005C2605" w:rsidP="005C2605">
      <w:pPr>
        <w:pStyle w:val="ListParagraph"/>
        <w:numPr>
          <w:ilvl w:val="0"/>
          <w:numId w:val="1"/>
        </w:numPr>
        <w:rPr>
          <w:color w:val="0070C0"/>
          <w:lang w:val="en-US"/>
        </w:rPr>
      </w:pPr>
      <w:r>
        <w:rPr>
          <w:color w:val="0070C0"/>
          <w:lang w:val="en-US"/>
        </w:rPr>
        <w:t xml:space="preserve">Specific Methodology </w:t>
      </w:r>
    </w:p>
    <w:p w14:paraId="4958B322" w14:textId="7DD701FE" w:rsidR="005C2605" w:rsidRDefault="005C2605" w:rsidP="005C2605">
      <w:pPr>
        <w:pStyle w:val="ListParagraph"/>
        <w:numPr>
          <w:ilvl w:val="1"/>
          <w:numId w:val="1"/>
        </w:numPr>
        <w:rPr>
          <w:color w:val="0070C0"/>
          <w:lang w:val="en-US"/>
        </w:rPr>
      </w:pPr>
      <w:r>
        <w:rPr>
          <w:color w:val="0070C0"/>
          <w:lang w:val="en-US"/>
        </w:rPr>
        <w:t xml:space="preserve">CRM </w:t>
      </w:r>
    </w:p>
    <w:p w14:paraId="5B494F91" w14:textId="1D04C39F" w:rsidR="005C2605" w:rsidRPr="005C2605" w:rsidRDefault="005C2605" w:rsidP="005C2605">
      <w:pPr>
        <w:pStyle w:val="ListParagraph"/>
        <w:numPr>
          <w:ilvl w:val="1"/>
          <w:numId w:val="1"/>
        </w:numPr>
        <w:rPr>
          <w:color w:val="0070C0"/>
          <w:lang w:val="en-US"/>
        </w:rPr>
      </w:pPr>
      <w:r>
        <w:rPr>
          <w:color w:val="0070C0"/>
          <w:lang w:val="en-US"/>
        </w:rPr>
        <w:t xml:space="preserve">Beta-Binomial </w:t>
      </w:r>
    </w:p>
    <w:p w14:paraId="5A2B223B" w14:textId="77777777" w:rsidR="005C2605" w:rsidRPr="006C0797" w:rsidRDefault="005C2605" w:rsidP="006F3796">
      <w:pPr>
        <w:rPr>
          <w:b/>
          <w:bCs/>
          <w:lang w:val="en-US"/>
        </w:rPr>
      </w:pPr>
      <w:r w:rsidRPr="006C0797">
        <w:rPr>
          <w:b/>
          <w:bCs/>
          <w:lang w:val="en-US"/>
        </w:rPr>
        <w:t xml:space="preserve">Chapters in thesis </w:t>
      </w:r>
    </w:p>
    <w:p w14:paraId="2C45B4CC" w14:textId="563A92D1" w:rsidR="006F3796" w:rsidRPr="005C2605" w:rsidRDefault="005C2605" w:rsidP="005C2605">
      <w:pPr>
        <w:pStyle w:val="ListParagraph"/>
        <w:numPr>
          <w:ilvl w:val="0"/>
          <w:numId w:val="2"/>
        </w:numPr>
        <w:rPr>
          <w:color w:val="0070C0"/>
          <w:lang w:val="en-US"/>
        </w:rPr>
      </w:pPr>
      <w:r>
        <w:rPr>
          <w:color w:val="0070C0"/>
          <w:lang w:val="en-US"/>
        </w:rPr>
        <w:t xml:space="preserve">Add a brief summary of each chapter </w:t>
      </w:r>
    </w:p>
    <w:p w14:paraId="181D55AC" w14:textId="4E77E337" w:rsidR="006F3796" w:rsidRDefault="006F3796" w:rsidP="006F3796">
      <w:pPr>
        <w:pStyle w:val="Heading1"/>
        <w:rPr>
          <w:b/>
          <w:bCs/>
          <w:color w:val="auto"/>
          <w:lang w:val="en-US"/>
        </w:rPr>
      </w:pPr>
      <w:proofErr w:type="spellStart"/>
      <w:r w:rsidRPr="006F3796">
        <w:rPr>
          <w:b/>
          <w:bCs/>
          <w:color w:val="auto"/>
          <w:lang w:val="en-US"/>
        </w:rPr>
        <w:t>ADePT</w:t>
      </w:r>
      <w:proofErr w:type="spellEnd"/>
      <w:r w:rsidRPr="006F3796">
        <w:rPr>
          <w:b/>
          <w:bCs/>
          <w:color w:val="auto"/>
          <w:lang w:val="en-US"/>
        </w:rPr>
        <w:t>-DDR</w:t>
      </w:r>
    </w:p>
    <w:p w14:paraId="2F2A7282" w14:textId="77777777" w:rsidR="002833AF" w:rsidRDefault="002833AF" w:rsidP="002833AF">
      <w:pPr>
        <w:rPr>
          <w:lang w:val="en-US"/>
        </w:rPr>
      </w:pPr>
    </w:p>
    <w:p w14:paraId="2BE1A3C4" w14:textId="08FBA5A7" w:rsidR="002833AF" w:rsidRDefault="002833AF" w:rsidP="002833AF">
      <w:pPr>
        <w:rPr>
          <w:color w:val="7030A0"/>
        </w:rPr>
      </w:pPr>
      <w:r w:rsidRPr="002833AF">
        <w:rPr>
          <w:color w:val="7030A0"/>
        </w:rPr>
        <w:t>The PO-TITE-CRM design is an</w:t>
      </w:r>
      <w:r>
        <w:rPr>
          <w:color w:val="7030A0"/>
        </w:rPr>
        <w:t xml:space="preserve"> extension created by WT, it solves the problem of having combinations of treatment and not </w:t>
      </w:r>
      <w:r w:rsidR="00B664E1">
        <w:rPr>
          <w:color w:val="7030A0"/>
        </w:rPr>
        <w:t xml:space="preserve">knowing the order of doses. </w:t>
      </w:r>
    </w:p>
    <w:p w14:paraId="004A58D4" w14:textId="0E617EBE" w:rsidR="00B664E1" w:rsidRPr="00B664E1" w:rsidRDefault="00B664E1" w:rsidP="002833AF">
      <w:pPr>
        <w:rPr>
          <w:color w:val="00B050"/>
        </w:rPr>
      </w:pPr>
      <w:r>
        <w:rPr>
          <w:color w:val="00B050"/>
        </w:rPr>
        <w:t>We applied this in a setting that it was not originally designed for. (Combination treatment but one treatment is fixed. We still used it as the dosing schedule under investigation still led to the same issue). Our experiences applying a novel methodology and how it would compare to other approaches.</w:t>
      </w:r>
    </w:p>
    <w:p w14:paraId="111CE743" w14:textId="77777777" w:rsidR="006F3796" w:rsidRPr="002833AF" w:rsidRDefault="006F3796" w:rsidP="006F3796">
      <w:pPr>
        <w:rPr>
          <w:b/>
          <w:bCs/>
        </w:rPr>
      </w:pPr>
    </w:p>
    <w:p w14:paraId="746DEC6D" w14:textId="7EFB45DE" w:rsidR="006F3796" w:rsidRDefault="006F3796" w:rsidP="006F3796">
      <w:pPr>
        <w:pStyle w:val="Heading1"/>
        <w:rPr>
          <w:b/>
          <w:bCs/>
          <w:color w:val="auto"/>
          <w:lang w:val="en-US"/>
        </w:rPr>
      </w:pPr>
      <w:proofErr w:type="spellStart"/>
      <w:r w:rsidRPr="006F3796">
        <w:rPr>
          <w:b/>
          <w:bCs/>
          <w:color w:val="auto"/>
          <w:lang w:val="en-US"/>
        </w:rPr>
        <w:lastRenderedPageBreak/>
        <w:t>RtC</w:t>
      </w:r>
      <w:proofErr w:type="spellEnd"/>
      <w:r w:rsidRPr="006F3796">
        <w:rPr>
          <w:b/>
          <w:bCs/>
          <w:color w:val="auto"/>
          <w:lang w:val="en-US"/>
        </w:rPr>
        <w:t xml:space="preserve">-WT </w:t>
      </w:r>
    </w:p>
    <w:p w14:paraId="5B4BD463" w14:textId="77777777" w:rsidR="00B664E1" w:rsidRDefault="00B664E1" w:rsidP="00B664E1">
      <w:pPr>
        <w:rPr>
          <w:lang w:val="en-US"/>
        </w:rPr>
      </w:pPr>
    </w:p>
    <w:p w14:paraId="68FC3814" w14:textId="7C5AF0E7" w:rsidR="00B664E1" w:rsidRPr="00B664E1" w:rsidRDefault="00B664E1" w:rsidP="00B664E1">
      <w:pPr>
        <w:rPr>
          <w:color w:val="00B050"/>
          <w:lang w:val="en-US"/>
        </w:rPr>
      </w:pPr>
      <w:r>
        <w:rPr>
          <w:color w:val="00B050"/>
          <w:lang w:val="en-US"/>
        </w:rPr>
        <w:t xml:space="preserve">Extended an adaptive phase I/II design to explore the </w:t>
      </w:r>
      <w:r w:rsidR="0059128A">
        <w:rPr>
          <w:color w:val="00B050"/>
          <w:lang w:val="en-US"/>
        </w:rPr>
        <w:t xml:space="preserve">possibility of including a control arm. </w:t>
      </w:r>
    </w:p>
    <w:p w14:paraId="07CD2F47" w14:textId="77777777" w:rsidR="006F3796" w:rsidRPr="006F3796" w:rsidRDefault="006F3796" w:rsidP="006F3796">
      <w:pPr>
        <w:rPr>
          <w:b/>
          <w:bCs/>
          <w:lang w:val="en-US"/>
        </w:rPr>
      </w:pPr>
    </w:p>
    <w:p w14:paraId="13C7A795" w14:textId="5EB815F4" w:rsidR="006F3796" w:rsidRDefault="006F3796" w:rsidP="006F3796">
      <w:pPr>
        <w:pStyle w:val="Heading1"/>
        <w:rPr>
          <w:b/>
          <w:bCs/>
          <w:color w:val="auto"/>
          <w:lang w:val="en-US"/>
        </w:rPr>
      </w:pPr>
      <w:r w:rsidRPr="006F3796">
        <w:rPr>
          <w:b/>
          <w:bCs/>
          <w:color w:val="auto"/>
          <w:lang w:val="en-US"/>
        </w:rPr>
        <w:t>TITE-DTPs</w:t>
      </w:r>
    </w:p>
    <w:p w14:paraId="642BC436" w14:textId="77777777" w:rsidR="0059128A" w:rsidRDefault="0059128A" w:rsidP="0059128A">
      <w:pPr>
        <w:rPr>
          <w:lang w:val="en-US"/>
        </w:rPr>
      </w:pPr>
    </w:p>
    <w:p w14:paraId="448A31E2" w14:textId="2E319D28" w:rsidR="0059128A" w:rsidRPr="0059128A" w:rsidRDefault="0059128A" w:rsidP="0059128A">
      <w:pPr>
        <w:rPr>
          <w:color w:val="7030A0"/>
          <w:lang w:val="en-US"/>
        </w:rPr>
      </w:pPr>
      <w:r w:rsidRPr="0059128A">
        <w:rPr>
          <w:color w:val="7030A0"/>
          <w:lang w:val="en-US"/>
        </w:rPr>
        <w:t xml:space="preserve">Extended DTPs to work in the TITE setting. Explored the issues that arose with this. </w:t>
      </w:r>
    </w:p>
    <w:p w14:paraId="005208E9" w14:textId="1AE468AB" w:rsidR="0059128A" w:rsidRPr="0059128A" w:rsidRDefault="0059128A" w:rsidP="0059128A">
      <w:pPr>
        <w:rPr>
          <w:color w:val="00B050"/>
          <w:lang w:val="en-US"/>
        </w:rPr>
      </w:pPr>
      <w:r w:rsidRPr="0059128A">
        <w:rPr>
          <w:color w:val="00B050"/>
          <w:lang w:val="en-US"/>
        </w:rPr>
        <w:t>Gave advice (guidance?) on how they could be applied</w:t>
      </w:r>
      <w:r>
        <w:rPr>
          <w:color w:val="00B050"/>
          <w:lang w:val="en-US"/>
        </w:rPr>
        <w:t xml:space="preserve"> / shouldn’t/ too difficult to apply</w:t>
      </w:r>
    </w:p>
    <w:p w14:paraId="47AF279E" w14:textId="77777777" w:rsidR="006F3796" w:rsidRPr="006F3796" w:rsidRDefault="006F3796" w:rsidP="006F3796">
      <w:pPr>
        <w:rPr>
          <w:b/>
          <w:bCs/>
          <w:lang w:val="en-US"/>
        </w:rPr>
      </w:pPr>
    </w:p>
    <w:p w14:paraId="12EC9466" w14:textId="7CF794DE" w:rsidR="006F3796" w:rsidRDefault="006F3796" w:rsidP="006F3796">
      <w:pPr>
        <w:pStyle w:val="Heading1"/>
        <w:rPr>
          <w:b/>
          <w:bCs/>
          <w:color w:val="auto"/>
          <w:lang w:val="en-US"/>
        </w:rPr>
      </w:pPr>
      <w:r w:rsidRPr="006F3796">
        <w:rPr>
          <w:b/>
          <w:bCs/>
          <w:color w:val="auto"/>
          <w:lang w:val="en-US"/>
        </w:rPr>
        <w:t>ETPs</w:t>
      </w:r>
    </w:p>
    <w:p w14:paraId="35065575" w14:textId="77777777" w:rsidR="002833AF" w:rsidRDefault="002833AF" w:rsidP="002833AF">
      <w:pPr>
        <w:rPr>
          <w:lang w:val="en-US"/>
        </w:rPr>
      </w:pPr>
    </w:p>
    <w:p w14:paraId="5498F7E7" w14:textId="2F9B2D3D" w:rsidR="0059128A" w:rsidRDefault="0059128A" w:rsidP="002833AF">
      <w:pPr>
        <w:rPr>
          <w:color w:val="7030A0"/>
          <w:lang w:val="en-US"/>
        </w:rPr>
      </w:pPr>
      <w:r>
        <w:rPr>
          <w:color w:val="7030A0"/>
          <w:lang w:val="en-US"/>
        </w:rPr>
        <w:t xml:space="preserve">Not a direct extension but extended the concept behind DTPs to facilitate decision making in single-arm phase II trials </w:t>
      </w:r>
    </w:p>
    <w:p w14:paraId="1C332381" w14:textId="38501A7C" w:rsidR="0059128A" w:rsidRDefault="0059128A" w:rsidP="002833AF">
      <w:pPr>
        <w:rPr>
          <w:color w:val="00B050"/>
          <w:lang w:val="en-US"/>
        </w:rPr>
      </w:pPr>
      <w:r>
        <w:rPr>
          <w:color w:val="00B050"/>
          <w:lang w:val="en-US"/>
        </w:rPr>
        <w:t xml:space="preserve">Developed code and an application to </w:t>
      </w:r>
      <w:r w:rsidR="00AF4A1D">
        <w:rPr>
          <w:color w:val="00B050"/>
          <w:lang w:val="en-US"/>
        </w:rPr>
        <w:t xml:space="preserve">ensure these could easily be used in practice </w:t>
      </w:r>
    </w:p>
    <w:p w14:paraId="606BB17B" w14:textId="1CD975C6" w:rsidR="00AF4A1D" w:rsidRDefault="00AF4A1D" w:rsidP="002833AF">
      <w:pPr>
        <w:rPr>
          <w:b/>
          <w:bCs/>
          <w:lang w:val="en-US"/>
        </w:rPr>
      </w:pPr>
      <w:r>
        <w:rPr>
          <w:b/>
          <w:bCs/>
          <w:lang w:val="en-US"/>
        </w:rPr>
        <w:t>Introduction</w:t>
      </w:r>
    </w:p>
    <w:p w14:paraId="65680ADF" w14:textId="6CB85179" w:rsidR="00AF4A1D" w:rsidRDefault="00AF4A1D" w:rsidP="00051AF7">
      <w:pPr>
        <w:pStyle w:val="ListParagraph"/>
        <w:numPr>
          <w:ilvl w:val="0"/>
          <w:numId w:val="2"/>
        </w:numPr>
        <w:rPr>
          <w:color w:val="0070C0"/>
          <w:lang w:val="en-US"/>
        </w:rPr>
      </w:pPr>
      <w:r w:rsidRPr="00051AF7">
        <w:rPr>
          <w:color w:val="0070C0"/>
          <w:lang w:val="en-US"/>
        </w:rPr>
        <w:t xml:space="preserve">Issues with decision making in early phase trials. </w:t>
      </w:r>
    </w:p>
    <w:p w14:paraId="5FB64881" w14:textId="669C3963" w:rsidR="00051AF7" w:rsidRDefault="00051AF7" w:rsidP="00051AF7">
      <w:pPr>
        <w:pStyle w:val="ListParagraph"/>
        <w:numPr>
          <w:ilvl w:val="0"/>
          <w:numId w:val="2"/>
        </w:numPr>
        <w:rPr>
          <w:color w:val="0070C0"/>
          <w:lang w:val="en-US"/>
        </w:rPr>
      </w:pPr>
      <w:r>
        <w:rPr>
          <w:color w:val="0070C0"/>
          <w:lang w:val="en-US"/>
        </w:rPr>
        <w:t xml:space="preserve">Working with small sample sizes (by design or forced to </w:t>
      </w:r>
      <w:proofErr w:type="spellStart"/>
      <w:r>
        <w:rPr>
          <w:color w:val="0070C0"/>
          <w:lang w:val="en-US"/>
        </w:rPr>
        <w:t>ie</w:t>
      </w:r>
      <w:proofErr w:type="spellEnd"/>
      <w:r>
        <w:rPr>
          <w:color w:val="0070C0"/>
          <w:lang w:val="en-US"/>
        </w:rPr>
        <w:t xml:space="preserve"> rare diseases)</w:t>
      </w:r>
    </w:p>
    <w:p w14:paraId="453EF82F" w14:textId="4D391AD2" w:rsidR="00051AF7" w:rsidRDefault="00051AF7" w:rsidP="00051AF7">
      <w:pPr>
        <w:pStyle w:val="ListParagraph"/>
        <w:numPr>
          <w:ilvl w:val="1"/>
          <w:numId w:val="2"/>
        </w:numPr>
        <w:rPr>
          <w:color w:val="0070C0"/>
          <w:lang w:val="en-US"/>
        </w:rPr>
      </w:pPr>
      <w:r>
        <w:rPr>
          <w:color w:val="0070C0"/>
          <w:lang w:val="en-US"/>
        </w:rPr>
        <w:t>Lack appropriate level of evidence to make decisions. Compensate with:</w:t>
      </w:r>
    </w:p>
    <w:p w14:paraId="3F9289D3" w14:textId="52FF6895" w:rsidR="00051AF7" w:rsidRDefault="00051AF7" w:rsidP="00051AF7">
      <w:pPr>
        <w:pStyle w:val="ListParagraph"/>
        <w:numPr>
          <w:ilvl w:val="2"/>
          <w:numId w:val="2"/>
        </w:numPr>
        <w:rPr>
          <w:color w:val="0070C0"/>
          <w:lang w:val="en-US"/>
        </w:rPr>
      </w:pPr>
      <w:r>
        <w:rPr>
          <w:color w:val="0070C0"/>
          <w:lang w:val="en-US"/>
        </w:rPr>
        <w:t xml:space="preserve">Alternate trial designs: single arm </w:t>
      </w:r>
    </w:p>
    <w:p w14:paraId="00DB6993" w14:textId="5AA65E25" w:rsidR="00051AF7" w:rsidRDefault="00051AF7" w:rsidP="00051AF7">
      <w:pPr>
        <w:pStyle w:val="ListParagraph"/>
        <w:numPr>
          <w:ilvl w:val="2"/>
          <w:numId w:val="2"/>
        </w:numPr>
        <w:rPr>
          <w:color w:val="0070C0"/>
          <w:lang w:val="en-US"/>
        </w:rPr>
      </w:pPr>
      <w:r>
        <w:rPr>
          <w:color w:val="0070C0"/>
          <w:lang w:val="en-US"/>
        </w:rPr>
        <w:t xml:space="preserve">Bayesian methods </w:t>
      </w:r>
    </w:p>
    <w:p w14:paraId="5105F595" w14:textId="16126A5E" w:rsidR="00051AF7" w:rsidRDefault="00051AF7" w:rsidP="00051AF7">
      <w:pPr>
        <w:pStyle w:val="ListParagraph"/>
        <w:numPr>
          <w:ilvl w:val="1"/>
          <w:numId w:val="2"/>
        </w:numPr>
        <w:rPr>
          <w:color w:val="0070C0"/>
          <w:lang w:val="en-US"/>
        </w:rPr>
      </w:pPr>
      <w:r>
        <w:rPr>
          <w:color w:val="0070C0"/>
          <w:lang w:val="en-US"/>
        </w:rPr>
        <w:t>Look at the data more frequently</w:t>
      </w:r>
    </w:p>
    <w:p w14:paraId="6FBDB2AF" w14:textId="1E064E24" w:rsidR="00051AF7" w:rsidRPr="00051AF7" w:rsidRDefault="00051AF7" w:rsidP="00051AF7">
      <w:pPr>
        <w:pStyle w:val="ListParagraph"/>
        <w:numPr>
          <w:ilvl w:val="0"/>
          <w:numId w:val="2"/>
        </w:numPr>
        <w:rPr>
          <w:color w:val="0070C0"/>
          <w:lang w:val="en-US"/>
        </w:rPr>
      </w:pPr>
      <w:r>
        <w:rPr>
          <w:color w:val="0070C0"/>
          <w:lang w:val="en-US"/>
        </w:rPr>
        <w:t>As with DTPs it would be useful to map out the decisions that are made to help with the design/running of a trial like this</w:t>
      </w:r>
    </w:p>
    <w:p w14:paraId="42737389" w14:textId="2C200B9D" w:rsidR="00AF4A1D" w:rsidRDefault="00AF4A1D" w:rsidP="002833AF">
      <w:pPr>
        <w:rPr>
          <w:b/>
          <w:bCs/>
          <w:lang w:val="en-US"/>
        </w:rPr>
      </w:pPr>
      <w:r>
        <w:rPr>
          <w:b/>
          <w:bCs/>
          <w:lang w:val="en-US"/>
        </w:rPr>
        <w:t xml:space="preserve">Efficacy Transition Pathways </w:t>
      </w:r>
    </w:p>
    <w:p w14:paraId="08B42AEC" w14:textId="77777777" w:rsidR="00051AF7" w:rsidRDefault="00051AF7" w:rsidP="00051AF7">
      <w:pPr>
        <w:pStyle w:val="ListParagraph"/>
        <w:numPr>
          <w:ilvl w:val="0"/>
          <w:numId w:val="5"/>
        </w:numPr>
        <w:rPr>
          <w:color w:val="0070C0"/>
          <w:lang w:val="en-US"/>
        </w:rPr>
      </w:pPr>
      <w:r w:rsidRPr="00051AF7">
        <w:rPr>
          <w:color w:val="0070C0"/>
          <w:lang w:val="en-US"/>
        </w:rPr>
        <w:t>Give an example trial</w:t>
      </w:r>
      <w:r>
        <w:rPr>
          <w:color w:val="0070C0"/>
          <w:lang w:val="en-US"/>
        </w:rPr>
        <w:t xml:space="preserve"> (Cindy mentioned she wanted this to illustrate something – to discuss)</w:t>
      </w:r>
    </w:p>
    <w:p w14:paraId="45362CC7" w14:textId="77777777" w:rsidR="00051AF7" w:rsidRDefault="00051AF7" w:rsidP="00051AF7">
      <w:pPr>
        <w:pStyle w:val="ListParagraph"/>
        <w:numPr>
          <w:ilvl w:val="1"/>
          <w:numId w:val="5"/>
        </w:numPr>
        <w:rPr>
          <w:color w:val="0070C0"/>
          <w:lang w:val="en-US"/>
        </w:rPr>
      </w:pPr>
      <w:r>
        <w:rPr>
          <w:color w:val="0070C0"/>
          <w:lang w:val="en-US"/>
        </w:rPr>
        <w:t>Show how to construct an ETP (already had a lot of this written but can tailor it a specific example)</w:t>
      </w:r>
    </w:p>
    <w:p w14:paraId="2D006DC5" w14:textId="77777777" w:rsidR="00051AF7" w:rsidRDefault="00051AF7" w:rsidP="00051AF7">
      <w:pPr>
        <w:pStyle w:val="ListParagraph"/>
        <w:numPr>
          <w:ilvl w:val="2"/>
          <w:numId w:val="5"/>
        </w:numPr>
        <w:rPr>
          <w:color w:val="0070C0"/>
          <w:lang w:val="en-US"/>
        </w:rPr>
      </w:pPr>
      <w:r>
        <w:rPr>
          <w:color w:val="0070C0"/>
          <w:lang w:val="en-US"/>
        </w:rPr>
        <w:t xml:space="preserve">Create individual cells then combine them </w:t>
      </w:r>
    </w:p>
    <w:p w14:paraId="17838063" w14:textId="31E02F9F" w:rsidR="005B7757" w:rsidRDefault="00051AF7" w:rsidP="00051AF7">
      <w:pPr>
        <w:pStyle w:val="ListParagraph"/>
        <w:numPr>
          <w:ilvl w:val="1"/>
          <w:numId w:val="5"/>
        </w:numPr>
        <w:rPr>
          <w:color w:val="0070C0"/>
          <w:lang w:val="en-US"/>
        </w:rPr>
      </w:pPr>
      <w:r>
        <w:rPr>
          <w:color w:val="0070C0"/>
          <w:lang w:val="en-US"/>
        </w:rPr>
        <w:t xml:space="preserve">Like with the TITE-DTP chapter </w:t>
      </w:r>
      <w:r w:rsidR="005B7757">
        <w:rPr>
          <w:color w:val="0070C0"/>
          <w:lang w:val="en-US"/>
        </w:rPr>
        <w:t xml:space="preserve">show how we can change the ETP (discuss with </w:t>
      </w:r>
      <w:proofErr w:type="spellStart"/>
      <w:r w:rsidR="005B7757">
        <w:rPr>
          <w:color w:val="0070C0"/>
          <w:lang w:val="en-US"/>
        </w:rPr>
        <w:t>cindy</w:t>
      </w:r>
      <w:proofErr w:type="spellEnd"/>
      <w:r w:rsidR="005B7757">
        <w:rPr>
          <w:color w:val="0070C0"/>
          <w:lang w:val="en-US"/>
        </w:rPr>
        <w:t xml:space="preserve"> as this would be based on the examples she wanted to illustrate)</w:t>
      </w:r>
    </w:p>
    <w:p w14:paraId="5B5E16BB" w14:textId="77777777" w:rsidR="005B7757" w:rsidRDefault="005B7757" w:rsidP="005B7757">
      <w:pPr>
        <w:pStyle w:val="ListParagraph"/>
        <w:numPr>
          <w:ilvl w:val="2"/>
          <w:numId w:val="5"/>
        </w:numPr>
        <w:rPr>
          <w:color w:val="0070C0"/>
          <w:lang w:val="en-US"/>
        </w:rPr>
      </w:pPr>
      <w:proofErr w:type="spellStart"/>
      <w:r>
        <w:rPr>
          <w:color w:val="0070C0"/>
          <w:lang w:val="en-US"/>
        </w:rPr>
        <w:t>i.e</w:t>
      </w:r>
      <w:proofErr w:type="spellEnd"/>
      <w:r>
        <w:rPr>
          <w:color w:val="0070C0"/>
          <w:lang w:val="en-US"/>
        </w:rPr>
        <w:t xml:space="preserve"> clinician wants to change the decision rule </w:t>
      </w:r>
    </w:p>
    <w:p w14:paraId="1D516A57" w14:textId="77777777" w:rsidR="005B7757" w:rsidRDefault="005B7757" w:rsidP="005B7757">
      <w:pPr>
        <w:pStyle w:val="ListParagraph"/>
        <w:numPr>
          <w:ilvl w:val="2"/>
          <w:numId w:val="5"/>
        </w:numPr>
        <w:rPr>
          <w:color w:val="0070C0"/>
          <w:lang w:val="en-US"/>
        </w:rPr>
      </w:pPr>
      <w:r>
        <w:rPr>
          <w:color w:val="0070C0"/>
          <w:lang w:val="en-US"/>
        </w:rPr>
        <w:t xml:space="preserve">want to be more/less strict about stopping </w:t>
      </w:r>
    </w:p>
    <w:p w14:paraId="7F42777C" w14:textId="77777777" w:rsidR="005B7757" w:rsidRDefault="005B7757" w:rsidP="005B7757">
      <w:pPr>
        <w:pStyle w:val="ListParagraph"/>
        <w:numPr>
          <w:ilvl w:val="2"/>
          <w:numId w:val="5"/>
        </w:numPr>
        <w:rPr>
          <w:color w:val="0070C0"/>
          <w:lang w:val="en-US"/>
        </w:rPr>
      </w:pPr>
      <w:r>
        <w:rPr>
          <w:color w:val="0070C0"/>
          <w:lang w:val="en-US"/>
        </w:rPr>
        <w:t xml:space="preserve">change of prior evidence </w:t>
      </w:r>
    </w:p>
    <w:p w14:paraId="4BB813BF" w14:textId="05196056" w:rsidR="00051AF7" w:rsidRDefault="005B7757" w:rsidP="005B7757">
      <w:pPr>
        <w:pStyle w:val="ListParagraph"/>
        <w:numPr>
          <w:ilvl w:val="2"/>
          <w:numId w:val="5"/>
        </w:numPr>
        <w:rPr>
          <w:color w:val="0070C0"/>
          <w:lang w:val="en-US"/>
        </w:rPr>
      </w:pPr>
      <w:r>
        <w:rPr>
          <w:color w:val="0070C0"/>
          <w:lang w:val="en-US"/>
        </w:rPr>
        <w:t>change sample size / interim time-points</w:t>
      </w:r>
      <w:r w:rsidR="00051AF7" w:rsidRPr="00051AF7">
        <w:rPr>
          <w:color w:val="0070C0"/>
          <w:lang w:val="en-US"/>
        </w:rPr>
        <w:t xml:space="preserve"> </w:t>
      </w:r>
    </w:p>
    <w:p w14:paraId="404E5F5A" w14:textId="778C2B2A" w:rsidR="005B7757" w:rsidRDefault="005B7757" w:rsidP="005B7757">
      <w:pPr>
        <w:pStyle w:val="ListParagraph"/>
        <w:numPr>
          <w:ilvl w:val="0"/>
          <w:numId w:val="5"/>
        </w:numPr>
        <w:rPr>
          <w:color w:val="0070C0"/>
          <w:lang w:val="en-US"/>
        </w:rPr>
      </w:pPr>
      <w:r>
        <w:rPr>
          <w:color w:val="0070C0"/>
          <w:lang w:val="en-US"/>
        </w:rPr>
        <w:t>Practical applications</w:t>
      </w:r>
    </w:p>
    <w:p w14:paraId="4DC558C1" w14:textId="0803C1C2" w:rsidR="005B7757" w:rsidRDefault="005B7757" w:rsidP="005B7757">
      <w:pPr>
        <w:pStyle w:val="ListParagraph"/>
        <w:numPr>
          <w:ilvl w:val="1"/>
          <w:numId w:val="5"/>
        </w:numPr>
        <w:rPr>
          <w:color w:val="0070C0"/>
          <w:lang w:val="en-US"/>
        </w:rPr>
      </w:pPr>
      <w:r>
        <w:rPr>
          <w:color w:val="0070C0"/>
          <w:lang w:val="en-US"/>
        </w:rPr>
        <w:t>Show how this has been practically implemented:</w:t>
      </w:r>
    </w:p>
    <w:p w14:paraId="3DFCC5F1" w14:textId="37D81E04" w:rsidR="005B7757" w:rsidRDefault="005B7757" w:rsidP="005B7757">
      <w:pPr>
        <w:pStyle w:val="ListParagraph"/>
        <w:numPr>
          <w:ilvl w:val="2"/>
          <w:numId w:val="5"/>
        </w:numPr>
        <w:rPr>
          <w:color w:val="0070C0"/>
          <w:lang w:val="en-US"/>
        </w:rPr>
      </w:pPr>
      <w:proofErr w:type="spellStart"/>
      <w:r>
        <w:rPr>
          <w:color w:val="0070C0"/>
          <w:lang w:val="en-US"/>
        </w:rPr>
        <w:t>MonoGerm</w:t>
      </w:r>
      <w:proofErr w:type="spellEnd"/>
      <w:r>
        <w:rPr>
          <w:color w:val="0070C0"/>
          <w:lang w:val="en-US"/>
        </w:rPr>
        <w:t xml:space="preserve"> </w:t>
      </w:r>
    </w:p>
    <w:p w14:paraId="3855333C" w14:textId="71CFA297" w:rsidR="005B7757" w:rsidRDefault="005B7757" w:rsidP="005B7757">
      <w:pPr>
        <w:pStyle w:val="ListParagraph"/>
        <w:numPr>
          <w:ilvl w:val="2"/>
          <w:numId w:val="5"/>
        </w:numPr>
        <w:rPr>
          <w:color w:val="0070C0"/>
          <w:lang w:val="en-US"/>
        </w:rPr>
      </w:pPr>
      <w:r>
        <w:rPr>
          <w:color w:val="0070C0"/>
          <w:lang w:val="en-US"/>
        </w:rPr>
        <w:t>Glo-BNHL</w:t>
      </w:r>
    </w:p>
    <w:p w14:paraId="453C038F" w14:textId="7004207C" w:rsidR="005B7757" w:rsidRDefault="005B7757" w:rsidP="005B7757">
      <w:pPr>
        <w:pStyle w:val="ListParagraph"/>
        <w:numPr>
          <w:ilvl w:val="2"/>
          <w:numId w:val="5"/>
        </w:numPr>
        <w:rPr>
          <w:color w:val="0070C0"/>
          <w:lang w:val="en-US"/>
        </w:rPr>
      </w:pPr>
      <w:r>
        <w:rPr>
          <w:color w:val="0070C0"/>
          <w:lang w:val="en-US"/>
        </w:rPr>
        <w:lastRenderedPageBreak/>
        <w:t>DETERMINE</w:t>
      </w:r>
    </w:p>
    <w:p w14:paraId="01E168BA" w14:textId="16302A1F" w:rsidR="005B7757" w:rsidRDefault="005B7757" w:rsidP="005B7757">
      <w:pPr>
        <w:pStyle w:val="ListParagraph"/>
        <w:numPr>
          <w:ilvl w:val="0"/>
          <w:numId w:val="5"/>
        </w:numPr>
        <w:rPr>
          <w:color w:val="0070C0"/>
          <w:lang w:val="en-US"/>
        </w:rPr>
      </w:pPr>
      <w:r>
        <w:rPr>
          <w:color w:val="0070C0"/>
          <w:lang w:val="en-US"/>
        </w:rPr>
        <w:t>Example + Practical as motivation for the development of code/app</w:t>
      </w:r>
    </w:p>
    <w:p w14:paraId="0A137980" w14:textId="55EF9DAB" w:rsidR="005B7757" w:rsidRDefault="005B7757" w:rsidP="005B7757">
      <w:pPr>
        <w:pStyle w:val="ListParagraph"/>
        <w:numPr>
          <w:ilvl w:val="1"/>
          <w:numId w:val="5"/>
        </w:numPr>
        <w:rPr>
          <w:color w:val="0070C0"/>
          <w:lang w:val="en-US"/>
        </w:rPr>
      </w:pPr>
      <w:r>
        <w:rPr>
          <w:color w:val="0070C0"/>
          <w:lang w:val="en-US"/>
        </w:rPr>
        <w:t xml:space="preserve">Small changes to the design have big impact on ETPs </w:t>
      </w:r>
    </w:p>
    <w:p w14:paraId="428764B2" w14:textId="35D13097" w:rsidR="005B7757" w:rsidRDefault="005B7757" w:rsidP="005B7757">
      <w:pPr>
        <w:pStyle w:val="ListParagraph"/>
        <w:numPr>
          <w:ilvl w:val="1"/>
          <w:numId w:val="5"/>
        </w:numPr>
        <w:rPr>
          <w:color w:val="0070C0"/>
          <w:lang w:val="en-US"/>
        </w:rPr>
      </w:pPr>
      <w:r>
        <w:rPr>
          <w:color w:val="0070C0"/>
          <w:lang w:val="en-US"/>
        </w:rPr>
        <w:t xml:space="preserve">Previous methods for creation were tedious </w:t>
      </w:r>
    </w:p>
    <w:p w14:paraId="331B52CC" w14:textId="317C728C" w:rsidR="005B7757" w:rsidRPr="005B7757" w:rsidRDefault="005B7757" w:rsidP="005B7757">
      <w:pPr>
        <w:pStyle w:val="ListParagraph"/>
        <w:numPr>
          <w:ilvl w:val="1"/>
          <w:numId w:val="5"/>
        </w:numPr>
        <w:rPr>
          <w:color w:val="0070C0"/>
          <w:lang w:val="en-US"/>
        </w:rPr>
      </w:pPr>
      <w:r>
        <w:rPr>
          <w:color w:val="0070C0"/>
          <w:lang w:val="en-US"/>
        </w:rPr>
        <w:t xml:space="preserve">Reason DTPs are successful is because of pre-existing code </w:t>
      </w:r>
      <w:proofErr w:type="spellStart"/>
      <w:r>
        <w:rPr>
          <w:color w:val="0070C0"/>
          <w:lang w:val="en-US"/>
        </w:rPr>
        <w:t>dtpcrm</w:t>
      </w:r>
      <w:proofErr w:type="spellEnd"/>
      <w:r>
        <w:rPr>
          <w:color w:val="0070C0"/>
          <w:lang w:val="en-US"/>
        </w:rPr>
        <w:t xml:space="preserve">/escalation </w:t>
      </w:r>
    </w:p>
    <w:p w14:paraId="7CED3994" w14:textId="5C97E769" w:rsidR="00AF4A1D" w:rsidRDefault="00AF4A1D" w:rsidP="002833AF">
      <w:pPr>
        <w:rPr>
          <w:b/>
          <w:bCs/>
          <w:lang w:val="en-US"/>
        </w:rPr>
      </w:pPr>
      <w:r>
        <w:rPr>
          <w:b/>
          <w:bCs/>
          <w:lang w:val="en-US"/>
        </w:rPr>
        <w:t>Development of Web App for ETPs</w:t>
      </w:r>
    </w:p>
    <w:p w14:paraId="3B34B317" w14:textId="6334F95C" w:rsidR="005B7757" w:rsidRPr="005B7757" w:rsidRDefault="005B7757" w:rsidP="005B7757">
      <w:pPr>
        <w:pStyle w:val="ListParagraph"/>
        <w:numPr>
          <w:ilvl w:val="0"/>
          <w:numId w:val="6"/>
        </w:numPr>
        <w:rPr>
          <w:b/>
          <w:bCs/>
          <w:color w:val="0070C0"/>
          <w:lang w:val="en-US"/>
        </w:rPr>
      </w:pPr>
      <w:r>
        <w:rPr>
          <w:color w:val="0070C0"/>
          <w:lang w:val="en-US"/>
        </w:rPr>
        <w:t>Can keep this section as is for the most part</w:t>
      </w:r>
    </w:p>
    <w:p w14:paraId="31879B50" w14:textId="6CAA4068" w:rsidR="005B7757" w:rsidRPr="005B7757" w:rsidRDefault="005B7757" w:rsidP="005B7757">
      <w:pPr>
        <w:pStyle w:val="ListParagraph"/>
        <w:numPr>
          <w:ilvl w:val="1"/>
          <w:numId w:val="6"/>
        </w:numPr>
        <w:rPr>
          <w:b/>
          <w:bCs/>
          <w:color w:val="0070C0"/>
          <w:lang w:val="en-US"/>
        </w:rPr>
      </w:pPr>
      <w:r>
        <w:rPr>
          <w:color w:val="0070C0"/>
          <w:lang w:val="en-US"/>
        </w:rPr>
        <w:t xml:space="preserve">Can add video/plot like Kristian suggested </w:t>
      </w:r>
    </w:p>
    <w:p w14:paraId="73F5896E" w14:textId="6F3269FF" w:rsidR="005B7757" w:rsidRPr="005B7757" w:rsidRDefault="005B7757" w:rsidP="005B7757">
      <w:pPr>
        <w:pStyle w:val="ListParagraph"/>
        <w:numPr>
          <w:ilvl w:val="1"/>
          <w:numId w:val="6"/>
        </w:numPr>
        <w:rPr>
          <w:b/>
          <w:bCs/>
          <w:color w:val="0070C0"/>
          <w:lang w:val="en-US"/>
        </w:rPr>
      </w:pPr>
      <w:r>
        <w:rPr>
          <w:color w:val="0070C0"/>
          <w:lang w:val="en-US"/>
        </w:rPr>
        <w:t>Link back to the example in the previous section to show how changing the sample size/decision criteria/priors is a  click of a button</w:t>
      </w:r>
    </w:p>
    <w:p w14:paraId="70BA214F" w14:textId="54955EAD" w:rsidR="005B7757" w:rsidRPr="005B7757" w:rsidRDefault="005B7757" w:rsidP="005B7757">
      <w:pPr>
        <w:pStyle w:val="ListParagraph"/>
        <w:numPr>
          <w:ilvl w:val="0"/>
          <w:numId w:val="6"/>
        </w:numPr>
        <w:rPr>
          <w:b/>
          <w:bCs/>
          <w:color w:val="0070C0"/>
          <w:lang w:val="en-US"/>
        </w:rPr>
      </w:pPr>
      <w:r>
        <w:rPr>
          <w:color w:val="0070C0"/>
          <w:lang w:val="en-US"/>
        </w:rPr>
        <w:t xml:space="preserve">Add more of a focus on the other features how they can be used for teaching etc. </w:t>
      </w:r>
    </w:p>
    <w:p w14:paraId="2B230BDF" w14:textId="77777777" w:rsidR="006F3796" w:rsidRPr="006F3796" w:rsidRDefault="006F3796" w:rsidP="006F3796">
      <w:pPr>
        <w:rPr>
          <w:b/>
          <w:bCs/>
          <w:lang w:val="en-US"/>
        </w:rPr>
      </w:pPr>
    </w:p>
    <w:p w14:paraId="4BF8F0E4" w14:textId="6F13E20E" w:rsidR="006F3796" w:rsidRPr="006F3796" w:rsidRDefault="006F3796" w:rsidP="006F3796">
      <w:pPr>
        <w:pStyle w:val="Heading1"/>
        <w:rPr>
          <w:b/>
          <w:bCs/>
          <w:color w:val="auto"/>
          <w:lang w:val="en-US"/>
        </w:rPr>
      </w:pPr>
      <w:r w:rsidRPr="006F3796">
        <w:rPr>
          <w:b/>
          <w:bCs/>
          <w:color w:val="auto"/>
          <w:lang w:val="en-US"/>
        </w:rPr>
        <w:t>Conclusion</w:t>
      </w:r>
    </w:p>
    <w:sectPr w:rsidR="006F3796" w:rsidRPr="006F37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76471"/>
    <w:multiLevelType w:val="hybridMultilevel"/>
    <w:tmpl w:val="1B5631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1FD6980"/>
    <w:multiLevelType w:val="hybridMultilevel"/>
    <w:tmpl w:val="477A65F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3AE5361B"/>
    <w:multiLevelType w:val="hybridMultilevel"/>
    <w:tmpl w:val="B29C79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0BF3260"/>
    <w:multiLevelType w:val="hybridMultilevel"/>
    <w:tmpl w:val="CF4C2ECA"/>
    <w:lvl w:ilvl="0" w:tplc="08090001">
      <w:start w:val="1"/>
      <w:numFmt w:val="bullet"/>
      <w:lvlText w:val=""/>
      <w:lvlJc w:val="left"/>
      <w:pPr>
        <w:ind w:left="765" w:hanging="360"/>
      </w:pPr>
      <w:rPr>
        <w:rFonts w:ascii="Symbol" w:hAnsi="Symbol" w:hint="default"/>
      </w:rPr>
    </w:lvl>
    <w:lvl w:ilvl="1" w:tplc="08090003">
      <w:start w:val="1"/>
      <w:numFmt w:val="bullet"/>
      <w:lvlText w:val="o"/>
      <w:lvlJc w:val="left"/>
      <w:pPr>
        <w:ind w:left="1485" w:hanging="360"/>
      </w:pPr>
      <w:rPr>
        <w:rFonts w:ascii="Courier New" w:hAnsi="Courier New" w:cs="Courier New" w:hint="default"/>
      </w:rPr>
    </w:lvl>
    <w:lvl w:ilvl="2" w:tplc="08090005">
      <w:start w:val="1"/>
      <w:numFmt w:val="bullet"/>
      <w:lvlText w:val=""/>
      <w:lvlJc w:val="left"/>
      <w:pPr>
        <w:ind w:left="2205" w:hanging="360"/>
      </w:pPr>
      <w:rPr>
        <w:rFonts w:ascii="Wingdings" w:hAnsi="Wingdings" w:hint="default"/>
      </w:rPr>
    </w:lvl>
    <w:lvl w:ilvl="3" w:tplc="0809000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4" w15:restartNumberingAfterBreak="0">
    <w:nsid w:val="43F85370"/>
    <w:multiLevelType w:val="hybridMultilevel"/>
    <w:tmpl w:val="74A8E7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BB435F9"/>
    <w:multiLevelType w:val="hybridMultilevel"/>
    <w:tmpl w:val="B6B6E8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1096532">
    <w:abstractNumId w:val="2"/>
  </w:num>
  <w:num w:numId="2" w16cid:durableId="873156611">
    <w:abstractNumId w:val="3"/>
  </w:num>
  <w:num w:numId="3" w16cid:durableId="221060832">
    <w:abstractNumId w:val="1"/>
  </w:num>
  <w:num w:numId="4" w16cid:durableId="2013754460">
    <w:abstractNumId w:val="4"/>
  </w:num>
  <w:num w:numId="5" w16cid:durableId="920993215">
    <w:abstractNumId w:val="0"/>
  </w:num>
  <w:num w:numId="6" w16cid:durableId="21421099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796"/>
    <w:rsid w:val="00051AF7"/>
    <w:rsid w:val="002051F5"/>
    <w:rsid w:val="00215B91"/>
    <w:rsid w:val="002833AF"/>
    <w:rsid w:val="00405833"/>
    <w:rsid w:val="0059128A"/>
    <w:rsid w:val="005B7757"/>
    <w:rsid w:val="005C2605"/>
    <w:rsid w:val="006C0797"/>
    <w:rsid w:val="006F3796"/>
    <w:rsid w:val="00AF4A1D"/>
    <w:rsid w:val="00B664E1"/>
    <w:rsid w:val="00D013E0"/>
    <w:rsid w:val="00DA6455"/>
    <w:rsid w:val="00DE02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386B6"/>
  <w15:chartTrackingRefBased/>
  <w15:docId w15:val="{1C08FC6D-53F7-4975-8F51-6A533BDE1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37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379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C26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572</Words>
  <Characters>3264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Patel (Cancer Clinical Trials Unit)</dc:creator>
  <cp:keywords/>
  <dc:description/>
  <cp:lastModifiedBy>Amit Patel (Cancer Clinical Trials Unit)</cp:lastModifiedBy>
  <cp:revision>3</cp:revision>
  <dcterms:created xsi:type="dcterms:W3CDTF">2023-09-17T13:00:00Z</dcterms:created>
  <dcterms:modified xsi:type="dcterms:W3CDTF">2023-09-18T20:40:00Z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49796343-024c-4a15-bce6-ac7aebcb224f</vt:lpwstr>
  </property>
</Properties>
</file>