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7639" w14:textId="394891F4" w:rsidR="00DA6455" w:rsidRDefault="0021459B" w:rsidP="0021459B">
      <w:r w:rsidRPr="0021459B">
        <w:t>Dose transition pathways (DTPs), were developed as a tool by Yap et al</w:t>
      </w:r>
      <w:r>
        <w:t xml:space="preserve"> </w:t>
      </w:r>
      <w:r w:rsidRPr="0021459B">
        <w:t xml:space="preserve">in order to address some of the issues around understanding and implementing complex and innovative designs. DTPs can be considered a tool primarily for dose-finding trials where the primary objective is to determine </w:t>
      </w:r>
      <w:r w:rsidR="00633111">
        <w:t>an</w:t>
      </w:r>
      <w:r w:rsidRPr="0021459B">
        <w:t xml:space="preserve"> MTD (or TD\%\% at a specific target toxicity level) which is determined by the occurrence of DLTs recorded as a binary variable. The purpose of DTPs is to aid the design and analysis of these types of trials. This is done by projecting in advance the dose-escalation decisions for future cohorts based on accrued data. It can also be used as a calibration tool during the design stage of a trial to ascertain how the model behaves under certain outcomes and modify its specifications if necessary. These projections can then be visualised and help illustrate how the model operates and communicate possible future decisions that may be made.</w:t>
      </w:r>
    </w:p>
    <w:p w14:paraId="30141169" w14:textId="4C6FA2A4" w:rsidR="00633111" w:rsidRDefault="00633111" w:rsidP="0021459B">
      <w:r w:rsidRPr="00633111">
        <w:t>In the paper by Yap et al</w:t>
      </w:r>
      <w:r>
        <w:t xml:space="preserve">, </w:t>
      </w:r>
      <w:r w:rsidRPr="00633111">
        <w:t>DTPs are introduced through their illustrative use in a trial with a CRM design. They discuss that the idea of DTPs can be extended to other model-based designs such as the TITE-CRM and phase\RN{1}/\RN{2} designs that consider efficacy and toxicity. DTPs are produced based on the outcome data collected and for both of these possible extensions</w:t>
      </w:r>
      <w:r>
        <w:t>,</w:t>
      </w:r>
      <w:r w:rsidRPr="00633111">
        <w:t xml:space="preserve"> the outcome data is more complex which makes producing DTPs for these designs slightly more challenging. Specifically, for the TITE-CRM additional data is needed depend</w:t>
      </w:r>
      <w:r>
        <w:t>ing</w:t>
      </w:r>
      <w:r w:rsidRPr="00633111">
        <w:t xml:space="preserve"> on if the patient is to be fully or partially weighted. So, if the patient has not experienced a DLT they will be partially weighted in the model based on the time they have spent in the trial. This makes mapping out dose-escalation decisions difficult since we are no longer dealing with a simple binary variable of DLT/no DLT</w:t>
      </w:r>
      <w:r>
        <w:t xml:space="preserve">. </w:t>
      </w:r>
    </w:p>
    <w:p w14:paraId="71BF5A26" w14:textId="769CB7F6" w:rsidR="00633111" w:rsidRDefault="00633111" w:rsidP="0021459B">
      <w:r w:rsidRPr="00633111">
        <w:t>In this chapter</w:t>
      </w:r>
      <w:r w:rsidR="00E30372">
        <w:t>,</w:t>
      </w:r>
      <w:r w:rsidRPr="00633111">
        <w:t xml:space="preserve"> we aim to explore the potential of extending DTPs for use in TITE-CRMs. We start by providing an example of a DTP for a simple CRM design to better understand what they are and how they can be used. We then look at some of the issues with extending DTPs to TITE-CRMs and present possible solutions for how they may be overcome.</w:t>
      </w:r>
    </w:p>
    <w:p w14:paraId="73483445" w14:textId="234416C3" w:rsidR="00872FEE" w:rsidRDefault="00872FEE" w:rsidP="0021459B">
      <w:r w:rsidRPr="00872FEE">
        <w:t xml:space="preserve">To explore how DTPs can be extended for use in TITE-CRMs we first look at how they would be used for a simple CRM trial. This will involve looking at how CRM designs are implemented and analysed and how DTPs can be incorporated </w:t>
      </w:r>
      <w:r>
        <w:t>into</w:t>
      </w:r>
      <w:r w:rsidRPr="00872FEE">
        <w:t xml:space="preserve"> these processes.</w:t>
      </w:r>
    </w:p>
    <w:p w14:paraId="062A055E" w14:textId="17FDDFC5" w:rsidR="00872FEE" w:rsidRDefault="00872FEE" w:rsidP="0021459B">
      <w:r w:rsidRPr="00872FEE">
        <w:t xml:space="preserve">When implementing a CRM design multiple parameters need to be considered and specified. These are </w:t>
      </w:r>
      <w:r>
        <w:t xml:space="preserve">the </w:t>
      </w:r>
      <w:r w:rsidRPr="00872FEE">
        <w:t>number of doses, target toxicity level, dose-toxicity model, dose-toxicity skeleton, method of inference, decision rules, sample size, cohort size, safety modifications, and stopping rules. This usually requires input from multiple stakeholders such as the statistician, clinician</w:t>
      </w:r>
      <w:r>
        <w:t>,</w:t>
      </w:r>
      <w:r w:rsidRPr="00872FEE">
        <w:t xml:space="preserve"> and trial management team. Typically, once these parameters have been specified, simulations can be run for various clinically relevant scenarios to obtain operating characteristics for the specified CRM design. At this point</w:t>
      </w:r>
      <w:r>
        <w:t>,</w:t>
      </w:r>
      <w:r w:rsidRPr="00872FEE">
        <w:t xml:space="preserve"> these results can be reassessed and the specifications of the CRM can be updated. This whole process can be repeated iteratively until an acceptable design is reached.</w:t>
      </w:r>
    </w:p>
    <w:p w14:paraId="017E45B6" w14:textId="18968EB9" w:rsidR="00606212" w:rsidRDefault="00606212" w:rsidP="0021459B">
      <w:r w:rsidRPr="00606212">
        <w:t>Even after multiple rounds of simulations</w:t>
      </w:r>
      <w:r>
        <w:t>,</w:t>
      </w:r>
      <w:r w:rsidRPr="00606212">
        <w:t xml:space="preserve"> there is still the risk that a statistically optimal design may not be optimal in practice. This could be due to the scenarios used in simulations not being representative of what is observed during the running of the trial. This may also occur when model recommendations are deemed clinically inexplicable and dose-escalation decisions recommended by the model are ignored or overruled. Whilst dose recommendations from the model should be used as guidance, if its recommendations are constantly being ignored it undermines the model and brings into question </w:t>
      </w:r>
      <w:r>
        <w:t>its</w:t>
      </w:r>
      <w:r w:rsidRPr="00606212">
        <w:t xml:space="preserve"> specifications. DTPs can be used to avoid this from occurring and can help calibrate the model. They provide insight during the design stages of the trial into what recommendations the model is making. This will help clinicians as well as statisticians better understand how the model works and calibrate it accordingly so clinically reasonable decisions are being made.   </w:t>
      </w:r>
    </w:p>
    <w:p w14:paraId="62EE0A66" w14:textId="09D0E9C6" w:rsidR="00606212" w:rsidRDefault="00606212" w:rsidP="0021459B">
      <w:r w:rsidRPr="00606212">
        <w:lastRenderedPageBreak/>
        <w:t>DTPs can also be utilised during the analysis of a trial. In a 3+3 trial just by knowing the rules of the design we already know what dose-escalation decision will be made for all possible outcomes of one cohort. If zero out of three patients (0/3) experience a DLT we escalate to the next highest dose; if one out of three patients (1/3) experiences a DLT we recruit a further 3 patients to the same dose-level; and if two out of three (2/3) patients experience a DLT we de-escalate to a lower dose or stop the trial if already at the lowest dose. This can be done and computed without a statistician. On the other hand, we have designs such as the CRM where this is not as simple since the next recommended dose will be based on the accrued data. Here DTPs can be utilised to present this information by analysing all possible outcomes and summarising the dose recommendations these lead to.</w:t>
      </w:r>
    </w:p>
    <w:p w14:paraId="2EA51677" w14:textId="179738DB" w:rsidR="0062642B" w:rsidRDefault="0062642B" w:rsidP="0021459B">
      <w:r w:rsidRPr="0062642B">
        <w:t>The number of pathways can be calculated using the number of cohorts ($x$) and the number of patients in each cohort ($y$). Here, the total sample size is $</w:t>
      </w:r>
      <w:proofErr w:type="spellStart"/>
      <w:r w:rsidRPr="0062642B">
        <w:t>xy</w:t>
      </w:r>
      <w:proofErr w:type="spellEnd"/>
      <w:r w:rsidRPr="0062642B">
        <w:t xml:space="preserve">$ and the number of pathways is $(y+1)^x$. So, for a trial recruiting 10 cohorts of 3 patients the number of pathways would be over 1 million ($[3+1]^{10} = 1,048,576$). </w:t>
      </w:r>
      <w:r>
        <w:t>There</w:t>
      </w:r>
      <w:r w:rsidRPr="0062642B">
        <w:t xml:space="preserve"> may be </w:t>
      </w:r>
      <w:r>
        <w:t>fewer</w:t>
      </w:r>
      <w:r w:rsidRPr="0062642B">
        <w:t xml:space="preserve"> pathways based on any stopping rules which </w:t>
      </w:r>
      <w:r>
        <w:t>causes</w:t>
      </w:r>
      <w:r w:rsidRPr="0062642B">
        <w:t xml:space="preserve"> the trial to stop early. </w:t>
      </w:r>
      <w:r>
        <w:t>Presenting</w:t>
      </w:r>
      <w:r w:rsidRPr="0062642B">
        <w:t xml:space="preserve"> this many pathways is difficult and may also be unintuitive. Yap et al suggest using the first group of cohorts to help facilitate discussion with investigators during the design stage of the trial. DTPs can also be updated during dose-escalation phases as well by incorporating the accrued data </w:t>
      </w:r>
      <w:r>
        <w:t xml:space="preserve">and </w:t>
      </w:r>
      <w:r w:rsidRPr="0062642B">
        <w:t xml:space="preserve">then projecting pathways for subsequent cohorts. In the next section, section </w:t>
      </w:r>
      <w:r>
        <w:t xml:space="preserve">3 </w:t>
      </w:r>
      <w:r w:rsidRPr="0062642B">
        <w:t xml:space="preserve">we provide a generic trial example to show how DTPs can be implemented.  </w:t>
      </w:r>
    </w:p>
    <w:p w14:paraId="1F6CF04B" w14:textId="6C659E41" w:rsidR="00FE650B" w:rsidRDefault="00FE650B" w:rsidP="0021459B">
      <w:r>
        <w:t>C</w:t>
      </w:r>
      <w:r w:rsidRPr="00FE650B">
        <w:t xml:space="preserve">onsider an early phase trial aiming to determine the TD25 of a single agent, Table </w:t>
      </w:r>
      <w:r>
        <w:t>3</w:t>
      </w:r>
      <w:r w:rsidRPr="00FE650B">
        <w:t xml:space="preserve"> details all the parameters we need to </w:t>
      </w:r>
      <w:r>
        <w:t>set up</w:t>
      </w:r>
      <w:r w:rsidRPr="00FE650B">
        <w:t xml:space="preserve"> the CRM design. First</w:t>
      </w:r>
      <w:r>
        <w:t>,</w:t>
      </w:r>
      <w:r w:rsidRPr="00FE650B">
        <w:t xml:space="preserve"> we specify the clinical parameters; there will be 5 dose levels ($d_1$, ... ,$d_5$), the trial will start at dose-level 2 ($d_2$), the target sample size will be 30 patients, patients will be recruited in cohorts of 3 (10 cohorts overall) and the target DLT rate will be 25\% (TD25). A single-stage CRM will be used with a power model to model the dose-toxicity curve, Bayesian estimation methods will also be used. Initial guesses for the DLT rates are specified as 0.04, 0.08, 0.16, 0.25 and 0.35 for dose-levels 1-5 respectively, this assumes dose-level 4 ($d_4$) will be the TD25.</w:t>
      </w:r>
    </w:p>
    <w:p w14:paraId="11750612" w14:textId="3908D348" w:rsidR="006B696B" w:rsidRDefault="006B696B" w:rsidP="0021459B">
      <w:r w:rsidRPr="006B696B">
        <w:t xml:space="preserve">We assume the prior distribution for the slope parameter in the power model will be normally distributed with a mean of 0 and variance of 1.34. This prior distribution was chosen due to convention. These values are based on work by </w:t>
      </w:r>
      <w:proofErr w:type="spellStart"/>
      <w:r w:rsidRPr="006B696B">
        <w:t>O'Quigley</w:t>
      </w:r>
      <w:proofErr w:type="spellEnd"/>
      <w:r w:rsidRPr="006B696B">
        <w:t xml:space="preserve"> and Shen that proposed a suitable prior distribution would be a normal distribution with a mean of 0 and a sufficiently large variance, they go on to use a variance of 1.34 which was adopted by others and eventually became the norm. As this example is for only illustrative purposes and given its simplicity we feel these are adequate choices. Wheeler et al \cite{wheelerHowDesignDosefinding2019} also discuss choices of prior parameters when designing a dose-finding study, obviously</w:t>
      </w:r>
      <w:r>
        <w:t>,</w:t>
      </w:r>
      <w:r w:rsidRPr="006B696B">
        <w:t xml:space="preserve"> in </w:t>
      </w:r>
      <w:r>
        <w:t>a real trial scenario</w:t>
      </w:r>
      <w:r w:rsidRPr="006B696B">
        <w:t xml:space="preserve"> more thought should be given to the selection of all parameters.</w:t>
      </w:r>
    </w:p>
    <w:p w14:paraId="462D9C96" w14:textId="7E1C26B8" w:rsidR="006B696B" w:rsidRDefault="006B696B" w:rsidP="0021459B">
      <w:r w:rsidRPr="006B696B">
        <w:t>Most of the parameter specifications made here are fairly arbitrary, in practice</w:t>
      </w:r>
      <w:r>
        <w:t>,</w:t>
      </w:r>
      <w:r w:rsidRPr="006B696B">
        <w:t xml:space="preserve"> these specifications should have either a clinical or statistical rationale behind them based on the context of the trial. Once an initial set of these parameters have been selected, simulations </w:t>
      </w:r>
      <w:r>
        <w:t>are conducted</w:t>
      </w:r>
      <w:r w:rsidRPr="006B696B">
        <w:t xml:space="preserve"> </w:t>
      </w:r>
      <w:r>
        <w:t>to</w:t>
      </w:r>
      <w:r w:rsidRPr="006B696B">
        <w:t xml:space="preserve"> assess the operating characteristics of the design under various scenarios. At this point</w:t>
      </w:r>
      <w:r>
        <w:t>,</w:t>
      </w:r>
      <w:r w:rsidRPr="006B696B">
        <w:t xml:space="preserve"> DTPs can also be generated.</w:t>
      </w:r>
    </w:p>
    <w:p w14:paraId="19065D9B" w14:textId="343C313C" w:rsidR="001802F7" w:rsidRDefault="001802F7" w:rsidP="0021459B">
      <w:r w:rsidRPr="001802F7">
        <w:t>Since we have specified a sample size of 30 and cohort size of 3 that means we will have 10 cohorts and therefore 1,048,576 pathways ($[3+1]^{10} = 1,048,576$). Patients in each cohort are considered to either experience a toxic event (T) or have no toxic event (N). For the first cohort of three patients</w:t>
      </w:r>
      <w:r>
        <w:t>,</w:t>
      </w:r>
      <w:r w:rsidRPr="001802F7">
        <w:t xml:space="preserve"> there are four possible outcomes: all patients in the cohort experience no toxicity </w:t>
      </w:r>
      <w:r w:rsidRPr="001802F7">
        <w:lastRenderedPageBreak/>
        <w:t>(NNN), one patient experiences a toxic event (NNT), two patients experience a toxic event (NTT) or all three patients experience a toxic event (TTT). For the subsequent cohort</w:t>
      </w:r>
      <w:r>
        <w:t>,</w:t>
      </w:r>
      <w:r w:rsidRPr="001802F7">
        <w:t xml:space="preserve"> the same set of 4 outcomes can be observed but in combination with the previous cohort</w:t>
      </w:r>
      <w:r>
        <w:t>,</w:t>
      </w:r>
      <w:r w:rsidRPr="001802F7">
        <w:t xml:space="preserve"> this creates 16 different outcomes for the first 2 cohorts (6 patients). This process is then continued for each cohort creating exponentially more pathways.</w:t>
      </w:r>
    </w:p>
    <w:p w14:paraId="0439871E" w14:textId="5521EC32" w:rsidR="00E861D3" w:rsidRDefault="00E861D3" w:rsidP="0021459B">
      <w:r w:rsidRPr="00E861D3">
        <w:t>Given the impracticalities of presenting and summarising all these pathways</w:t>
      </w:r>
      <w:r>
        <w:t>,</w:t>
      </w:r>
      <w:r w:rsidRPr="00E861D3">
        <w:t xml:space="preserve"> we can instead present the pathways of the first three cohorts. In this case</w:t>
      </w:r>
      <w:r>
        <w:t>,</w:t>
      </w:r>
      <w:r w:rsidRPr="00E861D3">
        <w:t xml:space="preserve"> there are only 64 potential pathways ($[3+1]^{3} = 64$). Table </w:t>
      </w:r>
      <w:r>
        <w:t>3</w:t>
      </w:r>
      <w:r w:rsidRPr="00E861D3">
        <w:t xml:space="preserve"> lists all the pathways for the first three cohorts of patients. Similarly, we can also represent these pathways visually using either a node plot (Figure </w:t>
      </w:r>
      <w:r>
        <w:t>3</w:t>
      </w:r>
      <w:r w:rsidRPr="00E861D3">
        <w:t xml:space="preserve"> generated using the R package escalation \cite{brockModularApproachDose2020}). Originally, when DTPs were first introduced, a flow plot was used to visualise the pathways. These have also been produced (Figure </w:t>
      </w:r>
      <w:r>
        <w:t xml:space="preserve">2 </w:t>
      </w:r>
      <w:r w:rsidRPr="00E861D3">
        <w:t xml:space="preserve">generated using the R package </w:t>
      </w:r>
      <w:proofErr w:type="spellStart"/>
      <w:r w:rsidRPr="00E861D3">
        <w:t>dtpcrm</w:t>
      </w:r>
      <w:proofErr w:type="spellEnd"/>
      <w:r w:rsidRPr="00E861D3">
        <w:t>) but due to limitations with the software they only show the pathways for the first two cohorts.</w:t>
      </w:r>
    </w:p>
    <w:p w14:paraId="116F0DDD" w14:textId="119B2AA4" w:rsidR="00281F6A" w:rsidRDefault="00281F6A" w:rsidP="0021459B">
      <w:r w:rsidRPr="00281F6A">
        <w:t xml:space="preserve">From Table </w:t>
      </w:r>
      <w:r>
        <w:t>3</w:t>
      </w:r>
      <w:r w:rsidRPr="00281F6A">
        <w:t xml:space="preserve">, looking at pathways 33-64, we can see that if there are two or more toxicities in the first cohort the CRM will always de-escalate the dose and if there are one or more toxicities in the next two cohorts it will stay at dose-level 1. We can also see from pathways 17-32 </w:t>
      </w:r>
      <w:r>
        <w:t xml:space="preserve">that </w:t>
      </w:r>
      <w:r w:rsidRPr="00281F6A">
        <w:t>if we observe a toxicity</w:t>
      </w:r>
      <w:r w:rsidR="003B4466">
        <w:t xml:space="preserve"> event</w:t>
      </w:r>
      <w:r w:rsidRPr="00281F6A">
        <w:t xml:space="preserve"> in the first cohort we will stay at the same dose-level for the next cohort. If no toxicities occur we escalate straight to the highest dose.</w:t>
      </w:r>
    </w:p>
    <w:p w14:paraId="72E2473E" w14:textId="5D2F42C2" w:rsidR="00E861D3" w:rsidRDefault="003B4466" w:rsidP="0021459B">
      <w:r w:rsidRPr="003B4466">
        <w:t xml:space="preserve">Figure </w:t>
      </w:r>
      <w:r>
        <w:t>3</w:t>
      </w:r>
      <w:r w:rsidRPr="003B4466">
        <w:t xml:space="preserve"> also shows the same information. The central node represents the starting dose and first cohort, from here we have 4 branches showing the various outcomes and which dose-level is allocated to the next cohort. </w:t>
      </w:r>
      <w:r>
        <w:t xml:space="preserve">In </w:t>
      </w:r>
      <w:r w:rsidRPr="003B4466">
        <w:t>the case where each patient in the first cohort experience a DLT (TTT)</w:t>
      </w:r>
      <w:r>
        <w:t>,</w:t>
      </w:r>
      <w:r w:rsidRPr="003B4466">
        <w:t xml:space="preserve"> we see that subsequent cohorts are all allocated to dose-level 1 regardless of their outcomes. Similarly, when two patients from the first cohort experience DLTs (NTT) all resulting branches show that dose-level 1 would be selected except in one case where no further DLTs occur and the CRM would escalate back to the starting dose. When one DLT occurs in the first cohort (NNT), we remain at the same dose-level. Looking at these branches if one or more DLTs are experienced in the next cohorts the dose-level is de-escalated, there is only potential for escalation in the scenario where no further DLTs occur. For the case when no DLTs occur (NNN) we see the dose for the second cohort escalated to dose-level 5. At this point</w:t>
      </w:r>
      <w:r>
        <w:t>,</w:t>
      </w:r>
      <w:r w:rsidRPr="003B4466">
        <w:t xml:space="preserve"> if the second cohort experiences 3 DLTs the CRM will de-escalate to dose-level 2</w:t>
      </w:r>
      <w:r>
        <w:t>.</w:t>
      </w:r>
      <w:r w:rsidRPr="003B4466">
        <w:t xml:space="preserve"> </w:t>
      </w:r>
      <w:r>
        <w:t>I</w:t>
      </w:r>
      <w:r w:rsidRPr="003B4466">
        <w:t xml:space="preserve">f there are only 2 DLTs the CRM goes to dose-level 3 and one or </w:t>
      </w:r>
      <w:r>
        <w:t>fewer</w:t>
      </w:r>
      <w:r w:rsidRPr="003B4466">
        <w:t xml:space="preserve"> DLTs and the next cohort will remain at dose-level 5. The flow plot, Figure </w:t>
      </w:r>
      <w:r>
        <w:t>3</w:t>
      </w:r>
      <w:r w:rsidRPr="003B4466">
        <w:t xml:space="preserve"> only shows outcomes up to the third cohort but can be interpreted </w:t>
      </w:r>
      <w:r>
        <w:t>similarly</w:t>
      </w:r>
      <w:r w:rsidRPr="003B4466">
        <w:t xml:space="preserve"> to the node plot.</w:t>
      </w:r>
    </w:p>
    <w:p w14:paraId="7920E8C9" w14:textId="2A06A1D2" w:rsidR="003B4466" w:rsidRDefault="003B4466" w:rsidP="0021459B">
      <w:r w:rsidRPr="003B4466">
        <w:t xml:space="preserve">In combination with operating characteristics from simulations, DTPs can be used to facilitate discussions to see if the CRM can be better calibrated and is behaving </w:t>
      </w:r>
      <w:r>
        <w:t>optimally</w:t>
      </w:r>
      <w:r w:rsidRPr="003B4466">
        <w:t xml:space="preserve">. In our example here there may be a few obvious things that would concern clinicians, the first being that we skip doses when escalating and </w:t>
      </w:r>
      <w:r w:rsidR="009E078F">
        <w:t>the second</w:t>
      </w:r>
      <w:r w:rsidRPr="003B4466">
        <w:t xml:space="preserve"> that in the cases where lots of toxicity occurs recruitment continues. To remedy this we can include a rule not to skip untried doses and add a safety rule to stop the trial if too many toxicities occur at the lowest dose.</w:t>
      </w:r>
    </w:p>
    <w:p w14:paraId="5B7AAD1C" w14:textId="6103FFFF" w:rsidR="009E078F" w:rsidRDefault="009E078F" w:rsidP="0021459B">
      <w:r w:rsidRPr="009E078F">
        <w:t>In a Bayesian setting</w:t>
      </w:r>
      <w:r>
        <w:t>,</w:t>
      </w:r>
      <w:r w:rsidRPr="009E078F">
        <w:t xml:space="preserve"> an appropriate method to stop early would be to test the posterior distribution for the probability of toxicity. For our example here we will stop if there is at least a 90\% probability that the toxicity rate is 10\% greater than the target level at the lowest dose. This can be expressed as $P($true DLT rate at $d_1 &gt; 0.25 + 0.1$ | observed data and prior information $) &gt; 0.9$.</w:t>
      </w:r>
    </w:p>
    <w:p w14:paraId="7180B952" w14:textId="58A5F3BD" w:rsidR="009E078F" w:rsidRDefault="00AD507A" w:rsidP="0021459B">
      <w:r w:rsidRPr="00AD507A">
        <w:t xml:space="preserve">With the addition of these two rules the DTPs can be updated, and in parallel further simulations can be produced. Table </w:t>
      </w:r>
      <w:r>
        <w:t>4</w:t>
      </w:r>
      <w:r w:rsidRPr="00AD507A">
        <w:t xml:space="preserve"> shows the pathways for the first three cohorts. The node and flow plots were </w:t>
      </w:r>
      <w:r w:rsidRPr="00AD507A">
        <w:lastRenderedPageBreak/>
        <w:t xml:space="preserve">also updated, </w:t>
      </w:r>
      <w:r>
        <w:t>Figures</w:t>
      </w:r>
      <w:r w:rsidRPr="00AD507A">
        <w:t xml:space="preserve"> </w:t>
      </w:r>
      <w:r>
        <w:t>4</w:t>
      </w:r>
      <w:r w:rsidRPr="00AD507A">
        <w:t xml:space="preserve"> and </w:t>
      </w:r>
      <w:r>
        <w:t>4</w:t>
      </w:r>
      <w:r w:rsidRPr="00AD507A">
        <w:t xml:space="preserve"> respectively. Since we included a rule to stop in the case of excess toxicity we see </w:t>
      </w:r>
      <w:r>
        <w:t>several</w:t>
      </w:r>
      <w:r w:rsidRPr="00AD507A">
        <w:t xml:space="preserve"> pathways terminate early so overall there are </w:t>
      </w:r>
      <w:r>
        <w:t>fewer</w:t>
      </w:r>
      <w:r w:rsidRPr="00AD507A">
        <w:t xml:space="preserve"> pathways compared to the initial set that </w:t>
      </w:r>
      <w:r>
        <w:t>was</w:t>
      </w:r>
      <w:r w:rsidRPr="00AD507A">
        <w:t xml:space="preserve"> produced. Here we see six different branches where </w:t>
      </w:r>
      <w:r>
        <w:t>it</w:t>
      </w:r>
      <w:r w:rsidRPr="00AD507A">
        <w:t xml:space="preserve"> recommended that the trial stop early (pathways 32, 44, 45, 53, 54, 55 Table </w:t>
      </w:r>
      <w:r>
        <w:t>6</w:t>
      </w:r>
      <w:r w:rsidRPr="00AD507A">
        <w:t xml:space="preserve">). This can also be seen in Figure </w:t>
      </w:r>
      <w:r>
        <w:t>6</w:t>
      </w:r>
      <w:r w:rsidRPr="00AD507A">
        <w:t xml:space="preserve">, we can also see three of these nodes recommend stopping before recruiting a third cohort. Using the flow plot, </w:t>
      </w:r>
      <w:r>
        <w:t xml:space="preserve">in </w:t>
      </w:r>
      <w:r w:rsidRPr="00AD507A">
        <w:t xml:space="preserve">Figure </w:t>
      </w:r>
      <w:r>
        <w:t>5</w:t>
      </w:r>
      <w:r w:rsidRPr="00AD507A">
        <w:t>, we can see that stopping is suggested when five out of the first six patients experience a DLT. Also, escalation of doses no longer skips dose-levels. With these new rules</w:t>
      </w:r>
      <w:r>
        <w:t>,</w:t>
      </w:r>
      <w:r w:rsidRPr="00AD507A">
        <w:t xml:space="preserve"> we observe that if there are no DLTs in the first cohort the dose for the next cohort is dose-level 3 and not 5. We still observe that one toxicity in the first cohort leads to recruiting the next cohort at that same dose-level and with two or more toxicities de-escalation occurs.</w:t>
      </w:r>
    </w:p>
    <w:p w14:paraId="718471B3" w14:textId="30722C87" w:rsidR="003020F4" w:rsidRDefault="003020F4" w:rsidP="0021459B">
      <w:r w:rsidRPr="003020F4">
        <w:t>At this stage, further discussions could be held about the updated DTPs and simulations. Here there may be more subtle points to discuss such as the parameters of the stopping rule. Dependent on the clinical rational</w:t>
      </w:r>
      <w:r>
        <w:t>e</w:t>
      </w:r>
      <w:r w:rsidRPr="003020F4">
        <w:t xml:space="preserve"> investigators may be inclined to impose either looser or stricter stopping rules. In our example</w:t>
      </w:r>
      <w:r>
        <w:t>,</w:t>
      </w:r>
      <w:r w:rsidRPr="003020F4">
        <w:t xml:space="preserve"> this can be done by altering the threshold values in our test of the posterior distribution of the probability of toxicity at the lowest dose.</w:t>
      </w:r>
    </w:p>
    <w:p w14:paraId="2722F888" w14:textId="3CFE2F22" w:rsidR="003020F4" w:rsidRDefault="003020F4" w:rsidP="0021459B">
      <w:r w:rsidRPr="003020F4">
        <w:t>We also see in pathway 2 that an escalation occurs after observing a toxicity</w:t>
      </w:r>
      <w:r w:rsidR="004572A3">
        <w:t xml:space="preserve"> event</w:t>
      </w:r>
      <w:r w:rsidRPr="003020F4">
        <w:t xml:space="preserve"> in the previous cohort. This shows our design to be incoherent. A CRM design is considered coherent if escalation only occurs when the previous cohort experiences no DLTs and de-escalation only occurs when a DLT has been observed in the previous cohort. This property limits the risk of unnecessarily exposing patients to toxic doses whilst also ensuring patients get treated at a reasonable dose within the safety limit \cite{cheungDoseFindingContinual2011}. This became an issue due to the rule we enforced not to skip doses in escalation, the previous design without this rule was coherent. Further rules could be added to ensure the design remains coherent such that escalation will only take place if the previous cohort experience no DLTs likewise, de-escalation will only occur if the previous cohort did experience DLTs.</w:t>
      </w:r>
    </w:p>
    <w:p w14:paraId="7E630D94" w14:textId="71A0CDE7" w:rsidR="004572A3" w:rsidRDefault="004572A3" w:rsidP="0021459B">
      <w:r w:rsidRPr="004572A3">
        <w:t xml:space="preserve">Here we have highlighted </w:t>
      </w:r>
      <w:r>
        <w:t>how</w:t>
      </w:r>
      <w:r w:rsidRPr="004572A3">
        <w:t xml:space="preserve"> DTPs can be utilised during the initial stages of setting up a trial. Due to our example</w:t>
      </w:r>
      <w:r>
        <w:t>,</w:t>
      </w:r>
      <w:r w:rsidRPr="004572A3">
        <w:t xml:space="preserve"> </w:t>
      </w:r>
      <w:r>
        <w:t>some obvious changes could</w:t>
      </w:r>
      <w:r w:rsidRPr="004572A3">
        <w:t xml:space="preserve"> be implemented into our suggested design</w:t>
      </w:r>
      <w:r>
        <w:t xml:space="preserve"> to improve it</w:t>
      </w:r>
      <w:r w:rsidRPr="004572A3">
        <w:t>. However, this was just to illustrate what the pathways look like and how they can be used to facilitate discussions with the relevant clinicians and the trials team. Although we just looked at DTPs any changes being made to the design should also take into account results from the simulations. CRM designs may not be intuitively understood by clinicians but DTPs should help make them more accessible. Next</w:t>
      </w:r>
      <w:r>
        <w:t>,</w:t>
      </w:r>
      <w:r w:rsidRPr="004572A3">
        <w:t xml:space="preserve"> we will look at how DTPs can be used during a trial.  </w:t>
      </w:r>
    </w:p>
    <w:p w14:paraId="410803A4" w14:textId="07AD7B8A" w:rsidR="004572A3" w:rsidRDefault="004572A3" w:rsidP="0021459B">
      <w:r w:rsidRPr="004572A3">
        <w:t xml:space="preserve">Dependent on the size of the </w:t>
      </w:r>
      <w:r>
        <w:t>dose-finding</w:t>
      </w:r>
      <w:r w:rsidRPr="004572A3">
        <w:t xml:space="preserve"> trial it will often be infeasible to present all the different pathways. In our example with only 30 patients</w:t>
      </w:r>
      <w:r>
        <w:t>,</w:t>
      </w:r>
      <w:r w:rsidRPr="004572A3">
        <w:t xml:space="preserve"> there were approximately 1 million different pathways. Even if we could present this data reasonably trying to decipher it may not be a worthwhile endeavour. The reason for there being so many pathways is that we have to evaluate every possible outcome for all patients at the start of the trial. As the trial progresses we observe outcomes for each patient and thus the number of pathways is reduced. This makes it possible to present DTPs for future cohorts of patients once we have accrued the outcome data of previous cohorts.</w:t>
      </w:r>
    </w:p>
    <w:p w14:paraId="25690A9E" w14:textId="5AD28D0D" w:rsidR="004572A3" w:rsidRDefault="004572A3" w:rsidP="0021459B">
      <w:r w:rsidRPr="004572A3">
        <w:t xml:space="preserve">DTPs main use in the design stage is allowing you to see how the model behaves with certain data and we can see if escalation and stopping are occurring as expected. We can then also communicate more effectively with clinicians and investigators </w:t>
      </w:r>
      <w:r>
        <w:t xml:space="preserve">about </w:t>
      </w:r>
      <w:r w:rsidRPr="004572A3">
        <w:t xml:space="preserve">what our design is doing. So, once a dose-finding trial has been designed, we can continue using DTPs whilst we are accruing data to project in advance </w:t>
      </w:r>
      <w:r>
        <w:t>dose decisions</w:t>
      </w:r>
      <w:r w:rsidRPr="004572A3">
        <w:t xml:space="preserve"> that may occur. This has the potential to reduce the involvement of a </w:t>
      </w:r>
      <w:r w:rsidRPr="004572A3">
        <w:lastRenderedPageBreak/>
        <w:t xml:space="preserve">statistician in the running and operational side of the trial. Additionally, </w:t>
      </w:r>
      <w:r>
        <w:t xml:space="preserve">the </w:t>
      </w:r>
      <w:r w:rsidRPr="004572A3">
        <w:t xml:space="preserve">time between </w:t>
      </w:r>
      <w:r>
        <w:t xml:space="preserve">the </w:t>
      </w:r>
      <w:r w:rsidRPr="004572A3">
        <w:t>recruitment of cohorts could also be reduced if the next recommended dose is the same dose regardless of the outcomes observed in the current cohort. It also allows the statistician to check that the model is still escalating and stopping as expected. Although at this time it may be more difficult to make changes to the design of the trial once it is underway.</w:t>
      </w:r>
    </w:p>
    <w:p w14:paraId="5A7A1752" w14:textId="64B5978B" w:rsidR="00393F0F" w:rsidRDefault="00393F0F" w:rsidP="0021459B">
      <w:r>
        <w:t>To</w:t>
      </w:r>
      <w:r w:rsidRPr="00393F0F">
        <w:t xml:space="preserve"> see how this would work in practice we will use the same example as specified in Section </w:t>
      </w:r>
      <w:r>
        <w:t xml:space="preserve">2 </w:t>
      </w:r>
      <w:r w:rsidRPr="00393F0F">
        <w:t xml:space="preserve"> along with the stopping rule we introduced in Section</w:t>
      </w:r>
      <w:r>
        <w:t xml:space="preserve"> 2</w:t>
      </w:r>
      <w:r w:rsidRPr="00393F0F">
        <w:t xml:space="preserve">. Essentially, the same design that was used to produce the DTPs in Table </w:t>
      </w:r>
      <w:r>
        <w:t>3</w:t>
      </w:r>
      <w:r w:rsidRPr="00393F0F">
        <w:t xml:space="preserve"> and Figure </w:t>
      </w:r>
      <w:r>
        <w:t>3</w:t>
      </w:r>
      <w:r w:rsidRPr="00393F0F">
        <w:t xml:space="preserve">. </w:t>
      </w:r>
      <w:r>
        <w:t>Let’s</w:t>
      </w:r>
      <w:r w:rsidRPr="00393F0F">
        <w:t xml:space="preserve"> assume that we run this trial and that we see outcomes for the first three cohorts that match pathway 6 in Table</w:t>
      </w:r>
      <w:r>
        <w:t xml:space="preserve"> 6</w:t>
      </w:r>
      <w:r w:rsidRPr="00393F0F">
        <w:t>. That's to say; the first cohort of patients is recruited to dose-level 2 and no toxicities are observed, cohort 2 is allocated to dose-level 3 where one toxicity is observed, then cohort 3 is allocated to dose-level 3 where again only one toxicity is observed and that leads the</w:t>
      </w:r>
      <w:r>
        <w:t xml:space="preserve"> </w:t>
      </w:r>
      <w:r w:rsidRPr="00393F0F">
        <w:t xml:space="preserve">model recommending dose-level 3 for cohort 4. </w:t>
      </w:r>
      <w:r>
        <w:t>To</w:t>
      </w:r>
      <w:r w:rsidRPr="00393F0F">
        <w:t xml:space="preserve"> refer to previous </w:t>
      </w:r>
      <w:r>
        <w:t>cohorts’</w:t>
      </w:r>
      <w:r w:rsidRPr="00393F0F">
        <w:t xml:space="preserve"> outcomes we will use </w:t>
      </w:r>
      <w:r>
        <w:t xml:space="preserve">the </w:t>
      </w:r>
      <w:r w:rsidRPr="00393F0F">
        <w:t>nomenclature introduced by Brock. Outcomes for patients, either toxicity (T) or no toxicity (N) are strung behind a numeric dose-level. For instance</w:t>
      </w:r>
      <w:r>
        <w:t>,</w:t>
      </w:r>
      <w:r w:rsidRPr="00393F0F">
        <w:t xml:space="preserve"> 2TTN denotes a cohort of three patients that were allocated to dose-level 2, two of whom experienced toxicity and one who didn't. In our example, using pathway 6 from Table </w:t>
      </w:r>
      <w:r>
        <w:t>3</w:t>
      </w:r>
      <w:r w:rsidRPr="00393F0F">
        <w:t xml:space="preserve">, these outcomes can be denoted as 2NNN 3NNT </w:t>
      </w:r>
      <w:proofErr w:type="spellStart"/>
      <w:r w:rsidRPr="00393F0F">
        <w:t>3NNT</w:t>
      </w:r>
      <w:proofErr w:type="spellEnd"/>
      <w:r w:rsidRPr="00393F0F">
        <w:t>. In this scenario we are unsure about the toxicity of dose-level 3 as we have seen toxicities in two separate cohorts, however</w:t>
      </w:r>
      <w:r>
        <w:t>,</w:t>
      </w:r>
      <w:r w:rsidRPr="00393F0F">
        <w:t xml:space="preserve"> this is mainly due to only having recruited three cohorts. If we consider this our new starting point we can produce new DTPs with these previous outcomes in mind.</w:t>
      </w:r>
    </w:p>
    <w:p w14:paraId="2583ADE7" w14:textId="29954296" w:rsidR="009D4244" w:rsidRDefault="009D4244" w:rsidP="0021459B">
      <w:r w:rsidRPr="009D4244">
        <w:t xml:space="preserve">Table </w:t>
      </w:r>
      <w:r>
        <w:t>7</w:t>
      </w:r>
      <w:r w:rsidRPr="009D4244">
        <w:t xml:space="preserve"> shows the new set of DTPs following previous outcomes (2NNN 3NNT 3NNT), these are also visualised in Figure </w:t>
      </w:r>
      <w:r>
        <w:t>4</w:t>
      </w:r>
      <w:r w:rsidRPr="009D4244">
        <w:t>. For each pathway, cohort 4 patients start at dose-level 3 as this is the model recommendation based on the previously observed outcomes. We have 64 pathways again which indicates that regardless of how many toxicities are observed the trial does not recommend stopping. See pathway 64, three patients have a toxicity</w:t>
      </w:r>
      <w:r>
        <w:t xml:space="preserve"> event</w:t>
      </w:r>
      <w:r w:rsidRPr="009D4244">
        <w:t xml:space="preserve"> at dose-level 3 </w:t>
      </w:r>
      <w:r>
        <w:t xml:space="preserve">and </w:t>
      </w:r>
      <w:r w:rsidRPr="009D4244">
        <w:t xml:space="preserve">then six have toxicities at dose-level 1. This doesn't necessarily mean that </w:t>
      </w:r>
      <w:r>
        <w:t xml:space="preserve">the </w:t>
      </w:r>
      <w:r w:rsidRPr="009D4244">
        <w:t>stopping rule isn't working as intended rather due to the non-toxicities observed in the first three cohorts there would need to be more toxicity events before the rule we specified is triggered. This could be investigated further by looking at the DTPs following the outcomes of pathway 64 (</w:t>
      </w:r>
      <w:proofErr w:type="spellStart"/>
      <w:r w:rsidRPr="009D4244">
        <w:t>i.e</w:t>
      </w:r>
      <w:proofErr w:type="spellEnd"/>
      <w:r w:rsidRPr="009D4244">
        <w:t xml:space="preserve"> 2NNN 3NNT </w:t>
      </w:r>
      <w:proofErr w:type="spellStart"/>
      <w:r w:rsidRPr="009D4244">
        <w:t>3NNT</w:t>
      </w:r>
      <w:proofErr w:type="spellEnd"/>
      <w:r w:rsidRPr="009D4244">
        <w:t xml:space="preserve"> 3TTT 1TTT 1TTT). It can also be seen if there are two or more toxicities we de-escalate and if there are no toxicities we escalate. There are also only four pathways where we end up at a higher dose </w:t>
      </w:r>
      <w:r>
        <w:t>in</w:t>
      </w:r>
      <w:r w:rsidRPr="009D4244">
        <w:t xml:space="preserve"> cohort 7 (pathways 1, 2, 5 and 17). Given the data</w:t>
      </w:r>
      <w:r>
        <w:t>,</w:t>
      </w:r>
      <w:r w:rsidRPr="009D4244">
        <w:t xml:space="preserve"> we've already observed and if another toxicity occurs in cohort 4 there would need to be two cohorts of no toxicities before escalation can take place (pathway 17).</w:t>
      </w:r>
    </w:p>
    <w:p w14:paraId="5E282CD6" w14:textId="27D0783B" w:rsidR="00BD5DB6" w:rsidRDefault="00BD5DB6" w:rsidP="0021459B">
      <w:r w:rsidRPr="00BD5DB6">
        <w:t>Once cohort 7 is reached in the trial the DTPs can be updated again using the observed outcomes of whichever pathway occurred. These will show the potential pathways up to the 10th cohort, which is the maximum sample size in our example</w:t>
      </w:r>
      <w:r>
        <w:t>,</w:t>
      </w:r>
      <w:r w:rsidRPr="00BD5DB6">
        <w:t xml:space="preserve"> and will also detail the final </w:t>
      </w:r>
      <w:r>
        <w:t>dose recommendation</w:t>
      </w:r>
      <w:r w:rsidRPr="00BD5DB6">
        <w:t>. Throughout the trial the DTPs allow us to map out what doses are recommended until the final decision. However, this has to be an iterative process as all the pathways can't be displayed simultaneously and the outcome data has to be accrued.</w:t>
      </w:r>
    </w:p>
    <w:p w14:paraId="03A12F34" w14:textId="1494F810" w:rsidR="00AD662E" w:rsidRDefault="00AD662E" w:rsidP="0021459B">
      <w:r w:rsidRPr="00AD662E">
        <w:t>DTPs can also work with non-uniform cohorts. So far our examples have been fairly simple however, in practice there may be complications with running a dose-finding trial. For instance</w:t>
      </w:r>
      <w:r>
        <w:t>,</w:t>
      </w:r>
      <w:r w:rsidRPr="00AD662E">
        <w:t xml:space="preserve"> there may be issues with recruitment leading to long time periods between the evaluation of cohorts and </w:t>
      </w:r>
      <w:r>
        <w:t>dose decisions</w:t>
      </w:r>
      <w:r w:rsidRPr="00AD662E">
        <w:t xml:space="preserve">. This may be due to a number of factors such as </w:t>
      </w:r>
      <w:r>
        <w:t xml:space="preserve">a </w:t>
      </w:r>
      <w:r w:rsidRPr="00AD662E">
        <w:t>lack of recruiting sites, underestimation of the prevalence of disease in the patient population</w:t>
      </w:r>
      <w:r>
        <w:t>,</w:t>
      </w:r>
      <w:r w:rsidRPr="00AD662E">
        <w:t xml:space="preserve"> or a global pandemic. One solution to this may be to reduce the cohort size and make </w:t>
      </w:r>
      <w:r>
        <w:t>dose decisions</w:t>
      </w:r>
      <w:r w:rsidRPr="00AD662E">
        <w:t xml:space="preserve"> earlier. Model-based designs are fairly flexible at dealing with issues like these as the model could just be updated after fewer patients </w:t>
      </w:r>
      <w:r w:rsidRPr="00AD662E">
        <w:lastRenderedPageBreak/>
        <w:t>instead. As these considerations may not have been made in the design stages of the trial DTPs could be used as a way to evaluate any changes to cohort sizes that are made during the trial.</w:t>
      </w:r>
    </w:p>
    <w:p w14:paraId="31FD3DF4" w14:textId="253B6A45" w:rsidR="0086381E" w:rsidRDefault="0086381E" w:rsidP="0021459B">
      <w:r w:rsidRPr="0086381E">
        <w:t xml:space="preserve">We will recreate the DTPs presented earlier in this section except we will now use varying cohort sizes. These DTPs will use the same previously specified outcomes of 2NNN 3NNT </w:t>
      </w:r>
      <w:proofErr w:type="spellStart"/>
      <w:r w:rsidRPr="0086381E">
        <w:t>3NNT</w:t>
      </w:r>
      <w:proofErr w:type="spellEnd"/>
      <w:r w:rsidRPr="0086381E">
        <w:t xml:space="preserve">. DTPs will be calculated assuming the next three cohorts (cohorts 4,5 and 6) will only be able to recruit 2, 1 and 2 patients respectively. Table 7 lists the different pathways and they are also visualised in Figure </w:t>
      </w:r>
      <w:r>
        <w:t>6</w:t>
      </w:r>
      <w:r w:rsidRPr="0086381E">
        <w:t>.</w:t>
      </w:r>
    </w:p>
    <w:p w14:paraId="73689994" w14:textId="590685A4" w:rsidR="005D300B" w:rsidRDefault="005D300B" w:rsidP="0021459B">
      <w:r w:rsidRPr="005D300B">
        <w:t xml:space="preserve">These DTPs can be interpreted in the same way as before but now just correspond to a different number of patients. Where the recommended dose is set at dose-level 3 for cohort 5 we can consider these pathways equivalent to those presented earlier in Table 7 for cohort 4. As in both of these scenarios 3 patients would have been treated at dose-level 3. For instance pathways 1-6 and </w:t>
      </w:r>
      <w:r>
        <w:t>their</w:t>
      </w:r>
      <w:r w:rsidRPr="005D300B">
        <w:t xml:space="preserve"> recommended dose for cohort 6 in Table 7 are equivalent to pathways 1-16 and its recommended dose for cohort 5 in Table 7, This is because in both instances 3 patients have been treated at the same dose-level and all have the same outcome. Of course</w:t>
      </w:r>
      <w:r>
        <w:t>,</w:t>
      </w:r>
      <w:r w:rsidRPr="005D300B">
        <w:t xml:space="preserve"> this does not always hold as a dose decision made on less data may lead to a different dose decision and hence create a different pathway. In the scenarios where two patients experience </w:t>
      </w:r>
      <w:r>
        <w:t>a DLT</w:t>
      </w:r>
      <w:r w:rsidRPr="005D300B">
        <w:t xml:space="preserve"> the model de-escalates and since there isn't a third patient at that dose-level 3 the following pathways will all differ from those presented previously.</w:t>
      </w:r>
    </w:p>
    <w:p w14:paraId="6A41D365" w14:textId="47F6FC5B" w:rsidR="005D300B" w:rsidRDefault="005D300B" w:rsidP="0021459B">
      <w:r w:rsidRPr="005D300B">
        <w:t>We have established how DTPs can be used during the design and calibration of a trial but also whilst it is running. They have the ability to communicate dose decisions effectively. They also help alleviate some of the potential mystery behind model based designs where clinicians and non-statisticians involved in trials may not appreciate how dose decisions are being made by a model such as the CRM. Additionally, they can also be used to assess any modifications that need to be implemented due to practical or logistical issues. It is clear DTPs are a valuable tool to incorporate in any dose-finding trial and with the escalation package by Brock they are very easy to implement, only requiring a few lines of code.</w:t>
      </w:r>
    </w:p>
    <w:p w14:paraId="693C1050" w14:textId="26DE0101" w:rsidR="004F4FF6" w:rsidRDefault="004F4FF6" w:rsidP="0021459B">
      <w:r w:rsidRPr="004F4FF6">
        <w:t>Yap et al. briefly discuss the idea of implementing DTPs in TITE-CRMs. However, limited advice or guidance was provided regarding the problems statisticians may face when trying to do this and there were no examples to refer to. In the next section</w:t>
      </w:r>
      <w:r>
        <w:t>,</w:t>
      </w:r>
      <w:r w:rsidRPr="004F4FF6">
        <w:t xml:space="preserve"> we explore the possibility of extending DTPs to work in TITE-CRMs using an illustrative example. We also discuss potential limitations and issues faced when attempting this.   </w:t>
      </w:r>
    </w:p>
    <w:p w14:paraId="4A847100" w14:textId="721DF941" w:rsidR="00185E1F" w:rsidRDefault="00185E1F" w:rsidP="00185E1F">
      <w:r w:rsidRPr="00185E1F">
        <w:t xml:space="preserve">One reason why DTPs are effective is due to the simplicity of the outcomes being presented. With a CRM these outcomes are either toxicity (T) or no toxicity (N). Similarly, with a design like Wages and Tait or </w:t>
      </w:r>
      <w:proofErr w:type="spellStart"/>
      <w:r w:rsidRPr="00185E1F">
        <w:t>EffTox</w:t>
      </w:r>
      <w:proofErr w:type="spellEnd"/>
      <w:r w:rsidRPr="00185E1F">
        <w:t xml:space="preserve"> outcomes are either toxicity (T), efficacy (E), both toxicity and efficacy (B) or neither (N). Whilst the number of outcomes contributes to the number of potential pathways other aspects of the trial also go into determining this such as cohort size and the number of cohorts. Trying to compute and present every possible pathway is a challenge so the </w:t>
      </w:r>
      <w:r>
        <w:t>workaround</w:t>
      </w:r>
      <w:r w:rsidRPr="00185E1F">
        <w:t xml:space="preserve"> is to just present DTPs for the initial cohorts or upcoming cohorts.  </w:t>
      </w:r>
    </w:p>
    <w:p w14:paraId="5C558A62" w14:textId="02F024E2" w:rsidR="00185E1F" w:rsidRDefault="00185E1F" w:rsidP="00185E1F">
      <w:r>
        <w:t xml:space="preserve">However, when we move to the TITE setting the problem becomes more complex. TITE methodology works by using the idea of a partial tolerance event. At the time of analysis for a dose decision patients without a toxicity event who have not completed their evaluation period can be considered as having a partial tolerance. These patients can then be weighted according to how much of the evaluation period they have completed and be included in the model. If the patient completes the evaluation period without having a toxicity they have tolerated treatment and are fully weighted. </w:t>
      </w:r>
      <w:r>
        <w:lastRenderedPageBreak/>
        <w:t>This means they can be analysed and included in the model as is normally done in a standard CRM design. If a patient experiences a toxicity at any time-point they are also fully weighted.</w:t>
      </w:r>
    </w:p>
    <w:p w14:paraId="51C3A5BA" w14:textId="7AEEF3C6" w:rsidR="00185E1F" w:rsidRDefault="00185E1F" w:rsidP="00185E1F">
      <w:r w:rsidRPr="00185E1F">
        <w:t xml:space="preserve">With TITE-DTPs we still maintain the issues from normal DTPs. The number of cohorts and the cohort sizes determines the number of pathways that are produced, but now the outcome is also more complex. More specifically, just considering DTPs for a standard CRM design, patients would have either a toxicity or no toxicity now in the TITE setting we also have to account for the time each patient has spent in the trial. Patients can either have toxicity at which point they are fully weighted and just treated like they would be in a standard CRM or they could have no toxicity on day one of the evaluation period or, no toxicity on day two, no toxicity on day three etc. The number of outcomes will also depend on how long the observation window is. For example, </w:t>
      </w:r>
      <w:r>
        <w:t>let’s</w:t>
      </w:r>
      <w:r w:rsidRPr="00185E1F">
        <w:t xml:space="preserve"> assume a follow-up period of 35 days (5 weeks). Then there would be 36 different outcomes: toxicity, no toxicity (i.e. completed the evaluation period without a toxicity), no toxicity on day one, no toxicity on day two, ..., no toxicity on day 34. This problem could also be extended </w:t>
      </w:r>
      <w:r>
        <w:t>depending</w:t>
      </w:r>
      <w:r w:rsidRPr="00185E1F">
        <w:t xml:space="preserve"> on how much precision is used in the measurement of time.</w:t>
      </w:r>
    </w:p>
    <w:p w14:paraId="3C0AFCF3" w14:textId="1B87C38E" w:rsidR="00050708" w:rsidRDefault="00050708" w:rsidP="00185E1F">
      <w:r w:rsidRPr="00050708">
        <w:t xml:space="preserve">To explore the problem further we will use an illustrative example. Consider the example trial we presented in Section </w:t>
      </w:r>
      <w:r>
        <w:t>3</w:t>
      </w:r>
      <w:r w:rsidRPr="00050708">
        <w:t xml:space="preserve">, except now we include a TITE component with a </w:t>
      </w:r>
      <w:r>
        <w:t>35-day</w:t>
      </w:r>
      <w:r w:rsidRPr="00050708">
        <w:t xml:space="preserve"> evaluation period. The TITE-CRM can use all the same parameters and specifications we chose for the CRM trial. When setting up a time-to-event trial we also need to specify a weight function. This function determines how patients with partial tolerances will be weighted in the TITE-CRM model. For this example</w:t>
      </w:r>
      <w:r>
        <w:t>,</w:t>
      </w:r>
      <w:r w:rsidRPr="00050708">
        <w:t xml:space="preserve"> we will use a standard linear weight function where patients are weighted as a proportion of </w:t>
      </w:r>
      <w:r>
        <w:t xml:space="preserve">the </w:t>
      </w:r>
      <w:r w:rsidRPr="00050708">
        <w:t>time they have completed in the evaluation period. So, a patient who has completed 20 days would have a weight of 0.571 ($20 \div 35$). The original CRM design used cohorts of three however, due to the complexity of TITE-DTPs we will begin by looking at cohorts of one and two patients. For similar reasoning</w:t>
      </w:r>
      <w:r>
        <w:t>,</w:t>
      </w:r>
      <w:r w:rsidRPr="00050708">
        <w:t xml:space="preserve"> we will also only detail pathways for the first cohort.</w:t>
      </w:r>
    </w:p>
    <w:p w14:paraId="4265EA44" w14:textId="04E766C1" w:rsidR="00050708" w:rsidRDefault="00050708" w:rsidP="00185E1F">
      <w:r w:rsidRPr="00050708">
        <w:t xml:space="preserve">First we will just look at a cohort of one patient, </w:t>
      </w:r>
      <w:proofErr w:type="spellStart"/>
      <w:r w:rsidRPr="00050708">
        <w:t>i.e</w:t>
      </w:r>
      <w:proofErr w:type="spellEnd"/>
      <w:r w:rsidRPr="00050708">
        <w:t xml:space="preserve"> the first patient recruited into the trial. There are 36 possible outcomes for this patient. The simplest pathway to consider is what happens when this patient has a toxicity, as the timing of the toxicity does not impact how the patient is weighted. In this scenario</w:t>
      </w:r>
      <w:r>
        <w:t>,</w:t>
      </w:r>
      <w:r w:rsidRPr="00050708">
        <w:t xml:space="preserve"> the recommended dose for the next patient would be dose-level 1. So, if we see toxicity at any time point we de-escalate.</w:t>
      </w:r>
    </w:p>
    <w:p w14:paraId="3C5DBB14" w14:textId="3F5A17FF" w:rsidR="00050708" w:rsidRDefault="00050708" w:rsidP="00185E1F">
      <w:r w:rsidRPr="00050708">
        <w:t>Now in the scenario where no toxicity is observed</w:t>
      </w:r>
      <w:r>
        <w:t>,</w:t>
      </w:r>
      <w:r w:rsidRPr="00050708">
        <w:t xml:space="preserve"> there are 35 different possible outcomes. Either it is day one and the patient has no toxicity, or it's day two, or day three, all the way up to no toxicity at day 35. Here we can fit the TITE-CRM model for each different outcome and see what the model will recommend as the next dose. Where the patient has between 1-19 days of follow-up the model recommends dose-level 4, anything greater than 19 and the model recommends dose-level 5.  </w:t>
      </w:r>
    </w:p>
    <w:p w14:paraId="367FCB7B" w14:textId="77777777" w:rsidR="00E6076F" w:rsidRDefault="00050708" w:rsidP="00185E1F">
      <w:r w:rsidRPr="00050708">
        <w:t xml:space="preserve">After calculating all possible outcomes we can produce a TITE-DTP for this cohort (Table 1). As previously specified the first patient starts at dose-level 2, and as there are 36 possible outcomes there are 36 pathways to the next cohort. </w:t>
      </w:r>
    </w:p>
    <w:p w14:paraId="0197668F" w14:textId="3AD1FC98" w:rsidR="00CF7670" w:rsidRDefault="00E6076F" w:rsidP="00185E1F">
      <w:r w:rsidRPr="00E6076F">
        <w:t xml:space="preserve">We also extend the nomenclature of Brock et al. \cite{brockImplementingEffToxDosefinding2017} to express the different outcomes here the number in brackets represents the amount of follow-up or observation period the patient has completed. So,  N(14) indicates at 14 days the patient has had a partial tolerance event and the corresponding recommended dose for that pathway is dose-level 4. To summarise a large group of these outcomes we may include inequalities in the notation as well. N($\leq$14) would refer to all the outcomes where the patient had 14 days of follow-up or less. Similarly, N($\geq$14) would indicate 14 days or more. </w:t>
      </w:r>
      <w:r w:rsidR="00CF7670" w:rsidRPr="00CF7670">
        <w:t xml:space="preserve">DTPs presented earlier in this chapter have </w:t>
      </w:r>
      <w:r w:rsidR="00CF7670" w:rsidRPr="00CF7670">
        <w:lastRenderedPageBreak/>
        <w:t xml:space="preserve">been able to convey a lot of information. </w:t>
      </w:r>
      <w:r w:rsidR="00CF7670">
        <w:t>P</w:t>
      </w:r>
      <w:r w:rsidR="00CF7670" w:rsidRPr="00CF7670">
        <w:t>reviously with 64 pathways</w:t>
      </w:r>
      <w:r w:rsidR="00CF7670">
        <w:t>,</w:t>
      </w:r>
      <w:r w:rsidR="00CF7670" w:rsidRPr="00CF7670">
        <w:t xml:space="preserve"> we were able to specify all the possible outcomes and </w:t>
      </w:r>
      <w:r w:rsidR="00CF7670">
        <w:t>dose recommendations</w:t>
      </w:r>
      <w:r w:rsidR="00CF7670" w:rsidRPr="00CF7670">
        <w:t xml:space="preserve"> up to the 4th cohort of three patients. Whereas in the TITE setting</w:t>
      </w:r>
      <w:r w:rsidR="00CF7670">
        <w:t>,</w:t>
      </w:r>
      <w:r w:rsidR="00CF7670" w:rsidRPr="00CF7670">
        <w:t xml:space="preserve"> we have 36 just for one cohort of one patient. One way to improve on this would be to more succinctly summarise the TITE-DTP by aggregating the pathways which lead to the same recommendations. Table </w:t>
      </w:r>
      <w:r w:rsidR="00CF7670">
        <w:t>3</w:t>
      </w:r>
      <w:r w:rsidR="00CF7670" w:rsidRPr="00CF7670">
        <w:t xml:space="preserve"> does this for us.</w:t>
      </w:r>
    </w:p>
    <w:p w14:paraId="24F1195B" w14:textId="20D30B25" w:rsidR="00CF7670" w:rsidRDefault="00CF7670" w:rsidP="00185E1F">
      <w:r w:rsidRPr="00CF7670">
        <w:t>Whilst we can still apply the concept of DTPs to TITE-CRMs we can see even with just one patient and one cohort there are a lot of possible outcomes we have to look at. Also, we have used a fairly small observation period of only 5 weeks. If a larger observation period were to be used the number of pathways can get out of hand very quickly. In the next section</w:t>
      </w:r>
      <w:r>
        <w:t>,</w:t>
      </w:r>
      <w:r w:rsidRPr="00CF7670">
        <w:t xml:space="preserve"> we explore how adding in an extra patient affects these TITE-DTPs.  </w:t>
      </w:r>
    </w:p>
    <w:p w14:paraId="5B5F57FE" w14:textId="4BE54BB4" w:rsidR="003230C8" w:rsidRDefault="003230C8" w:rsidP="00185E1F">
      <w:r w:rsidRPr="003230C8">
        <w:t>Now we consider a cohort of two patients who start at dose-level 2. As before we will consider this the first cohort of patients and only calculate pathways for the next cohort. Here the number of outcomes is a lot greater. There are three potential scenarios either both patients could have a toxicity, one of the patients could have a toxicity and one could not and finally both patients could have no toxicity. Within the two options where patients could potentially have no toxicity</w:t>
      </w:r>
      <w:r>
        <w:t>,</w:t>
      </w:r>
      <w:r w:rsidRPr="003230C8">
        <w:t xml:space="preserve"> there a</w:t>
      </w:r>
      <w:r>
        <w:t>re</w:t>
      </w:r>
      <w:r w:rsidRPr="003230C8">
        <w:t xml:space="preserve"> multiple outcomes </w:t>
      </w:r>
      <w:r>
        <w:t>depending</w:t>
      </w:r>
      <w:r w:rsidRPr="003230C8">
        <w:t xml:space="preserve"> on how much follow-up time is observed. The different scenarios and the associated number of outcomes are:</w:t>
      </w:r>
    </w:p>
    <w:p w14:paraId="369606D7" w14:textId="57A28866" w:rsidR="00876BA1" w:rsidRDefault="00876BA1" w:rsidP="00185E1F">
      <w:r w:rsidRPr="00876BA1">
        <w:t>So, for a cohort of two patients with a follow-up period of 35 days</w:t>
      </w:r>
      <w:r>
        <w:t>,</w:t>
      </w:r>
      <w:r w:rsidRPr="00876BA1">
        <w:t xml:space="preserve"> there are 666 possible pathways. The simplest of these is if both patients have a toxicity. Here both patients are fully weighted and when put into the model the dose recommendation is dose-level 1.</w:t>
      </w:r>
    </w:p>
    <w:p w14:paraId="11579EFA" w14:textId="22FF2819" w:rsidR="00876BA1" w:rsidRDefault="00876BA1" w:rsidP="00185E1F">
      <w:r w:rsidRPr="00876BA1">
        <w:t xml:space="preserve">If one patient has a toxicity and the other one doesn't there will be 35 different outcomes. </w:t>
      </w:r>
      <w:r>
        <w:t>One</w:t>
      </w:r>
      <w:r w:rsidRPr="00876BA1">
        <w:t xml:space="preserve"> patient has a toxicity and the other has a partial tolerance event on day 1, day 2, day 3, all the way till day 35 where they have fully tolerated the dose (i.e. N(1)T, N(2)T, N(3)T, ..., N(34)T, NT). These outcomes are just an extension of the pathways in Section </w:t>
      </w:r>
      <w:r>
        <w:t>1</w:t>
      </w:r>
      <w:r w:rsidRPr="00876BA1">
        <w:t xml:space="preserve"> for one cohort of one patient, except now when we model these we include an extra patient in the model who experienced a toxicity. Table </w:t>
      </w:r>
      <w:r>
        <w:t>2</w:t>
      </w:r>
      <w:r w:rsidRPr="00876BA1">
        <w:t xml:space="preserve">  presents the pathways for this scenario. Here we can see regardless of how much follow-up time the patient with no toxicity has the model will always recommend de-escalating.</w:t>
      </w:r>
    </w:p>
    <w:p w14:paraId="31B1FEE8" w14:textId="77211B17" w:rsidR="00876BA1" w:rsidRDefault="00541081" w:rsidP="00185E1F">
      <w:r w:rsidRPr="00541081">
        <w:t>The most complicated scenario is when both patients have no toxicity. The number of outcomes for this scenario can be calculated using the combinations with replacement formula where n represents the number of follow-up days and r represents the number of patients:</w:t>
      </w:r>
    </w:p>
    <w:p w14:paraId="4C1940A9" w14:textId="155AE2D3" w:rsidR="00541081" w:rsidRDefault="00541081" w:rsidP="00185E1F">
      <w:r w:rsidRPr="00541081">
        <w:t>Here we have to consider every combination of follow-up days both patients could have completed. We only consider unique combinations of days for example, N(21)N(34) would indicate one patient had been observed for 21 days and the other for 34 days, this would be the same as N(34)N(21) and so would only require one pathway.</w:t>
      </w:r>
    </w:p>
    <w:p w14:paraId="5ABC7E69" w14:textId="4033AB12" w:rsidR="00541081" w:rsidRDefault="00541081" w:rsidP="00185E1F">
      <w:r w:rsidRPr="00541081">
        <w:t>For our example with 2 patients and an observation window of 35 days</w:t>
      </w:r>
      <w:r>
        <w:t>,</w:t>
      </w:r>
      <w:r w:rsidRPr="00541081">
        <w:t xml:space="preserve"> we get 630 different combinations hence the 630 pathways. Trying to show all these pathways in a table as we did before would be infeasible and hard to interpret so instead we just present the aggregate dose recommendations in Table </w:t>
      </w:r>
      <w:r>
        <w:t>2</w:t>
      </w:r>
      <w:r w:rsidRPr="00541081">
        <w:t>.</w:t>
      </w:r>
    </w:p>
    <w:p w14:paraId="1936AF0D" w14:textId="7F8D1F80" w:rsidR="00541081" w:rsidRDefault="00541081" w:rsidP="00185E1F">
      <w:r w:rsidRPr="00541081">
        <w:t xml:space="preserve">We can see out of the 630 pathways, 102 recommend dose 4 for the next cohort and 528 recommend dose 5. Dose-level 4 is recommended when the combined follow-up between patients is between 2 and 21 days and dose-level 5 is recommended when the combined number of follow-up days is between 20 and 70. This presents another problem with TITE-DTPs as there is some overlap in </w:t>
      </w:r>
      <w:r>
        <w:t>dose recommendations</w:t>
      </w:r>
      <w:r w:rsidRPr="00541081">
        <w:t xml:space="preserve"> depending on how much combined follow-up patients have. So, if the </w:t>
      </w:r>
      <w:r w:rsidRPr="00541081">
        <w:lastRenderedPageBreak/>
        <w:t xml:space="preserve">combined follow-up between the two patients in the cohort is 20 or 21 days they could potentially be allocated to either dose-level 4 or 5 and the way that decision is made is dependent on the split in follow-up between the two patients. This problem is also visualised in Figure </w:t>
      </w:r>
      <w:r>
        <w:t xml:space="preserve">2. </w:t>
      </w:r>
      <w:r w:rsidRPr="00541081">
        <w:t xml:space="preserve">The red lines indicate </w:t>
      </w:r>
      <w:r>
        <w:t xml:space="preserve">the </w:t>
      </w:r>
      <w:r w:rsidRPr="00541081">
        <w:t xml:space="preserve">combined follow-up time between both patients of 19 and 22 days respectively. Anything greater than 22 days combined follow-up and the model recommends dose-level 5, anything less than 19 and the recommendation is dose-level 4. </w:t>
      </w:r>
      <w:r>
        <w:t>In between</w:t>
      </w:r>
      <w:r w:rsidRPr="00541081">
        <w:t xml:space="preserve"> those two time</w:t>
      </w:r>
      <w:r>
        <w:t xml:space="preserve"> </w:t>
      </w:r>
      <w:r w:rsidRPr="00541081">
        <w:t>points is a bit of a grey are</w:t>
      </w:r>
      <w:r>
        <w:t>a</w:t>
      </w:r>
      <w:r w:rsidRPr="00541081">
        <w:t xml:space="preserve"> with the model selecting to escalate higher, to dose-level 5, with less data i.e. combined follow-up time of 20 days. Table </w:t>
      </w:r>
      <w:r>
        <w:t xml:space="preserve">2 </w:t>
      </w:r>
      <w:r w:rsidRPr="00541081">
        <w:t xml:space="preserve"> provides a breakdown of these specific combinations.</w:t>
      </w:r>
    </w:p>
    <w:p w14:paraId="63FE69D5" w14:textId="1A7BE059" w:rsidR="00344FF7" w:rsidRDefault="00344FF7" w:rsidP="00185E1F">
      <w:r w:rsidRPr="00344FF7">
        <w:t>In the case where one patient has 14 days or less of follow-up</w:t>
      </w:r>
      <w:r>
        <w:t>,</w:t>
      </w:r>
      <w:r w:rsidRPr="00344FF7">
        <w:t xml:space="preserve"> the model recommends dose-level 4, similarly</w:t>
      </w:r>
      <w:r>
        <w:t>,</w:t>
      </w:r>
      <w:r w:rsidRPr="00344FF7">
        <w:t xml:space="preserve"> if one patient has at least 18 days of follow up the model recommends dose-level 5. Then when one patient has follow-up times of 15, 16 or 17 the model requires the second patient to have enough follow-up to make the combined total </w:t>
      </w:r>
      <w:r>
        <w:t xml:space="preserve">of </w:t>
      </w:r>
      <w:r w:rsidRPr="00344FF7">
        <w:t>21 days in order to recommend dose-level 5. So, there exists some threshold whereby the model is happy to escalate further if a single patient has enough follow-up (in this case 18 days) and some critical range where the model will only escalate further if a minimum combined follow-up threshold is met (here this is between 15-17 days for one patient with the threshold being 21 days).</w:t>
      </w:r>
    </w:p>
    <w:p w14:paraId="1D5A6F94" w14:textId="34535B0E" w:rsidR="00344FF7" w:rsidRDefault="00344FF7" w:rsidP="00185E1F">
      <w:r w:rsidRPr="00344FF7">
        <w:t xml:space="preserve">This could perhaps be similar to </w:t>
      </w:r>
      <w:r>
        <w:t>an</w:t>
      </w:r>
      <w:r w:rsidRPr="00344FF7">
        <w:t xml:space="preserve"> incoherent CRM design, which escalate after observing a toxicity, except here we </w:t>
      </w:r>
      <w:r>
        <w:t>escalate</w:t>
      </w:r>
      <w:r w:rsidRPr="00344FF7">
        <w:t xml:space="preserve"> after an inadequate amount of follow-up. It should also be noted that in practice rules may be employed to stop the trial skipping untried doses or skipping multiple doses which is what's being recommended in this case. However, that does not mean that this issue would still not occur even when selecting between two more appropriate dose-levels.</w:t>
      </w:r>
    </w:p>
    <w:p w14:paraId="10D15770" w14:textId="69DAC207" w:rsidR="00E6076F" w:rsidRDefault="00E6076F" w:rsidP="00E6076F">
      <w:r>
        <w:t xml:space="preserve">This issue was examined further by assessing the posterior estimates of our model parameter $\beta$ and it's variance, from the power model used within our TITE-CRM, for each of these different follow-up combinations. Table \ref{tab_tite-dtp:TITEDTP_c2NNprob} shows these values. What can be seen is that there is a specific value of $\beta$ at which point the dose-decision changes from dose-level 4 to 5. The skeleton is updated using the power model and the estimate of $\beta$ to generate posterior probabilities of toxicity for each dose. The dose-level then closest to our target of 25\% is then selected as the recommended dose. So, there must exist some value of $\beta$ at which dose-level 5 now becomes the dose closest to our target. From Table \ref{tab_tite-dtp:TITEDTP_c2NNprob} we can see that a $\beta$ value less than or equal to 0.1489 leads to a dose-recommendation of 4 and a value of 0.1495 or higher leads to a dose recommendation of 5. More specifically, we evaluated values between 0 and 1 up to four decimal places to see exactly where this boundary occurs and found that a $\beta$ value of 0.1492 or lower leads to dose-level 4 and 0.1493 and higher leads to dose-level 5. </w:t>
      </w:r>
    </w:p>
    <w:p w14:paraId="770E7571" w14:textId="4A142314" w:rsidR="00E6076F" w:rsidRDefault="00E6076F" w:rsidP="00E6076F">
      <w:r>
        <w:t xml:space="preserve">In Figure \ref{fig_tite-dtp:c2NNEstAllCombs} for each possible combination of follow-up from two to 70 days we plotted the estimated value of $\beta$. The red line indicates that critical value of 0.1492 and we can see that any combination of follow-up on or before that line recommends dose-level 4 and any above it recommends dose-level 5. Figure \ref{fig_tite-dtp:c2NNEst2021} focuses specifically on a combined follow-up time of 20 and 21 days and shows how these two combinations of days are the only ones which cross this critical threshold. Each point on the plot is labelled with the individual days of follow-up for both patients.  </w:t>
      </w:r>
    </w:p>
    <w:p w14:paraId="6FDEF294" w14:textId="0852815B" w:rsidR="00E6076F" w:rsidRDefault="00E6076F" w:rsidP="00E6076F">
      <w:r>
        <w:t xml:space="preserve">Intuitively, since we are using a linear weight function, we would expect each day of follow-up to be weighted the same across each patient. That's to say if we observe 20 days of follow-up with no toxicity the model should make the same recommendation regardless of if that's 20 patients with only one day of follow-up each or only one patient with 20 days of follow-up. Clearly, that is not the </w:t>
      </w:r>
      <w:r>
        <w:lastRenderedPageBreak/>
        <w:t>case here. To add to this as well, when we look back at dose transition pathways for a cohort of one (Table \ref{tab_tite-dtp:TITEDTP_c1}) for N(20) and N(21) the model recommends dose-level 5. So, when two patients have a combined (</w:t>
      </w:r>
      <w:proofErr w:type="spellStart"/>
      <w:r>
        <w:t>i.e</w:t>
      </w:r>
      <w:proofErr w:type="spellEnd"/>
      <w:r>
        <w:t xml:space="preserve"> total) follow-up time of 20 or 21 days the dose recommendation could potentially be lower than if just one patient had the same amount of follow-up.   </w:t>
      </w:r>
    </w:p>
    <w:p w14:paraId="412F2E31" w14:textId="6039285E" w:rsidR="00E6076F" w:rsidRDefault="00E6076F" w:rsidP="00E6076F">
      <w:r>
        <w:t xml:space="preserve">In order to explore why this discrepancy exists we look into how the TITE-CRM works. For reference the TITE-CRM was originally introduced by Cheung and </w:t>
      </w:r>
      <w:proofErr w:type="spellStart"/>
      <w:r>
        <w:t>Chappel</w:t>
      </w:r>
      <w:proofErr w:type="spellEnd"/>
      <w:r>
        <w:t xml:space="preserve"> \cite{cheungSequentialDesignsPhase2000}. A further detailed description of the TITE-CRM is also provided by Cheung \cite{cheungDoseFindingContinual2011}. We also detail the TITE-CRM design in the presence of partial orders in Chapter \ref{Adept} (Section \ref{</w:t>
      </w:r>
      <w:proofErr w:type="spellStart"/>
      <w:r>
        <w:t>adept:PO-TITE-CRM-Design</w:t>
      </w:r>
      <w:proofErr w:type="spellEnd"/>
      <w:r>
        <w:t>}). The TITE-CRM makes use of a weighted likelihood for the model parameter $\beta$, this is given by the equation below:</w:t>
      </w:r>
    </w:p>
    <w:p w14:paraId="30F233B0" w14:textId="0BCE93B7" w:rsidR="00E6076F" w:rsidRDefault="00E6076F" w:rsidP="00E6076F">
      <w:r>
        <w:t>where $F(</w:t>
      </w:r>
      <w:proofErr w:type="spellStart"/>
      <w:r>
        <w:t>x_i</w:t>
      </w:r>
      <w:proofErr w:type="spellEnd"/>
      <w:r>
        <w:t>, \beta)$ is our dose toxicity model, $</w:t>
      </w:r>
      <w:proofErr w:type="spellStart"/>
      <w:r>
        <w:t>Y_i</w:t>
      </w:r>
      <w:proofErr w:type="spellEnd"/>
      <w:r>
        <w:t>$ is a toxicity indicator for each patient and $</w:t>
      </w:r>
      <w:proofErr w:type="spellStart"/>
      <w:r>
        <w:t>w_i</w:t>
      </w:r>
      <w:proofErr w:type="spellEnd"/>
      <w:r>
        <w:t>$ is the weight associated for the observation of each patient. When there are no toxicities i.e. $</w:t>
      </w:r>
      <w:proofErr w:type="spellStart"/>
      <w:r>
        <w:t>Y_i</w:t>
      </w:r>
      <w:proofErr w:type="spellEnd"/>
      <w:r>
        <w:t xml:space="preserve"> = 0$ the first part of the likelihood formula ($</w:t>
      </w:r>
      <w:proofErr w:type="spellStart"/>
      <w:r>
        <w:t>w_iF</w:t>
      </w:r>
      <w:proofErr w:type="spellEnd"/>
      <w:r>
        <w:t>(</w:t>
      </w:r>
      <w:proofErr w:type="spellStart"/>
      <w:r>
        <w:t>x_i</w:t>
      </w:r>
      <w:proofErr w:type="spellEnd"/>
      <w:r>
        <w:t>,\beta)^{</w:t>
      </w:r>
      <w:proofErr w:type="spellStart"/>
      <w:r>
        <w:t>Y_i</w:t>
      </w:r>
      <w:proofErr w:type="spellEnd"/>
      <w:r>
        <w:t xml:space="preserve">}$) is reduced to 1 and we are left with $1- </w:t>
      </w:r>
      <w:proofErr w:type="spellStart"/>
      <w:r>
        <w:t>w_iF</w:t>
      </w:r>
      <w:proofErr w:type="spellEnd"/>
      <w:r>
        <w:t>(</w:t>
      </w:r>
      <w:proofErr w:type="spellStart"/>
      <w:r>
        <w:t>x_i</w:t>
      </w:r>
      <w:proofErr w:type="spellEnd"/>
      <w:r>
        <w:t>,\beta)^{1-Y_i}$. At each dose-level $F(</w:t>
      </w:r>
      <w:proofErr w:type="spellStart"/>
      <w:r>
        <w:t>x_i</w:t>
      </w:r>
      <w:proofErr w:type="spellEnd"/>
      <w:r>
        <w:t>, \beta)$ will remain fixed and is only affected by the weight $</w:t>
      </w:r>
      <w:proofErr w:type="spellStart"/>
      <w:r>
        <w:t>w_i</w:t>
      </w:r>
      <w:proofErr w:type="spellEnd"/>
      <w:r>
        <w:t>$. This value is different for each patient depending on how long they have been observed in the trial. Then the likelihood is calculated by multiplying these terms for each patient together. This leads us to the root of the issue. As each $</w:t>
      </w:r>
      <w:proofErr w:type="spellStart"/>
      <w:r>
        <w:t>w_i</w:t>
      </w:r>
      <w:proofErr w:type="spellEnd"/>
      <w:r>
        <w:t xml:space="preserve">$ is independent for each patient and each of these terms is then multiplied together there is no linear relationship between the combined follow-up times for patients at the same dose-level. So, we will get different likelihood estimates which leads to different estimates of the $\beta$ parameter which ultimately leads to different dose decisions as illustrated in our example. </w:t>
      </w:r>
    </w:p>
    <w:p w14:paraId="1646DD3E" w14:textId="0F0586BC" w:rsidR="00E6076F" w:rsidRDefault="00E6076F" w:rsidP="00E6076F">
      <w:r>
        <w:t xml:space="preserve">This was shown in Figure \ref{fig_tite-dtp:c2NNEstAllCombs}, where all combinations of follow-up times yielded different values of $\beta$. For example, a combined total follow-up of 20 days where one patient has 2 days and the other has 18 equates to weights of $\frac{2}{35}$ and $\frac{18}{35}$ for each patient respectively (this is based on our linear weight function and observation window of 35 days). For the same combined total follow-up of 20 days but split where one patient has 3 days and the other has 17 leads to weights of $\frac{3}{35}$ and $\frac{17}{35}$. For these two different combinations when they are plugged into the likelihood formula we would get different results. The plot also shows this occurs at every combination. However, in most instances the different values of $\beta$ for the same overall combined follow-up time would either be all above or below the critical value we discovered so as such would not change the dose decision. </w:t>
      </w:r>
    </w:p>
    <w:p w14:paraId="4793FB4D" w14:textId="37A2566F" w:rsidR="00E6076F" w:rsidRDefault="00E6076F" w:rsidP="00E6076F">
      <w:r>
        <w:t>When using a linear weight function we cannot say that each day in each patient at the same dose-level is worth the same amount. Essentially, the sum of follow-up time between patients at the same dose-level cannot be thought of as the same. 10 days of follow-up in one patient and 10 days in another is not the same as 20 days in one patient or 19 days in one patient and one in another. This is mainly due to how the likelihood is calculated. We can still say that weighting is linear in individual patients, due to the linear weight function we use, this just does not apply across patients.</w:t>
      </w:r>
    </w:p>
    <w:p w14:paraId="5A2FA0A1" w14:textId="6B66A11E" w:rsidR="00E6076F" w:rsidRDefault="00E6076F" w:rsidP="00E6076F">
      <w:r>
        <w:t xml:space="preserve">So far we have split up the presentation of the pathways dependent on the scenario as there are too many to tabulate and present at once. Table \ref{tab_tite-dtp:TITEDTP_c2_Sum} attempts to summarise all the different pathways for a cohort of two patients. However, due to the issue with the NN scenario, it is difficult to adequately summarise the combined follow-up required for the different dose decisions. Here we have opted to show the exact minimum and maximum combined follow-up </w:t>
      </w:r>
      <w:r>
        <w:lastRenderedPageBreak/>
        <w:t xml:space="preserve">that leads to different dose-recommendations. We then add in extra rows to provide a specific breakdown of how many days individual patients need.  </w:t>
      </w:r>
    </w:p>
    <w:p w14:paraId="4C62831C" w14:textId="5B3FF6B4" w:rsidR="00E6076F" w:rsidRDefault="00E6076F" w:rsidP="00E6076F">
      <w:r>
        <w:t>From these values you can still determine the minimum and maximum that guarantee a specific dose as well. For a combined follow-up of 20 days where one patient has 17 days or less of follow-up the recommendation is dose-level 4 and for the same combination but with one patient with 18 days or more follow-up the recommendation is dose-level 5. This may be confusing at first as if you assume a combined follow-up of 20 days with one patient only having two days you would say that is less than 17 so the dose-recommendation is 4. However, if one patient has two days and the combination is 20 that implies the other patient has 18 days of follow-up so we should use the recommendation from the N($\geq$18) row which is dose-level 5.</w:t>
      </w:r>
    </w:p>
    <w:p w14:paraId="5A61899C" w14:textId="7245772D" w:rsidR="00E6076F" w:rsidRDefault="00E6076F" w:rsidP="00185E1F">
      <w:r>
        <w:t>This table could be simplified just by including the overlap in the follow-up column but this would lose out on the granular detail. So, for the outcome NN we could say a follow-up of 2-21 leads to dose-level 4 and a follow-up of 20-70 leads to dose-level 5. An asterisk or some text could accompany the table to perhaps explain the overlap or add more details.</w:t>
      </w:r>
    </w:p>
    <w:p w14:paraId="090F05B6" w14:textId="044F5390" w:rsidR="00E6076F" w:rsidRDefault="00E6076F" w:rsidP="00185E1F">
      <w:r w:rsidRPr="00E6076F">
        <w:t xml:space="preserve">Just by adding an extra patient to a cohort of one the number of pathways we have has increased almost 20-fold. We have also discovered when looking at specific combinations of partial tolerance events there are some inconsistencies with the way the TITE-CRM is recommending dose-levels. Finally, for completeness, we attempt producing TITE-DTPs for a cohort of 3 patients.   </w:t>
      </w:r>
    </w:p>
    <w:p w14:paraId="1562B7DE" w14:textId="6DD8B368" w:rsidR="00344FF7" w:rsidRDefault="00344FF7" w:rsidP="00185E1F">
      <w:r w:rsidRPr="00344FF7">
        <w:t>Consider instead we have a cohort of 3 patients starting at dose-level 2. Here we will explore all the possible pathways for the first cohort. With 3 patients there are four possible scenarios, the number of possible outcomes relating to each scenario is listed below:</w:t>
      </w:r>
    </w:p>
    <w:p w14:paraId="2D679CFC" w14:textId="3BE345C2" w:rsidR="00344FF7" w:rsidRDefault="00344FF7" w:rsidP="00185E1F">
      <w:r w:rsidRPr="00344FF7">
        <w:t>In total for just the first cohort of three patients</w:t>
      </w:r>
      <w:r w:rsidR="00A613D5">
        <w:t>,</w:t>
      </w:r>
      <w:r w:rsidRPr="00344FF7">
        <w:t xml:space="preserve"> there are 8436 pathways. The first three scenarios listed here are just extensions of what has been previously presented. When all 3 patients have a toxicity, these can just be entered into the model as fully weighted patients and the model recommends de-escalating to dose-level 1.</w:t>
      </w:r>
    </w:p>
    <w:p w14:paraId="7869002A" w14:textId="18F805EF" w:rsidR="00344FF7" w:rsidRDefault="00344FF7" w:rsidP="00185E1F">
      <w:r w:rsidRPr="00344FF7">
        <w:t xml:space="preserve">The NTT scenario is the same as the cohorts of two NT scenario except now there is an extra patient in the cohort who also has a toxicity. Table </w:t>
      </w:r>
      <w:r>
        <w:t xml:space="preserve">3 </w:t>
      </w:r>
      <w:r w:rsidRPr="00344FF7">
        <w:t>shows the pathways for this scenario. Regardless of the number of follow-up days the patient with no toxicity has the model will always recommend dose-level 1 if the other two patients in the cohort have toxicities.</w:t>
      </w:r>
    </w:p>
    <w:p w14:paraId="3FE1FBF4" w14:textId="5CF7033B" w:rsidR="00A613D5" w:rsidRDefault="00A613D5" w:rsidP="00185E1F">
      <w:r w:rsidRPr="00A613D5">
        <w:t>Similarly</w:t>
      </w:r>
      <w:r>
        <w:t>,</w:t>
      </w:r>
      <w:r w:rsidRPr="00A613D5">
        <w:t xml:space="preserve"> the NNT scenario is an extension of the NN scenario for a cohort of two patients. We add an extra patient who experiences a toxicity and fit the same models and observe the outcomes. Table </w:t>
      </w:r>
      <w:r>
        <w:t xml:space="preserve">3 </w:t>
      </w:r>
      <w:r w:rsidRPr="00A613D5">
        <w:t>shows a summary of the 630 possible pathways. We can see that the majority of the time the model recommends de-escalating. However, there are six pathways where the model recommends staying at the same dose, dose-level 2. this is when the combined follow-up time from the two patients who don't have a toxicity is between 67 and 70 days. We also no longer have that inconsistency issue that we saw before where different dose</w:t>
      </w:r>
      <w:r>
        <w:t xml:space="preserve"> </w:t>
      </w:r>
      <w:r w:rsidRPr="00A613D5">
        <w:t>decisions were being made on the same amount of follow-up time dependent on the split of days between patients. Here the TITE DTP is clear and a combined follow-up time of 66 days or less leads to de-escalation otherwise the next dose should be recruited at the same dose-level.</w:t>
      </w:r>
    </w:p>
    <w:p w14:paraId="2AA7FF62" w14:textId="594846D4" w:rsidR="00E6076F" w:rsidRDefault="00E6076F" w:rsidP="00185E1F">
      <w:r w:rsidRPr="00E6076F">
        <w:t xml:space="preserve">When an additional patient is added to the cohort, the most complicated scenario is when all patients in the cohort experience no toxicity. With 3 patients and 35 days follow-up, 7770 different possible combinations of follow-up days can be observed. The results from fitting all these models are presented in Table \ref{tab_tite-dtp:TITEDTP_c3NNN}. In this scenario, if the combined number </w:t>
      </w:r>
      <w:r w:rsidRPr="00E6076F">
        <w:lastRenderedPageBreak/>
        <w:t xml:space="preserve">of follow-up between the three patients is between 3 and 23 days the model will recommend dose-level 4 and if it's above 22 dose-level 5 will be recommended. Again we see the same problem as before with a cohort of two patients for the NN scenario. There appears to be some overlap in dose decisions for certain combinations of follow-up days between the three patients. Anything between 20 and 21 days may result in either a recommendation of dose-level 4 or 5 depending on the split of follow-up time between the three patients. Figure \ref{fig_tite-dtp:c2NNNprob} also provides a 3D illustration of these pathways with each dot representing a different decision, and the colour corresponding to the dose recommended. A dark blue dot indicates dose-level 4 and light blue is dose-level 5.  </w:t>
      </w:r>
    </w:p>
    <w:p w14:paraId="4A1E7567" w14:textId="29B4DACB" w:rsidR="00E6076F" w:rsidRDefault="00E6076F" w:rsidP="00185E1F">
      <w:r w:rsidRPr="00E6076F">
        <w:t>In this example, there are 70 different pathways where the combined follow-up between the three patients is 20-21 days. By examining these pathways specifically we can define the different thresholds that are needed to make different decisions. Out of the 70 pathways dose-level 5 is recommended in only 9 of those instances. Of those only one is for a combined total follow-up of 20 days and the other 8 have a combined total follow-up of 21 days. So, if one of the three patients has a minimum of 18 days of follow-up then the model will recommend dose-level 5. This is why the minimum combined days of follow-up is 20 to recommend dose-level 5 in Table \ref{tab_tite-dtp:TITEDTP_c3NNN} as one patient will have 18 days and the other two will have one day each. In the case where the combined follow-up is 21 days, the model will only recommend dose-level 5 if one of the three patients has a minimum of 15 days and other has a minimum of 4. Table \ref{tab_tite-dtp:TITEDTP_c3NNNprob} shows all these possible combinations leading to dose-level 5.</w:t>
      </w:r>
    </w:p>
    <w:p w14:paraId="4B44DE21" w14:textId="0CA309B0" w:rsidR="00E6076F" w:rsidRDefault="00E6076F" w:rsidP="00185E1F">
      <w:r w:rsidRPr="00E6076F">
        <w:t>We haven't shown all 70 pathways but we observe the $\beta$ estimate in each of these cases leading to a dose recommendation of 5 is above 0.1493. This is the same threshold we saw in the scenario of 2 patients with NN outcomes. Similarly, all of the combinations with $\beta$ estimate of 0.1492 or less resulted in a dose-recommendation of  dose-level 4. As before we can also visualise this issue with Figures \ref{fig_tite-dtp:c2NNNEstAllCombs} and \ref{fig_tite-dtp:c2NNNEst2021}. These plots show the $\beta$ estimates for each possible total follow-up combination and more specifically the combinations for a total of 20 and 21 days. Figure \ref{fig_tite-dtp:c2NNNEst2021} labels each point to show the individual follow-up of each of the patients. Here we see the same pattern before as with the 2NN scenario. A minimum number of days is needed in a specific patient in order to obtain an estimate of $\beta$ which is high enough to warrant escalation to the highest dose. We can see when the follow-up time is split more evenly between the patients the estimates of $\beta$ are lower. This also supports our findings earlier where we surmised that weightings between patients at the same dose-level aren't entirely equivalent due to how the likelihood is calculated.</w:t>
      </w:r>
    </w:p>
    <w:p w14:paraId="4BC4F497" w14:textId="3757E1EF" w:rsidR="00E6076F" w:rsidRDefault="00E6076F" w:rsidP="00185E1F">
      <w:r w:rsidRPr="00E6076F">
        <w:t xml:space="preserve">It is important to note that the threshold of the $\beta$ estimate which causes the change in dose-recommendation should remain constant throughout the trial. This threshold can be thought of as the </w:t>
      </w:r>
      <w:proofErr w:type="spellStart"/>
      <w:r w:rsidRPr="00E6076F">
        <w:t>the</w:t>
      </w:r>
      <w:proofErr w:type="spellEnd"/>
      <w:r w:rsidRPr="00E6076F">
        <w:t xml:space="preserve"> values of $\beta$ required to make a dose-recommendation picking between doses 4 and 5. This is what we have observed in our two examples of 2NN and 2NNN outcomes respectively. This is due to the way in which we determine the recommended dose for the next patient. The next dose is recommended based on minimising the following equation:</w:t>
      </w:r>
    </w:p>
    <w:p w14:paraId="4EF8FE02" w14:textId="0EBB3D6E" w:rsidR="00E6076F" w:rsidRDefault="00E6076F" w:rsidP="00E6076F">
      <w:r>
        <w:t>Here $</w:t>
      </w:r>
      <w:proofErr w:type="spellStart"/>
      <w:r>
        <w:t>d_k</w:t>
      </w:r>
      <w:proofErr w:type="spellEnd"/>
      <w:r>
        <w:t xml:space="preserve">$ represents each dose-level 1 to 5 and $\theta$ is our TD25. The dose with the probability of toxicity closest to our target of 25\% will be selected as our next recommended dose. This probability is determined by our estimate of $\beta$. What we see in our example is that when $\beta$ is less than 0.1492 dose-level 4 is the closest in probability to our target level and when it is 0.1493 or higher it is dose-level 5. We did not observe any values of $\beta$ between 0.1492 and </w:t>
      </w:r>
      <w:r>
        <w:lastRenderedPageBreak/>
        <w:t xml:space="preserve">0.1493 but there must exist some asymptotic value at which the decision changes. This boundary cannot be explicitly defined as </w:t>
      </w:r>
      <w:proofErr w:type="spellStart"/>
      <w:r>
        <w:t>its</w:t>
      </w:r>
      <w:proofErr w:type="spellEnd"/>
      <w:r>
        <w:t xml:space="preserve"> based on the absolute minimum difference which could theoretically be infinitesimally small.    </w:t>
      </w:r>
    </w:p>
    <w:p w14:paraId="3A05C32D" w14:textId="202B4B88" w:rsidR="00E6076F" w:rsidRDefault="00E6076F" w:rsidP="00E6076F">
      <w:r>
        <w:t>You would also expect there to be similar boundaries/thresholds when choosing between any two other adjoining dose-levels. There should exist a value of $\beta$ at which dose-level 1 would be recommended over dose-level 2 and vice versa. Similarly, for dose-levels 2 and 3 and then 3 and 4. Whilst we may be able to identify these boundary values of $\beta$ we cannot know what combination of patients, weights and dose-levels will lead us there. In our example for the cohort of two (2NN) and three (2NNN) in both instances we see that at a combined follow-up of 20 and 21 days our dose-decision changes. However, if we were to change all of the patients or just one of the patients dose-levels the combined follow-up of where the decision changes may be different. This goes back to equation \ref{</w:t>
      </w:r>
      <w:proofErr w:type="spellStart"/>
      <w:r>
        <w:t>eq_tite-dtp:titelikelihood</w:t>
      </w:r>
      <w:proofErr w:type="spellEnd"/>
      <w:r>
        <w:t>}. At a different dose-level the value of $F(</w:t>
      </w:r>
      <w:proofErr w:type="spellStart"/>
      <w:r>
        <w:t>x_i</w:t>
      </w:r>
      <w:proofErr w:type="spellEnd"/>
      <w:r>
        <w:t xml:space="preserve">, \beta)$ will differ leading to a different likelihood and estimate of the $\beta$ parameter. At lower dose-levels we would expect the combination of follow-up days to recommend the same dose to be higher and lower for higher dose-levels. So the amount of follow-up time required to recommend dose-level 5 would increase as you decrease dose-level. </w:t>
      </w:r>
    </w:p>
    <w:p w14:paraId="24792A8B" w14:textId="6BC5D939" w:rsidR="00E6076F" w:rsidRDefault="00E6076F" w:rsidP="00E6076F">
      <w:r>
        <w:t>Table \ref{tab_tite-dtp:TITEDTP_c3_Sum} combines all the different scenarios and creates a summary table of the TITE-DTPs for a cohort of three. As before we have used a similar notation to express each possible pathway. There is some additional complexity due to there being three patients instead of two and this can be seen in the pathways for the NNN outcome where the combined follow-up time is 21 days.</w:t>
      </w:r>
    </w:p>
    <w:p w14:paraId="63146780" w14:textId="37FD6292" w:rsidR="00E6076F" w:rsidRDefault="00E6076F" w:rsidP="00E6076F">
      <w:r>
        <w:t xml:space="preserve">These can be interpreted as follows. If there are no toxicities in the three patients and their combined follow-up time is 21 days the recommended dose will be dose level-4, if one of those patients has a follow-up time of less </w:t>
      </w:r>
      <w:proofErr w:type="spellStart"/>
      <w:r>
        <w:t>then</w:t>
      </w:r>
      <w:proofErr w:type="spellEnd"/>
      <w:r>
        <w:t xml:space="preserve"> or equal to 14 days (21 N($\leq$14)), or if one of the patients has a follow-up time of less than or equal to 15 days and another patient has less than or equal to 3 days (21 N($\leq$15)N($\leq$3)). This constitutes 29 different pathways. The scenario with N($\leq$15)N($\leq$3) is included as the cut-off in this scenario is not dependent on a specific amount of follow-up in one patient but in two. In the scenario where patients have 15, 3 and 3 days of follow-up respectively the dose recommendation is 4 but a combination of (15, 4, 2) or (15, 5, 1) leads to a dose recommendation of 5. This can also be seen in the next row of the table where if the combined follow-up is 21 days a dose recommendation of 5 is made if one patient has at least 16 days of follow-up or one patient has at least 15 with another having at least 4. Looking back at Figure \ref{fig_tite-dtp:c2NNNEst2021} we can see this exact change by looking at the points around the line representing the threshold value of $\beta$.</w:t>
      </w:r>
    </w:p>
    <w:p w14:paraId="65A61F09" w14:textId="20D37896" w:rsidR="00E6076F" w:rsidRDefault="00E6076F" w:rsidP="00E6076F">
      <w:r>
        <w:t>Looking at the number of pathways can be quite misleading as from this table it would seem that a large number of them would end up recommending dose-level 5 however, this scenario might not be the most likely depending on what the underlying toxicity is of the dose-level. A higher number of pathways does not correlate to that outcome being more likely it just indicates that it is more complex. Therefore, extra care should be taken when interpreting TITE-DTPs.</w:t>
      </w:r>
    </w:p>
    <w:p w14:paraId="243EB241" w14:textId="18A76104" w:rsidR="00E6076F" w:rsidRDefault="00E6076F" w:rsidP="00185E1F">
      <w:r w:rsidRPr="00E6076F">
        <w:t>Back in section \ref{</w:t>
      </w:r>
      <w:proofErr w:type="spellStart"/>
      <w:r w:rsidRPr="00E6076F">
        <w:t>tite-dtp:UsingDTPs-Calibration</w:t>
      </w:r>
      <w:proofErr w:type="spellEnd"/>
      <w:r w:rsidRPr="00E6076F">
        <w:t>}, we introduced a simple trial example and produced DTPs (Table \ref{</w:t>
      </w:r>
      <w:proofErr w:type="spellStart"/>
      <w:r w:rsidRPr="00E6076F">
        <w:t>tab_tite-dtp:InitialDTPExample</w:t>
      </w:r>
      <w:proofErr w:type="spellEnd"/>
      <w:r w:rsidRPr="00E6076F">
        <w:t>}). The pathways for cohort 1 in that table are the full information equivalent of the TITE-DTPs in Table \ref{tab_tite-dtp:TITEDTP_c3_Sum}. As the same trial example was used to produce both of these pathways the only difference is for one of them we have allowed the ability to use partial information in the form of the TITE-CRM and introduce a follow-up period of 35 days. In Table \ref{</w:t>
      </w:r>
      <w:proofErr w:type="spellStart"/>
      <w:r w:rsidRPr="00E6076F">
        <w:t>tab_tite-dtp:InitialDTPExample</w:t>
      </w:r>
      <w:proofErr w:type="spellEnd"/>
      <w:r w:rsidRPr="00E6076F">
        <w:t xml:space="preserve">} pathways 1-16 </w:t>
      </w:r>
      <w:r w:rsidRPr="00E6076F">
        <w:lastRenderedPageBreak/>
        <w:t>indicate NNN which is equivalent to Table \ref{tab_tite-dtp:TITEDTP_c3_Sum} outcome of NNN when the follow-up is max for each patient i.e. 105 days of combined follow-up. In both sets of pathways we can see the recommended dose for cohort 2 is dose-level 5. The outcome where all three patients have a toxicity is exactly the same for both the DTP and TITE-DTP. For the outcome of NTT we can see the recommended dose for cohort 2 is the same in both pathways, this implies allowing for partial information doesn't change the recommendation for this cohort. When we come to compare NNT we can see that allowing for partial information does have a slightly different impact on dose recommendations. If the cohort is evaluated when there are two partial tolerances with the number of combined follow-up days being 66 or lower the model recommends dose-level 1. Contrast this to when we have full information (each patient has 35 days of follow-up with no toxicity or just the CRM version of the DTP, Table \ref{</w:t>
      </w:r>
      <w:proofErr w:type="spellStart"/>
      <w:r w:rsidRPr="00E6076F">
        <w:t>tab_tite-dtp:InitialDTPExample</w:t>
      </w:r>
      <w:proofErr w:type="spellEnd"/>
      <w:r w:rsidRPr="00E6076F">
        <w:t xml:space="preserve">}) and the recommended dose is 2. TITE-DTPs also allow you to compare your design to one with full information </w:t>
      </w:r>
      <w:proofErr w:type="spellStart"/>
      <w:r w:rsidRPr="00E6076F">
        <w:t>i.e</w:t>
      </w:r>
      <w:proofErr w:type="spellEnd"/>
      <w:r w:rsidRPr="00E6076F">
        <w:t xml:space="preserve"> the CRM equivalent of a TITE-CRM and allow you to evaluate the length of the follow-up period and see how the dose decisions change as you move through it.</w:t>
      </w:r>
    </w:p>
    <w:p w14:paraId="5641B4C4" w14:textId="77777777" w:rsidR="00E6076F" w:rsidRDefault="00E6076F" w:rsidP="00185E1F"/>
    <w:p w14:paraId="54965A04" w14:textId="77777777" w:rsidR="00E6076F" w:rsidRDefault="00E6076F" w:rsidP="00E6076F">
      <w:r>
        <w:t xml:space="preserve">Dose transition pathways as a tool were developed to improve communication and understanding of model-based designs. Often clinicians may not feel comfortable with having a model select doses when compared to the standard approach of a traditional and easy to follow rule-based design. DTPs try to bridge this gap and make these model-based designs more approachable. They do this by summarising model recommendations based on possible outcomes into simple pathways of dose decisions. They also can be used by the statistician to help calibrate the model and any design specifications. In particular, this helps with implementing stopping rules and investigating how escalation occurs. There is also a potential operational upside where DTPs can aid the running of a trial. By looking ahead there may be instances where regardless of any outcomes observed on the trial the dose-level won't change, in scenarios like this the need for a statistician may be lessened. </w:t>
      </w:r>
    </w:p>
    <w:p w14:paraId="2708322F" w14:textId="77777777" w:rsidR="00E6076F" w:rsidRDefault="00E6076F" w:rsidP="00E6076F"/>
    <w:p w14:paraId="0079E9AE" w14:textId="77777777" w:rsidR="00E6076F" w:rsidRDefault="00E6076F" w:rsidP="00E6076F">
      <w:r>
        <w:t xml:space="preserve">DTPs can also be implemented as a visualisation tool to help visualise all the pathways in advance. This may have benefits in terms of raising any imminent safety concerns if certain pathways are followed. They can also be used throughout a trial's life cycle at safety committee meetings to discuss potential doses for future cohorts of patients. They are also very adaptive and are able to handle many challenging circumstances such as a change in cohort size or a patient receiving an incorrect dose. If these circumstances were to occur new DTPs could simply be calculated to account for any trial deviations. Although this is not an exclusive feature of DTPs, they are only capable of handling these scenarios because they can be accounted for in model-based designs like the CRM. </w:t>
      </w:r>
    </w:p>
    <w:p w14:paraId="600658F4" w14:textId="77777777" w:rsidR="00E6076F" w:rsidRDefault="00E6076F" w:rsidP="00E6076F"/>
    <w:p w14:paraId="6E8F70F1" w14:textId="77777777" w:rsidR="00E6076F" w:rsidRDefault="00E6076F" w:rsidP="00E6076F">
      <w:r>
        <w:t xml:space="preserve">A lot of this chapter focused on providing examples of how DTPs could be implemented specifically for a CRM design. However, the concept can easily be applied to many other model-based dose-finding trial designs such as BOIN and </w:t>
      </w:r>
      <w:proofErr w:type="spellStart"/>
      <w:r>
        <w:t>EffTox</w:t>
      </w:r>
      <w:proofErr w:type="spellEnd"/>
      <w:r>
        <w:t xml:space="preserve"> and even the 3+3. Implementation of these DTPs is relatively simple as well with the escalation package by Brock \cite{brockModularApproachDose2020}. It should be noted, as mentioned above, some of the flexibility of DTPs is due to the underlying designs that are used to make them. So, some challenges may be found when producing DTPs for certain types of trial designs. </w:t>
      </w:r>
    </w:p>
    <w:p w14:paraId="0FECACDD" w14:textId="77777777" w:rsidR="00E6076F" w:rsidRDefault="00E6076F" w:rsidP="00E6076F"/>
    <w:p w14:paraId="05B04F90" w14:textId="77777777" w:rsidR="00E6076F" w:rsidRDefault="00E6076F" w:rsidP="00E6076F">
      <w:r>
        <w:lastRenderedPageBreak/>
        <w:t xml:space="preserve">It is clear that the inclusion and use of DTPs is a net positive for dose-finding trials, not just in their design but also during the running of the trial. In the discussion section of the Yap et al. \cite{yapDoseTransitionPathways2017} paper which first introduces the idea, there is some mention of applying DTPs to TITE-CRMs. They mention the problems with patients having either partial or full tolerance and how DTPs may differ depending on how much follow-up time they achieve. One recommendation they gave was to produce the CRM equivalent DTPs, this would be useful during design stages to assess whether dose decisions change with full or partial information. </w:t>
      </w:r>
    </w:p>
    <w:p w14:paraId="57E90068" w14:textId="77777777" w:rsidR="00E6076F" w:rsidRDefault="00E6076F" w:rsidP="00E6076F"/>
    <w:p w14:paraId="20C17F5C" w14:textId="77777777" w:rsidR="00E6076F" w:rsidRDefault="00E6076F" w:rsidP="00E6076F">
      <w:r>
        <w:t xml:space="preserve">Our work agrees with what Yap et al. \cite{yapDoseTransitionPathways2017} originally theorised. Extending DTPs to a TITE-CRM is problematic. Firstly, due to the idea of partial tolerances, trying to account for every possibility and time point a patient hasn't had a toxicity is an exponentially increasing problem. The complexity of DTPs is intrinsically linked to patients with partial tolerances as to fully build out the TITE-DTP you need to calculate every possible time point at which that patient could be observed. Then also for cohorts of more than one patient, considering the outcome where both patients experience a partial tolerance exponentially increases the number of pathways. We demonstrated that by showing the different potential DTPs for cohorts of patients from sizes one to two to three and how the number of pathways kept increasing with each iteration. </w:t>
      </w:r>
    </w:p>
    <w:p w14:paraId="3A3F9D47" w14:textId="77777777" w:rsidR="00E6076F" w:rsidRDefault="00E6076F" w:rsidP="00E6076F"/>
    <w:p w14:paraId="358170C1" w14:textId="77777777" w:rsidR="00E6076F" w:rsidRDefault="00E6076F" w:rsidP="00E6076F">
      <w:r>
        <w:t>We also found the TITE-CRM to have small inconsistencies when escalating doses. In some instances, different dose decisions were being made based on the split of follow-up time between patients for the same overall combined follow-up time. So, in our examples and TITE-DTPs for a cohort of two or three patients we saw different recommendations when the combined amount of follow-up time between the three patients was 20 and 21 days dependent on how those were split between the patients. We have shown this is dependent on the model parameter and that different combinations of follow-up times produce different estimates of the parameter due to the likelihood function. The model parameter $\beta$ can take any real value. As such there are specific boundaries or thresholds that exist at which the dose-decision will change dependent on the value of $\beta$. However, trying to strictly define these as a specific value is difficult as the way a dose is selected is based on the smallest difference between the estimated probability of toxicity at that dose and the target toxicity level. This difference can be infinitesimally small and as that tends to zero the value of $\beta$ which leads to that small difference tends to a specific boundary/threshold value. However, we can define a two values for $\beta$ at each adjoining dose-level to say a value above will result in the higher dose being recommended and a value below the other value will mean the lower dose is recommended.</w:t>
      </w:r>
    </w:p>
    <w:p w14:paraId="41CF6C49" w14:textId="77777777" w:rsidR="00E6076F" w:rsidRDefault="00E6076F" w:rsidP="00E6076F"/>
    <w:p w14:paraId="4D7A13FF" w14:textId="77777777" w:rsidR="00E6076F" w:rsidRDefault="00E6076F" w:rsidP="00E6076F">
      <w:r>
        <w:t xml:space="preserve">Understanding this exact boundary is not paramount as in a practical setting due to the observation window or the number of patients you have you may not get close to that specific value of $\beta$ where the dose decision changes. As with our examples where values of $\beta$ below 0.1492 resulted in a dose-recommendation of dose-level 4 and any value above 0.1493 resulted in dose-level 5 being recommended. We saw this corresponded with combined follow-up times between 20 and 21 days. Understanding the exact combination of follow-up days for patients that lead to a dose decision is important to help us construct the TITE-DTPs. This is another advantage of DTPs in a TITE setting as they allow us to see exactly what amount of data we need to observe for specific decisions to be made. This may be helpful in practice when it comes to timing analyses for dose-decisions as it </w:t>
      </w:r>
      <w:r>
        <w:lastRenderedPageBreak/>
        <w:t xml:space="preserve">may be beneficial to observe patients for a few extra days in order to escalate to a higher doses. Whilst this may be a rare occurrence in an actual trial it will still be beneficial to be aware that his problem could arise and develop a plan ahead of time to deal with it. </w:t>
      </w:r>
    </w:p>
    <w:p w14:paraId="5F5DF18E" w14:textId="77777777" w:rsidR="00E6076F" w:rsidRDefault="00E6076F" w:rsidP="00E6076F"/>
    <w:p w14:paraId="3208BF36" w14:textId="77777777" w:rsidR="00E6076F" w:rsidRDefault="00E6076F" w:rsidP="00E6076F">
      <w:r>
        <w:t xml:space="preserve">It is also important to note that this inconsistency may change how we intuitively interpret patients weighting in a TITE-CRM, specifically with a linear weight function. Through our examples we have shown that follow-up time between patients at the same dose-levels is not equally weighted. We saw that for the same combination of follow-up time different dose recommendation were being made based on the split of follow-up time between the patients. Even in instances where different dose-recommendations weren't being made we still saw different estimates of $\beta$ for different combinations of the same total. An extensive review of the literature has not been conducted however we do not think that this issue with the TITE-CRM has been highlighted previously, this may also extend to other methodology which implements a TITE component. </w:t>
      </w:r>
    </w:p>
    <w:p w14:paraId="149C404E" w14:textId="77777777" w:rsidR="00E6076F" w:rsidRDefault="00E6076F" w:rsidP="00E6076F"/>
    <w:p w14:paraId="495BA0F7" w14:textId="77777777" w:rsidR="00E6076F" w:rsidRDefault="00E6076F" w:rsidP="00E6076F">
      <w:r>
        <w:t>Further work may be done to explore this issue and the idea of TITE-DTPs. Here we have only looked at a relatively simple example using a TITE-CRM with a power model and a linear weight function. A more complex weight function could further highlight this issue. For example if more weight is given to patients early in the observation window, the effect we observed in our example may be further exaggerated. Our example design did not make use of any stopping rules or rules about skipping doses. Changes to any of the specifications or the inclusion of stopping rules would alter the results we produced. The observation window of 35 days that we selected was also fairly arbitrary and as discussed previously any significant increase in this value will drastically increase the number of pathways that need to be calculated. We only looked at patients at the start of the trial all of whom received the same dose-level. An additional approach would be to look at the pathways halfway through the trial assuming previous patients had been fully observed so we wouldn't have to consider multiple pathways from that data. Looking into a more complex example and multiple scenarios to see if TITE-DTPs still behave as we have described would be beneficial to validate the work we have already done as well as highlight any different features that may emerge such as the inconsistency with weighting that we found.</w:t>
      </w:r>
    </w:p>
    <w:p w14:paraId="5B3AF926" w14:textId="77777777" w:rsidR="00E6076F" w:rsidRDefault="00E6076F" w:rsidP="00E6076F"/>
    <w:p w14:paraId="00750358" w14:textId="77777777" w:rsidR="00E6076F" w:rsidRDefault="00E6076F" w:rsidP="00E6076F">
      <w:r>
        <w:t>The examples of TITE-DTPs we provided were for only one cohort as well. Obviously, this becomes more and more difficult to deal with as we add in extra patients and cohorts. It's also not as trivial as just presenting a summary table as we did for the first cohort as well. Any additional cohort will have to take into account not only partial tolerance events from the new cohort but would have to consider every remaining possible partial tolerance event from a previous cohort. Consider one pathway from a cohort of three, N(31)N(23)N(9), all patients here experienced a partial tolerance and as their combined follow-up time adds up to 63 days we can see from the TITE-DTP in Table \ref{tab_tite-dtp:TITEDTP_c3_Sum} the dose recommendation would be dose-level 5. If we were to then recruit cohort 2 to dose-level 5 and attempt to produce more pathways we would need to check combinations for each possible amount of remaining follow-up time for the patients in the previous cohort as well as the full 35 days for each of the three new patients. So, this can essentially be thought of as a cohort of six, where some patients already have some data available. Equation \ref{</w:t>
      </w:r>
      <w:proofErr w:type="spellStart"/>
      <w:r>
        <w:t>eq_tite-dtp:combinations</w:t>
      </w:r>
      <w:proofErr w:type="spellEnd"/>
      <w:r>
        <w:t xml:space="preserve">} can then be used to give us a rough estimate of how many combinations need to be considered. For a cohort of 6 patients with 35 days of follow-up, the </w:t>
      </w:r>
      <w:r>
        <w:lastRenderedPageBreak/>
        <w:t xml:space="preserve">number of combinations is $1 \times 10^{41}$. Now since we already have some data a few of these combinations are redundant but that is still an astronomical amount of pathways (for context the universe is approximately $4.3 \times 10^{17}$ seconds old). </w:t>
      </w:r>
    </w:p>
    <w:p w14:paraId="240E06F6" w14:textId="77777777" w:rsidR="00E6076F" w:rsidRDefault="00E6076F" w:rsidP="00E6076F"/>
    <w:p w14:paraId="492DC37D" w14:textId="77777777" w:rsidR="00E6076F" w:rsidRDefault="00E6076F" w:rsidP="00E6076F">
      <w:r>
        <w:t xml:space="preserve">The TITE-CRM was originally designed to work without the use of cohorts. The idea was that patients could be recruited into the trial continually and they would be allocated a dose-level based on data from patients already in the trial. As those patients already in the trial may not have completed their DLT observation window they would be partially weighted using the idea of them having achieved a partial tolerance. As recruitment to a clinical trial may not be consistent or predictable this made it possible not pause recruitment in a dose-finding trial which would typically have to be done whilst a cohort was being observed for DLTs. However, in a practical setting and with guidance from regulators it may not always be possible to run trials in this manner. In order to make a dose-decision data may have to be source verified and cleaned. A report and analysis will have to be produced and  used to make a dose-decision which is then discussed with an independent committee. This process may take weeks and recruitment may have to be paused to allow for this to occur before the next patient is recruited. </w:t>
      </w:r>
      <w:proofErr w:type="spellStart"/>
      <w:r>
        <w:t>Werkhoven</w:t>
      </w:r>
      <w:proofErr w:type="spellEnd"/>
      <w:r>
        <w:t xml:space="preserve"> et al. \cite{vanwerkhovenPracticalitiesRunningEarlyphase2020} provide a full discussion on the practicalities of running a TITE-CRM and the challenges it raises. However, the TITE-CRM still remains useful as we can have long observation windows to monitor late-onset toxicities and still make dose-decisions whilst observing patients (Like we have done in Chapter \ref{Adept} for the </w:t>
      </w:r>
      <w:proofErr w:type="spellStart"/>
      <w:r>
        <w:t>ADePT</w:t>
      </w:r>
      <w:proofErr w:type="spellEnd"/>
      <w:r>
        <w:t>-DDR trial). As such TITE-DTPs can still be a useful tool.</w:t>
      </w:r>
    </w:p>
    <w:p w14:paraId="7BB1799F" w14:textId="77777777" w:rsidR="00E6076F" w:rsidRDefault="00E6076F" w:rsidP="00E6076F"/>
    <w:p w14:paraId="6293BDCC" w14:textId="77777777" w:rsidR="00E6076F" w:rsidRDefault="00E6076F" w:rsidP="00E6076F">
      <w:r>
        <w:t xml:space="preserve">One way in which TITE-DTPs could work with multiple cohorts would be if previous cohorts were completed and had full information. That data could go directly into the model and you wouldn't need to consider any previous partial tolerances. When a dose decision for cohort 2 is made on partial information from cohort 1, TITE-DTPs could be created showing outcomes for cohort 3 that assume cohort 1 has full information. In practice, this may very much be the case as well depending on factors such as recruitment time and the follow-up period. </w:t>
      </w:r>
    </w:p>
    <w:p w14:paraId="58E530D2" w14:textId="77777777" w:rsidR="00E6076F" w:rsidRDefault="00E6076F" w:rsidP="00E6076F"/>
    <w:p w14:paraId="6B8ECFD6" w14:textId="77777777" w:rsidR="00E6076F" w:rsidRDefault="00E6076F" w:rsidP="00E6076F"/>
    <w:p w14:paraId="60C845FE" w14:textId="77777777" w:rsidR="00E6076F" w:rsidRDefault="00E6076F" w:rsidP="00E6076F">
      <w:r>
        <w:t xml:space="preserve">The way DTPs are calculated the outcomes are specified and then entered into the model and then the recommended dose based on those is extracted. Those values are then used to construct the DTPs. That means for each outcome we have to specify an individual model. So, earlier in the chapter when there were 64 pathways 64 models were fitted and in the example of TITE-DTPs for a cohort of 3 we had 8436. As you increase the cohort size and the number of patients or the number of follow-up days in the trial, the number of pathways increases hence the number of models required to compute the DTP increase and the more models required the more computing time is needed. One way around this may be to stop computing once a dose-decision threshold is reached. This specifically relates to any outcomes where a partial tolerance occurs.  In the TITE-DTP example for the NNN outcome, we see anything after 27 days of combined follow-up recommends dose-level 5, We could incorporate a rule into our code that checks after each combination of follow-up days if the recommended dose changes and remains the same across every permutation of follow-up time across the patients DTPs would stop being calculated and you can assume the recommended dose will be the same. That's to say in this scenario for every combination of the three patients' follow-up time that adds up to 27 the model recommends dose-level 5 so we can assume that for any </w:t>
      </w:r>
      <w:r>
        <w:lastRenderedPageBreak/>
        <w:t xml:space="preserve">additional follow-up time the model will make the same recommendation as that is the maximum dose. This could cut down computing time on thousands of additional pathways depending on the scenario and context. </w:t>
      </w:r>
    </w:p>
    <w:p w14:paraId="7E3207D9" w14:textId="77777777" w:rsidR="00E6076F" w:rsidRDefault="00E6076F" w:rsidP="00E6076F"/>
    <w:p w14:paraId="60640338" w14:textId="77777777" w:rsidR="00E6076F" w:rsidRDefault="00E6076F" w:rsidP="00E6076F">
      <w:r>
        <w:t xml:space="preserve">An alternative method of producing TITE-DTPs may be to use patients' weight as a reference instead of their follow-up time. Even though weight is a function of follow-up time it might make presenting the TITE-DTPs simpler. A set of weights could be specified and pathways for those could be calculated instead. So rather than calculating pathways for N(1), N(2), ..., N(34), N you just calculate pathways when a patient is at 25\%, 50\%, 75\% and 100\% weighting. The issue with this is in order to make it interpretable you would have to back-transform the weighting. So in our example with a 35 day follow-up period and a linear weight function weightings of 25\%, 50\%, 75\% and 100\% would correspond to 8.75, 17.5, 26.25, and 35 days respectively. This might not be intuitive but it is one way to reduce the number of potential pathways. For cohorts of two or more where multiple patients are experiencing partial tolerance rather than looking at every possible combination you could just look at specific weightings. For example what is the pathway when both patients are at 50\% weight, or perhaps when one is at 75\% and the other at 25\%.  </w:t>
      </w:r>
    </w:p>
    <w:p w14:paraId="77DC710E" w14:textId="77777777" w:rsidR="00E6076F" w:rsidRDefault="00E6076F" w:rsidP="00E6076F"/>
    <w:p w14:paraId="5EEA0DA3" w14:textId="77777777" w:rsidR="00E6076F" w:rsidRDefault="00E6076F" w:rsidP="00E6076F">
      <w:r>
        <w:t xml:space="preserve">As Yap et al. \cite{yapDoseTransitionPathways2017} suggested perhaps the easiest approach is just to assume that full tolerance will be achieved and calculate DTPs from that viewpoint. So treat the trial like a CRM and give full weighting to all the patients. This could be used as an alternative and a way to compare dose decisions made on partial information versus full information. This comparison was also made in our example and we saw how some decisions may change with only partial information. During the design stage of a trial, this may be useful in helping determine the length of any potential observation window and how dose decisions may change during it.  </w:t>
      </w:r>
    </w:p>
    <w:p w14:paraId="541A0140" w14:textId="77777777" w:rsidR="00E6076F" w:rsidRDefault="00E6076F" w:rsidP="00E6076F"/>
    <w:p w14:paraId="447B0A7F" w14:textId="04AEE8B1" w:rsidR="00E6076F" w:rsidRDefault="00E6076F" w:rsidP="00E6076F">
      <w:r>
        <w:t>Overall it is possible to produce TITE-DTPs but it heavily depends on the number of days that patients can have a partial tolerance. It also depends on the size of the cohort you are evaluating. There are also some practical suggestions for how TITE-DTPs could be used during a trials design as well as it is running. Based on all these factors it appears problematic to produce TITE-DTPs for more than one cohort at a time and this will only be feasible during a trial if you can assume complete information on previous cohorts. Ultimately TITE-DTPs are still able to achieve the same aims as DTP except its ability to look ahead is a lot less. Statisticians should attempt to produce them wherever possible. However, if the scenario or trial parameters mean the TITE-DTPs is too complicated they may be more of a hindrance than a benefit.</w:t>
      </w:r>
    </w:p>
    <w:p w14:paraId="7D2A486A" w14:textId="77777777" w:rsidR="009824E0" w:rsidRDefault="009824E0" w:rsidP="00063CBF"/>
    <w:p w14:paraId="597A8B04" w14:textId="77777777" w:rsidR="00344FF7" w:rsidRDefault="00344FF7" w:rsidP="00185E1F"/>
    <w:p w14:paraId="1841E4DD" w14:textId="77777777" w:rsidR="00344FF7" w:rsidRDefault="00344FF7" w:rsidP="00185E1F"/>
    <w:p w14:paraId="1BAF6F73" w14:textId="77777777" w:rsidR="00344FF7" w:rsidRDefault="00344FF7" w:rsidP="00185E1F"/>
    <w:p w14:paraId="64B8A417" w14:textId="77777777" w:rsidR="00344FF7" w:rsidRDefault="00344FF7" w:rsidP="00185E1F"/>
    <w:p w14:paraId="1F13FAA7" w14:textId="77777777" w:rsidR="00541081" w:rsidRDefault="00541081" w:rsidP="00185E1F"/>
    <w:p w14:paraId="2CDF80BF" w14:textId="77777777" w:rsidR="00541081" w:rsidRDefault="00541081" w:rsidP="00185E1F"/>
    <w:p w14:paraId="06E5B345" w14:textId="77777777" w:rsidR="00541081" w:rsidRDefault="00541081" w:rsidP="00185E1F"/>
    <w:p w14:paraId="483BF8C0" w14:textId="77777777" w:rsidR="00CF7670" w:rsidRDefault="00CF7670" w:rsidP="00185E1F"/>
    <w:p w14:paraId="658C7451" w14:textId="77777777" w:rsidR="00CF7670" w:rsidRDefault="00CF7670" w:rsidP="00185E1F"/>
    <w:p w14:paraId="226146BB" w14:textId="77777777" w:rsidR="00050708" w:rsidRDefault="00050708" w:rsidP="00185E1F"/>
    <w:p w14:paraId="50426804" w14:textId="77777777" w:rsidR="005D300B" w:rsidRDefault="005D300B" w:rsidP="0021459B"/>
    <w:p w14:paraId="743EB890" w14:textId="77777777" w:rsidR="005D300B" w:rsidRDefault="005D300B" w:rsidP="0021459B"/>
    <w:p w14:paraId="64AEFA98" w14:textId="77777777" w:rsidR="00AD662E" w:rsidRDefault="00AD662E" w:rsidP="0021459B"/>
    <w:p w14:paraId="3A780644" w14:textId="77777777" w:rsidR="00BD5DB6" w:rsidRDefault="00BD5DB6" w:rsidP="0021459B"/>
    <w:p w14:paraId="44871A77" w14:textId="77777777" w:rsidR="00A735A5" w:rsidRDefault="00A735A5" w:rsidP="0021459B"/>
    <w:p w14:paraId="0649987E" w14:textId="77777777" w:rsidR="00E30372" w:rsidRDefault="00E30372" w:rsidP="0021459B"/>
    <w:p w14:paraId="1BBE61CF" w14:textId="77777777" w:rsidR="00633111" w:rsidRDefault="00633111" w:rsidP="0021459B"/>
    <w:p w14:paraId="5D014168" w14:textId="77777777" w:rsidR="00633111" w:rsidRDefault="00633111" w:rsidP="0021459B"/>
    <w:sectPr w:rsidR="00633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MjM3NTKytDQ2MDJQ0lEKTi0uzszPAykwqQUAcRlKUywAAAA="/>
  </w:docVars>
  <w:rsids>
    <w:rsidRoot w:val="0021459B"/>
    <w:rsid w:val="00050708"/>
    <w:rsid w:val="00063CBF"/>
    <w:rsid w:val="000E1748"/>
    <w:rsid w:val="001802F7"/>
    <w:rsid w:val="00185E1F"/>
    <w:rsid w:val="0021459B"/>
    <w:rsid w:val="00281F6A"/>
    <w:rsid w:val="003020F4"/>
    <w:rsid w:val="003230C8"/>
    <w:rsid w:val="00344FF7"/>
    <w:rsid w:val="00393F0F"/>
    <w:rsid w:val="00397945"/>
    <w:rsid w:val="003B4466"/>
    <w:rsid w:val="004572A3"/>
    <w:rsid w:val="004F4FF6"/>
    <w:rsid w:val="00541081"/>
    <w:rsid w:val="005D300B"/>
    <w:rsid w:val="00606212"/>
    <w:rsid w:val="0062642B"/>
    <w:rsid w:val="00633111"/>
    <w:rsid w:val="006B696B"/>
    <w:rsid w:val="0086381E"/>
    <w:rsid w:val="00872FEE"/>
    <w:rsid w:val="00876BA1"/>
    <w:rsid w:val="00940B64"/>
    <w:rsid w:val="009824E0"/>
    <w:rsid w:val="009D4244"/>
    <w:rsid w:val="009E078F"/>
    <w:rsid w:val="00A613D5"/>
    <w:rsid w:val="00A735A5"/>
    <w:rsid w:val="00AD507A"/>
    <w:rsid w:val="00AD662E"/>
    <w:rsid w:val="00B0773D"/>
    <w:rsid w:val="00BD5DB6"/>
    <w:rsid w:val="00CF7670"/>
    <w:rsid w:val="00DA6455"/>
    <w:rsid w:val="00E30372"/>
    <w:rsid w:val="00E6076F"/>
    <w:rsid w:val="00E861D3"/>
    <w:rsid w:val="00EC518D"/>
    <w:rsid w:val="00FE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F563"/>
  <w15:chartTrackingRefBased/>
  <w15:docId w15:val="{9780D89A-B5F7-4A75-98A9-BB66EAD5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10675</Words>
  <Characters>60854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29</cp:revision>
  <dcterms:created xsi:type="dcterms:W3CDTF">2023-01-19T18:32:00Z</dcterms:created>
  <dcterms:modified xsi:type="dcterms:W3CDTF">2023-04-19T21:04:00Z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eb4600b9-c7bf-454d-8108-3513a52da9c0</vt:lpwstr>
  </property>
</Properties>
</file>