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B6" w:rsidRPr="005B694E" w:rsidRDefault="008202B6" w:rsidP="001E0FF5">
      <w:pPr>
        <w:widowControl/>
        <w:jc w:val="left"/>
        <w:rPr>
          <w:rFonts w:ascii="Meiryo UI" w:eastAsia="Meiryo UI" w:hAnsi="Meiryo UI" w:cs="Meiryo UI"/>
          <w:lang w:eastAsia="zh-TW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CF1DB7" w:rsidRDefault="00CF1DB7" w:rsidP="001E0FF5">
      <w:pPr>
        <w:widowControl/>
        <w:jc w:val="left"/>
        <w:rPr>
          <w:rFonts w:ascii="Meiryo UI" w:eastAsia="Meiryo UI" w:hAnsi="Meiryo UI" w:cs="Meiryo UI"/>
        </w:rPr>
      </w:pPr>
    </w:p>
    <w:p w:rsidR="00CF1DB7" w:rsidRPr="005B694E" w:rsidRDefault="00CF1DB7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41625A" w:rsidP="001E0FF5">
      <w:pPr>
        <w:widowControl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136525</wp:posOffset>
            </wp:positionV>
            <wp:extent cx="3063960" cy="718345"/>
            <wp:effectExtent l="0" t="0" r="0" b="5715"/>
            <wp:wrapNone/>
            <wp:docPr id="1" name="図 1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F04AD0" w:rsidRPr="004956AA" w:rsidRDefault="00F04AD0" w:rsidP="002D4743">
      <w:pPr>
        <w:widowControl/>
        <w:rPr>
          <w:rFonts w:asciiTheme="majorEastAsia" w:eastAsiaTheme="majorEastAsia" w:hAnsiTheme="majorEastAsia" w:cs="Meiryo UI"/>
        </w:rPr>
      </w:pPr>
    </w:p>
    <w:p w:rsidR="00E24520" w:rsidRPr="00C34522" w:rsidRDefault="003F515A" w:rsidP="00E24520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52"/>
          <w:szCs w:val="52"/>
        </w:rPr>
      </w:pPr>
      <w:proofErr w:type="spellStart"/>
      <w:r w:rsidRPr="00C34522">
        <w:rPr>
          <w:rFonts w:asciiTheme="majorHAnsi" w:eastAsiaTheme="majorEastAsia" w:hAnsiTheme="majorHAnsi" w:cstheme="majorHAnsi"/>
          <w:color w:val="auto"/>
          <w:sz w:val="52"/>
          <w:szCs w:val="52"/>
        </w:rPr>
        <w:t>ITA_System</w:t>
      </w:r>
      <w:proofErr w:type="spellEnd"/>
      <w:r w:rsidRPr="00C34522">
        <w:rPr>
          <w:rFonts w:asciiTheme="majorHAnsi" w:eastAsiaTheme="majorEastAsia" w:hAnsiTheme="majorHAnsi" w:cstheme="majorHAnsi"/>
          <w:color w:val="auto"/>
          <w:sz w:val="52"/>
          <w:szCs w:val="52"/>
        </w:rPr>
        <w:t xml:space="preserve"> Configuration / Environment Construction Guide</w:t>
      </w:r>
    </w:p>
    <w:p w:rsidR="000C0B17" w:rsidRPr="00C34522" w:rsidRDefault="00D63C36" w:rsidP="00387A92">
      <w:pPr>
        <w:widowControl/>
        <w:jc w:val="center"/>
        <w:rPr>
          <w:rFonts w:asciiTheme="majorHAnsi" w:eastAsia="ＭＳ Ｐゴシック" w:hAnsiTheme="majorHAnsi" w:cstheme="majorHAnsi"/>
          <w:sz w:val="36"/>
          <w:szCs w:val="36"/>
        </w:rPr>
      </w:pPr>
      <w:r>
        <w:rPr>
          <w:rFonts w:asciiTheme="majorHAnsi" w:eastAsia="ＭＳ Ｐゴシック" w:hAnsiTheme="majorHAnsi" w:cstheme="majorHAnsi"/>
          <w:sz w:val="36"/>
          <w:szCs w:val="36"/>
        </w:rPr>
        <w:t xml:space="preserve">Basic </w:t>
      </w: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sz w:val="36"/>
          <w:szCs w:val="36"/>
          <w:highlight w:val="magenta"/>
        </w:rPr>
      </w:sdtEndPr>
      <w:sdtContent>
        <w:p w:rsidR="008104E1" w:rsidRDefault="008104E1" w:rsidP="00962489">
          <w:pPr>
            <w:pStyle w:val="Default"/>
            <w:jc w:val="center"/>
            <w:rPr>
              <w:rFonts w:asciiTheme="majorEastAsia" w:eastAsiaTheme="majorEastAsia" w:hAnsiTheme="majorEastAsia"/>
              <w:color w:val="auto"/>
              <w:sz w:val="20"/>
              <w:szCs w:val="20"/>
            </w:rPr>
          </w:pPr>
        </w:p>
        <w:p w:rsidR="00962489" w:rsidRPr="007B0656" w:rsidRDefault="008A10B1" w:rsidP="007B0656">
          <w:pPr>
            <w:pStyle w:val="Default"/>
            <w:jc w:val="center"/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</w:pPr>
          <w:r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－</w:t>
          </w:r>
          <w:r w:rsidRPr="008A10B1"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  <w:t>Version 1.</w:t>
          </w:r>
          <w:r w:rsidR="002E3252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1</w:t>
          </w:r>
          <w:r w:rsidR="002E3252"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  <w:t>0</w:t>
          </w:r>
          <w:r w:rsidR="00962489" w:rsidRPr="00172B8F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－</w:t>
          </w:r>
        </w:p>
      </w:sdtContent>
    </w:sdt>
    <w:p w:rsidR="00962489" w:rsidRPr="005B694E" w:rsidRDefault="00962489" w:rsidP="003D6323">
      <w:pPr>
        <w:widowControl/>
        <w:jc w:val="center"/>
        <w:rPr>
          <w:rFonts w:ascii="Meiryo UI" w:eastAsia="Meiryo UI" w:hAnsi="Meiryo UI" w:cs="Meiryo UI"/>
          <w:sz w:val="24"/>
          <w:szCs w:val="24"/>
        </w:rPr>
      </w:pPr>
    </w:p>
    <w:p w:rsidR="00387A92" w:rsidRPr="005B694E" w:rsidRDefault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5B694E">
        <w:rPr>
          <w:rFonts w:ascii="Meiryo UI" w:eastAsia="Meiryo UI" w:hAnsi="Meiryo UI" w:cs="Meiryo UI"/>
        </w:rPr>
        <w:br w:type="page"/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  <w:r w:rsidRPr="004D3CFD">
        <w:rPr>
          <w:rFonts w:eastAsia="ＭＳ Ｐゴシック" w:cs="Meiryo UI"/>
          <w:sz w:val="20"/>
          <w:szCs w:val="20"/>
        </w:rPr>
        <w:lastRenderedPageBreak/>
        <w:t>Copyright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© </w:t>
      </w:r>
      <w:r w:rsidRPr="004D3CFD">
        <w:rPr>
          <w:rFonts w:eastAsia="ＭＳ Ｐゴシック" w:cs="Meiryo UI"/>
          <w:sz w:val="20"/>
          <w:szCs w:val="20"/>
        </w:rPr>
        <w:t>NEC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Corpo</w:t>
      </w:r>
      <w:r w:rsidRPr="00FF458F">
        <w:rPr>
          <w:rFonts w:eastAsia="ＭＳ Ｐゴシック" w:cs="Meiryo UI"/>
          <w:b/>
          <w:sz w:val="20"/>
          <w:szCs w:val="20"/>
        </w:rPr>
        <w:t>r</w:t>
      </w:r>
      <w:r w:rsidRPr="004D3CFD">
        <w:rPr>
          <w:rFonts w:eastAsia="ＭＳ Ｐゴシック" w:cs="Meiryo UI"/>
          <w:sz w:val="20"/>
          <w:szCs w:val="20"/>
        </w:rPr>
        <w:t>ation</w:t>
      </w:r>
      <w:r w:rsidR="00830CAE">
        <w:rPr>
          <w:rFonts w:ascii="Arial Unicode MS" w:eastAsia="ＭＳ Ｐゴシック" w:hAnsi="Arial Unicode MS" w:cs="Meiryo UI"/>
          <w:sz w:val="20"/>
          <w:szCs w:val="20"/>
        </w:rPr>
        <w:t xml:space="preserve"> 20</w:t>
      </w:r>
      <w:r w:rsidR="00830CAE">
        <w:rPr>
          <w:rFonts w:ascii="Arial Unicode MS" w:eastAsia="ＭＳ Ｐゴシック" w:hAnsi="Arial Unicode MS" w:cs="Meiryo UI" w:hint="eastAsia"/>
          <w:sz w:val="20"/>
          <w:szCs w:val="20"/>
        </w:rPr>
        <w:t>20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. </w:t>
      </w:r>
      <w:r w:rsidRPr="004D3CFD">
        <w:rPr>
          <w:rFonts w:eastAsia="ＭＳ Ｐゴシック" w:cs="Meiryo UI"/>
          <w:sz w:val="20"/>
          <w:szCs w:val="20"/>
        </w:rPr>
        <w:t>All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rights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reserved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. </w:t>
      </w:r>
    </w:p>
    <w:p w:rsidR="00627070" w:rsidRPr="004956AA" w:rsidRDefault="00627070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C4D99" w:rsidRDefault="00585E45" w:rsidP="00387A92">
      <w:pPr>
        <w:pStyle w:val="Default"/>
        <w:rPr>
          <w:rFonts w:asciiTheme="majorHAnsi" w:eastAsia="ＭＳ Ｐゴシック" w:hAnsiTheme="majorHAnsi" w:cstheme="majorHAnsi"/>
          <w:sz w:val="28"/>
          <w:szCs w:val="28"/>
        </w:rPr>
      </w:pPr>
      <w:r w:rsidRPr="00FC4D99">
        <w:rPr>
          <w:rFonts w:asciiTheme="majorHAnsi" w:eastAsia="ＭＳ Ｐゴシック" w:hAnsiTheme="majorHAnsi" w:cstheme="majorHAnsi"/>
          <w:sz w:val="28"/>
          <w:szCs w:val="28"/>
        </w:rPr>
        <w:t>Disclaimer</w:t>
      </w:r>
      <w:r w:rsidR="00387A92" w:rsidRPr="00FC4D99">
        <w:rPr>
          <w:rFonts w:asciiTheme="majorHAnsi" w:eastAsia="ＭＳ Ｐゴシック" w:hAnsiTheme="majorHAnsi" w:cstheme="majorHAnsi"/>
          <w:sz w:val="28"/>
          <w:szCs w:val="28"/>
        </w:rPr>
        <w:t xml:space="preserve"> </w:t>
      </w:r>
    </w:p>
    <w:p w:rsidR="00387A92" w:rsidRPr="00FF458F" w:rsidRDefault="00A31F0F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All the contents of this document are protected by copyright owned by NEC Corporation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EC1749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Unauthorized reproduction or copying of all or part of the contents of this document is prohibited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A37CB5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 contents of this document are subject to change without prior notice in the future.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FC5C87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NEC Corporation is not responsible for any technical or editorial errors or omissions in this document.</w:t>
      </w:r>
    </w:p>
    <w:p w:rsidR="00387A92" w:rsidRPr="00FF458F" w:rsidRDefault="00F151BF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NEC Corporation do not guarantee accuracy, usability, certainty of the content in this document.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F458F" w:rsidRDefault="00E244F8" w:rsidP="00387A92">
      <w:pPr>
        <w:pStyle w:val="Default"/>
        <w:rPr>
          <w:rFonts w:ascii="Arial Unicode MS" w:eastAsia="ＭＳ Ｐゴシック" w:hAnsi="Arial Unicode MS" w:cs="Meiryo UI"/>
          <w:sz w:val="28"/>
          <w:szCs w:val="28"/>
        </w:rPr>
      </w:pPr>
      <w:r w:rsidRPr="00FF458F">
        <w:rPr>
          <w:rFonts w:asciiTheme="majorHAnsi" w:eastAsia="ＭＳ Ｐゴシック" w:hAnsiTheme="majorHAnsi" w:cstheme="majorHAnsi"/>
          <w:sz w:val="28"/>
          <w:szCs w:val="28"/>
        </w:rPr>
        <w:t>Trademark</w:t>
      </w:r>
      <w:r w:rsidR="00387A92" w:rsidRPr="00FF458F">
        <w:rPr>
          <w:rFonts w:ascii="Arial Unicode MS" w:eastAsia="ＭＳ Ｐゴシック" w:hAnsi="Arial Unicode MS" w:cs="Meiryo UI"/>
          <w:sz w:val="28"/>
          <w:szCs w:val="28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Linux</w:t>
      </w:r>
      <w:r w:rsidR="00DA2394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registered trademark or trademark of Linux Torvalds,</w:t>
      </w:r>
      <w:r w:rsidR="00005370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  <w:r w:rsidR="00DA2394" w:rsidRPr="00943195">
        <w:rPr>
          <w:rFonts w:asciiTheme="majorHAnsi" w:eastAsia="ＭＳ Ｐゴシック" w:hAnsiTheme="majorHAnsi" w:cstheme="majorHAnsi"/>
          <w:sz w:val="20"/>
          <w:szCs w:val="20"/>
        </w:rPr>
        <w:t>registered in the U.S. and other countries.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Red Hat</w:t>
      </w:r>
      <w:r w:rsidR="00F945D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registered trademark or trademark of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Red Hat, Inc.</w:t>
      </w:r>
      <w:r w:rsidR="00F945DF" w:rsidRPr="00943195">
        <w:rPr>
          <w:rFonts w:asciiTheme="majorHAnsi" w:eastAsia="ＭＳ Ｐゴシック" w:hAnsiTheme="majorHAnsi" w:cstheme="majorHAnsi"/>
          <w:sz w:val="20"/>
          <w:szCs w:val="20"/>
        </w:rPr>
        <w:t>, registered in the U.S. and other countries.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、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 Tomcat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and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Tomcat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are registered trademarks or trademarks of the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 Software Foundation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>.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Oracle</w:t>
      </w:r>
      <w:r w:rsidR="00857DB1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and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MySQL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are registered trademarks of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Oracle Corporation 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>and its subsidiaries and affiliates in the U.S. and other countries.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proofErr w:type="spellStart"/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</w:t>
      </w:r>
      <w:proofErr w:type="spellEnd"/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a registered trademark or trademark of the </w:t>
      </w:r>
      <w:proofErr w:type="spellStart"/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</w:t>
      </w:r>
      <w:proofErr w:type="spellEnd"/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Foundation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>.</w:t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F458F" w:rsidRDefault="004876E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 names of other systems, company name and products mentioned in this document are registered trademarks or trademarks of their respective companies.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027251" w:rsidRPr="00FF458F" w:rsidRDefault="00027251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80210E" w:rsidRPr="00FF458F" w:rsidRDefault="004876E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The® mark and TM mark are not specified in this document.</w:t>
      </w:r>
    </w:p>
    <w:p w:rsidR="00027251" w:rsidRPr="00FF458F" w:rsidRDefault="00027251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D94509" w:rsidRPr="00FF458F" w:rsidRDefault="00D9450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 w:hint="eastAsia"/>
          <w:sz w:val="20"/>
          <w:szCs w:val="20"/>
        </w:rPr>
        <w:t>※</w:t>
      </w:r>
      <w:r w:rsidR="00E504D3">
        <w:rPr>
          <w:rFonts w:asciiTheme="majorHAnsi" w:eastAsia="ＭＳ Ｐゴシック" w:hAnsiTheme="majorHAnsi" w:cstheme="majorHAnsi"/>
          <w:sz w:val="20"/>
          <w:szCs w:val="20"/>
        </w:rPr>
        <w:t>”Exastro IT Automation”</w:t>
      </w:r>
      <w:r w:rsidR="00232036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is written as</w:t>
      </w:r>
      <w:r w:rsidR="00E504D3">
        <w:rPr>
          <w:rFonts w:asciiTheme="majorHAnsi" w:eastAsia="ＭＳ Ｐゴシック" w:hAnsiTheme="majorHAnsi" w:cstheme="majorHAnsi"/>
          <w:sz w:val="20"/>
          <w:szCs w:val="20"/>
        </w:rPr>
        <w:t xml:space="preserve"> ”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ITA</w:t>
      </w:r>
      <w:r w:rsidR="00E504D3">
        <w:rPr>
          <w:rFonts w:asciiTheme="majorHAnsi" w:eastAsia="ＭＳ Ｐゴシック" w:hAnsiTheme="majorHAnsi" w:cstheme="majorHAnsi"/>
          <w:sz w:val="20"/>
          <w:szCs w:val="20"/>
        </w:rPr>
        <w:t xml:space="preserve">” 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in this document.</w:t>
      </w:r>
    </w:p>
    <w:p w:rsidR="00A125A0" w:rsidRPr="00E504D3" w:rsidRDefault="00A125A0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1"/>
          <w:szCs w:val="21"/>
        </w:rPr>
      </w:pPr>
    </w:p>
    <w:p w:rsidR="00387A92" w:rsidRPr="005B694E" w:rsidRDefault="00387A92" w:rsidP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5B694E">
        <w:rPr>
          <w:rFonts w:ascii="Meiryo UI" w:eastAsia="Meiryo UI" w:hAnsi="Meiryo UI" w:cs="Meiryo UI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2"/>
          <w:sz w:val="21"/>
          <w:szCs w:val="22"/>
          <w:lang w:val="ja-JP"/>
        </w:rPr>
        <w:id w:val="18521043"/>
        <w:docPartObj>
          <w:docPartGallery w:val="Table of Contents"/>
          <w:docPartUnique/>
        </w:docPartObj>
      </w:sdtPr>
      <w:sdtEndPr>
        <w:rPr>
          <w:rFonts w:ascii="Arial" w:eastAsia="ＭＳ Ｐゴシック" w:hAnsi="Arial" w:cs="Arial"/>
          <w:b w:val="0"/>
          <w:bCs w:val="0"/>
        </w:rPr>
      </w:sdtEndPr>
      <w:sdtContent>
        <w:p w:rsidR="008E5860" w:rsidRPr="007C1C98" w:rsidRDefault="00350840" w:rsidP="00350840">
          <w:pPr>
            <w:pStyle w:val="a9"/>
            <w:pBdr>
              <w:bottom w:val="none" w:sz="0" w:space="0" w:color="auto"/>
            </w:pBdr>
            <w:spacing w:after="0"/>
            <w:ind w:left="840" w:hanging="840"/>
            <w:rPr>
              <w:rStyle w:val="11"/>
            </w:rPr>
          </w:pPr>
          <w:r w:rsidRPr="007C1C98">
            <w:rPr>
              <w:rStyle w:val="11"/>
            </w:rPr>
            <w:t>Table of contents</w:t>
          </w:r>
        </w:p>
        <w:p w:rsidR="001D69AE" w:rsidRPr="001D69AE" w:rsidRDefault="008E5860">
          <w:pPr>
            <w:pStyle w:val="14"/>
            <w:rPr>
              <w:rFonts w:ascii="Arial" w:hAnsi="Arial" w:cs="Arial"/>
            </w:rPr>
          </w:pPr>
          <w:r w:rsidRPr="001D69AE">
            <w:rPr>
              <w:rFonts w:ascii="Arial" w:eastAsia="ＭＳ Ｐゴシック" w:hAnsi="Arial" w:cs="Arial"/>
            </w:rPr>
            <w:fldChar w:fldCharType="begin"/>
          </w:r>
          <w:r w:rsidRPr="001D69AE">
            <w:rPr>
              <w:rFonts w:ascii="Arial" w:eastAsia="ＭＳ Ｐゴシック" w:hAnsi="Arial" w:cs="Arial"/>
            </w:rPr>
            <w:instrText xml:space="preserve"> TOC \o "1-3" \h \z \u </w:instrText>
          </w:r>
          <w:r w:rsidRPr="001D69AE">
            <w:rPr>
              <w:rFonts w:ascii="Arial" w:eastAsia="ＭＳ Ｐゴシック" w:hAnsi="Arial" w:cs="Arial"/>
            </w:rPr>
            <w:fldChar w:fldCharType="separate"/>
          </w:r>
          <w:hyperlink w:anchor="_Toc49249495" w:history="1">
            <w:r w:rsidR="001D69AE" w:rsidRPr="001D69AE">
              <w:rPr>
                <w:rStyle w:val="af1"/>
                <w:rFonts w:ascii="Arial" w:hAnsi="Arial" w:cs="Arial"/>
              </w:rPr>
              <w:t>Introduction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_Toc49249495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DE7829">
              <w:rPr>
                <w:rFonts w:ascii="Arial" w:hAnsi="Arial" w:cs="Arial"/>
                <w:webHidden/>
              </w:rPr>
              <w:t>3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E025B1">
          <w:pPr>
            <w:pStyle w:val="14"/>
            <w:rPr>
              <w:rFonts w:ascii="Arial" w:hAnsi="Arial" w:cs="Arial"/>
            </w:rPr>
          </w:pPr>
          <w:hyperlink w:anchor="_Toc49249496" w:history="1">
            <w:r w:rsidR="001D69AE" w:rsidRPr="001D69AE">
              <w:rPr>
                <w:rStyle w:val="af1"/>
                <w:rFonts w:ascii="Arial" w:hAnsi="Arial" w:cs="Arial"/>
              </w:rPr>
              <w:t>1.</w:t>
            </w:r>
            <w:r w:rsidR="001D69AE" w:rsidRPr="001D69AE">
              <w:rPr>
                <w:rFonts w:ascii="Arial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System requirements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_Toc49249496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DE7829">
              <w:rPr>
                <w:rFonts w:ascii="Arial" w:hAnsi="Arial" w:cs="Arial"/>
                <w:webHidden/>
              </w:rPr>
              <w:t>4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E025B1">
          <w:pPr>
            <w:pStyle w:val="22"/>
            <w:rPr>
              <w:rFonts w:ascii="Arial" w:eastAsiaTheme="minorEastAsia" w:hAnsi="Arial" w:cs="Arial"/>
            </w:rPr>
          </w:pPr>
          <w:hyperlink w:anchor="_Toc49249501" w:history="1">
            <w:r w:rsidR="001D69AE" w:rsidRPr="001D69AE">
              <w:rPr>
                <w:rStyle w:val="af1"/>
                <w:rFonts w:ascii="Arial" w:hAnsi="Arial" w:cs="Arial"/>
              </w:rPr>
              <w:t>1.1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Server requirements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_Toc49249501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DE7829">
              <w:rPr>
                <w:rFonts w:ascii="Arial" w:hAnsi="Arial" w:cs="Arial"/>
                <w:webHidden/>
              </w:rPr>
              <w:t>4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E025B1">
          <w:pPr>
            <w:pStyle w:val="22"/>
            <w:rPr>
              <w:rFonts w:ascii="Arial" w:eastAsiaTheme="minorEastAsia" w:hAnsi="Arial" w:cs="Arial"/>
            </w:rPr>
          </w:pPr>
          <w:hyperlink w:anchor="_Toc49249502" w:history="1">
            <w:r w:rsidR="001D69AE" w:rsidRPr="001D69AE">
              <w:rPr>
                <w:rStyle w:val="af1"/>
                <w:rFonts w:ascii="Arial" w:hAnsi="Arial" w:cs="Arial"/>
              </w:rPr>
              <w:t>1.2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Client requirements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_Toc49249502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DE7829">
              <w:rPr>
                <w:rFonts w:ascii="Arial" w:hAnsi="Arial" w:cs="Arial"/>
                <w:webHidden/>
              </w:rPr>
              <w:t>6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E025B1">
          <w:pPr>
            <w:pStyle w:val="14"/>
            <w:rPr>
              <w:rFonts w:ascii="Arial" w:hAnsi="Arial" w:cs="Arial"/>
            </w:rPr>
          </w:pPr>
          <w:hyperlink w:anchor="_Toc49249503" w:history="1">
            <w:r w:rsidR="001D69AE" w:rsidRPr="001D69AE">
              <w:rPr>
                <w:rStyle w:val="af1"/>
                <w:rFonts w:ascii="Arial" w:hAnsi="Arial" w:cs="Arial"/>
              </w:rPr>
              <w:t>2.</w:t>
            </w:r>
            <w:r w:rsidR="001D69AE" w:rsidRPr="001D69AE">
              <w:rPr>
                <w:rFonts w:ascii="Arial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System configuration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_Toc49249503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DE7829">
              <w:rPr>
                <w:rFonts w:ascii="Arial" w:hAnsi="Arial" w:cs="Arial"/>
                <w:webHidden/>
              </w:rPr>
              <w:t>7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E025B1">
          <w:pPr>
            <w:pStyle w:val="22"/>
            <w:rPr>
              <w:rFonts w:ascii="Arial" w:eastAsiaTheme="minorEastAsia" w:hAnsi="Arial" w:cs="Arial"/>
            </w:rPr>
          </w:pPr>
          <w:hyperlink w:anchor="_Toc49249504" w:history="1">
            <w:r w:rsidR="001D69AE" w:rsidRPr="001D69AE">
              <w:rPr>
                <w:rStyle w:val="af1"/>
                <w:rFonts w:ascii="Arial" w:hAnsi="Arial" w:cs="Arial"/>
              </w:rPr>
              <w:t>2.1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System configuration pattern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_Toc49249504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DE7829">
              <w:rPr>
                <w:rFonts w:ascii="Arial" w:hAnsi="Arial" w:cs="Arial"/>
                <w:webHidden/>
              </w:rPr>
              <w:t>7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E025B1">
          <w:pPr>
            <w:pStyle w:val="22"/>
            <w:rPr>
              <w:rFonts w:ascii="Arial" w:eastAsiaTheme="minorEastAsia" w:hAnsi="Arial" w:cs="Arial"/>
            </w:rPr>
          </w:pPr>
          <w:hyperlink w:anchor="_Toc49249505" w:history="1">
            <w:r w:rsidR="001D69AE" w:rsidRPr="001D69AE">
              <w:rPr>
                <w:rStyle w:val="af1"/>
                <w:rFonts w:ascii="Arial" w:hAnsi="Arial" w:cs="Arial"/>
              </w:rPr>
              <w:t>2.2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System communication requirements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_Toc49249505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DE7829">
              <w:rPr>
                <w:rFonts w:ascii="Arial" w:hAnsi="Arial" w:cs="Arial"/>
                <w:webHidden/>
              </w:rPr>
              <w:t>9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E025B1">
          <w:pPr>
            <w:pStyle w:val="22"/>
            <w:rPr>
              <w:rFonts w:ascii="Arial" w:eastAsiaTheme="minorEastAsia" w:hAnsi="Arial" w:cs="Arial"/>
            </w:rPr>
          </w:pPr>
          <w:hyperlink w:anchor="_Toc49249506" w:history="1">
            <w:r w:rsidR="001D69AE" w:rsidRPr="001D69AE">
              <w:rPr>
                <w:rStyle w:val="af1"/>
                <w:rFonts w:ascii="Arial" w:hAnsi="Arial" w:cs="Arial"/>
              </w:rPr>
              <w:t>2.3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Server scalability affecting points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_Toc49249506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DE7829">
              <w:rPr>
                <w:rFonts w:ascii="Arial" w:hAnsi="Arial" w:cs="Arial"/>
                <w:webHidden/>
              </w:rPr>
              <w:t>9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627070" w:rsidRPr="001D69AE" w:rsidRDefault="008E5860" w:rsidP="008022E1">
          <w:pPr>
            <w:spacing w:line="360" w:lineRule="exact"/>
            <w:rPr>
              <w:rFonts w:ascii="Arial" w:eastAsia="ＭＳ Ｐゴシック" w:hAnsi="Arial" w:cs="Arial"/>
            </w:rPr>
          </w:pPr>
          <w:r w:rsidRPr="001D69AE">
            <w:rPr>
              <w:rFonts w:ascii="Arial" w:eastAsia="ＭＳ Ｐゴシック" w:hAnsi="Arial" w:cs="Arial"/>
              <w:b/>
              <w:bCs/>
              <w:lang w:val="ja-JP"/>
            </w:rPr>
            <w:fldChar w:fldCharType="end"/>
          </w:r>
        </w:p>
      </w:sdtContent>
    </w:sdt>
    <w:p w:rsidR="009928F4" w:rsidRPr="003F15A1" w:rsidRDefault="00AA5BD2" w:rsidP="003F15A1">
      <w:pPr>
        <w:pStyle w:val="10"/>
      </w:pPr>
      <w:bookmarkStart w:id="0" w:name="_Toc49249495"/>
      <w:r w:rsidRPr="003F15A1">
        <w:lastRenderedPageBreak/>
        <w:t>Introduction</w:t>
      </w:r>
      <w:bookmarkEnd w:id="0"/>
      <w:r w:rsidRPr="003F15A1">
        <w:t xml:space="preserve"> </w:t>
      </w:r>
    </w:p>
    <w:p w:rsidR="00EF34CB" w:rsidRPr="00E504D3" w:rsidRDefault="00123494" w:rsidP="00E504D3">
      <w:pPr>
        <w:spacing w:beforeLines="30" w:before="85"/>
        <w:ind w:left="3362" w:hanging="3362"/>
        <w:rPr>
          <w:rFonts w:eastAsia="メイリオ" w:cstheme="minorHAnsi"/>
        </w:rPr>
      </w:pPr>
      <w:r w:rsidRPr="00032447">
        <w:rPr>
          <w:rFonts w:eastAsia="メイリオ" w:cstheme="minorHAnsi"/>
        </w:rPr>
        <w:t>This document explains the system configuration and environment construction for ITA system operation.</w:t>
      </w:r>
    </w:p>
    <w:p w:rsidR="002E2822" w:rsidRPr="005D5EFB" w:rsidRDefault="001C6297" w:rsidP="009C2965">
      <w:pPr>
        <w:pStyle w:val="10"/>
        <w:numPr>
          <w:ilvl w:val="0"/>
          <w:numId w:val="16"/>
        </w:numPr>
      </w:pPr>
      <w:bookmarkStart w:id="1" w:name="_Toc434509114"/>
      <w:bookmarkStart w:id="2" w:name="_Toc434590376"/>
      <w:bookmarkStart w:id="3" w:name="_Toc434596969"/>
      <w:bookmarkStart w:id="4" w:name="_Toc434597129"/>
      <w:bookmarkStart w:id="5" w:name="_Toc435539446"/>
      <w:bookmarkStart w:id="6" w:name="_Toc435540698"/>
      <w:bookmarkStart w:id="7" w:name="_Toc435616786"/>
      <w:bookmarkStart w:id="8" w:name="_Toc436828744"/>
      <w:bookmarkStart w:id="9" w:name="_Toc436828761"/>
      <w:bookmarkStart w:id="10" w:name="_Toc436828884"/>
      <w:bookmarkStart w:id="11" w:name="_Toc436828921"/>
      <w:bookmarkStart w:id="12" w:name="_Toc436828949"/>
      <w:bookmarkStart w:id="13" w:name="_Toc437623352"/>
      <w:bookmarkStart w:id="14" w:name="_Toc437623427"/>
      <w:bookmarkStart w:id="15" w:name="_Toc437623516"/>
      <w:bookmarkStart w:id="16" w:name="_Toc437623632"/>
      <w:bookmarkStart w:id="17" w:name="_Toc437623653"/>
      <w:bookmarkStart w:id="18" w:name="_Toc437623689"/>
      <w:bookmarkStart w:id="19" w:name="_Toc437623772"/>
      <w:bookmarkStart w:id="20" w:name="_Toc4924949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1C6297">
        <w:lastRenderedPageBreak/>
        <w:t>System requirements</w:t>
      </w:r>
      <w:bookmarkEnd w:id="20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21" w:name="_Toc6413414"/>
      <w:bookmarkStart w:id="22" w:name="_Toc14438716"/>
      <w:bookmarkStart w:id="23" w:name="_Toc28165964"/>
      <w:bookmarkStart w:id="24" w:name="_Toc29221777"/>
      <w:bookmarkStart w:id="25" w:name="_Toc29221986"/>
      <w:bookmarkStart w:id="26" w:name="_Toc29221998"/>
      <w:bookmarkStart w:id="27" w:name="_Toc29226470"/>
      <w:bookmarkStart w:id="28" w:name="_Toc29231613"/>
      <w:bookmarkStart w:id="29" w:name="_Toc30063105"/>
      <w:bookmarkStart w:id="30" w:name="_Toc30066886"/>
      <w:bookmarkStart w:id="31" w:name="_Toc31640976"/>
      <w:bookmarkStart w:id="32" w:name="_Toc49249497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33" w:name="_Toc6413415"/>
      <w:bookmarkStart w:id="34" w:name="_Toc14438717"/>
      <w:bookmarkStart w:id="35" w:name="_Toc28165965"/>
      <w:bookmarkStart w:id="36" w:name="_Toc29221778"/>
      <w:bookmarkStart w:id="37" w:name="_Toc29221987"/>
      <w:bookmarkStart w:id="38" w:name="_Toc29221999"/>
      <w:bookmarkStart w:id="39" w:name="_Toc29226471"/>
      <w:bookmarkStart w:id="40" w:name="_Toc29231614"/>
      <w:bookmarkStart w:id="41" w:name="_Toc30063106"/>
      <w:bookmarkStart w:id="42" w:name="_Toc30066887"/>
      <w:bookmarkStart w:id="43" w:name="_Toc31640977"/>
      <w:bookmarkStart w:id="44" w:name="_Toc49249498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45" w:name="_Toc6413416"/>
      <w:bookmarkStart w:id="46" w:name="_Toc14438718"/>
      <w:bookmarkStart w:id="47" w:name="_Toc28165966"/>
      <w:bookmarkStart w:id="48" w:name="_Toc29221779"/>
      <w:bookmarkStart w:id="49" w:name="_Toc29221988"/>
      <w:bookmarkStart w:id="50" w:name="_Toc29222000"/>
      <w:bookmarkStart w:id="51" w:name="_Toc29226472"/>
      <w:bookmarkStart w:id="52" w:name="_Toc29231615"/>
      <w:bookmarkStart w:id="53" w:name="_Toc30063107"/>
      <w:bookmarkStart w:id="54" w:name="_Toc30066888"/>
      <w:bookmarkStart w:id="55" w:name="_Toc31640978"/>
      <w:bookmarkStart w:id="56" w:name="_Toc49249499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57" w:name="_Toc6413417"/>
      <w:bookmarkStart w:id="58" w:name="_Toc14438719"/>
      <w:bookmarkStart w:id="59" w:name="_Toc28165967"/>
      <w:bookmarkStart w:id="60" w:name="_Toc29221780"/>
      <w:bookmarkStart w:id="61" w:name="_Toc29221989"/>
      <w:bookmarkStart w:id="62" w:name="_Toc29222001"/>
      <w:bookmarkStart w:id="63" w:name="_Toc29226473"/>
      <w:bookmarkStart w:id="64" w:name="_Toc29231616"/>
      <w:bookmarkStart w:id="65" w:name="_Toc30063108"/>
      <w:bookmarkStart w:id="66" w:name="_Toc30066889"/>
      <w:bookmarkStart w:id="67" w:name="_Toc31640979"/>
      <w:bookmarkStart w:id="68" w:name="_Toc4924950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8022E1" w:rsidRPr="00C01F11" w:rsidRDefault="00927197" w:rsidP="00C01F11">
      <w:pPr>
        <w:pStyle w:val="2"/>
      </w:pPr>
      <w:bookmarkStart w:id="69" w:name="_Toc49249501"/>
      <w:r w:rsidRPr="00C01F11">
        <w:t>Server requirements</w:t>
      </w:r>
      <w:bookmarkEnd w:id="69"/>
    </w:p>
    <w:p w:rsidR="002E2822" w:rsidRPr="00E650E6" w:rsidRDefault="005F4E06" w:rsidP="00AC699E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E650E6">
        <w:rPr>
          <w:rFonts w:asciiTheme="majorHAnsi" w:eastAsia="メイリオ" w:hAnsiTheme="majorHAnsi" w:cstheme="majorHAnsi"/>
        </w:rPr>
        <w:t>The system operates on a Linux server and is accessed from a client PC via browser.</w:t>
      </w:r>
    </w:p>
    <w:p w:rsidR="00BC153C" w:rsidRPr="00E650E6" w:rsidRDefault="005F4E06" w:rsidP="00AC699E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E650E6">
        <w:rPr>
          <w:rFonts w:asciiTheme="majorHAnsi" w:eastAsia="メイリオ" w:hAnsiTheme="majorHAnsi" w:cstheme="majorHAnsi"/>
        </w:rPr>
        <w:t xml:space="preserve">When installing the </w:t>
      </w:r>
      <w:r w:rsidR="007D65AC" w:rsidRPr="00E650E6">
        <w:rPr>
          <w:rFonts w:asciiTheme="majorHAnsi" w:eastAsia="メイリオ" w:hAnsiTheme="majorHAnsi" w:cstheme="majorHAnsi"/>
        </w:rPr>
        <w:t>system, please</w:t>
      </w:r>
      <w:r w:rsidRPr="00E650E6">
        <w:rPr>
          <w:rFonts w:asciiTheme="majorHAnsi" w:eastAsia="メイリオ" w:hAnsiTheme="majorHAnsi" w:cstheme="majorHAnsi"/>
        </w:rPr>
        <w:t xml:space="preserve"> prepare a server that meets the following requirements.</w:t>
      </w:r>
    </w:p>
    <w:p w:rsidR="00DC6A97" w:rsidRDefault="00DC6A97" w:rsidP="00BC153C">
      <w:pPr>
        <w:spacing w:line="320" w:lineRule="exact"/>
        <w:ind w:leftChars="270" w:left="567"/>
        <w:rPr>
          <w:rFonts w:ascii="メイリオ" w:eastAsia="メイリオ" w:hAnsi="メイリオ" w:cs="Meiryo UI"/>
        </w:rPr>
      </w:pPr>
    </w:p>
    <w:p w:rsidR="00DB209C" w:rsidRPr="004570EF" w:rsidRDefault="00DC6A97" w:rsidP="00DC6A97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>
        <w:rPr>
          <w:rFonts w:ascii="メイリオ" w:eastAsia="メイリオ" w:hAnsi="メイリオ" w:cs="Meiryo UI" w:hint="eastAsia"/>
        </w:rPr>
        <w:t>■</w:t>
      </w:r>
      <w:r w:rsidRPr="004570EF">
        <w:rPr>
          <w:rFonts w:asciiTheme="majorHAnsi" w:eastAsia="メイリオ" w:hAnsiTheme="majorHAnsi" w:cstheme="majorHAnsi"/>
        </w:rPr>
        <w:t>1.1.1</w:t>
      </w:r>
      <w:r w:rsidR="005A76FD" w:rsidRPr="004570EF">
        <w:rPr>
          <w:rFonts w:asciiTheme="majorHAnsi" w:eastAsia="メイリオ" w:hAnsiTheme="majorHAnsi" w:cstheme="majorHAnsi"/>
        </w:rPr>
        <w:t xml:space="preserve">　</w:t>
      </w:r>
      <w:r w:rsidR="00A16509" w:rsidRPr="004570EF">
        <w:rPr>
          <w:rFonts w:asciiTheme="majorHAnsi" w:eastAsia="メイリオ" w:hAnsiTheme="majorHAnsi" w:cstheme="majorHAnsi"/>
        </w:rPr>
        <w:t>Server configuration</w:t>
      </w:r>
    </w:p>
    <w:p w:rsidR="00DC6A97" w:rsidRPr="001F6171" w:rsidRDefault="00DC6A97" w:rsidP="00DC6A97">
      <w:pPr>
        <w:spacing w:line="320" w:lineRule="exact"/>
        <w:ind w:firstLineChars="200" w:firstLine="480"/>
        <w:rPr>
          <w:rFonts w:ascii="メイリオ" w:eastAsia="メイリオ" w:hAnsi="メイリオ" w:cs="Meiryo UI"/>
          <w:sz w:val="24"/>
        </w:rPr>
      </w:pPr>
    </w:p>
    <w:p w:rsidR="002E2822" w:rsidRPr="004570EF" w:rsidRDefault="002E2822" w:rsidP="00AC699E">
      <w:pPr>
        <w:spacing w:afterLines="50" w:after="143" w:line="320" w:lineRule="exact"/>
        <w:ind w:left="3360"/>
        <w:rPr>
          <w:rFonts w:asciiTheme="majorHAnsi" w:eastAsia="メイリオ" w:hAnsiTheme="majorHAnsi" w:cstheme="majorHAnsi"/>
          <w:sz w:val="20"/>
          <w:szCs w:val="20"/>
        </w:rPr>
      </w:pPr>
      <w:r w:rsidRPr="004570EF">
        <w:rPr>
          <w:rFonts w:asciiTheme="majorHAnsi" w:eastAsia="メイリオ" w:hAnsiTheme="majorHAnsi" w:cstheme="majorHAnsi"/>
          <w:sz w:val="20"/>
          <w:szCs w:val="20"/>
        </w:rPr>
        <w:t xml:space="preserve"> </w:t>
      </w:r>
      <w:r w:rsidR="00A34896" w:rsidRPr="004570EF">
        <w:rPr>
          <w:rFonts w:asciiTheme="majorHAnsi" w:eastAsia="メイリオ" w:hAnsiTheme="majorHAnsi" w:cstheme="majorHAnsi"/>
          <w:sz w:val="20"/>
          <w:szCs w:val="20"/>
        </w:rPr>
        <w:t>Table 1.1.1 Server configuration list</w:t>
      </w:r>
    </w:p>
    <w:tbl>
      <w:tblPr>
        <w:tblStyle w:val="a8"/>
        <w:tblW w:w="8880" w:type="dxa"/>
        <w:tblInd w:w="562" w:type="dxa"/>
        <w:tblLook w:val="04A0" w:firstRow="1" w:lastRow="0" w:firstColumn="1" w:lastColumn="0" w:noHBand="0" w:noVBand="1"/>
      </w:tblPr>
      <w:tblGrid>
        <w:gridCol w:w="1848"/>
        <w:gridCol w:w="1838"/>
        <w:gridCol w:w="1843"/>
        <w:gridCol w:w="3351"/>
      </w:tblGrid>
      <w:tr w:rsidR="00A52A4D" w:rsidRPr="00EF34CB" w:rsidTr="00A5350C">
        <w:trPr>
          <w:trHeight w:val="31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1D72DD" w:rsidRDefault="0059223C" w:rsidP="002E2822">
            <w:pPr>
              <w:spacing w:line="280" w:lineRule="exact"/>
              <w:rPr>
                <w:rFonts w:asciiTheme="majorHAnsi" w:eastAsia="メイリオ" w:hAnsiTheme="majorHAnsi" w:cstheme="majorHAnsi"/>
                <w:b/>
                <w:sz w:val="20"/>
                <w:szCs w:val="18"/>
              </w:rPr>
            </w:pPr>
            <w:r w:rsidRPr="001D72DD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Category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A52A4D" w:rsidRDefault="001F6171" w:rsidP="002E2822">
            <w:pPr>
              <w:spacing w:line="280" w:lineRule="exac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F2008D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Required/ Select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A52A4D" w:rsidRDefault="001F6171" w:rsidP="002E2822">
            <w:pPr>
              <w:spacing w:line="280" w:lineRule="exac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4D6611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Product name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</w:tcPr>
          <w:p w:rsidR="00A52A4D" w:rsidRPr="00A52A4D" w:rsidRDefault="00192E13" w:rsidP="00C00060">
            <w:pPr>
              <w:spacing w:line="280" w:lineRule="exact"/>
              <w:rPr>
                <w:rFonts w:ascii="メイリオ" w:eastAsia="メイリオ" w:hAnsi="メイリオ" w:cs="Meiryo UI"/>
                <w:b/>
                <w:color w:val="FFFFFF" w:themeColor="background1"/>
                <w:sz w:val="20"/>
                <w:szCs w:val="18"/>
              </w:rPr>
            </w:pPr>
            <w:r w:rsidRPr="004D6611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Version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vMerge w:val="restart"/>
            <w:tcBorders>
              <w:top w:val="single" w:sz="4" w:space="0" w:color="F2F2F2" w:themeColor="background1" w:themeShade="F2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2A2C3E" w:rsidRDefault="002E2822" w:rsidP="00FA5B0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2A2C3E">
              <w:rPr>
                <w:rFonts w:asciiTheme="majorHAnsi" w:eastAsia="メイリオ" w:hAnsiTheme="majorHAnsi" w:cstheme="majorHAnsi"/>
                <w:sz w:val="18"/>
                <w:szCs w:val="18"/>
              </w:rPr>
              <w:t>OS</w:t>
            </w:r>
          </w:p>
        </w:tc>
        <w:tc>
          <w:tcPr>
            <w:tcW w:w="1838" w:type="dxa"/>
            <w:vMerge w:val="restart"/>
            <w:tcBorders>
              <w:top w:val="single" w:sz="4" w:space="0" w:color="F2F2F2" w:themeColor="background1" w:themeShade="F2"/>
              <w:left w:val="single" w:sz="4" w:space="0" w:color="auto"/>
            </w:tcBorders>
            <w:shd w:val="clear" w:color="auto" w:fill="auto"/>
            <w:vAlign w:val="center"/>
          </w:tcPr>
          <w:p w:rsidR="002E2822" w:rsidRPr="001C7D23" w:rsidRDefault="002E3252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Either </w:t>
            </w: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of</w:t>
            </w:r>
          </w:p>
        </w:tc>
        <w:tc>
          <w:tcPr>
            <w:tcW w:w="1843" w:type="dxa"/>
            <w:tcBorders>
              <w:top w:val="single" w:sz="4" w:space="0" w:color="F2F2F2" w:themeColor="background1" w:themeShade="F2"/>
            </w:tcBorders>
            <w:shd w:val="clear" w:color="auto" w:fill="auto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RHEL</w:t>
            </w:r>
            <w:r w:rsidR="00FA5B02"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</w:t>
            </w: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※</w:t>
            </w:r>
            <w:r w:rsidR="00FA5B02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1</w:t>
            </w:r>
          </w:p>
        </w:tc>
        <w:tc>
          <w:tcPr>
            <w:tcW w:w="3351" w:type="dxa"/>
            <w:tcBorders>
              <w:top w:val="single" w:sz="4" w:space="0" w:color="F2F2F2" w:themeColor="background1" w:themeShade="F2"/>
            </w:tcBorders>
            <w:shd w:val="clear" w:color="auto" w:fill="auto"/>
            <w:vAlign w:val="center"/>
          </w:tcPr>
          <w:p w:rsidR="002E2822" w:rsidRPr="005566AB" w:rsidRDefault="002E3252" w:rsidP="00C00060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7.</w:t>
            </w: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x</w:t>
            </w: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br/>
              <w:t>8.x</w:t>
            </w:r>
          </w:p>
        </w:tc>
      </w:tr>
      <w:tr w:rsidR="002E3252" w:rsidRPr="00EF34CB" w:rsidTr="00A5350C">
        <w:trPr>
          <w:trHeight w:val="316"/>
        </w:trPr>
        <w:tc>
          <w:tcPr>
            <w:tcW w:w="1848" w:type="dxa"/>
            <w:vMerge/>
            <w:tcBorders>
              <w:top w:val="single" w:sz="4" w:space="0" w:color="F2F2F2" w:themeColor="background1" w:themeShade="F2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3252" w:rsidRPr="002A2C3E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</w:p>
        </w:tc>
        <w:tc>
          <w:tcPr>
            <w:tcW w:w="1838" w:type="dxa"/>
            <w:vMerge/>
            <w:tcBorders>
              <w:top w:val="single" w:sz="4" w:space="0" w:color="F2F2F2" w:themeColor="background1" w:themeShade="F2"/>
              <w:left w:val="single" w:sz="4" w:space="0" w:color="auto"/>
            </w:tcBorders>
            <w:shd w:val="clear" w:color="auto" w:fill="auto"/>
            <w:vAlign w:val="center"/>
          </w:tcPr>
          <w:p w:rsidR="002E3252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F2F2F2" w:themeColor="background1" w:themeShade="F2"/>
            </w:tcBorders>
            <w:shd w:val="clear" w:color="auto" w:fill="auto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CentOS</w:t>
            </w:r>
          </w:p>
        </w:tc>
        <w:tc>
          <w:tcPr>
            <w:tcW w:w="3351" w:type="dxa"/>
            <w:tcBorders>
              <w:top w:val="single" w:sz="4" w:space="0" w:color="F2F2F2" w:themeColor="background1" w:themeShade="F2"/>
            </w:tcBorders>
            <w:shd w:val="clear" w:color="auto" w:fill="auto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7.</w:t>
            </w: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x</w:t>
            </w: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br/>
            </w:r>
            <w:r>
              <w:rPr>
                <w:rFonts w:ascii="メイリオ" w:eastAsia="メイリオ" w:hAnsi="メイリオ" w:cs="Meiryo UI" w:hint="eastAsia"/>
                <w:sz w:val="20"/>
                <w:szCs w:val="18"/>
              </w:rPr>
              <w:t>※</w:t>
            </w:r>
            <w:r>
              <w:rPr>
                <w:rFonts w:ascii="メイリオ" w:eastAsia="メイリオ" w:hAnsi="メイリオ" w:cs="Meiryo UI"/>
                <w:sz w:val="20"/>
                <w:szCs w:val="18"/>
              </w:rPr>
              <w:t>8.x reached EOL 2021/12/31 and is not supported.</w:t>
            </w:r>
          </w:p>
        </w:tc>
      </w:tr>
      <w:tr w:rsidR="002E3252" w:rsidRPr="00EF34CB" w:rsidTr="00A5350C">
        <w:trPr>
          <w:trHeight w:val="316"/>
        </w:trPr>
        <w:tc>
          <w:tcPr>
            <w:tcW w:w="1848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3252" w:rsidRPr="001C7D23" w:rsidRDefault="002E3252" w:rsidP="002E325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3252" w:rsidRPr="001C7D23" w:rsidRDefault="002E3252" w:rsidP="002E325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C</w:t>
            </w: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entOS Stream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8</w:t>
            </w: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.x</w:t>
            </w:r>
          </w:p>
        </w:tc>
      </w:tr>
      <w:tr w:rsidR="002E3252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Web server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Apache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2.4 series</w:t>
            </w:r>
          </w:p>
        </w:tc>
      </w:tr>
      <w:tr w:rsidR="002E3252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proofErr w:type="spellStart"/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DataBase</w:t>
            </w:r>
            <w:proofErr w:type="spellEnd"/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proofErr w:type="spellStart"/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MariaDB</w:t>
            </w:r>
            <w:proofErr w:type="spellEnd"/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10.3 or </w:t>
            </w:r>
            <w:r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later</w:t>
            </w:r>
          </w:p>
        </w:tc>
      </w:tr>
      <w:tr w:rsidR="002E3252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L</w:t>
            </w: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anguage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PHP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ITAv1.9.1 or earlier: 7.2</w:t>
            </w: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br/>
              <w:t>ITAv1.10.0 or later: 7.2 or 7.4</w:t>
            </w:r>
          </w:p>
        </w:tc>
      </w:tr>
      <w:tr w:rsidR="002E3252" w:rsidRPr="00EF34CB" w:rsidTr="00A5350C">
        <w:trPr>
          <w:trHeight w:val="316"/>
        </w:trPr>
        <w:tc>
          <w:tcPr>
            <w:tcW w:w="1848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PHP library</w:t>
            </w:r>
          </w:p>
        </w:tc>
        <w:tc>
          <w:tcPr>
            <w:tcW w:w="183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2E3252" w:rsidRPr="005566AB" w:rsidRDefault="002E3252" w:rsidP="002E3252">
            <w:pPr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proofErr w:type="spellStart"/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PhpSpreadsheet</w:t>
            </w:r>
            <w:proofErr w:type="spellEnd"/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1.10.1</w:t>
            </w: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</w:t>
            </w:r>
            <w:r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later</w:t>
            </w:r>
          </w:p>
        </w:tc>
      </w:tr>
      <w:tr w:rsidR="002E3252" w:rsidRPr="00EF34CB" w:rsidTr="00A5350C">
        <w:trPr>
          <w:trHeight w:val="316"/>
        </w:trPr>
        <w:tc>
          <w:tcPr>
            <w:tcW w:w="1848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</w:p>
        </w:tc>
        <w:tc>
          <w:tcPr>
            <w:tcW w:w="183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2E3252" w:rsidRPr="005566AB" w:rsidRDefault="002E3252" w:rsidP="002E3252">
            <w:pPr>
              <w:rPr>
                <w:rFonts w:asciiTheme="majorHAnsi" w:eastAsia="メイリオ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php-yaml</w:t>
            </w:r>
            <w:proofErr w:type="spellEnd"/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2</w:t>
            </w: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.1.</w:t>
            </w: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0</w:t>
            </w: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</w:t>
            </w:r>
            <w:r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later</w:t>
            </w:r>
          </w:p>
        </w:tc>
      </w:tr>
      <w:tr w:rsidR="002E3252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Pear library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3252" w:rsidRPr="005566AB" w:rsidRDefault="002E3252" w:rsidP="002E3252">
            <w:pPr>
              <w:spacing w:line="280" w:lineRule="exact"/>
              <w:jc w:val="lef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HTML_AJAX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2E3252" w:rsidRPr="005566AB" w:rsidRDefault="002E3252" w:rsidP="002E325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0.5.7 or </w:t>
            </w:r>
            <w:r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later</w:t>
            </w:r>
          </w:p>
        </w:tc>
      </w:tr>
    </w:tbl>
    <w:p w:rsidR="00AC699E" w:rsidRPr="00027FB8" w:rsidRDefault="002E2822" w:rsidP="00AC699E">
      <w:pPr>
        <w:spacing w:line="280" w:lineRule="exact"/>
        <w:ind w:leftChars="270" w:left="567"/>
        <w:rPr>
          <w:rFonts w:asciiTheme="majorHAnsi" w:eastAsia="メイリオ" w:hAnsiTheme="majorHAnsi" w:cstheme="majorHAnsi"/>
          <w:sz w:val="18"/>
          <w:szCs w:val="18"/>
        </w:rPr>
      </w:pPr>
      <w:r w:rsidRPr="00027FB8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="00FA5B02" w:rsidRPr="00027FB8">
        <w:rPr>
          <w:rFonts w:asciiTheme="majorHAnsi" w:eastAsia="メイリオ" w:hAnsiTheme="majorHAnsi" w:cstheme="majorHAnsi"/>
          <w:sz w:val="18"/>
          <w:szCs w:val="18"/>
        </w:rPr>
        <w:t>1</w:t>
      </w:r>
      <w:r w:rsidRPr="00027FB8">
        <w:rPr>
          <w:rFonts w:asciiTheme="majorHAnsi" w:eastAsia="メイリオ" w:hAnsiTheme="majorHAnsi" w:cstheme="majorHAnsi"/>
          <w:sz w:val="18"/>
          <w:szCs w:val="18"/>
        </w:rPr>
        <w:t xml:space="preserve"> Red Hat Enterprise Linux</w:t>
      </w:r>
    </w:p>
    <w:p w:rsidR="00AC699E" w:rsidRDefault="00AC699E" w:rsidP="00AC699E">
      <w:pPr>
        <w:spacing w:line="280" w:lineRule="exact"/>
        <w:rPr>
          <w:rFonts w:ascii="メイリオ" w:eastAsia="メイリオ" w:hAnsi="メイリオ" w:cs="Meiryo UI"/>
          <w:sz w:val="18"/>
          <w:szCs w:val="18"/>
        </w:rPr>
      </w:pPr>
    </w:p>
    <w:p w:rsidR="00AC699E" w:rsidRDefault="00AC699E" w:rsidP="00AC699E">
      <w:pPr>
        <w:spacing w:line="280" w:lineRule="exact"/>
        <w:rPr>
          <w:rFonts w:ascii="メイリオ" w:eastAsia="メイリオ" w:hAnsi="メイリオ" w:cs="Meiryo UI"/>
          <w:sz w:val="18"/>
          <w:szCs w:val="18"/>
        </w:rPr>
      </w:pPr>
    </w:p>
    <w:p w:rsidR="00DC6A97" w:rsidRPr="001C7D23" w:rsidRDefault="00DC6A97" w:rsidP="00AC699E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  <w:r w:rsidRPr="001C7D23">
        <w:rPr>
          <w:rFonts w:ascii="メイリオ" w:eastAsia="メイリオ" w:hAnsi="メイリオ" w:cs="Meiryo UI" w:hint="eastAsia"/>
        </w:rPr>
        <w:t xml:space="preserve">■1.1.2　</w:t>
      </w:r>
      <w:r w:rsidR="009B7695" w:rsidRPr="009B7695">
        <w:t xml:space="preserve"> </w:t>
      </w:r>
      <w:r w:rsidR="009B7695" w:rsidRPr="00CF3979">
        <w:rPr>
          <w:rFonts w:asciiTheme="majorHAnsi" w:eastAsia="メイリオ" w:hAnsiTheme="majorHAnsi" w:cstheme="majorHAnsi"/>
        </w:rPr>
        <w:t>Server minimum specifications</w:t>
      </w:r>
    </w:p>
    <w:p w:rsidR="00DC6A97" w:rsidRPr="001C7D23" w:rsidRDefault="00DC6A97" w:rsidP="00DC6A97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</w:p>
    <w:p w:rsidR="00DC6A97" w:rsidRPr="001B3FCC" w:rsidRDefault="00A26292" w:rsidP="001B3FCC">
      <w:pPr>
        <w:spacing w:afterLines="50" w:after="143" w:line="320" w:lineRule="exact"/>
        <w:ind w:left="3360"/>
        <w:rPr>
          <w:rFonts w:asciiTheme="majorHAnsi" w:eastAsia="メイリオ" w:hAnsiTheme="majorHAnsi" w:cstheme="majorHAnsi"/>
          <w:sz w:val="20"/>
          <w:szCs w:val="20"/>
        </w:rPr>
      </w:pPr>
      <w:r w:rsidRPr="001B3FCC">
        <w:rPr>
          <w:rFonts w:asciiTheme="majorHAnsi" w:eastAsia="メイリオ" w:hAnsiTheme="majorHAnsi" w:cstheme="majorHAnsi"/>
          <w:sz w:val="20"/>
          <w:szCs w:val="20"/>
        </w:rPr>
        <w:t>Table 1.1.2 List of minimum server specifications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1828"/>
        <w:gridCol w:w="2104"/>
        <w:gridCol w:w="5044"/>
      </w:tblGrid>
      <w:tr w:rsidR="006D467E" w:rsidRPr="00EF34CB" w:rsidTr="0023699C">
        <w:trPr>
          <w:trHeight w:val="212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6D467E" w:rsidRPr="008D2A1C" w:rsidRDefault="006E22CA" w:rsidP="00E504D3">
            <w:pPr>
              <w:spacing w:line="280" w:lineRule="exact"/>
              <w:jc w:val="center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5666CB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Category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</w:tcPr>
          <w:p w:rsidR="006D467E" w:rsidRPr="00864C59" w:rsidRDefault="00E504D3" w:rsidP="00E504D3">
            <w:pPr>
              <w:spacing w:line="280" w:lineRule="exact"/>
              <w:jc w:val="center"/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Minimum specification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</w:tcPr>
          <w:p w:rsidR="006D467E" w:rsidRPr="00864C59" w:rsidRDefault="00363508" w:rsidP="00E504D3">
            <w:pPr>
              <w:snapToGrid w:val="0"/>
              <w:spacing w:line="320" w:lineRule="atLeast"/>
              <w:jc w:val="center"/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</w:pPr>
            <w:r w:rsidRPr="00864C59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Remarks</w:t>
            </w:r>
          </w:p>
        </w:tc>
      </w:tr>
      <w:tr w:rsidR="00DC6A97" w:rsidRPr="00EF34CB" w:rsidTr="00A52A4D">
        <w:trPr>
          <w:trHeight w:val="212"/>
        </w:trPr>
        <w:tc>
          <w:tcPr>
            <w:tcW w:w="1828" w:type="dxa"/>
            <w:tcBorders>
              <w:top w:val="single" w:sz="4" w:space="0" w:color="F2F2F2" w:themeColor="background1" w:themeShade="F2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320C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1C320C">
              <w:rPr>
                <w:rFonts w:asciiTheme="majorHAnsi" w:eastAsia="メイリオ" w:hAnsiTheme="majorHAnsi" w:cstheme="majorHAnsi"/>
                <w:sz w:val="20"/>
                <w:szCs w:val="20"/>
              </w:rPr>
              <w:t>CPU</w:t>
            </w:r>
          </w:p>
        </w:tc>
        <w:tc>
          <w:tcPr>
            <w:tcW w:w="2104" w:type="dxa"/>
            <w:tcBorders>
              <w:top w:val="single" w:sz="4" w:space="0" w:color="F2F2F2" w:themeColor="background1" w:themeShade="F2"/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2Core </w:t>
            </w:r>
          </w:p>
        </w:tc>
        <w:tc>
          <w:tcPr>
            <w:tcW w:w="5044" w:type="dxa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</w:p>
        </w:tc>
      </w:tr>
      <w:tr w:rsidR="00DC6A97" w:rsidRPr="00EF34CB" w:rsidTr="00A52A4D">
        <w:trPr>
          <w:trHeight w:val="212"/>
        </w:trPr>
        <w:tc>
          <w:tcPr>
            <w:tcW w:w="182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7D23" w:rsidRDefault="001913F0" w:rsidP="008D2A1C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717020">
              <w:rPr>
                <w:rFonts w:asciiTheme="majorHAnsi" w:eastAsia="メイリオ" w:hAnsiTheme="majorHAnsi" w:cstheme="majorHAnsi"/>
                <w:sz w:val="20"/>
                <w:szCs w:val="20"/>
              </w:rPr>
              <w:t>Memory</w:t>
            </w:r>
          </w:p>
        </w:tc>
        <w:tc>
          <w:tcPr>
            <w:tcW w:w="210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4GB</w:t>
            </w:r>
          </w:p>
        </w:tc>
        <w:tc>
          <w:tcPr>
            <w:tcW w:w="5044" w:type="dxa"/>
            <w:shd w:val="clear" w:color="auto" w:fill="FFFFFF" w:themeFill="background1"/>
            <w:vAlign w:val="center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</w:p>
        </w:tc>
      </w:tr>
      <w:tr w:rsidR="00DC6A97" w:rsidRPr="00EF34CB" w:rsidTr="00A52A4D">
        <w:trPr>
          <w:trHeight w:val="109"/>
        </w:trPr>
        <w:tc>
          <w:tcPr>
            <w:tcW w:w="182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7D23" w:rsidRDefault="001913F0" w:rsidP="008D2A1C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717020">
              <w:rPr>
                <w:rFonts w:asciiTheme="majorHAnsi" w:eastAsia="メイリオ" w:hAnsiTheme="majorHAnsi" w:cstheme="majorHAnsi"/>
                <w:sz w:val="20"/>
                <w:szCs w:val="20"/>
              </w:rPr>
              <w:t>Disk space</w:t>
            </w:r>
          </w:p>
        </w:tc>
        <w:tc>
          <w:tcPr>
            <w:tcW w:w="210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1GB </w:t>
            </w:r>
          </w:p>
        </w:tc>
        <w:tc>
          <w:tcPr>
            <w:tcW w:w="5044" w:type="dxa"/>
            <w:shd w:val="clear" w:color="auto" w:fill="FFFFFF" w:themeFill="background1"/>
            <w:vAlign w:val="center"/>
          </w:tcPr>
          <w:p w:rsidR="00DC6A97" w:rsidRPr="00082C60" w:rsidRDefault="005E39B8" w:rsidP="00E35AEE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/>
                <w:sz w:val="20"/>
                <w:szCs w:val="20"/>
              </w:rPr>
              <w:t>Capacity of ITA system. Excluding OS and log storage capacity.</w:t>
            </w:r>
          </w:p>
        </w:tc>
      </w:tr>
    </w:tbl>
    <w:p w:rsidR="00770E1F" w:rsidRDefault="00770E1F">
      <w:pPr>
        <w:widowControl/>
        <w:jc w:val="left"/>
      </w:pPr>
    </w:p>
    <w:p w:rsidR="00770E1F" w:rsidRDefault="00770E1F">
      <w:pPr>
        <w:widowControl/>
        <w:jc w:val="left"/>
      </w:pPr>
      <w:r>
        <w:br w:type="page"/>
      </w:r>
    </w:p>
    <w:p w:rsidR="00770E1F" w:rsidRDefault="00770E1F" w:rsidP="00770E1F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1C7D23">
        <w:rPr>
          <w:rFonts w:ascii="メイリオ" w:eastAsia="メイリオ" w:hAnsi="メイリオ" w:cs="Meiryo UI" w:hint="eastAsia"/>
        </w:rPr>
        <w:lastRenderedPageBreak/>
        <w:t>■</w:t>
      </w:r>
      <w:r>
        <w:rPr>
          <w:rFonts w:ascii="メイリオ" w:eastAsia="メイリオ" w:hAnsi="メイリオ" w:cs="Meiryo UI" w:hint="eastAsia"/>
        </w:rPr>
        <w:t>1.1.3</w:t>
      </w:r>
      <w:r w:rsidRPr="001C7D23">
        <w:rPr>
          <w:rFonts w:ascii="メイリオ" w:eastAsia="メイリオ" w:hAnsi="メイリオ" w:cs="Meiryo UI" w:hint="eastAsia"/>
        </w:rPr>
        <w:t xml:space="preserve">　</w:t>
      </w:r>
      <w:r w:rsidRPr="009B7695">
        <w:t xml:space="preserve"> </w:t>
      </w:r>
      <w:r>
        <w:rPr>
          <w:rFonts w:asciiTheme="majorHAnsi" w:eastAsia="メイリオ" w:hAnsiTheme="majorHAnsi" w:cstheme="majorHAnsi"/>
        </w:rPr>
        <w:t>Sizing</w:t>
      </w:r>
    </w:p>
    <w:p w:rsidR="00770E1F" w:rsidRDefault="00770E1F" w:rsidP="00770E1F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 w:hint="eastAsia"/>
        </w:rPr>
        <w:t xml:space="preserve">The following is the </w:t>
      </w:r>
      <w:r>
        <w:rPr>
          <w:rFonts w:ascii="メイリオ" w:eastAsia="メイリオ" w:hAnsi="メイリオ" w:cs="Meiryo UI"/>
        </w:rPr>
        <w:t>recommended spec for server.</w:t>
      </w:r>
    </w:p>
    <w:p w:rsidR="00770E1F" w:rsidRDefault="00770E1F" w:rsidP="00770E1F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</w:p>
    <w:p w:rsidR="00770E1F" w:rsidRDefault="00861F61" w:rsidP="00770E1F">
      <w:pPr>
        <w:pStyle w:val="a7"/>
        <w:numPr>
          <w:ilvl w:val="0"/>
          <w:numId w:val="19"/>
        </w:numPr>
        <w:spacing w:line="320" w:lineRule="exact"/>
        <w:ind w:leftChars="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 w:hint="eastAsia"/>
        </w:rPr>
        <w:t>Number of records</w:t>
      </w:r>
      <w:r w:rsidR="00770E1F">
        <w:rPr>
          <w:rFonts w:ascii="メイリオ" w:eastAsia="メイリオ" w:hAnsi="メイリオ" w:cs="Meiryo UI"/>
        </w:rPr>
        <w:t xml:space="preserve"> in 1 menu</w:t>
      </w:r>
    </w:p>
    <w:p w:rsidR="00770E1F" w:rsidRDefault="00861F61" w:rsidP="00E504D3">
      <w:pPr>
        <w:spacing w:afterLines="50" w:after="143" w:line="320" w:lineRule="exact"/>
        <w:ind w:left="840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cs="Meiryo UI"/>
        </w:rPr>
        <w:t>The number of records</w:t>
      </w:r>
      <w:r w:rsidR="00770E1F">
        <w:rPr>
          <w:rFonts w:ascii="メイリオ" w:eastAsia="メイリオ" w:hAnsi="メイリオ" w:cs="Meiryo UI"/>
        </w:rPr>
        <w:t xml:space="preserve"> (columns) inside a single menu which is created in menu creation function.</w:t>
      </w:r>
      <w:r w:rsidR="00770E1F" w:rsidRPr="00770E1F">
        <w:rPr>
          <w:rFonts w:ascii="メイリオ" w:eastAsia="メイリオ" w:hAnsi="メイリオ" w:hint="eastAsia"/>
        </w:rPr>
        <w:t xml:space="preserve"> </w:t>
      </w:r>
    </w:p>
    <w:p w:rsidR="00770E1F" w:rsidRDefault="00770E1F" w:rsidP="00770E1F">
      <w:pPr>
        <w:spacing w:afterLines="50" w:after="143" w:line="320" w:lineRule="exact"/>
        <w:jc w:val="center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Table</w:t>
      </w:r>
      <w:r>
        <w:rPr>
          <w:rFonts w:ascii="メイリオ" w:eastAsia="メイリオ" w:hAnsi="メイリオ" w:hint="eastAsia"/>
        </w:rPr>
        <w:t xml:space="preserve"> 1.1.3-1 </w:t>
      </w:r>
      <w:r w:rsidR="00927D69">
        <w:rPr>
          <w:rFonts w:ascii="メイリオ" w:eastAsia="メイリオ" w:hAnsi="メイリオ"/>
        </w:rPr>
        <w:t>Number of items in 1 menu and server spec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3261"/>
        <w:gridCol w:w="2551"/>
        <w:gridCol w:w="3164"/>
      </w:tblGrid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N</w:t>
            </w:r>
            <w:r>
              <w:rPr>
                <w:rFonts w:ascii="メイリオ" w:eastAsia="メイリオ" w:hAnsi="メイリオ" w:cs="Meiryo UI"/>
                <w:sz w:val="20"/>
                <w:szCs w:val="20"/>
              </w:rPr>
              <w:t>umber of menu items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CPU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18"/>
              </w:rPr>
              <w:t>Memory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ind w:firstLineChars="350" w:firstLine="700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～ 10,000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 xml:space="preserve">2Core </w:t>
            </w:r>
          </w:p>
        </w:tc>
        <w:tc>
          <w:tcPr>
            <w:tcW w:w="316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4GB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1,000 ～ 20,000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4Core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8GB</w:t>
            </w:r>
          </w:p>
        </w:tc>
      </w:tr>
    </w:tbl>
    <w:p w:rsidR="00770E1F" w:rsidRDefault="00770E1F" w:rsidP="00770E1F">
      <w:pPr>
        <w:spacing w:line="320" w:lineRule="exact"/>
        <w:rPr>
          <w:rFonts w:ascii="メイリオ" w:eastAsia="メイリオ" w:hAnsi="メイリオ" w:cs="Meiryo UI"/>
        </w:rPr>
      </w:pPr>
    </w:p>
    <w:p w:rsidR="00770E1F" w:rsidRDefault="00770E1F" w:rsidP="00770E1F">
      <w:pPr>
        <w:pStyle w:val="a7"/>
        <w:numPr>
          <w:ilvl w:val="0"/>
          <w:numId w:val="19"/>
        </w:numPr>
        <w:spacing w:line="320" w:lineRule="exact"/>
        <w:ind w:leftChars="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/>
        </w:rPr>
        <w:t xml:space="preserve">Number of parallel execution of </w:t>
      </w:r>
      <w:r>
        <w:rPr>
          <w:rFonts w:ascii="メイリオ" w:eastAsia="メイリオ" w:hAnsi="メイリオ" w:cs="Meiryo UI" w:hint="eastAsia"/>
        </w:rPr>
        <w:t>Ansible</w:t>
      </w:r>
      <w:r>
        <w:rPr>
          <w:rFonts w:ascii="メイリオ" w:eastAsia="メイリオ" w:hAnsi="メイリオ" w:cs="Meiryo UI"/>
        </w:rPr>
        <w:t xml:space="preserve"> operations</w:t>
      </w:r>
    </w:p>
    <w:p w:rsidR="00770E1F" w:rsidRDefault="000C25B0" w:rsidP="00770E1F">
      <w:pPr>
        <w:pStyle w:val="a7"/>
        <w:spacing w:line="320" w:lineRule="exact"/>
        <w:ind w:leftChars="0" w:left="78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/>
        </w:rPr>
        <w:t xml:space="preserve">Maximum number of parallel execution can be set </w:t>
      </w:r>
      <w:r w:rsidR="00E504D3">
        <w:rPr>
          <w:rFonts w:ascii="メイリオ" w:eastAsia="メイリオ" w:hAnsi="メイリオ" w:cs="Meiryo UI"/>
        </w:rPr>
        <w:t>in “Ansible Common” &gt; “Interfac</w:t>
      </w:r>
      <w:r>
        <w:rPr>
          <w:rFonts w:ascii="メイリオ" w:eastAsia="メイリオ" w:hAnsi="メイリオ" w:cs="Meiryo UI"/>
        </w:rPr>
        <w:t>e information” &gt; “Number of parallel executions”</w:t>
      </w:r>
      <w:r>
        <w:rPr>
          <w:rFonts w:ascii="メイリオ" w:eastAsia="メイリオ" w:hAnsi="メイリオ" w:cs="Meiryo UI" w:hint="eastAsia"/>
        </w:rPr>
        <w:t xml:space="preserve">. </w:t>
      </w:r>
    </w:p>
    <w:p w:rsidR="00770E1F" w:rsidRPr="00E504D3" w:rsidRDefault="00770E1F" w:rsidP="00770E1F">
      <w:pPr>
        <w:jc w:val="center"/>
      </w:pPr>
    </w:p>
    <w:p w:rsidR="00770E1F" w:rsidRDefault="008E32E1" w:rsidP="00770E1F">
      <w:pPr>
        <w:jc w:val="center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Table</w:t>
      </w:r>
      <w:r w:rsidR="00770E1F">
        <w:rPr>
          <w:rFonts w:ascii="メイリオ" w:eastAsia="メイリオ" w:hAnsi="メイリオ" w:hint="eastAsia"/>
        </w:rPr>
        <w:t xml:space="preserve"> 1.1.3-2 </w:t>
      </w:r>
      <w:r w:rsidR="00927D69">
        <w:rPr>
          <w:rFonts w:ascii="メイリオ" w:eastAsia="メイリオ" w:hAnsi="メイリオ" w:cs="Meiryo UI"/>
        </w:rPr>
        <w:t xml:space="preserve">Number of parallel execution of </w:t>
      </w:r>
      <w:r w:rsidR="00927D69">
        <w:rPr>
          <w:rFonts w:ascii="メイリオ" w:eastAsia="メイリオ" w:hAnsi="メイリオ" w:cs="Meiryo UI" w:hint="eastAsia"/>
        </w:rPr>
        <w:t>Ansible</w:t>
      </w:r>
      <w:r w:rsidR="00927D69">
        <w:rPr>
          <w:rFonts w:ascii="メイリオ" w:eastAsia="メイリオ" w:hAnsi="メイリオ" w:cs="Meiryo UI"/>
        </w:rPr>
        <w:t xml:space="preserve"> operations </w:t>
      </w:r>
      <w:r w:rsidR="00927D69">
        <w:rPr>
          <w:rFonts w:ascii="メイリオ" w:eastAsia="メイリオ" w:hAnsi="メイリオ"/>
        </w:rPr>
        <w:t>and server spec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3261"/>
        <w:gridCol w:w="2551"/>
        <w:gridCol w:w="3164"/>
      </w:tblGrid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770E1F" w:rsidRDefault="008E32E1">
            <w:pPr>
              <w:snapToGrid w:val="0"/>
              <w:spacing w:line="320" w:lineRule="atLeast"/>
              <w:jc w:val="lef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N</w:t>
            </w:r>
            <w:r>
              <w:rPr>
                <w:rFonts w:ascii="メイリオ" w:eastAsia="メイリオ" w:hAnsi="メイリオ" w:cs="Meiryo UI"/>
                <w:sz w:val="20"/>
                <w:szCs w:val="20"/>
              </w:rPr>
              <w:t>umber of parallel executions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hideMark/>
          </w:tcPr>
          <w:p w:rsidR="00770E1F" w:rsidRDefault="00770E1F">
            <w:pPr>
              <w:snapToGrid w:val="0"/>
              <w:spacing w:line="320" w:lineRule="atLeast"/>
              <w:jc w:val="lef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CPU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770E1F" w:rsidRDefault="008E32E1">
            <w:pPr>
              <w:snapToGrid w:val="0"/>
              <w:spacing w:line="320" w:lineRule="atLeast"/>
              <w:jc w:val="lef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18"/>
              </w:rPr>
              <w:t>M</w:t>
            </w:r>
            <w:r>
              <w:rPr>
                <w:rFonts w:ascii="メイリオ" w:eastAsia="メイリオ" w:hAnsi="メイリオ" w:cs="Meiryo UI"/>
                <w:sz w:val="20"/>
                <w:szCs w:val="18"/>
              </w:rPr>
              <w:t>emory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ind w:firstLineChars="150" w:firstLine="300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～ 50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 xml:space="preserve">2Core </w:t>
            </w:r>
          </w:p>
        </w:tc>
        <w:tc>
          <w:tcPr>
            <w:tcW w:w="316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4GB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50 ～ 100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4Core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8GB</w:t>
            </w:r>
          </w:p>
        </w:tc>
      </w:tr>
    </w:tbl>
    <w:p w:rsidR="00770E1F" w:rsidRDefault="00770E1F" w:rsidP="00770E1F">
      <w:pPr>
        <w:pStyle w:val="a7"/>
        <w:spacing w:line="320" w:lineRule="exact"/>
        <w:ind w:leftChars="0" w:left="780"/>
        <w:rPr>
          <w:rFonts w:ascii="メイリオ" w:eastAsia="メイリオ" w:hAnsi="メイリオ" w:cs="Meiryo UI"/>
        </w:rPr>
      </w:pPr>
    </w:p>
    <w:p w:rsidR="00770E1F" w:rsidRDefault="00AD1747" w:rsidP="00770E1F">
      <w:pPr>
        <w:pStyle w:val="a7"/>
        <w:numPr>
          <w:ilvl w:val="0"/>
          <w:numId w:val="19"/>
        </w:numPr>
        <w:spacing w:line="320" w:lineRule="exact"/>
        <w:ind w:leftChars="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/>
        </w:rPr>
        <w:t>N</w:t>
      </w:r>
      <w:r>
        <w:rPr>
          <w:rFonts w:ascii="メイリオ" w:eastAsia="メイリオ" w:hAnsi="メイリオ" w:cs="Meiryo UI" w:hint="eastAsia"/>
        </w:rPr>
        <w:t>umber of s</w:t>
      </w:r>
      <w:r>
        <w:rPr>
          <w:rFonts w:ascii="メイリオ" w:eastAsia="メイリオ" w:hAnsi="メイリオ" w:cs="Meiryo UI"/>
        </w:rPr>
        <w:t>imultaneous login and operation</w:t>
      </w:r>
    </w:p>
    <w:p w:rsidR="00770E1F" w:rsidRDefault="00AD1747" w:rsidP="00770E1F">
      <w:pPr>
        <w:pStyle w:val="a7"/>
        <w:spacing w:line="320" w:lineRule="exact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/>
        </w:rPr>
        <w:t xml:space="preserve">The number of the users that logged in to the system at the same time, and perform </w:t>
      </w:r>
      <w:proofErr w:type="gramStart"/>
      <w:r>
        <w:rPr>
          <w:rFonts w:ascii="メイリオ" w:eastAsia="メイリオ" w:hAnsi="メイリオ" w:cs="Meiryo UI"/>
        </w:rPr>
        <w:t>operations</w:t>
      </w:r>
      <w:proofErr w:type="gramEnd"/>
      <w:r>
        <w:rPr>
          <w:rFonts w:ascii="メイリオ" w:eastAsia="メイリオ" w:hAnsi="メイリオ" w:cs="Meiryo UI"/>
        </w:rPr>
        <w:t xml:space="preserve"> such as screen moving, filter searching or registration in login stat.</w:t>
      </w:r>
    </w:p>
    <w:p w:rsidR="00770E1F" w:rsidRDefault="00770E1F" w:rsidP="00770E1F">
      <w:pPr>
        <w:pStyle w:val="a7"/>
        <w:spacing w:line="320" w:lineRule="exact"/>
        <w:ind w:leftChars="0" w:left="780"/>
        <w:rPr>
          <w:rFonts w:ascii="メイリオ" w:eastAsia="メイリオ" w:hAnsi="メイリオ" w:cs="Meiryo UI"/>
        </w:rPr>
      </w:pPr>
    </w:p>
    <w:p w:rsidR="00770E1F" w:rsidRDefault="00AD1747" w:rsidP="00770E1F">
      <w:pPr>
        <w:jc w:val="center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hint="eastAsia"/>
        </w:rPr>
        <w:t>Table</w:t>
      </w:r>
      <w:r w:rsidR="00770E1F">
        <w:rPr>
          <w:rFonts w:ascii="メイリオ" w:eastAsia="メイリオ" w:hAnsi="メイリオ" w:hint="eastAsia"/>
        </w:rPr>
        <w:t xml:space="preserve"> 1.1.3-3 </w:t>
      </w:r>
      <w:r>
        <w:rPr>
          <w:rFonts w:ascii="メイリオ" w:eastAsia="メイリオ" w:hAnsi="メイリオ" w:cs="Meiryo UI"/>
        </w:rPr>
        <w:t>N</w:t>
      </w:r>
      <w:r>
        <w:rPr>
          <w:rFonts w:ascii="メイリオ" w:eastAsia="メイリオ" w:hAnsi="メイリオ" w:cs="Meiryo UI" w:hint="eastAsia"/>
        </w:rPr>
        <w:t>umber of s</w:t>
      </w:r>
      <w:r>
        <w:rPr>
          <w:rFonts w:ascii="メイリオ" w:eastAsia="メイリオ" w:hAnsi="メイリオ" w:cs="Meiryo UI"/>
        </w:rPr>
        <w:t xml:space="preserve">imultaneous login and operation </w:t>
      </w:r>
      <w:r>
        <w:rPr>
          <w:rFonts w:ascii="メイリオ" w:eastAsia="メイリオ" w:hAnsi="メイリオ"/>
        </w:rPr>
        <w:t>and server spec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3261"/>
        <w:gridCol w:w="2551"/>
        <w:gridCol w:w="3164"/>
      </w:tblGrid>
      <w:tr w:rsidR="00770E1F" w:rsidTr="003C1886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AD1747" w:rsidRDefault="00AD1747">
            <w:pPr>
              <w:snapToGrid w:val="0"/>
              <w:spacing w:line="320" w:lineRule="atLeast"/>
              <w:rPr>
                <w:rFonts w:ascii="メイリオ" w:eastAsia="メイリオ" w:hAnsi="メイリオ" w:cs="Meiryo UI"/>
              </w:rPr>
            </w:pPr>
            <w:r>
              <w:rPr>
                <w:rFonts w:ascii="メイリオ" w:eastAsia="メイリオ" w:hAnsi="メイリオ" w:cs="Meiryo UI"/>
              </w:rPr>
              <w:t>N</w:t>
            </w:r>
            <w:r>
              <w:rPr>
                <w:rFonts w:ascii="メイリオ" w:eastAsia="メイリオ" w:hAnsi="メイリオ" w:cs="Meiryo UI" w:hint="eastAsia"/>
              </w:rPr>
              <w:t>umber of s</w:t>
            </w:r>
            <w:r>
              <w:rPr>
                <w:rFonts w:ascii="メイリオ" w:eastAsia="メイリオ" w:hAnsi="メイリオ" w:cs="Meiryo UI"/>
              </w:rPr>
              <w:t>imultaneous</w:t>
            </w:r>
          </w:p>
          <w:p w:rsidR="00770E1F" w:rsidRDefault="00AD1747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/>
              </w:rPr>
              <w:t>login and operation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CPU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770E1F" w:rsidRDefault="008E32E1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18"/>
              </w:rPr>
              <w:t>Memory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ind w:firstLineChars="250" w:firstLine="500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～ 200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 xml:space="preserve">2Core </w:t>
            </w:r>
          </w:p>
        </w:tc>
        <w:tc>
          <w:tcPr>
            <w:tcW w:w="316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4GB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200 ～ 300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4Core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8GB</w:t>
            </w:r>
          </w:p>
        </w:tc>
      </w:tr>
    </w:tbl>
    <w:p w:rsidR="00770E1F" w:rsidRDefault="00770E1F" w:rsidP="00770E1F">
      <w:pPr>
        <w:widowControl/>
        <w:jc w:val="left"/>
      </w:pPr>
    </w:p>
    <w:p w:rsidR="003C1886" w:rsidRDefault="003C1886" w:rsidP="00770E1F">
      <w:pPr>
        <w:ind w:leftChars="300" w:left="630"/>
      </w:pPr>
      <w:r>
        <w:rPr>
          <w:rFonts w:hint="eastAsia"/>
        </w:rPr>
        <w:t xml:space="preserve">The setting of ITA after </w:t>
      </w:r>
      <w:r>
        <w:t>installation</w:t>
      </w:r>
      <w:r>
        <w:rPr>
          <w:rFonts w:hint="eastAsia"/>
        </w:rPr>
        <w:t xml:space="preserve"> </w:t>
      </w:r>
      <w:r>
        <w:t>is set to the minimum spec (CPU: 2 core / Memory: 4GB) for ITA to operate on ITA system server.</w:t>
      </w:r>
    </w:p>
    <w:p w:rsidR="00770E1F" w:rsidRDefault="003C1886" w:rsidP="00770E1F">
      <w:pPr>
        <w:ind w:leftChars="300" w:left="630"/>
      </w:pPr>
      <w:r>
        <w:t>P</w:t>
      </w:r>
      <w:r>
        <w:rPr>
          <w:rFonts w:hint="eastAsia"/>
        </w:rPr>
        <w:t xml:space="preserve">lease change the setting value to </w:t>
      </w:r>
      <w:r>
        <w:t>improve the performance for the system to work above minimum spec.</w:t>
      </w:r>
    </w:p>
    <w:p w:rsidR="00770E1F" w:rsidRPr="00A0538C" w:rsidRDefault="003C1886" w:rsidP="00770E1F">
      <w:pPr>
        <w:ind w:leftChars="300" w:left="630"/>
      </w:pPr>
      <w:r>
        <w:t>Please refer to the “[Reference]</w:t>
      </w:r>
      <w:r w:rsidRPr="003C1886">
        <w:t xml:space="preserve"> </w:t>
      </w:r>
      <w:r>
        <w:t xml:space="preserve">Configuration settings during </w:t>
      </w:r>
      <w:r w:rsidRPr="003C1886">
        <w:t>installation</w:t>
      </w:r>
      <w:r>
        <w:t>” manual for details of setting value.</w:t>
      </w:r>
    </w:p>
    <w:p w:rsidR="00770E1F" w:rsidRDefault="00770E1F" w:rsidP="00770E1F">
      <w:pPr>
        <w:ind w:leftChars="300" w:left="630"/>
      </w:pPr>
      <w:r>
        <w:rPr>
          <w:rFonts w:hint="eastAsia"/>
        </w:rPr>
        <w:t>※</w:t>
      </w:r>
      <w:r>
        <w:t>1  ITA</w:t>
      </w:r>
      <w:r w:rsidR="00A0538C">
        <w:t xml:space="preserve"> </w:t>
      </w:r>
      <w:r w:rsidR="00A0538C">
        <w:rPr>
          <w:rFonts w:hint="eastAsia"/>
        </w:rPr>
        <w:t>s</w:t>
      </w:r>
      <w:r w:rsidR="00A0538C">
        <w:t>ystem server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 w:rsidR="00A0538C">
        <w:t>A basic ITA configuration that server of associated driver such as Ansible server is constructed in individual server .</w:t>
      </w:r>
    </w:p>
    <w:p w:rsidR="001C7D23" w:rsidRDefault="001C7D23">
      <w:pPr>
        <w:widowControl/>
        <w:jc w:val="left"/>
      </w:pPr>
      <w:r>
        <w:br w:type="page"/>
      </w:r>
    </w:p>
    <w:p w:rsidR="00AC699E" w:rsidRDefault="00AC699E">
      <w:pPr>
        <w:widowControl/>
        <w:jc w:val="left"/>
      </w:pPr>
    </w:p>
    <w:p w:rsidR="00DC6A97" w:rsidRPr="00F62082" w:rsidRDefault="00656D5C" w:rsidP="00C01F11">
      <w:pPr>
        <w:pStyle w:val="2"/>
        <w:rPr>
          <w:rFonts w:cs="Meiryo UI"/>
        </w:rPr>
      </w:pPr>
      <w:bookmarkStart w:id="70" w:name="_Toc49249502"/>
      <w:r>
        <w:t xml:space="preserve">Client </w:t>
      </w:r>
      <w:r w:rsidRPr="00656D5C">
        <w:t>requirements</w:t>
      </w:r>
      <w:bookmarkEnd w:id="70"/>
    </w:p>
    <w:p w:rsidR="00AC699E" w:rsidRPr="00BA213E" w:rsidRDefault="005F0FDC" w:rsidP="00E504D3">
      <w:pPr>
        <w:ind w:firstLineChars="200" w:firstLine="420"/>
        <w:rPr>
          <w:rFonts w:asciiTheme="majorHAnsi" w:eastAsia="メイリオ" w:hAnsiTheme="majorHAnsi" w:cstheme="majorHAnsi"/>
        </w:rPr>
      </w:pPr>
      <w:r w:rsidRPr="00BA213E">
        <w:rPr>
          <w:rFonts w:asciiTheme="majorHAnsi" w:eastAsia="メイリオ" w:hAnsiTheme="majorHAnsi" w:cstheme="majorHAnsi"/>
        </w:rPr>
        <w:t xml:space="preserve">While using the functions of this </w:t>
      </w:r>
      <w:r w:rsidR="008D5818" w:rsidRPr="00BA213E">
        <w:rPr>
          <w:rFonts w:asciiTheme="majorHAnsi" w:eastAsia="メイリオ" w:hAnsiTheme="majorHAnsi" w:cstheme="majorHAnsi"/>
        </w:rPr>
        <w:t>system, the</w:t>
      </w:r>
      <w:r w:rsidRPr="00BA213E">
        <w:rPr>
          <w:rFonts w:asciiTheme="majorHAnsi" w:eastAsia="メイリオ" w:hAnsiTheme="majorHAnsi" w:cstheme="majorHAnsi"/>
        </w:rPr>
        <w:t xml:space="preserve"> </w:t>
      </w:r>
      <w:r w:rsidR="008D5818" w:rsidRPr="00BA213E">
        <w:rPr>
          <w:rFonts w:asciiTheme="majorHAnsi" w:eastAsia="メイリオ" w:hAnsiTheme="majorHAnsi" w:cstheme="majorHAnsi"/>
        </w:rPr>
        <w:t>following requirements</w:t>
      </w:r>
      <w:r w:rsidRPr="00BA213E">
        <w:rPr>
          <w:rFonts w:asciiTheme="majorHAnsi" w:eastAsia="メイリオ" w:hAnsiTheme="majorHAnsi" w:cstheme="majorHAnsi"/>
        </w:rPr>
        <w:t xml:space="preserve"> are recommended for client PC</w:t>
      </w:r>
      <w:r w:rsidR="00E504D3">
        <w:rPr>
          <w:rFonts w:asciiTheme="majorHAnsi" w:eastAsia="メイリオ" w:hAnsiTheme="majorHAnsi" w:cstheme="majorHAnsi"/>
        </w:rPr>
        <w:t>s</w:t>
      </w:r>
      <w:r w:rsidRPr="00BA213E">
        <w:rPr>
          <w:rFonts w:asciiTheme="majorHAnsi" w:eastAsia="メイリオ" w:hAnsiTheme="majorHAnsi" w:cstheme="majorHAnsi"/>
        </w:rPr>
        <w:t>.</w:t>
      </w:r>
    </w:p>
    <w:p w:rsidR="00A11943" w:rsidRPr="00F62082" w:rsidRDefault="00A11943" w:rsidP="00AC699E">
      <w:pPr>
        <w:ind w:firstLineChars="200" w:firstLine="420"/>
        <w:rPr>
          <w:rFonts w:ascii="メイリオ" w:eastAsia="メイリオ" w:hAnsi="メイリオ" w:cs="Meiryo UI"/>
        </w:rPr>
      </w:pPr>
    </w:p>
    <w:p w:rsidR="00DC6A97" w:rsidRPr="009D3ABB" w:rsidRDefault="00C715BC" w:rsidP="00E677C8">
      <w:pPr>
        <w:spacing w:afterLines="50" w:after="143" w:line="320" w:lineRule="exact"/>
        <w:ind w:left="2520" w:firstLine="840"/>
        <w:rPr>
          <w:rFonts w:ascii="メイリオ" w:eastAsia="メイリオ" w:hAnsi="メイリオ"/>
          <w:sz w:val="20"/>
          <w:szCs w:val="20"/>
        </w:rPr>
      </w:pPr>
      <w:r w:rsidRPr="009D3ABB">
        <w:rPr>
          <w:rFonts w:ascii="メイリオ" w:eastAsia="メイリオ" w:hAnsi="メイリオ"/>
          <w:sz w:val="20"/>
          <w:szCs w:val="20"/>
        </w:rPr>
        <w:t xml:space="preserve">Table </w:t>
      </w:r>
      <w:r w:rsidR="003C1886">
        <w:rPr>
          <w:rFonts w:ascii="メイリオ" w:eastAsia="メイリオ" w:hAnsi="メイリオ"/>
          <w:sz w:val="20"/>
          <w:szCs w:val="20"/>
        </w:rPr>
        <w:t>1.2.1</w:t>
      </w:r>
      <w:r w:rsidR="00D075FD" w:rsidRPr="009D3ABB">
        <w:rPr>
          <w:rFonts w:ascii="メイリオ" w:eastAsia="メイリオ" w:hAnsi="メイリオ"/>
          <w:sz w:val="20"/>
          <w:szCs w:val="20"/>
        </w:rPr>
        <w:t xml:space="preserve"> Requirements</w:t>
      </w:r>
      <w:r w:rsidRPr="009D3ABB">
        <w:rPr>
          <w:rFonts w:ascii="メイリオ" w:eastAsia="メイリオ" w:hAnsi="メイリオ"/>
          <w:sz w:val="20"/>
          <w:szCs w:val="20"/>
        </w:rPr>
        <w:t xml:space="preserve"> of client PC</w:t>
      </w:r>
    </w:p>
    <w:tbl>
      <w:tblPr>
        <w:tblStyle w:val="a8"/>
        <w:tblW w:w="0" w:type="auto"/>
        <w:tblInd w:w="421" w:type="dxa"/>
        <w:tblLook w:val="0680" w:firstRow="0" w:lastRow="0" w:firstColumn="1" w:lastColumn="0" w:noHBand="1" w:noVBand="1"/>
      </w:tblPr>
      <w:tblGrid>
        <w:gridCol w:w="2035"/>
        <w:gridCol w:w="3349"/>
        <w:gridCol w:w="3822"/>
      </w:tblGrid>
      <w:tr w:rsidR="00A52A4D" w:rsidRPr="00F62082" w:rsidTr="0023699C">
        <w:trPr>
          <w:trHeight w:val="227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CC2DAE" w:rsidRDefault="006667CD" w:rsidP="00A52A4D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</w:pPr>
            <w:r w:rsidRPr="00CC2DAE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Category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002060"/>
          </w:tcPr>
          <w:p w:rsidR="00A52A4D" w:rsidRPr="00857C24" w:rsidRDefault="00E5526C" w:rsidP="00A52A4D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</w:pPr>
            <w:r w:rsidRPr="008B4BEB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Product name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A52A4D" w:rsidRPr="00F847FB" w:rsidRDefault="00CE770F" w:rsidP="00A52A4D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8B4BEB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Version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B2783" w:rsidRDefault="00D77B92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1B2783">
              <w:rPr>
                <w:rFonts w:asciiTheme="majorHAnsi" w:eastAsia="メイリオ" w:hAnsiTheme="majorHAnsi" w:cstheme="majorHAnsi"/>
              </w:rPr>
              <w:t>Software</w:t>
            </w: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Excel</w:t>
            </w:r>
            <w:r w:rsidRPr="00E477BD">
              <w:rPr>
                <w:rFonts w:asciiTheme="majorHAnsi" w:eastAsia="メイリオ" w:hAnsiTheme="majorHAnsi" w:cstheme="majorHAnsi"/>
              </w:rPr>
              <w:t>（</w:t>
            </w:r>
            <w:r w:rsidRPr="00E477BD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Pr="00E477BD">
              <w:rPr>
                <w:rFonts w:asciiTheme="majorHAnsi" w:eastAsia="メイリオ" w:hAnsiTheme="majorHAnsi" w:cstheme="majorHAnsi"/>
              </w:rPr>
              <w:t>）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F673DE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MS Office 20</w:t>
            </w:r>
            <w:r w:rsidR="00F673DE" w:rsidRPr="00A44AA7">
              <w:rPr>
                <w:rFonts w:asciiTheme="majorHAnsi" w:eastAsia="メイリオ" w:hAnsiTheme="majorHAnsi" w:cstheme="majorHAnsi" w:hint="eastAsia"/>
              </w:rPr>
              <w:t>10</w:t>
            </w:r>
            <w:r w:rsidRPr="00A44AA7">
              <w:rPr>
                <w:rFonts w:asciiTheme="majorHAnsi" w:eastAsia="メイリオ" w:hAnsiTheme="majorHAnsi" w:cstheme="majorHAnsi" w:hint="eastAsia"/>
              </w:rPr>
              <w:t xml:space="preserve"> </w:t>
            </w:r>
            <w:r w:rsidR="00F433E9" w:rsidRPr="00A44AA7">
              <w:rPr>
                <w:rFonts w:asciiTheme="majorHAnsi" w:eastAsia="メイリオ" w:hAnsiTheme="majorHAnsi" w:cstheme="majorHAnsi" w:hint="eastAsia"/>
              </w:rPr>
              <w:t xml:space="preserve">or </w:t>
            </w:r>
            <w:r w:rsidR="002E3252">
              <w:rPr>
                <w:rFonts w:asciiTheme="majorHAnsi" w:eastAsia="メイリオ" w:hAnsiTheme="majorHAnsi" w:cstheme="majorHAnsi" w:hint="eastAsia"/>
              </w:rPr>
              <w:t>later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B2783" w:rsidRDefault="003E7154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1B2783">
              <w:rPr>
                <w:rFonts w:asciiTheme="majorHAnsi" w:eastAsia="メイリオ" w:hAnsiTheme="majorHAnsi" w:cstheme="majorHAnsi"/>
              </w:rPr>
              <w:t>Browser</w:t>
            </w: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Google Chrome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7</w:t>
            </w:r>
            <w:r w:rsidR="00A20CAD" w:rsidRPr="00A44AA7">
              <w:rPr>
                <w:rFonts w:asciiTheme="majorHAnsi" w:eastAsia="メイリオ" w:hAnsiTheme="majorHAnsi" w:cstheme="majorHAnsi"/>
              </w:rPr>
              <w:t>2</w:t>
            </w:r>
            <w:r w:rsidR="00045A2A" w:rsidRPr="00A44AA7">
              <w:rPr>
                <w:rFonts w:asciiTheme="majorHAnsi" w:eastAsia="メイリオ" w:hAnsiTheme="majorHAnsi" w:cstheme="majorHAnsi" w:hint="eastAsia"/>
              </w:rPr>
              <w:t xml:space="preserve"> or </w:t>
            </w:r>
            <w:r w:rsidR="002E3252">
              <w:rPr>
                <w:rFonts w:asciiTheme="majorHAnsi" w:eastAsia="メイリオ" w:hAnsiTheme="majorHAnsi" w:cstheme="majorHAnsi" w:hint="eastAsia"/>
              </w:rPr>
              <w:t>later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C7D23" w:rsidRDefault="00A52A4D" w:rsidP="00A52A4D">
            <w:pPr>
              <w:spacing w:line="320" w:lineRule="exact"/>
              <w:rPr>
                <w:rFonts w:ascii="メイリオ" w:eastAsia="メイリオ" w:hAnsi="メイリオ" w:cs="Meiryo UI"/>
              </w:rPr>
            </w:pP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proofErr w:type="spellStart"/>
            <w:r w:rsidRPr="00E477BD">
              <w:rPr>
                <w:rFonts w:asciiTheme="majorHAnsi" w:eastAsia="メイリオ" w:hAnsiTheme="majorHAnsi" w:cstheme="majorHAnsi"/>
              </w:rPr>
              <w:t>FireFox</w:t>
            </w:r>
            <w:proofErr w:type="spellEnd"/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41</w:t>
            </w:r>
            <w:r w:rsidR="000025D2" w:rsidRPr="00A44AA7">
              <w:rPr>
                <w:rFonts w:asciiTheme="majorHAnsi" w:eastAsia="メイリオ" w:hAnsiTheme="majorHAnsi" w:cstheme="majorHAnsi" w:hint="eastAsia"/>
              </w:rPr>
              <w:t xml:space="preserve"> or </w:t>
            </w:r>
            <w:r w:rsidR="002E3252">
              <w:rPr>
                <w:rFonts w:asciiTheme="majorHAnsi" w:eastAsia="メイリオ" w:hAnsiTheme="majorHAnsi" w:cstheme="majorHAnsi" w:hint="eastAsia"/>
              </w:rPr>
              <w:t>later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C7D23" w:rsidRDefault="00A52A4D" w:rsidP="00A52A4D">
            <w:pPr>
              <w:spacing w:line="320" w:lineRule="exact"/>
              <w:rPr>
                <w:rFonts w:ascii="メイリオ" w:eastAsia="メイリオ" w:hAnsi="メイリオ" w:cs="Meiryo UI"/>
              </w:rPr>
            </w:pP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Edge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20</w:t>
            </w:r>
            <w:r w:rsidR="0042113E" w:rsidRPr="00A44AA7">
              <w:rPr>
                <w:rFonts w:asciiTheme="majorHAnsi" w:eastAsia="メイリオ" w:hAnsiTheme="majorHAnsi" w:cstheme="majorHAnsi" w:hint="eastAsia"/>
              </w:rPr>
              <w:t xml:space="preserve"> or </w:t>
            </w:r>
            <w:r w:rsidR="002E3252">
              <w:rPr>
                <w:rFonts w:asciiTheme="majorHAnsi" w:eastAsia="メイリオ" w:hAnsiTheme="majorHAnsi" w:cstheme="majorHAnsi" w:hint="eastAsia"/>
              </w:rPr>
              <w:t>later</w:t>
            </w:r>
          </w:p>
        </w:tc>
      </w:tr>
    </w:tbl>
    <w:p w:rsidR="00DC6A97" w:rsidRPr="00A44AA7" w:rsidRDefault="00DC6A97" w:rsidP="00AC699E">
      <w:pPr>
        <w:ind w:leftChars="67" w:left="141" w:firstLineChars="100" w:firstLine="180"/>
        <w:rPr>
          <w:rFonts w:asciiTheme="majorHAnsi" w:eastAsia="メイリオ" w:hAnsiTheme="majorHAnsi" w:cstheme="majorHAnsi"/>
          <w:sz w:val="18"/>
          <w:szCs w:val="18"/>
        </w:rPr>
      </w:pPr>
      <w:r w:rsidRPr="00A44AA7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="009808C8" w:rsidRPr="00A44AA7">
        <w:rPr>
          <w:rFonts w:asciiTheme="majorHAnsi" w:eastAsia="メイリオ" w:hAnsiTheme="majorHAnsi" w:cstheme="majorHAnsi"/>
          <w:sz w:val="18"/>
          <w:szCs w:val="18"/>
        </w:rPr>
        <w:t>Required when downloading Excel files (because the format of download file is Excel).</w:t>
      </w:r>
    </w:p>
    <w:p w:rsidR="002E2822" w:rsidRDefault="002E2822" w:rsidP="002E282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:rsidR="002E2822" w:rsidRPr="005D5EFB" w:rsidRDefault="007F3AA1" w:rsidP="00500307">
      <w:pPr>
        <w:pStyle w:val="10"/>
        <w:numPr>
          <w:ilvl w:val="0"/>
          <w:numId w:val="16"/>
        </w:numPr>
      </w:pPr>
      <w:bookmarkStart w:id="71" w:name="_Toc49249503"/>
      <w:r w:rsidRPr="007F3AA1">
        <w:lastRenderedPageBreak/>
        <w:t>System configuration</w:t>
      </w:r>
      <w:bookmarkEnd w:id="71"/>
    </w:p>
    <w:p w:rsidR="00452968" w:rsidRPr="00371390" w:rsidRDefault="005A7163" w:rsidP="005A7163">
      <w:pPr>
        <w:pStyle w:val="2"/>
        <w:numPr>
          <w:ilvl w:val="1"/>
          <w:numId w:val="16"/>
        </w:numPr>
        <w:rPr>
          <w:rFonts w:cs="Meiryo UI"/>
        </w:rPr>
      </w:pPr>
      <w:r>
        <w:t xml:space="preserve">  </w:t>
      </w:r>
      <w:bookmarkStart w:id="72" w:name="_Toc49249504"/>
      <w:r w:rsidR="00ED646E" w:rsidRPr="00ED646E">
        <w:t>System configuration pattern</w:t>
      </w:r>
      <w:bookmarkEnd w:id="72"/>
    </w:p>
    <w:p w:rsidR="00E677C8" w:rsidRPr="00EE6422" w:rsidRDefault="00561F24" w:rsidP="009822DD">
      <w:pPr>
        <w:snapToGrid w:val="0"/>
        <w:ind w:leftChars="100" w:left="210"/>
        <w:rPr>
          <w:rFonts w:asciiTheme="majorHAnsi" w:eastAsia="メイリオ" w:hAnsiTheme="majorHAnsi" w:cstheme="majorHAnsi"/>
        </w:rPr>
      </w:pPr>
      <w:r w:rsidRPr="00EE6422">
        <w:rPr>
          <w:rFonts w:asciiTheme="majorHAnsi" w:eastAsia="メイリオ" w:hAnsiTheme="majorHAnsi" w:cstheme="majorHAnsi"/>
        </w:rPr>
        <w:t xml:space="preserve">The Web / AP function, </w:t>
      </w:r>
      <w:proofErr w:type="spellStart"/>
      <w:r w:rsidRPr="00EE6422">
        <w:rPr>
          <w:rFonts w:asciiTheme="majorHAnsi" w:eastAsia="メイリオ" w:hAnsiTheme="majorHAnsi" w:cstheme="majorHAnsi"/>
        </w:rPr>
        <w:t>BackYard</w:t>
      </w:r>
      <w:proofErr w:type="spellEnd"/>
      <w:r w:rsidRPr="00EE6422">
        <w:rPr>
          <w:rFonts w:asciiTheme="majorHAnsi" w:eastAsia="メイリオ" w:hAnsiTheme="majorHAnsi" w:cstheme="majorHAnsi"/>
        </w:rPr>
        <w:t xml:space="preserve"> </w:t>
      </w:r>
      <w:r w:rsidR="00E46D65" w:rsidRPr="00EE6422">
        <w:rPr>
          <w:rFonts w:asciiTheme="majorHAnsi" w:eastAsia="メイリオ" w:hAnsiTheme="majorHAnsi" w:cstheme="majorHAnsi"/>
        </w:rPr>
        <w:t>function,</w:t>
      </w:r>
      <w:r w:rsidRPr="00EE6422">
        <w:rPr>
          <w:rFonts w:asciiTheme="majorHAnsi" w:eastAsia="メイリオ" w:hAnsiTheme="majorHAnsi" w:cstheme="majorHAnsi"/>
        </w:rPr>
        <w:t xml:space="preserve"> database and data storage of this software can be operated with following server configurations</w:t>
      </w:r>
      <w:r w:rsidR="003A2BC7" w:rsidRPr="00EE6422">
        <w:rPr>
          <w:rFonts w:asciiTheme="majorHAnsi" w:eastAsia="メイリオ" w:hAnsiTheme="majorHAnsi" w:cstheme="majorHAnsi"/>
        </w:rPr>
        <w:t>.</w:t>
      </w:r>
    </w:p>
    <w:p w:rsidR="002E2822" w:rsidRPr="001408CE" w:rsidRDefault="00E46D65" w:rsidP="00E677C8">
      <w:pPr>
        <w:snapToGrid w:val="0"/>
        <w:ind w:left="3362" w:hanging="2"/>
        <w:rPr>
          <w:rFonts w:asciiTheme="majorHAnsi" w:eastAsia="メイリオ" w:hAnsiTheme="majorHAnsi" w:cstheme="majorHAnsi"/>
          <w:sz w:val="20"/>
          <w:szCs w:val="20"/>
        </w:rPr>
      </w:pPr>
      <w:r w:rsidRPr="001408CE">
        <w:rPr>
          <w:rFonts w:asciiTheme="majorHAnsi" w:eastAsia="メイリオ" w:hAnsiTheme="majorHAnsi" w:cstheme="majorHAnsi"/>
          <w:sz w:val="20"/>
          <w:szCs w:val="20"/>
        </w:rPr>
        <w:t>Table 2.1 System configuration patterns</w:t>
      </w:r>
    </w:p>
    <w:tbl>
      <w:tblPr>
        <w:tblStyle w:val="13"/>
        <w:tblW w:w="99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98"/>
        <w:gridCol w:w="3684"/>
        <w:gridCol w:w="3404"/>
      </w:tblGrid>
      <w:tr w:rsidR="00B04E7A" w:rsidRPr="000765E4" w:rsidTr="00E50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9822DD" w:rsidRDefault="00B04E7A" w:rsidP="005F5CBF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 w:rsidRPr="005B7551">
              <w:rPr>
                <w:rFonts w:asciiTheme="majorHAnsi" w:eastAsia="メイリオ" w:hAnsiTheme="majorHAnsi" w:cstheme="majorHAnsi" w:hint="eastAsia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8471DA" w:rsidRDefault="0094134D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471DA"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  <w:t>Configuration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9822DD" w:rsidRDefault="00CF702B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 w:rsidRPr="005B7551"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2B62"/>
            <w:vAlign w:val="center"/>
          </w:tcPr>
          <w:p w:rsidR="00B04E7A" w:rsidRPr="009822DD" w:rsidRDefault="005B7551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eastAsia="メイリオ" w:hAnsiTheme="majorHAnsi" w:cstheme="majorHAnsi" w:hint="eastAsia"/>
                <w:b w:val="0"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B04E7A" w:rsidRPr="005B694E" w:rsidTr="00E50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E5EAEF"/>
            <w:vAlign w:val="center"/>
          </w:tcPr>
          <w:p w:rsidR="00B04E7A" w:rsidRPr="009822DD" w:rsidRDefault="00B04E7A" w:rsidP="002E2822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sz w:val="20"/>
                <w:szCs w:val="20"/>
              </w:rPr>
            </w:pPr>
            <w:r w:rsidRPr="009822DD">
              <w:rPr>
                <w:rFonts w:ascii="メイリオ" w:eastAsia="メイリオ" w:hAnsi="メイリオ" w:cs="Meiryo UI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229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  <w:vAlign w:val="center"/>
          </w:tcPr>
          <w:p w:rsidR="00B04E7A" w:rsidRPr="001359D2" w:rsidRDefault="00865638" w:rsidP="00E504D3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All-in-one configuration</w:t>
            </w:r>
          </w:p>
        </w:tc>
        <w:tc>
          <w:tcPr>
            <w:tcW w:w="368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:rsidR="00B04E7A" w:rsidRPr="0023699C" w:rsidRDefault="0098416F" w:rsidP="00E504D3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Meiryo UI"/>
                <w:color w:val="auto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A </w:t>
            </w:r>
            <w:r w:rsidR="009C3624"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configuration </w:t>
            </w:r>
            <w:r w:rsidR="009C3624"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pattern that assembles the system on a single server.</w:t>
            </w:r>
            <w:r w:rsidR="009C3624" w:rsidRPr="001359D2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    </w:t>
            </w:r>
            <w:r w:rsidR="009C3624">
              <w:rPr>
                <w:rFonts w:ascii="メイリオ" w:eastAsia="メイリオ" w:hAnsi="メイリオ" w:cs="Meiryo UI" w:hint="eastAsia"/>
                <w:color w:val="auto"/>
                <w:sz w:val="20"/>
                <w:szCs w:val="20"/>
              </w:rPr>
              <w:t xml:space="preserve">          </w:t>
            </w:r>
          </w:p>
        </w:tc>
        <w:tc>
          <w:tcPr>
            <w:tcW w:w="34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auto"/>
            <w:vAlign w:val="center"/>
          </w:tcPr>
          <w:p w:rsidR="006E4027" w:rsidRPr="001359D2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Association driver that is possible to be configured in All-in-one configuration with ITA-BASE function.</w:t>
            </w:r>
          </w:p>
          <w:p w:rsidR="006E4027" w:rsidRPr="001359D2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・</w:t>
            </w:r>
            <w:r w:rsidR="004310AA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Ansible</w:t>
            </w: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-driver </w:t>
            </w:r>
          </w:p>
          <w:p w:rsidR="00386DFD" w:rsidRPr="009822DD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・</w:t>
            </w: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Cobbler-driver</w:t>
            </w:r>
          </w:p>
        </w:tc>
      </w:tr>
      <w:tr w:rsidR="00B04E7A" w:rsidRPr="00855F68" w:rsidTr="00E504D3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E5EAEF"/>
            <w:vAlign w:val="center"/>
          </w:tcPr>
          <w:p w:rsidR="00B04E7A" w:rsidRPr="009822DD" w:rsidRDefault="00B04E7A" w:rsidP="00B04E7A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sz w:val="20"/>
                <w:szCs w:val="20"/>
              </w:rPr>
            </w:pPr>
            <w:r w:rsidRPr="009822DD">
              <w:rPr>
                <w:rFonts w:ascii="メイリオ" w:eastAsia="メイリオ" w:hAnsi="メイリオ" w:cs="Meiryo UI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229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auto"/>
            <w:vAlign w:val="center"/>
          </w:tcPr>
          <w:p w:rsidR="00B04E7A" w:rsidRPr="009822DD" w:rsidRDefault="00800D4A" w:rsidP="00E504D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HA configuration</w:t>
            </w:r>
          </w:p>
        </w:tc>
        <w:tc>
          <w:tcPr>
            <w:tcW w:w="368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:rsidR="003D587D" w:rsidRPr="0023699C" w:rsidRDefault="006E4027" w:rsidP="00E504D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color w:val="auto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A configuration pattern in which all systems are separated into individual servers to create a redundant configuration, and data files and </w:t>
            </w:r>
            <w:proofErr w:type="spellStart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DataBase</w:t>
            </w:r>
            <w:proofErr w:type="spellEnd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files are stored in external storage.</w:t>
            </w:r>
          </w:p>
        </w:tc>
        <w:tc>
          <w:tcPr>
            <w:tcW w:w="34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4E7A" w:rsidRPr="001359D2" w:rsidRDefault="008570A3" w:rsidP="00E504D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Web/AP server (Act/Act configuration)</w:t>
            </w:r>
          </w:p>
          <w:p w:rsidR="009822DD" w:rsidRPr="001359D2" w:rsidRDefault="008570A3" w:rsidP="00E504D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DBMS server (Act/</w:t>
            </w:r>
            <w:proofErr w:type="spellStart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Sby</w:t>
            </w:r>
            <w:proofErr w:type="spellEnd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configuration)</w:t>
            </w:r>
          </w:p>
          <w:p w:rsidR="009822DD" w:rsidRPr="001C0A9E" w:rsidRDefault="008570A3" w:rsidP="00E504D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18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Backyard server (Act/</w:t>
            </w:r>
            <w:proofErr w:type="spellStart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Sby</w:t>
            </w:r>
            <w:proofErr w:type="spellEnd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configuration)</w:t>
            </w:r>
          </w:p>
        </w:tc>
      </w:tr>
    </w:tbl>
    <w:p w:rsidR="001C0A9E" w:rsidRDefault="001C0A9E" w:rsidP="008D2A1C">
      <w:pPr>
        <w:snapToGrid w:val="0"/>
        <w:rPr>
          <w:rFonts w:ascii="メイリオ" w:eastAsia="メイリオ" w:hAnsi="メイリオ" w:cs="Meiryo UI"/>
        </w:rPr>
      </w:pPr>
    </w:p>
    <w:p w:rsidR="002E2822" w:rsidRPr="00651D05" w:rsidRDefault="008570A3" w:rsidP="008D2A1C">
      <w:pPr>
        <w:snapToGrid w:val="0"/>
        <w:rPr>
          <w:rFonts w:asciiTheme="majorHAnsi" w:eastAsia="メイリオ" w:hAnsiTheme="majorHAnsi" w:cstheme="majorHAnsi"/>
        </w:rPr>
      </w:pPr>
      <w:r w:rsidRPr="00651D05">
        <w:rPr>
          <w:rFonts w:asciiTheme="majorHAnsi" w:eastAsia="メイリオ" w:hAnsiTheme="majorHAnsi" w:cstheme="majorHAnsi"/>
        </w:rPr>
        <w:t>The following is a representative example image of a system using the Ansible driver</w:t>
      </w:r>
    </w:p>
    <w:p w:rsidR="008D2A1C" w:rsidRDefault="008D2A1C" w:rsidP="008D2A1C">
      <w:pPr>
        <w:widowControl/>
        <w:snapToGrid w:val="0"/>
        <w:jc w:val="left"/>
        <w:rPr>
          <w:rFonts w:ascii="Meiryo UI" w:eastAsia="Meiryo UI" w:hAnsi="Meiryo UI" w:cs="Meiryo UI"/>
        </w:rPr>
      </w:pPr>
    </w:p>
    <w:p w:rsidR="00925F51" w:rsidRDefault="002E2822" w:rsidP="002E2822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AA68FC" wp14:editId="348A5AF9">
                <wp:simplePos x="0" y="0"/>
                <wp:positionH relativeFrom="column">
                  <wp:posOffset>26670</wp:posOffset>
                </wp:positionH>
                <wp:positionV relativeFrom="paragraph">
                  <wp:posOffset>10795</wp:posOffset>
                </wp:positionV>
                <wp:extent cx="5937250" cy="284480"/>
                <wp:effectExtent l="0" t="0" r="25400" b="20320"/>
                <wp:wrapNone/>
                <wp:docPr id="66" name="正方形/長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8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252" w:rsidRPr="00CD711C" w:rsidRDefault="002E3252" w:rsidP="002E2822">
                            <w:pPr>
                              <w:spacing w:line="240" w:lineRule="exact"/>
                              <w:jc w:val="left"/>
                              <w:rPr>
                                <w:rFonts w:ascii="メイリオ" w:eastAsia="メイリオ" w:hAnsi="メイリオ"/>
                                <w:sz w:val="24"/>
                              </w:rPr>
                            </w:pPr>
                            <w:r w:rsidRPr="00CD711C">
                              <w:rPr>
                                <w:rFonts w:ascii="メイリオ" w:eastAsia="メイリオ" w:hAnsi="メイリオ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■ </w:t>
                            </w:r>
                            <w:r w:rsidRPr="00A63D83">
                              <w:rPr>
                                <w:rFonts w:asciiTheme="majorHAnsi" w:eastAsia="メイリオ" w:hAnsiTheme="majorHAnsi" w:cstheme="majorHAnsi"/>
                                <w:color w:val="000000" w:themeColor="dark1"/>
                                <w:sz w:val="24"/>
                                <w:szCs w:val="24"/>
                              </w:rPr>
                              <w:t>All-in-one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A68FC" id="正方形/長方形 66" o:spid="_x0000_s1026" style="position:absolute;left:0;text-align:left;margin-left:2.1pt;margin-top:.85pt;width:467.5pt;height:22.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" fillcolor="#d8d8d8 [2732]" strokecolor="#d8d8d8 [2732]" strokeweight="2pt">
                <v:textbox inset="0,0,0,0">
                  <w:txbxContent>
                    <w:p w:rsidR="002E3252" w:rsidRPr="00CD711C" w:rsidRDefault="002E3252" w:rsidP="002E2822">
                      <w:pPr>
                        <w:spacing w:line="240" w:lineRule="exact"/>
                        <w:jc w:val="left"/>
                        <w:rPr>
                          <w:rFonts w:ascii="メイリオ" w:eastAsia="メイリオ" w:hAnsi="メイリオ"/>
                          <w:sz w:val="24"/>
                        </w:rPr>
                      </w:pPr>
                      <w:r w:rsidRPr="00CD711C">
                        <w:rPr>
                          <w:rFonts w:ascii="メイリオ" w:eastAsia="メイリオ" w:hAnsi="メイリオ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■ </w:t>
                      </w:r>
                      <w:r w:rsidRPr="00A63D83">
                        <w:rPr>
                          <w:rFonts w:asciiTheme="majorHAnsi" w:eastAsia="メイリオ" w:hAnsiTheme="majorHAnsi" w:cstheme="majorHAnsi"/>
                          <w:color w:val="000000" w:themeColor="dark1"/>
                          <w:sz w:val="24"/>
                          <w:szCs w:val="24"/>
                        </w:rPr>
                        <w:t>All-in-one configuration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2A4F9D" w:rsidRDefault="00523661" w:rsidP="002E2822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4264803</wp:posOffset>
                </wp:positionH>
                <wp:positionV relativeFrom="paragraph">
                  <wp:posOffset>2050960</wp:posOffset>
                </wp:positionV>
                <wp:extent cx="485192" cy="287383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9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3252" w:rsidRPr="00523661" w:rsidRDefault="002E3252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523661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r w:rsidRPr="00523661">
                              <w:rPr>
                                <w:rFonts w:hint="eastAsia"/>
                                <w:sz w:val="8"/>
                                <w:szCs w:val="8"/>
                              </w:rPr>
                              <w:t>E</w:t>
                            </w:r>
                            <w:r w:rsidRPr="00523661">
                              <w:rPr>
                                <w:sz w:val="8"/>
                                <w:szCs w:val="8"/>
                              </w:rPr>
                              <w:t>ngine)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7" type="#_x0000_t202" style="position:absolute;left:0;text-align:left;margin-left:335.8pt;margin-top:161.5pt;width:38.2pt;height:22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" filled="f" stroked="f" strokeweight=".5pt">
                <v:textbox>
                  <w:txbxContent>
                    <w:p w:rsidR="002E3252" w:rsidRPr="00523661" w:rsidRDefault="002E3252">
                      <w:pPr>
                        <w:rPr>
                          <w:sz w:val="8"/>
                          <w:szCs w:val="8"/>
                        </w:rPr>
                      </w:pPr>
                      <w:r w:rsidRPr="00523661">
                        <w:rPr>
                          <w:sz w:val="8"/>
                          <w:szCs w:val="8"/>
                        </w:rPr>
                        <w:t>(</w:t>
                      </w:r>
                      <w:r w:rsidRPr="00523661">
                        <w:rPr>
                          <w:rFonts w:hint="eastAsia"/>
                          <w:sz w:val="8"/>
                          <w:szCs w:val="8"/>
                        </w:rPr>
                        <w:t>E</w:t>
                      </w:r>
                      <w:r w:rsidRPr="00523661">
                        <w:rPr>
                          <w:sz w:val="8"/>
                          <w:szCs w:val="8"/>
                        </w:rPr>
                        <w:t>ngine)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4341145</wp:posOffset>
                </wp:positionH>
                <wp:positionV relativeFrom="paragraph">
                  <wp:posOffset>2176171</wp:posOffset>
                </wp:positionV>
                <wp:extent cx="235132" cy="69409"/>
                <wp:effectExtent l="0" t="0" r="635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2" cy="69409"/>
                        </a:xfrm>
                        <a:prstGeom prst="rect">
                          <a:avLst/>
                        </a:prstGeom>
                        <a:solidFill>
                          <a:srgbClr val="CDFF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ED4457A" id="矩形 6" o:spid="_x0000_s1026" style="position:absolute;margin-left:341.8pt;margin-top:171.35pt;width:18.5pt;height:5.4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" fillcolor="#cdffcc" stroked="f" strokeweight="2pt"/>
            </w:pict>
          </mc:Fallback>
        </mc:AlternateContent>
      </w:r>
      <w:r w:rsidR="00387087">
        <w:rPr>
          <w:rFonts w:ascii="Meiryo UI" w:eastAsia="Meiryo UI" w:hAnsi="Meiryo UI" w:cs="Meiryo UI"/>
          <w:noProof/>
        </w:rPr>
        <w:drawing>
          <wp:inline distT="0" distB="0" distL="0" distR="0">
            <wp:extent cx="6119495" cy="349440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l-in-one confi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2E2822" w:rsidRDefault="002E2822" w:rsidP="002E2822">
      <w:pPr>
        <w:widowControl/>
        <w:jc w:val="left"/>
        <w:rPr>
          <w:rFonts w:ascii="Meiryo UI" w:eastAsia="Meiryo UI" w:hAnsi="Meiryo UI" w:cs="Meiryo UI"/>
          <w:b/>
        </w:rPr>
      </w:pPr>
      <w:r>
        <w:rPr>
          <w:rFonts w:ascii="Meiryo UI" w:eastAsia="Meiryo UI" w:hAnsi="Meiryo UI" w:cs="Meiryo UI"/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1F2E50B" wp14:editId="5E497D35">
                <wp:simplePos x="0" y="0"/>
                <wp:positionH relativeFrom="column">
                  <wp:posOffset>37465</wp:posOffset>
                </wp:positionH>
                <wp:positionV relativeFrom="paragraph">
                  <wp:posOffset>284007</wp:posOffset>
                </wp:positionV>
                <wp:extent cx="5937250" cy="284793"/>
                <wp:effectExtent l="0" t="0" r="25400" b="20320"/>
                <wp:wrapNone/>
                <wp:docPr id="57" name="正方形/長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847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252" w:rsidRPr="00926B53" w:rsidRDefault="002E3252" w:rsidP="002E2822">
                            <w:pPr>
                              <w:spacing w:line="240" w:lineRule="exact"/>
                              <w:jc w:val="left"/>
                              <w:rPr>
                                <w:sz w:val="28"/>
                              </w:rPr>
                            </w:pPr>
                            <w:r w:rsidRPr="00926B53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■　</w:t>
                            </w:r>
                            <w:r w:rsidRPr="00926B53">
                              <w:rPr>
                                <w:rFonts w:ascii="Arial" w:eastAsia="Meiryo UI" w:hAnsi="Arial" w:cs="Meiryo UI"/>
                                <w:color w:val="000000" w:themeColor="dark1"/>
                                <w:sz w:val="22"/>
                                <w:szCs w:val="20"/>
                              </w:rPr>
                              <w:t>HA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2E50B" id="正方形/長方形 57" o:spid="_x0000_s1028" style="position:absolute;margin-left:2.95pt;margin-top:22.35pt;width:467.5pt;height:22.4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" fillcolor="#d8d8d8 [2732]" strokecolor="#d8d8d8 [2732]" strokeweight="2pt">
                <v:textbox inset="0,0,0,0">
                  <w:txbxContent>
                    <w:p w:rsidR="002E3252" w:rsidRPr="00926B53" w:rsidRDefault="002E3252" w:rsidP="002E2822">
                      <w:pPr>
                        <w:spacing w:line="240" w:lineRule="exact"/>
                        <w:jc w:val="left"/>
                        <w:rPr>
                          <w:sz w:val="28"/>
                        </w:rPr>
                      </w:pPr>
                      <w:r w:rsidRPr="00926B53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■　</w:t>
                      </w:r>
                      <w:r w:rsidRPr="00926B53">
                        <w:rPr>
                          <w:rFonts w:ascii="Arial" w:eastAsia="Meiryo UI" w:hAnsi="Arial" w:cs="Meiryo UI"/>
                          <w:color w:val="000000" w:themeColor="dark1"/>
                          <w:sz w:val="22"/>
                          <w:szCs w:val="20"/>
                        </w:rPr>
                        <w:t>HA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 configuration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452968" w:rsidRDefault="00452968" w:rsidP="002E2822">
      <w:pPr>
        <w:rPr>
          <w:rFonts w:ascii="Meiryo UI" w:eastAsia="Meiryo UI" w:hAnsi="Meiryo UI" w:cs="Meiryo UI"/>
        </w:rPr>
      </w:pPr>
    </w:p>
    <w:p w:rsidR="00E7375A" w:rsidRDefault="00387087" w:rsidP="002E2822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w:drawing>
          <wp:inline distT="0" distB="0" distL="0" distR="0">
            <wp:extent cx="6119495" cy="345059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 Confi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5A" w:rsidRDefault="000D005A" w:rsidP="00371390">
      <w:pPr>
        <w:widowControl/>
        <w:jc w:val="left"/>
      </w:pPr>
    </w:p>
    <w:p w:rsidR="0023699C" w:rsidRDefault="0023699C" w:rsidP="00371390">
      <w:pPr>
        <w:widowControl/>
        <w:jc w:val="left"/>
      </w:pPr>
    </w:p>
    <w:p w:rsidR="003F5530" w:rsidRDefault="003F5530">
      <w:pPr>
        <w:widowControl/>
        <w:jc w:val="left"/>
      </w:pPr>
      <w:r>
        <w:br w:type="page"/>
      </w:r>
    </w:p>
    <w:p w:rsidR="00BB5822" w:rsidRPr="00371390" w:rsidRDefault="008A73F7" w:rsidP="008A73F7">
      <w:pPr>
        <w:pStyle w:val="2"/>
        <w:numPr>
          <w:ilvl w:val="1"/>
          <w:numId w:val="16"/>
        </w:numPr>
        <w:rPr>
          <w:rFonts w:cs="Meiryo UI"/>
        </w:rPr>
      </w:pPr>
      <w:r>
        <w:lastRenderedPageBreak/>
        <w:t xml:space="preserve">  </w:t>
      </w:r>
      <w:bookmarkStart w:id="73" w:name="_Toc49249505"/>
      <w:r w:rsidR="00F65F0B" w:rsidRPr="00F65F0B">
        <w:t>System communication requirements</w:t>
      </w:r>
      <w:bookmarkEnd w:id="73"/>
    </w:p>
    <w:p w:rsidR="00E677C8" w:rsidRDefault="007021FC" w:rsidP="00E677C8">
      <w:pPr>
        <w:snapToGrid w:val="0"/>
        <w:rPr>
          <w:rFonts w:asciiTheme="majorHAnsi" w:eastAsia="メイリオ" w:hAnsiTheme="majorHAnsi" w:cstheme="majorHAnsi"/>
          <w:szCs w:val="21"/>
        </w:rPr>
      </w:pPr>
      <w:r w:rsidRPr="007B5074">
        <w:rPr>
          <w:rFonts w:asciiTheme="majorHAnsi" w:eastAsia="メイリオ" w:hAnsiTheme="majorHAnsi" w:cstheme="majorHAnsi"/>
          <w:szCs w:val="21"/>
        </w:rPr>
        <w:t>In this system configuration, the communication requirements between each service are as follows.</w:t>
      </w:r>
    </w:p>
    <w:p w:rsidR="00D213A0" w:rsidRDefault="00D213A0" w:rsidP="00E677C8">
      <w:pPr>
        <w:snapToGrid w:val="0"/>
        <w:rPr>
          <w:rFonts w:asciiTheme="majorHAnsi" w:eastAsia="メイリオ" w:hAnsiTheme="majorHAnsi" w:cstheme="majorHAnsi"/>
          <w:szCs w:val="21"/>
        </w:rPr>
      </w:pPr>
      <w:r>
        <w:rPr>
          <w:rFonts w:asciiTheme="majorHAnsi" w:eastAsia="メイリオ" w:hAnsiTheme="majorHAnsi" w:cstheme="majorHAnsi" w:hint="eastAsia"/>
          <w:szCs w:val="21"/>
        </w:rPr>
        <w:t xml:space="preserve">For information regarding </w:t>
      </w:r>
      <w:r>
        <w:rPr>
          <w:rFonts w:asciiTheme="majorHAnsi" w:eastAsia="メイリオ" w:hAnsiTheme="majorHAnsi" w:cstheme="majorHAnsi"/>
          <w:szCs w:val="21"/>
        </w:rPr>
        <w:t xml:space="preserve">connection requirements for Ansible Driver and Terraform Driver, please refer to the following documents: </w:t>
      </w:r>
      <w:r>
        <w:rPr>
          <w:rFonts w:asciiTheme="majorHAnsi" w:eastAsia="メイリオ" w:hAnsiTheme="majorHAnsi" w:cstheme="majorHAnsi"/>
          <w:szCs w:val="21"/>
        </w:rPr>
        <w:br/>
        <w:t>“Exastro-ITA_System_Configuration_Environment_Construction_Guide_Ansible-Driver”</w:t>
      </w:r>
    </w:p>
    <w:p w:rsidR="00D213A0" w:rsidRPr="00D213A0" w:rsidRDefault="00D213A0" w:rsidP="00E677C8">
      <w:pPr>
        <w:snapToGrid w:val="0"/>
        <w:rPr>
          <w:rFonts w:asciiTheme="majorHAnsi" w:eastAsia="メイリオ" w:hAnsiTheme="majorHAnsi" w:cstheme="majorHAnsi"/>
          <w:szCs w:val="21"/>
        </w:rPr>
      </w:pPr>
      <w:r>
        <w:rPr>
          <w:rFonts w:asciiTheme="majorHAnsi" w:eastAsia="メイリオ" w:hAnsiTheme="majorHAnsi" w:cstheme="majorHAnsi"/>
          <w:szCs w:val="21"/>
        </w:rPr>
        <w:t>“Exastro-ITA_System_Configuration_Environment_Construction_Guide_Terraform-Driver”</w:t>
      </w:r>
    </w:p>
    <w:p w:rsidR="00D213A0" w:rsidRPr="007B5074" w:rsidRDefault="00D213A0" w:rsidP="00E677C8">
      <w:pPr>
        <w:snapToGrid w:val="0"/>
        <w:rPr>
          <w:rFonts w:asciiTheme="majorHAnsi" w:eastAsia="メイリオ" w:hAnsiTheme="majorHAnsi" w:cstheme="majorHAnsi"/>
          <w:szCs w:val="21"/>
        </w:rPr>
      </w:pPr>
    </w:p>
    <w:p w:rsidR="002E3252" w:rsidRPr="007B5074" w:rsidRDefault="008663EE" w:rsidP="00D213A0">
      <w:pPr>
        <w:snapToGrid w:val="0"/>
        <w:ind w:left="2520" w:firstLine="840"/>
        <w:rPr>
          <w:rFonts w:asciiTheme="majorHAnsi" w:eastAsia="メイリオ" w:hAnsiTheme="majorHAnsi" w:cstheme="majorHAnsi"/>
          <w:sz w:val="20"/>
        </w:rPr>
      </w:pPr>
      <w:r>
        <w:rPr>
          <w:rFonts w:ascii="メイリオ" w:eastAsia="メイリオ" w:hAnsi="メイリオ" w:cs="Meiryo UI" w:hint="eastAsia"/>
        </w:rPr>
        <w:t xml:space="preserve"> </w:t>
      </w:r>
      <w:r w:rsidRPr="007B5074">
        <w:rPr>
          <w:rFonts w:asciiTheme="majorHAnsi" w:eastAsia="メイリオ" w:hAnsiTheme="majorHAnsi" w:cstheme="majorHAnsi"/>
          <w:sz w:val="20"/>
        </w:rPr>
        <w:t>Table 2.2 List of communication requirements</w:t>
      </w:r>
    </w:p>
    <w:tbl>
      <w:tblPr>
        <w:tblStyle w:val="a8"/>
        <w:tblW w:w="9976" w:type="dxa"/>
        <w:tblLook w:val="0420" w:firstRow="1" w:lastRow="0" w:firstColumn="0" w:lastColumn="0" w:noHBand="0" w:noVBand="1"/>
      </w:tblPr>
      <w:tblGrid>
        <w:gridCol w:w="1728"/>
        <w:gridCol w:w="1100"/>
        <w:gridCol w:w="1610"/>
        <w:gridCol w:w="1797"/>
        <w:gridCol w:w="3741"/>
      </w:tblGrid>
      <w:tr w:rsidR="00484120" w:rsidRPr="00E677C8" w:rsidTr="00283692">
        <w:trPr>
          <w:trHeight w:val="50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D213A0" w:rsidRDefault="008E4907" w:rsidP="00D213A0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Theme="majorHAnsi" w:eastAsia="Meiryo UI" w:hAnsiTheme="majorHAnsi" w:cstheme="majorHAnsi"/>
                <w:b/>
                <w:sz w:val="20"/>
                <w:szCs w:val="20"/>
              </w:rPr>
            </w:pPr>
            <w:r w:rsidRPr="00D213A0">
              <w:rPr>
                <w:rFonts w:asciiTheme="majorHAnsi" w:eastAsia="Meiryo UI" w:hAnsiTheme="majorHAnsi" w:cstheme="majorHAnsi"/>
                <w:b/>
                <w:bCs/>
                <w:sz w:val="20"/>
                <w:szCs w:val="20"/>
              </w:rPr>
              <w:t xml:space="preserve">Communication number </w:t>
            </w:r>
            <w:r w:rsidR="003D587D" w:rsidRPr="00D213A0">
              <w:rPr>
                <w:rFonts w:ascii="ＭＳ ゴシック" w:eastAsia="ＭＳ ゴシック" w:hAnsi="ＭＳ ゴシック" w:cs="ＭＳ ゴシック" w:hint="eastAsia"/>
                <w:b/>
                <w:bCs/>
                <w:sz w:val="20"/>
                <w:szCs w:val="20"/>
              </w:rPr>
              <w:t>※</w:t>
            </w:r>
            <w:r w:rsidR="006714AD" w:rsidRPr="00D213A0">
              <w:rPr>
                <w:rFonts w:asciiTheme="majorHAnsi" w:eastAsia="Meiryo UI" w:hAnsiTheme="majorHAnsi" w:cstheme="maj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D213A0" w:rsidRDefault="003D587D" w:rsidP="00D213A0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="Meiryo UI" w:eastAsia="Meiryo UI" w:hAnsi="Meiryo UI"/>
                <w:b/>
                <w:sz w:val="18"/>
                <w:szCs w:val="18"/>
              </w:rPr>
            </w:pPr>
            <w:r w:rsidRPr="00D213A0">
              <w:rPr>
                <w:rFonts w:asciiTheme="majorHAnsi" w:eastAsia="Meiryo UI" w:hAnsiTheme="majorHAnsi" w:cstheme="majorHAnsi" w:hint="eastAsia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D213A0" w:rsidRDefault="003D587D" w:rsidP="00D213A0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="Meiryo UI" w:eastAsia="Meiryo UI" w:hAnsi="Meiryo UI"/>
                <w:b/>
                <w:sz w:val="18"/>
                <w:szCs w:val="18"/>
              </w:rPr>
            </w:pPr>
            <w:r w:rsidRPr="00D213A0">
              <w:rPr>
                <w:rFonts w:asciiTheme="majorHAnsi" w:eastAsia="Meiryo UI" w:hAnsiTheme="majorHAnsi" w:cstheme="majorHAnsi" w:hint="eastAsia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D213A0" w:rsidRDefault="00380F24" w:rsidP="00D213A0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="Meiryo UI" w:eastAsia="Meiryo UI" w:hAnsi="Meiryo UI"/>
                <w:b/>
                <w:sz w:val="18"/>
                <w:szCs w:val="18"/>
              </w:rPr>
            </w:pPr>
            <w:r w:rsidRPr="00D213A0">
              <w:rPr>
                <w:rFonts w:asciiTheme="majorHAnsi" w:eastAsia="Meiryo UI" w:hAnsiTheme="majorHAnsi" w:cstheme="majorHAnsi"/>
                <w:b/>
                <w:bCs/>
                <w:sz w:val="20"/>
                <w:szCs w:val="20"/>
              </w:rPr>
              <w:t>Protocol</w:t>
            </w:r>
            <w:r w:rsidRPr="00D213A0">
              <w:rPr>
                <w:rFonts w:asciiTheme="majorHAnsi" w:eastAsia="Meiryo UI" w:hAnsiTheme="majorHAnsi" w:cstheme="majorHAnsi" w:hint="eastAsia"/>
                <w:b/>
                <w:bCs/>
                <w:sz w:val="20"/>
                <w:szCs w:val="20"/>
              </w:rPr>
              <w:t xml:space="preserve"> </w:t>
            </w:r>
            <w:r w:rsidR="006714AD" w:rsidRPr="00D213A0">
              <w:rPr>
                <w:rFonts w:asciiTheme="majorHAnsi" w:eastAsia="Meiryo UI" w:hAnsiTheme="majorHAnsi" w:cstheme="majorHAnsi" w:hint="eastAsia"/>
                <w:b/>
                <w:bCs/>
                <w:sz w:val="20"/>
                <w:szCs w:val="20"/>
              </w:rPr>
              <w:t>[</w:t>
            </w:r>
            <w:r w:rsidRPr="00D213A0">
              <w:rPr>
                <w:rFonts w:asciiTheme="majorHAnsi" w:eastAsia="Meiryo UI" w:hAnsiTheme="majorHAnsi" w:cstheme="majorHAnsi"/>
                <w:b/>
                <w:bCs/>
                <w:sz w:val="20"/>
                <w:szCs w:val="20"/>
              </w:rPr>
              <w:t>port number</w:t>
            </w:r>
            <w:r w:rsidR="00302FE7" w:rsidRPr="00D213A0">
              <w:rPr>
                <w:rFonts w:asciiTheme="majorHAnsi" w:eastAsia="Meiryo U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 w:rsidR="006714AD" w:rsidRPr="00D213A0">
              <w:rPr>
                <w:rFonts w:asciiTheme="majorHAnsi" w:eastAsia="Meiryo UI" w:hAnsiTheme="majorHAnsi" w:cstheme="majorHAnsi" w:hint="eastAsia"/>
                <w:b/>
                <w:bCs/>
                <w:sz w:val="20"/>
                <w:szCs w:val="20"/>
              </w:rPr>
              <w:t>※</w:t>
            </w:r>
            <w:r w:rsidR="006714AD" w:rsidRPr="00D213A0">
              <w:rPr>
                <w:rFonts w:asciiTheme="majorHAnsi" w:eastAsia="Meiryo UI" w:hAnsiTheme="majorHAnsi" w:cstheme="majorHAnsi" w:hint="eastAsia"/>
                <w:b/>
                <w:bCs/>
                <w:sz w:val="20"/>
                <w:szCs w:val="20"/>
              </w:rPr>
              <w:t>2]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2060"/>
            <w:hideMark/>
          </w:tcPr>
          <w:p w:rsidR="003D587D" w:rsidRPr="00D213A0" w:rsidRDefault="00E03A54" w:rsidP="00D213A0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="Meiryo UI" w:eastAsia="Meiryo UI" w:hAnsi="Meiryo UI"/>
                <w:b/>
                <w:sz w:val="18"/>
                <w:szCs w:val="18"/>
              </w:rPr>
            </w:pPr>
            <w:r w:rsidRPr="00D213A0">
              <w:rPr>
                <w:rFonts w:asciiTheme="majorHAnsi" w:eastAsia="Meiryo UI" w:hAnsiTheme="majorHAnsi" w:cstheme="majorHAnsi"/>
                <w:b/>
                <w:bCs/>
                <w:sz w:val="20"/>
                <w:szCs w:val="20"/>
              </w:rPr>
              <w:t>Main Applications</w:t>
            </w:r>
          </w:p>
        </w:tc>
      </w:tr>
      <w:tr w:rsidR="00D213A0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E677C8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E677C8">
              <w:rPr>
                <w:rFonts w:ascii="Meiryo UI" w:eastAsia="Meiryo UI" w:hAnsi="Meiryo UI" w:hint="eastAsia"/>
                <w:sz w:val="18"/>
                <w:szCs w:val="18"/>
              </w:rPr>
              <w:t>①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AE3EF2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>
              <w:rPr>
                <w:rFonts w:asciiTheme="majorHAnsi" w:eastAsia="Meiryo UI" w:hAnsiTheme="majorHAnsi" w:cstheme="majorHAnsi"/>
                <w:sz w:val="18"/>
                <w:szCs w:val="18"/>
              </w:rPr>
              <w:t>Device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2C41D2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Web/AP </w:t>
            </w: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server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AF414F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D213A0" w:rsidRPr="002C41D2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D213A0" w:rsidRPr="002C41D2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Access to Exastro ITA Web content</w:t>
            </w:r>
          </w:p>
        </w:tc>
      </w:tr>
      <w:tr w:rsidR="00D213A0" w:rsidRPr="00E677C8" w:rsidTr="00283692">
        <w:trPr>
          <w:trHeight w:val="436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E677C8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E677C8">
              <w:rPr>
                <w:rFonts w:ascii="Meiryo UI" w:eastAsia="Meiryo UI" w:hAnsi="Meiryo UI" w:hint="eastAsia"/>
                <w:sz w:val="18"/>
                <w:szCs w:val="18"/>
              </w:rPr>
              <w:t>②-1</w:t>
            </w:r>
          </w:p>
        </w:tc>
        <w:tc>
          <w:tcPr>
            <w:tcW w:w="1104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214A9D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14A9D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Web/AP</w:t>
            </w:r>
          </w:p>
          <w:p w:rsidR="00D213A0" w:rsidRPr="0052705A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14A9D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0973F9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B249E8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(session file)</w:t>
            </w:r>
          </w:p>
        </w:tc>
        <w:tc>
          <w:tcPr>
            <w:tcW w:w="1813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DB4A35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File access (tcp or storage I / O)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D213A0" w:rsidRPr="009757F1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Store / view web session files</w:t>
            </w:r>
          </w:p>
        </w:tc>
      </w:tr>
      <w:tr w:rsidR="00D213A0" w:rsidRPr="00E677C8" w:rsidTr="00283692">
        <w:trPr>
          <w:trHeight w:val="436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E677C8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E677C8">
              <w:rPr>
                <w:rFonts w:ascii="Meiryo UI" w:eastAsia="Meiryo UI" w:hAnsi="Meiryo UI" w:hint="eastAsia"/>
                <w:sz w:val="18"/>
                <w:szCs w:val="18"/>
              </w:rPr>
              <w:t>②-2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52705A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0973F9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</w:t>
            </w:r>
            <w:r w:rsidRPr="0052705A">
              <w:rPr>
                <w:rFonts w:asciiTheme="majorHAnsi" w:eastAsia="Meiryo UI" w:hAnsiTheme="majorHAnsi" w:cstheme="majorHAnsi"/>
                <w:sz w:val="18"/>
                <w:szCs w:val="18"/>
              </w:rPr>
              <w:t>torage device (uploaded file)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CF11E0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D213A0" w:rsidRPr="009757F1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 / view uploaded files (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Playbook,etc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)</w:t>
            </w:r>
          </w:p>
        </w:tc>
      </w:tr>
      <w:tr w:rsidR="00D213A0" w:rsidRPr="00E677C8" w:rsidTr="00283692">
        <w:trPr>
          <w:trHeight w:val="468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E677C8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E677C8">
              <w:rPr>
                <w:rFonts w:ascii="Meiryo UI" w:eastAsia="Meiryo UI" w:hAnsi="Meiryo UI" w:hint="eastAsia"/>
                <w:sz w:val="18"/>
                <w:szCs w:val="18"/>
              </w:rPr>
              <w:t>②-3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52705A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0973F9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(data relay storage)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CF11E0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D213A0" w:rsidRPr="009757F1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Store execution information (Playbook,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host_vars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, etc.) in Symphony execution</w:t>
            </w: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.</w:t>
            </w:r>
          </w:p>
        </w:tc>
      </w:tr>
      <w:tr w:rsidR="00D213A0" w:rsidRPr="00E677C8" w:rsidTr="00283692">
        <w:trPr>
          <w:trHeight w:val="435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E677C8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E677C8">
              <w:rPr>
                <w:rFonts w:ascii="Meiryo UI" w:eastAsia="Meiryo UI" w:hAnsi="Meiryo UI" w:hint="eastAsia"/>
                <w:sz w:val="18"/>
                <w:szCs w:val="18"/>
              </w:rPr>
              <w:t>②-4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52705A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0973F9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(temporary file)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CF11E0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D213A0" w:rsidRPr="009757F1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Store/ view temporary files (upload files, etc.)</w:t>
            </w:r>
          </w:p>
        </w:tc>
      </w:tr>
      <w:tr w:rsidR="00D213A0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E677C8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E677C8">
              <w:rPr>
                <w:rFonts w:ascii="Meiryo UI" w:eastAsia="Meiryo UI" w:hAnsi="Meiryo UI" w:hint="eastAsia"/>
                <w:sz w:val="18"/>
                <w:szCs w:val="18"/>
              </w:rPr>
              <w:t>③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52705A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0973F9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 server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CF11E0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 (DB access) [3306 / 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D213A0" w:rsidRPr="009757F1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Access to DB server (Data processing according to  view/ registration / update /discard / restore on ITA screen)</w:t>
            </w:r>
          </w:p>
        </w:tc>
      </w:tr>
      <w:tr w:rsidR="00D213A0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E677C8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E677C8">
              <w:rPr>
                <w:rFonts w:ascii="Meiryo UI" w:eastAsia="Meiryo UI" w:hAnsi="Meiryo UI" w:hint="eastAsia"/>
                <w:sz w:val="18"/>
                <w:szCs w:val="18"/>
              </w:rPr>
              <w:t>④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52705A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 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0973F9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(DB file)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CF11E0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(tcp or storage I / O)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D213A0" w:rsidRPr="009757F1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Write DB file</w:t>
            </w:r>
          </w:p>
        </w:tc>
      </w:tr>
      <w:tr w:rsidR="00D213A0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E677C8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E677C8">
              <w:rPr>
                <w:rFonts w:ascii="Meiryo UI" w:eastAsia="Meiryo UI" w:hAnsi="Meiryo UI" w:hint="eastAsia"/>
                <w:sz w:val="18"/>
                <w:szCs w:val="18"/>
              </w:rPr>
              <w:t>⑤-1</w:t>
            </w:r>
          </w:p>
        </w:tc>
        <w:tc>
          <w:tcPr>
            <w:tcW w:w="1104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52705A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Backyard</w:t>
            </w:r>
          </w:p>
          <w:p w:rsidR="00D213A0" w:rsidRPr="0052705A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0973F9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(uploaded file)</w:t>
            </w:r>
          </w:p>
        </w:tc>
        <w:tc>
          <w:tcPr>
            <w:tcW w:w="1813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CF11E0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(tcp or storage I / O)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D213A0" w:rsidRPr="009757F1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Refer to uploaded file (Playbook, etc.)</w:t>
            </w:r>
          </w:p>
        </w:tc>
      </w:tr>
      <w:tr w:rsidR="00D213A0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E677C8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E677C8">
              <w:rPr>
                <w:rFonts w:ascii="Meiryo UI" w:eastAsia="Meiryo UI" w:hAnsi="Meiryo UI" w:hint="eastAsia"/>
                <w:sz w:val="18"/>
                <w:szCs w:val="18"/>
              </w:rPr>
              <w:t>⑤-2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52705A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0973F9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(data relay storage)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CF11E0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D213A0" w:rsidRPr="009757F1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information and logs during Symphony execution</w:t>
            </w:r>
          </w:p>
        </w:tc>
      </w:tr>
      <w:tr w:rsidR="00D213A0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E677C8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E677C8">
              <w:rPr>
                <w:rFonts w:ascii="Meiryo UI" w:eastAsia="Meiryo UI" w:hAnsi="Meiryo UI" w:hint="eastAsia"/>
                <w:sz w:val="18"/>
                <w:szCs w:val="18"/>
              </w:rPr>
              <w:t>⑤-3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52705A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0973F9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(temporary file)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CF11E0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D213A0" w:rsidRPr="009757F1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/ view temporary files (upload files, etc.)</w:t>
            </w:r>
          </w:p>
        </w:tc>
      </w:tr>
      <w:tr w:rsidR="00D213A0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E677C8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E677C8">
              <w:rPr>
                <w:rFonts w:ascii="Meiryo UI" w:eastAsia="Meiryo UI" w:hAnsi="Meiryo UI" w:hint="eastAsia"/>
                <w:sz w:val="18"/>
                <w:szCs w:val="18"/>
              </w:rPr>
              <w:t>⑥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52705A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0973F9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</w:t>
            </w:r>
            <w:r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　</w:t>
            </w: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D213A0" w:rsidRPr="00CF11E0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 (DB access) [3306 / 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D213A0" w:rsidRPr="009757F1" w:rsidRDefault="00D213A0" w:rsidP="00D213A0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Access to DB server (View/update/discard)</w:t>
            </w:r>
          </w:p>
        </w:tc>
      </w:tr>
      <w:tr w:rsidR="00D213A0" w:rsidRPr="00E677C8" w:rsidTr="00283692">
        <w:trPr>
          <w:trHeight w:val="161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</w:tcPr>
          <w:p w:rsidR="00D213A0" w:rsidRPr="00904FC8" w:rsidRDefault="00D213A0" w:rsidP="00D213A0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⑦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</w:tcPr>
          <w:p w:rsidR="00D213A0" w:rsidRPr="00E677C8" w:rsidRDefault="00D213A0" w:rsidP="00D213A0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B66EAE">
              <w:rPr>
                <w:rFonts w:ascii="Meiryo UI" w:eastAsia="Meiryo UI" w:hAnsi="Meiryo UI" w:hint="eastAsia"/>
                <w:sz w:val="18"/>
                <w:szCs w:val="18"/>
              </w:rPr>
              <w:t>Backyard</w:t>
            </w:r>
            <w:r>
              <w:rPr>
                <w:rFonts w:ascii="Meiryo UI" w:eastAsia="Meiryo UI" w:hAnsi="Meiryo UI"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</w:tcPr>
          <w:p w:rsidR="00D213A0" w:rsidRPr="00B66EAE" w:rsidRDefault="00D213A0" w:rsidP="00D213A0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>
              <w:rPr>
                <w:rFonts w:ascii="Meiryo UI" w:eastAsia="Meiryo UI" w:hAnsi="Meiryo UI" w:hint="eastAsia"/>
                <w:sz w:val="18"/>
                <w:szCs w:val="18"/>
              </w:rPr>
              <w:t>git</w:t>
            </w:r>
            <w:proofErr w:type="spellEnd"/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</w:tcPr>
          <w:p w:rsidR="00D213A0" w:rsidRDefault="00D213A0" w:rsidP="00D213A0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B66EAE">
              <w:rPr>
                <w:rFonts w:ascii="Meiryo UI" w:eastAsia="Meiryo UI" w:hAnsi="Meiryo UI"/>
                <w:sz w:val="18"/>
                <w:szCs w:val="18"/>
              </w:rPr>
              <w:t>http(s)</w:t>
            </w:r>
          </w:p>
          <w:p w:rsidR="00D213A0" w:rsidRPr="00B66EAE" w:rsidRDefault="00D213A0" w:rsidP="00D213A0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[</w:t>
            </w:r>
            <w:r w:rsidRPr="00B66EAE">
              <w:rPr>
                <w:rFonts w:ascii="Meiryo UI" w:eastAsia="Meiryo UI" w:hAnsi="Meiryo UI"/>
                <w:sz w:val="18"/>
                <w:szCs w:val="18"/>
              </w:rPr>
              <w:t>80(443)/tcp</w:t>
            </w:r>
            <w:r>
              <w:rPr>
                <w:rFonts w:ascii="Meiryo UI" w:eastAsia="Meiryo UI" w:hAnsi="Meiryo UI"/>
                <w:sz w:val="18"/>
                <w:szCs w:val="18"/>
              </w:rPr>
              <w:t>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:rsidR="00D213A0" w:rsidRPr="00B66EAE" w:rsidRDefault="00D213A0" w:rsidP="00D213A0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E504D3">
              <w:rPr>
                <w:rFonts w:ascii="Meiryo UI" w:eastAsia="Meiryo UI" w:hAnsi="Meiryo UI"/>
                <w:sz w:val="18"/>
                <w:szCs w:val="18"/>
              </w:rPr>
              <w:t>Uses C</w:t>
            </w:r>
            <w:r>
              <w:rPr>
                <w:rFonts w:ascii="Meiryo UI" w:eastAsia="Meiryo UI" w:hAnsi="Meiryo UI"/>
                <w:sz w:val="18"/>
                <w:szCs w:val="18"/>
              </w:rPr>
              <w:t xml:space="preserve">I/CD for IaC to connect to the </w:t>
            </w:r>
            <w:proofErr w:type="spellStart"/>
            <w:r>
              <w:rPr>
                <w:rFonts w:ascii="Meiryo UI" w:eastAsia="Meiryo UI" w:hAnsi="Meiryo UI"/>
                <w:sz w:val="18"/>
                <w:szCs w:val="18"/>
              </w:rPr>
              <w:t>G</w:t>
            </w:r>
            <w:r w:rsidRPr="00E504D3">
              <w:rPr>
                <w:rFonts w:ascii="Meiryo UI" w:eastAsia="Meiryo UI" w:hAnsi="Meiryo UI"/>
                <w:sz w:val="18"/>
                <w:szCs w:val="18"/>
              </w:rPr>
              <w:t>it</w:t>
            </w:r>
            <w:proofErr w:type="spellEnd"/>
            <w:r w:rsidRPr="00E504D3">
              <w:rPr>
                <w:rFonts w:ascii="Meiryo UI" w:eastAsia="Meiryo UI" w:hAnsi="Meiryo UI"/>
                <w:sz w:val="18"/>
                <w:szCs w:val="18"/>
              </w:rPr>
              <w:t xml:space="preserve"> repository and gathers file information.</w:t>
            </w:r>
          </w:p>
        </w:tc>
      </w:tr>
    </w:tbl>
    <w:p w:rsidR="00926B53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3EE7688" wp14:editId="5E46096F">
                <wp:simplePos x="0" y="0"/>
                <wp:positionH relativeFrom="margin">
                  <wp:align>left</wp:align>
                </wp:positionH>
                <wp:positionV relativeFrom="paragraph">
                  <wp:posOffset>58695</wp:posOffset>
                </wp:positionV>
                <wp:extent cx="6329239" cy="1159200"/>
                <wp:effectExtent l="0" t="0" r="14605" b="31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239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3252" w:rsidRPr="00283692" w:rsidRDefault="002E3252" w:rsidP="00A27DC3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メイリオ" w:eastAsia="メイリオ" w:hAnsi="メイリオ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83692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※</w:t>
                            </w:r>
                            <w:r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1</w:t>
                            </w:r>
                            <w:r w:rsidRPr="00283692">
                              <w:rPr>
                                <w:rFonts w:asciiTheme="majorHAnsi" w:hAnsiTheme="majorHAnsi" w:cstheme="majorHAnsi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Describe the communication number associated with the above number in the configuration image of "2.1 System Configuration Pattern".</w:t>
                            </w:r>
                          </w:p>
                          <w:p w:rsidR="002E3252" w:rsidRPr="00283692" w:rsidRDefault="002E3252" w:rsidP="0023699C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83692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※</w:t>
                            </w:r>
                            <w:r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2  The port number is the standard port number</w:t>
                            </w:r>
                          </w:p>
                          <w:p w:rsidR="002E3252" w:rsidRPr="00283692" w:rsidRDefault="002E3252" w:rsidP="0023699C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E7688" id="テキスト ボックス 4" o:spid="_x0000_s1029" type="#_x0000_t202" style="position:absolute;margin-left:0;margin-top:4.6pt;width:498.35pt;height:91.3pt;z-index:251876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" filled="f" stroked="f" strokeweight=".5pt">
                <v:textbox inset="1mm,1mm,0,0">
                  <w:txbxContent>
                    <w:p w:rsidR="002E3252" w:rsidRPr="00283692" w:rsidRDefault="002E3252" w:rsidP="00A27DC3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メイリオ" w:eastAsia="メイリオ" w:hAnsi="メイリオ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 w:rsidRPr="00283692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17"/>
                          <w:szCs w:val="17"/>
                        </w:rPr>
                        <w:t>※</w:t>
                      </w:r>
                      <w:r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1</w:t>
                      </w:r>
                      <w:r w:rsidRPr="00283692">
                        <w:rPr>
                          <w:rFonts w:asciiTheme="majorHAnsi" w:hAnsiTheme="majorHAnsi" w:cstheme="majorHAnsi"/>
                          <w:sz w:val="17"/>
                          <w:szCs w:val="17"/>
                        </w:rPr>
                        <w:t xml:space="preserve"> </w:t>
                      </w:r>
                      <w:r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Describe the communication number associated with the above number in the configuration image of "2.1 System Configuration Pattern".</w:t>
                      </w:r>
                    </w:p>
                    <w:p w:rsidR="002E3252" w:rsidRPr="00283692" w:rsidRDefault="002E3252" w:rsidP="0023699C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 w:rsidRPr="00283692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17"/>
                          <w:szCs w:val="17"/>
                        </w:rPr>
                        <w:t>※</w:t>
                      </w:r>
                      <w:r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2  The port number is the standard port number</w:t>
                      </w:r>
                    </w:p>
                    <w:p w:rsidR="002E3252" w:rsidRPr="00283692" w:rsidRDefault="002E3252" w:rsidP="0023699C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7B90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Pr="00830CAE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9E5FA2" w:rsidRPr="009E5FA2" w:rsidRDefault="006A5A1C" w:rsidP="008A73F7">
      <w:pPr>
        <w:pStyle w:val="2"/>
        <w:numPr>
          <w:ilvl w:val="1"/>
          <w:numId w:val="16"/>
        </w:numPr>
        <w:rPr>
          <w:rFonts w:cs="Meiryo UI"/>
        </w:rPr>
      </w:pPr>
      <w:bookmarkStart w:id="74" w:name="_Toc49249506"/>
      <w:r>
        <w:rPr>
          <w:rFonts w:hint="eastAsia"/>
        </w:rPr>
        <w:t>Server scalability affecting points</w:t>
      </w:r>
      <w:bookmarkEnd w:id="74"/>
    </w:p>
    <w:p w:rsidR="009E5FA2" w:rsidRDefault="00EE3EEE" w:rsidP="00E504D3">
      <w:pPr>
        <w:snapToGrid w:val="0"/>
        <w:ind w:left="3362" w:hanging="3362"/>
        <w:rPr>
          <w:rFonts w:asciiTheme="majorHAnsi" w:eastAsia="メイリオ" w:hAnsiTheme="majorHAnsi" w:cstheme="majorHAnsi"/>
          <w:szCs w:val="21"/>
        </w:rPr>
      </w:pPr>
      <w:r w:rsidRPr="00225ED1">
        <w:rPr>
          <w:rFonts w:asciiTheme="majorHAnsi" w:eastAsia="メイリオ" w:hAnsiTheme="majorHAnsi" w:cstheme="majorHAnsi"/>
          <w:szCs w:val="21"/>
        </w:rPr>
        <w:t xml:space="preserve">In this system </w:t>
      </w:r>
      <w:r w:rsidR="00443ECA" w:rsidRPr="00225ED1">
        <w:rPr>
          <w:rFonts w:asciiTheme="majorHAnsi" w:eastAsia="メイリオ" w:hAnsiTheme="majorHAnsi" w:cstheme="majorHAnsi"/>
          <w:szCs w:val="21"/>
        </w:rPr>
        <w:t>configuration,</w:t>
      </w:r>
      <w:r w:rsidRPr="00225ED1">
        <w:rPr>
          <w:rFonts w:asciiTheme="majorHAnsi" w:eastAsia="メイリオ" w:hAnsiTheme="majorHAnsi" w:cstheme="majorHAnsi"/>
          <w:szCs w:val="21"/>
        </w:rPr>
        <w:t xml:space="preserve"> the points that affect server scalability and the configuration are as</w:t>
      </w:r>
      <w:r w:rsidR="00E504D3">
        <w:rPr>
          <w:rFonts w:asciiTheme="majorHAnsi" w:eastAsia="メイリオ" w:hAnsiTheme="majorHAnsi" w:cstheme="majorHAnsi" w:hint="eastAsia"/>
          <w:szCs w:val="21"/>
        </w:rPr>
        <w:t xml:space="preserve"> </w:t>
      </w:r>
      <w:r w:rsidRPr="00225ED1">
        <w:rPr>
          <w:rFonts w:asciiTheme="majorHAnsi" w:eastAsia="メイリオ" w:hAnsiTheme="majorHAnsi" w:cstheme="majorHAnsi"/>
          <w:szCs w:val="21"/>
        </w:rPr>
        <w:t>follows.</w:t>
      </w:r>
    </w:p>
    <w:p w:rsidR="000E0004" w:rsidRPr="00225ED1" w:rsidRDefault="000E0004" w:rsidP="00E504D3">
      <w:pPr>
        <w:snapToGrid w:val="0"/>
        <w:ind w:left="3362" w:hanging="3362"/>
        <w:rPr>
          <w:rFonts w:asciiTheme="majorHAnsi" w:eastAsia="メイリオ" w:hAnsiTheme="majorHAnsi" w:cstheme="majorHAnsi"/>
          <w:szCs w:val="21"/>
        </w:rPr>
      </w:pPr>
      <w:r>
        <w:rPr>
          <w:rFonts w:asciiTheme="majorHAnsi" w:eastAsia="メイリオ" w:hAnsiTheme="majorHAnsi" w:cstheme="majorHAnsi"/>
          <w:szCs w:val="21"/>
        </w:rPr>
        <w:t>The numbers in the table below indicates the following:</w:t>
      </w:r>
      <w:r>
        <w:rPr>
          <w:rFonts w:asciiTheme="majorHAnsi" w:eastAsia="メイリオ" w:hAnsiTheme="majorHAnsi" w:cstheme="majorHAnsi"/>
          <w:szCs w:val="21"/>
        </w:rPr>
        <w:br/>
      </w:r>
    </w:p>
    <w:p w:rsidR="000E0004" w:rsidRPr="0077550D" w:rsidRDefault="000E0004" w:rsidP="000E0004">
      <w:pPr>
        <w:pStyle w:val="a7"/>
        <w:numPr>
          <w:ilvl w:val="0"/>
          <w:numId w:val="22"/>
        </w:numPr>
        <w:snapToGrid w:val="0"/>
        <w:ind w:leftChars="0"/>
        <w:rPr>
          <w:rFonts w:ascii="Meiryo UI" w:eastAsia="Meiryo UI" w:hAnsi="Meiryo UI" w:cs="Meiryo UI"/>
          <w:sz w:val="20"/>
        </w:rPr>
      </w:pPr>
      <w:r>
        <w:rPr>
          <w:rFonts w:ascii="Meiryo UI" w:eastAsia="Meiryo UI" w:hAnsi="Meiryo UI" w:cs="Meiryo UI"/>
          <w:sz w:val="20"/>
        </w:rPr>
        <w:t>What component is most affected (Memory, Disc or CPU)</w:t>
      </w:r>
    </w:p>
    <w:p w:rsidR="000E0004" w:rsidRPr="0077550D" w:rsidRDefault="000E0004" w:rsidP="000E0004">
      <w:pPr>
        <w:pStyle w:val="a7"/>
        <w:numPr>
          <w:ilvl w:val="0"/>
          <w:numId w:val="22"/>
        </w:numPr>
        <w:snapToGrid w:val="0"/>
        <w:ind w:leftChars="0"/>
        <w:rPr>
          <w:rFonts w:ascii="Meiryo UI" w:eastAsia="Meiryo UI" w:hAnsi="Meiryo UI" w:cs="Meiryo UI"/>
          <w:sz w:val="20"/>
        </w:rPr>
      </w:pPr>
      <w:r>
        <w:rPr>
          <w:rFonts w:ascii="Meiryo UI" w:eastAsia="Meiryo UI" w:hAnsi="Meiryo UI" w:cs="Meiryo UI" w:hint="eastAsia"/>
          <w:sz w:val="20"/>
        </w:rPr>
        <w:t>W</w:t>
      </w:r>
      <w:r>
        <w:rPr>
          <w:rFonts w:ascii="Meiryo UI" w:eastAsia="Meiryo UI" w:hAnsi="Meiryo UI" w:cs="Meiryo UI"/>
          <w:sz w:val="20"/>
        </w:rPr>
        <w:t>hat effect it has when running out of resources</w:t>
      </w:r>
    </w:p>
    <w:p w:rsidR="002D7B90" w:rsidRPr="000E0004" w:rsidRDefault="000E0004" w:rsidP="000E0004">
      <w:pPr>
        <w:pStyle w:val="a7"/>
        <w:numPr>
          <w:ilvl w:val="0"/>
          <w:numId w:val="22"/>
        </w:numPr>
        <w:snapToGrid w:val="0"/>
        <w:ind w:leftChars="0"/>
        <w:rPr>
          <w:rFonts w:ascii="Meiryo UI" w:eastAsia="Meiryo UI" w:hAnsi="Meiryo UI" w:cs="Meiryo UI"/>
          <w:sz w:val="20"/>
        </w:rPr>
      </w:pPr>
      <w:r>
        <w:rPr>
          <w:rFonts w:ascii="Meiryo UI" w:eastAsia="Meiryo UI" w:hAnsi="Meiryo UI" w:cs="Meiryo UI" w:hint="eastAsia"/>
          <w:sz w:val="20"/>
        </w:rPr>
        <w:lastRenderedPageBreak/>
        <w:t>H</w:t>
      </w:r>
      <w:r>
        <w:rPr>
          <w:rFonts w:ascii="Meiryo UI" w:eastAsia="Meiryo UI" w:hAnsi="Meiryo UI" w:cs="Meiryo UI"/>
          <w:sz w:val="20"/>
        </w:rPr>
        <w:t>ow to solve</w:t>
      </w:r>
    </w:p>
    <w:p w:rsidR="000E0004" w:rsidRDefault="000E0004" w:rsidP="009E5FA2">
      <w:pPr>
        <w:snapToGrid w:val="0"/>
        <w:ind w:left="3362" w:hanging="3362"/>
        <w:rPr>
          <w:rFonts w:ascii="メイリオ" w:eastAsia="メイリオ" w:hAnsi="メイリオ" w:cs="Meiryo UI"/>
        </w:rPr>
      </w:pPr>
    </w:p>
    <w:p w:rsidR="004930AC" w:rsidRPr="00E1508A" w:rsidRDefault="004930AC" w:rsidP="004930AC">
      <w:pPr>
        <w:snapToGrid w:val="0"/>
        <w:ind w:left="2520" w:firstLine="840"/>
        <w:rPr>
          <w:rFonts w:eastAsia="メイリオ" w:cstheme="minorHAnsi"/>
          <w:sz w:val="20"/>
          <w:szCs w:val="20"/>
        </w:rPr>
      </w:pPr>
      <w:r w:rsidRPr="00E1508A">
        <w:rPr>
          <w:rFonts w:eastAsia="メイリオ" w:cstheme="minorHAnsi"/>
          <w:sz w:val="20"/>
          <w:szCs w:val="20"/>
        </w:rPr>
        <w:t>Table 2.3 Affecting points of server scalability</w:t>
      </w:r>
    </w:p>
    <w:tbl>
      <w:tblPr>
        <w:tblStyle w:val="af4"/>
        <w:tblW w:w="9776" w:type="dxa"/>
        <w:tblLayout w:type="fixed"/>
        <w:tblLook w:val="04A0" w:firstRow="1" w:lastRow="0" w:firstColumn="1" w:lastColumn="0" w:noHBand="0" w:noVBand="1"/>
      </w:tblPr>
      <w:tblGrid>
        <w:gridCol w:w="1917"/>
        <w:gridCol w:w="1571"/>
        <w:gridCol w:w="1572"/>
        <w:gridCol w:w="1572"/>
        <w:gridCol w:w="1572"/>
        <w:gridCol w:w="1572"/>
      </w:tblGrid>
      <w:tr w:rsidR="00861F61" w:rsidRPr="00AC30C8" w:rsidTr="00530279">
        <w:trPr>
          <w:trHeight w:val="375"/>
        </w:trPr>
        <w:tc>
          <w:tcPr>
            <w:tcW w:w="1917" w:type="dxa"/>
            <w:vMerge w:val="restart"/>
            <w:tcBorders>
              <w:tl2br w:val="single" w:sz="4" w:space="0" w:color="BFBFBF" w:themeColor="background1" w:themeShade="BF"/>
            </w:tcBorders>
            <w:noWrap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1571" w:type="dxa"/>
            <w:shd w:val="clear" w:color="auto" w:fill="002060"/>
            <w:noWrap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Web/AP</w:t>
            </w:r>
          </w:p>
          <w:p w:rsidR="00861F61" w:rsidRPr="00050070" w:rsidRDefault="00374FF7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server</w:t>
            </w:r>
          </w:p>
        </w:tc>
        <w:tc>
          <w:tcPr>
            <w:tcW w:w="1572" w:type="dxa"/>
            <w:shd w:val="clear" w:color="auto" w:fill="002060"/>
            <w:noWrap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DBMS</w:t>
            </w:r>
          </w:p>
          <w:p w:rsidR="00861F61" w:rsidRPr="00050070" w:rsidRDefault="00374FF7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server</w:t>
            </w:r>
          </w:p>
        </w:tc>
        <w:tc>
          <w:tcPr>
            <w:tcW w:w="1572" w:type="dxa"/>
            <w:shd w:val="clear" w:color="auto" w:fill="002060"/>
            <w:noWrap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Backyard</w:t>
            </w:r>
          </w:p>
          <w:p w:rsidR="00861F61" w:rsidRPr="00050070" w:rsidRDefault="00374FF7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server</w:t>
            </w:r>
          </w:p>
        </w:tc>
        <w:tc>
          <w:tcPr>
            <w:tcW w:w="1572" w:type="dxa"/>
            <w:shd w:val="clear" w:color="auto" w:fill="002060"/>
            <w:noWrap/>
            <w:hideMark/>
          </w:tcPr>
          <w:p w:rsidR="00861F61" w:rsidRPr="00050070" w:rsidRDefault="00374FF7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 xml:space="preserve">External </w:t>
            </w: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br/>
              <w:t>storage</w:t>
            </w:r>
          </w:p>
        </w:tc>
        <w:tc>
          <w:tcPr>
            <w:tcW w:w="1572" w:type="dxa"/>
            <w:shd w:val="clear" w:color="auto" w:fill="002060"/>
            <w:noWrap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Ansible</w:t>
            </w:r>
          </w:p>
          <w:p w:rsidR="00861F61" w:rsidRPr="00050070" w:rsidRDefault="00374FF7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server</w:t>
            </w:r>
          </w:p>
        </w:tc>
      </w:tr>
      <w:tr w:rsidR="00861F61" w:rsidRPr="00AC30C8" w:rsidTr="00530279">
        <w:trPr>
          <w:trHeight w:val="375"/>
        </w:trPr>
        <w:tc>
          <w:tcPr>
            <w:tcW w:w="1917" w:type="dxa"/>
            <w:vMerge/>
            <w:hideMark/>
          </w:tcPr>
          <w:p w:rsidR="00861F61" w:rsidRPr="00050070" w:rsidRDefault="00861F61" w:rsidP="0053027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</w:p>
        </w:tc>
        <w:tc>
          <w:tcPr>
            <w:tcW w:w="1571" w:type="dxa"/>
            <w:shd w:val="clear" w:color="auto" w:fill="002060"/>
            <w:noWrap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ACT/ACT</w:t>
            </w:r>
          </w:p>
        </w:tc>
        <w:tc>
          <w:tcPr>
            <w:tcW w:w="1572" w:type="dxa"/>
            <w:shd w:val="clear" w:color="auto" w:fill="002060"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 xml:space="preserve">ACT/SBY </w:t>
            </w:r>
          </w:p>
        </w:tc>
        <w:tc>
          <w:tcPr>
            <w:tcW w:w="1572" w:type="dxa"/>
            <w:shd w:val="clear" w:color="auto" w:fill="002060"/>
            <w:noWrap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ACT/SBY</w:t>
            </w:r>
          </w:p>
        </w:tc>
        <w:tc>
          <w:tcPr>
            <w:tcW w:w="1572" w:type="dxa"/>
            <w:shd w:val="clear" w:color="auto" w:fill="002060"/>
            <w:noWrap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-</w:t>
            </w:r>
          </w:p>
        </w:tc>
        <w:tc>
          <w:tcPr>
            <w:tcW w:w="1572" w:type="dxa"/>
            <w:shd w:val="clear" w:color="auto" w:fill="002060"/>
            <w:noWrap/>
            <w:hideMark/>
          </w:tcPr>
          <w:p w:rsidR="00861F61" w:rsidRPr="00050070" w:rsidRDefault="00861F61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FFFFFF" w:themeColor="background1"/>
                <w:kern w:val="0"/>
                <w:sz w:val="16"/>
              </w:rPr>
              <w:t>ACT/SBY</w:t>
            </w:r>
          </w:p>
        </w:tc>
      </w:tr>
      <w:tr w:rsidR="00265CA9" w:rsidRPr="00AC30C8" w:rsidTr="00530279">
        <w:trPr>
          <w:trHeight w:val="2250"/>
        </w:trPr>
        <w:tc>
          <w:tcPr>
            <w:tcW w:w="1917" w:type="dxa"/>
            <w:vAlign w:val="center"/>
            <w:hideMark/>
          </w:tcPr>
          <w:p w:rsidR="00265CA9" w:rsidRPr="00050070" w:rsidRDefault="00265CA9" w:rsidP="00265CA9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sz w:val="16"/>
                <w:szCs w:val="20"/>
              </w:rPr>
            </w:pPr>
            <w:r w:rsidRPr="00050070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6"/>
                <w:szCs w:val="18"/>
              </w:rPr>
              <w:t>Increase in the number of web accesses (combining various requirements)</w:t>
            </w:r>
          </w:p>
        </w:tc>
        <w:tc>
          <w:tcPr>
            <w:tcW w:w="1571" w:type="dxa"/>
            <w:hideMark/>
          </w:tcPr>
          <w:p w:rsidR="004310AA" w:rsidRPr="00050070" w:rsidRDefault="004310AA" w:rsidP="004310AA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Memory</w:t>
            </w:r>
          </w:p>
          <w:p w:rsidR="004310AA" w:rsidRPr="00050070" w:rsidRDefault="004310AA" w:rsidP="004310AA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Exhausts memory and returns system error when searching, registering or updating takes too much time or when processing a large amount of data</w:t>
            </w:r>
          </w:p>
          <w:p w:rsidR="00265CA9" w:rsidRPr="00050070" w:rsidRDefault="004310AA" w:rsidP="004310AA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Scale up or Scale out</w:t>
            </w:r>
          </w:p>
        </w:tc>
        <w:tc>
          <w:tcPr>
            <w:tcW w:w="1572" w:type="dxa"/>
            <w:hideMark/>
          </w:tcPr>
          <w:p w:rsidR="004310AA" w:rsidRPr="00050070" w:rsidRDefault="004310AA" w:rsidP="004310AA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 xml:space="preserve">CPU/Memory(Depends on </w:t>
            </w:r>
            <w:proofErr w:type="spellStart"/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MariaDB</w:t>
            </w:r>
            <w:proofErr w:type="spellEnd"/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 xml:space="preserve"> specs)</w:t>
            </w:r>
          </w:p>
          <w:p w:rsidR="004310AA" w:rsidRPr="00050070" w:rsidRDefault="004310AA" w:rsidP="004310AA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 xml:space="preserve">Searching/Registering/Updating takes more time(Depends on </w:t>
            </w:r>
            <w:proofErr w:type="spellStart"/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MariaDB</w:t>
            </w:r>
            <w:proofErr w:type="spellEnd"/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 xml:space="preserve"> specs)</w:t>
            </w:r>
          </w:p>
          <w:p w:rsidR="00265CA9" w:rsidRPr="00050070" w:rsidRDefault="004310AA" w:rsidP="004310AA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Scale up</w:t>
            </w:r>
          </w:p>
        </w:tc>
        <w:tc>
          <w:tcPr>
            <w:tcW w:w="1572" w:type="dxa"/>
            <w:noWrap/>
            <w:hideMark/>
          </w:tcPr>
          <w:p w:rsidR="00265CA9" w:rsidRPr="00050070" w:rsidRDefault="00265CA9" w:rsidP="00265CA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No effect</w:t>
            </w:r>
          </w:p>
        </w:tc>
        <w:tc>
          <w:tcPr>
            <w:tcW w:w="1572" w:type="dxa"/>
            <w:hideMark/>
          </w:tcPr>
          <w:p w:rsidR="004310AA" w:rsidRPr="00050070" w:rsidRDefault="004310AA" w:rsidP="004310AA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Disc</w:t>
            </w:r>
          </w:p>
          <w:p w:rsidR="004310AA" w:rsidRPr="00050070" w:rsidRDefault="004310AA" w:rsidP="004310AA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Registering/Updating the database and writing to files returns an error.</w:t>
            </w:r>
          </w:p>
          <w:p w:rsidR="00265CA9" w:rsidRPr="00050070" w:rsidRDefault="004310AA" w:rsidP="004310AA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Scale up or Scale out</w:t>
            </w:r>
          </w:p>
        </w:tc>
        <w:tc>
          <w:tcPr>
            <w:tcW w:w="1572" w:type="dxa"/>
            <w:noWrap/>
            <w:hideMark/>
          </w:tcPr>
          <w:p w:rsidR="00265CA9" w:rsidRPr="00050070" w:rsidRDefault="00265CA9" w:rsidP="00265CA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No effect</w:t>
            </w:r>
          </w:p>
        </w:tc>
      </w:tr>
      <w:tr w:rsidR="00265CA9" w:rsidRPr="00AC30C8" w:rsidTr="00530279">
        <w:trPr>
          <w:trHeight w:val="2625"/>
        </w:trPr>
        <w:tc>
          <w:tcPr>
            <w:tcW w:w="1917" w:type="dxa"/>
            <w:vAlign w:val="center"/>
            <w:hideMark/>
          </w:tcPr>
          <w:p w:rsidR="00265CA9" w:rsidRPr="00050070" w:rsidRDefault="00530279" w:rsidP="00265CA9">
            <w:pPr>
              <w:pStyle w:val="a7"/>
              <w:adjustRightInd w:val="0"/>
              <w:snapToGrid w:val="0"/>
              <w:ind w:leftChars="0" w:left="36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6"/>
                <w:szCs w:val="18"/>
              </w:rPr>
            </w:pPr>
            <w:r w:rsidRPr="00050070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6"/>
                <w:szCs w:val="18"/>
              </w:rPr>
              <w:t>Increasing number of Symphony</w:t>
            </w:r>
            <w:r w:rsidR="00265CA9" w:rsidRPr="00050070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6"/>
                <w:szCs w:val="18"/>
              </w:rPr>
              <w:t>/Conductor to be executed simultaneously</w:t>
            </w:r>
          </w:p>
        </w:tc>
        <w:tc>
          <w:tcPr>
            <w:tcW w:w="1571" w:type="dxa"/>
            <w:noWrap/>
            <w:hideMark/>
          </w:tcPr>
          <w:p w:rsidR="00265CA9" w:rsidRPr="00050070" w:rsidRDefault="00265CA9" w:rsidP="00265CA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No effect</w:t>
            </w:r>
          </w:p>
        </w:tc>
        <w:tc>
          <w:tcPr>
            <w:tcW w:w="1572" w:type="dxa"/>
            <w:hideMark/>
          </w:tcPr>
          <w:p w:rsidR="00265CA9" w:rsidRPr="00050070" w:rsidRDefault="00265CA9" w:rsidP="00265CA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="0053027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 xml:space="preserve">CPU/Memory(Depends on </w:t>
            </w:r>
            <w:proofErr w:type="spellStart"/>
            <w:r w:rsidR="0053027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MariaDB</w:t>
            </w:r>
            <w:proofErr w:type="spellEnd"/>
            <w:r w:rsidR="0053027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 xml:space="preserve"> specs)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 xml:space="preserve">Searching/Registering/Updating takes more time(Depends on </w:t>
            </w:r>
            <w:proofErr w:type="spellStart"/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MariaDB</w:t>
            </w:r>
            <w:proofErr w:type="spellEnd"/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 xml:space="preserve"> specs)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="00530279"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="0053027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Scale up</w:t>
            </w:r>
          </w:p>
        </w:tc>
        <w:tc>
          <w:tcPr>
            <w:tcW w:w="1572" w:type="dxa"/>
            <w:hideMark/>
          </w:tcPr>
          <w:p w:rsidR="00265CA9" w:rsidRPr="00050070" w:rsidRDefault="00265CA9" w:rsidP="00050070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CPU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Sets the processing Symphony/</w:t>
            </w:r>
            <w:proofErr w:type="spellStart"/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Condoctur</w:t>
            </w:r>
            <w:proofErr w:type="spellEnd"/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 xml:space="preserve"> to “Finished (Error) when processing large amounts of data or when the process is taking too much time to finish.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="00530279"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="0053027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Scale up</w:t>
            </w:r>
          </w:p>
        </w:tc>
        <w:tc>
          <w:tcPr>
            <w:tcW w:w="1572" w:type="dxa"/>
            <w:hideMark/>
          </w:tcPr>
          <w:p w:rsidR="00265CA9" w:rsidRPr="00050070" w:rsidRDefault="00530279" w:rsidP="0053027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Disc</w:t>
            </w:r>
            <w:r w:rsidR="00265CA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="00265CA9"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Registering/Updating the database and writing to files returns an error.</w:t>
            </w:r>
            <w:r w:rsidR="00265CA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="00265CA9"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Scale up or scale out</w:t>
            </w:r>
          </w:p>
        </w:tc>
        <w:tc>
          <w:tcPr>
            <w:tcW w:w="1572" w:type="dxa"/>
            <w:hideMark/>
          </w:tcPr>
          <w:p w:rsidR="00265CA9" w:rsidRPr="00050070" w:rsidRDefault="00265CA9" w:rsidP="00CD6510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="0053027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CPU/Memory(Depends on Ansible specs)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(</w:t>
            </w:r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Depends on Ansible specs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)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 xml:space="preserve">Scale up or </w:t>
            </w:r>
            <w:r w:rsidR="00CD651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implement Tower</w:t>
            </w:r>
          </w:p>
        </w:tc>
      </w:tr>
      <w:tr w:rsidR="00861F61" w:rsidRPr="00AC30C8" w:rsidTr="00530279">
        <w:trPr>
          <w:trHeight w:val="2250"/>
        </w:trPr>
        <w:tc>
          <w:tcPr>
            <w:tcW w:w="1917" w:type="dxa"/>
            <w:hideMark/>
          </w:tcPr>
          <w:p w:rsidR="00861F61" w:rsidRPr="00050070" w:rsidRDefault="00265CA9" w:rsidP="00530279">
            <w:pPr>
              <w:widowControl/>
              <w:jc w:val="center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6"/>
                <w:szCs w:val="18"/>
              </w:rPr>
              <w:t>Increase in work pattern (Movement, Playbook, parameter sheet, etc.)</w:t>
            </w:r>
          </w:p>
        </w:tc>
        <w:tc>
          <w:tcPr>
            <w:tcW w:w="1571" w:type="dxa"/>
            <w:noWrap/>
            <w:hideMark/>
          </w:tcPr>
          <w:p w:rsidR="00861F61" w:rsidRPr="00050070" w:rsidRDefault="00374FF7" w:rsidP="0053027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No effect</w:t>
            </w:r>
          </w:p>
        </w:tc>
        <w:tc>
          <w:tcPr>
            <w:tcW w:w="1572" w:type="dxa"/>
            <w:hideMark/>
          </w:tcPr>
          <w:p w:rsidR="00530279" w:rsidRPr="00050070" w:rsidRDefault="00530279" w:rsidP="0053027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Memory</w:t>
            </w:r>
          </w:p>
          <w:p w:rsidR="00530279" w:rsidRPr="00050070" w:rsidRDefault="00530279" w:rsidP="0053027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Exhausts memory and returns system error when searching, registering or updating takes too much time or when processing a large amount of data</w:t>
            </w:r>
          </w:p>
          <w:p w:rsidR="00861F61" w:rsidRPr="00050070" w:rsidRDefault="00530279" w:rsidP="0053027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Scale up</w:t>
            </w:r>
          </w:p>
        </w:tc>
        <w:tc>
          <w:tcPr>
            <w:tcW w:w="1572" w:type="dxa"/>
            <w:hideMark/>
          </w:tcPr>
          <w:p w:rsidR="00861F61" w:rsidRPr="00050070" w:rsidRDefault="00861F61" w:rsidP="0053027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CPU</w:t>
            </w:r>
            <w:r w:rsidR="0053027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/Memory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Outputs an error to the log when processing large amounts of data or when the process is taking too much time to finish.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="00530279"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="0053027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Scale up</w:t>
            </w:r>
          </w:p>
        </w:tc>
        <w:tc>
          <w:tcPr>
            <w:tcW w:w="1572" w:type="dxa"/>
            <w:hideMark/>
          </w:tcPr>
          <w:p w:rsidR="00861F61" w:rsidRPr="00050070" w:rsidRDefault="00530279" w:rsidP="0053027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Disc</w:t>
            </w:r>
            <w:r w:rsidR="00861F61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="00861F61"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Registering/Updating the database and writing to files returns an error.</w:t>
            </w:r>
            <w:r w:rsidR="00861F61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="00861F61"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Scale up or Scale out</w:t>
            </w:r>
          </w:p>
        </w:tc>
        <w:tc>
          <w:tcPr>
            <w:tcW w:w="1572" w:type="dxa"/>
            <w:hideMark/>
          </w:tcPr>
          <w:p w:rsidR="00861F61" w:rsidRPr="00050070" w:rsidRDefault="00374FF7" w:rsidP="0053027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No effect</w:t>
            </w:r>
          </w:p>
        </w:tc>
      </w:tr>
      <w:tr w:rsidR="00265CA9" w:rsidRPr="00AC30C8" w:rsidTr="00530279">
        <w:trPr>
          <w:trHeight w:val="1791"/>
        </w:trPr>
        <w:tc>
          <w:tcPr>
            <w:tcW w:w="1917" w:type="dxa"/>
            <w:vAlign w:val="center"/>
            <w:hideMark/>
          </w:tcPr>
          <w:p w:rsidR="00265CA9" w:rsidRPr="00050070" w:rsidRDefault="00265CA9" w:rsidP="00DB17A4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6"/>
                <w:szCs w:val="18"/>
              </w:rPr>
            </w:pPr>
            <w:r w:rsidRPr="00050070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6"/>
                <w:szCs w:val="18"/>
              </w:rPr>
              <w:lastRenderedPageBreak/>
              <w:t>Increase in the number of target devices.</w:t>
            </w:r>
          </w:p>
        </w:tc>
        <w:tc>
          <w:tcPr>
            <w:tcW w:w="1571" w:type="dxa"/>
            <w:noWrap/>
            <w:hideMark/>
          </w:tcPr>
          <w:p w:rsidR="00265CA9" w:rsidRPr="00050070" w:rsidRDefault="00265CA9" w:rsidP="00265CA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No effect</w:t>
            </w:r>
          </w:p>
        </w:tc>
        <w:tc>
          <w:tcPr>
            <w:tcW w:w="1572" w:type="dxa"/>
            <w:hideMark/>
          </w:tcPr>
          <w:p w:rsidR="00265CA9" w:rsidRPr="00050070" w:rsidRDefault="00265CA9" w:rsidP="00265CA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No effect</w:t>
            </w:r>
          </w:p>
        </w:tc>
        <w:tc>
          <w:tcPr>
            <w:tcW w:w="1572" w:type="dxa"/>
            <w:hideMark/>
          </w:tcPr>
          <w:p w:rsidR="00265CA9" w:rsidRPr="00050070" w:rsidRDefault="00265CA9" w:rsidP="00265CA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No effect</w:t>
            </w:r>
          </w:p>
        </w:tc>
        <w:tc>
          <w:tcPr>
            <w:tcW w:w="1572" w:type="dxa"/>
            <w:hideMark/>
          </w:tcPr>
          <w:p w:rsidR="00265CA9" w:rsidRPr="00050070" w:rsidRDefault="00265CA9" w:rsidP="00265CA9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No effect</w:t>
            </w:r>
          </w:p>
        </w:tc>
        <w:tc>
          <w:tcPr>
            <w:tcW w:w="1572" w:type="dxa"/>
            <w:hideMark/>
          </w:tcPr>
          <w:p w:rsidR="00265CA9" w:rsidRPr="00050070" w:rsidRDefault="00265CA9" w:rsidP="00CD6510">
            <w:pPr>
              <w:widowControl/>
              <w:jc w:val="left"/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</w:pP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①</w:t>
            </w:r>
            <w:r w:rsidR="00530279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CPU/Memory(Depends on Ansible specs)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②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(</w:t>
            </w:r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Depends on Ansible specs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)</w:t>
            </w:r>
            <w:r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br/>
            </w:r>
            <w:r w:rsidRPr="00050070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6"/>
              </w:rPr>
              <w:t>③</w:t>
            </w:r>
            <w:r w:rsidR="00050070" w:rsidRPr="0005007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 xml:space="preserve">Scale up or </w:t>
            </w:r>
            <w:r w:rsidR="00CD6510">
              <w:rPr>
                <w:rFonts w:asciiTheme="majorHAnsi" w:eastAsia="Meiryo UI" w:hAnsiTheme="majorHAnsi" w:cstheme="majorHAnsi"/>
                <w:color w:val="000000"/>
                <w:kern w:val="0"/>
                <w:sz w:val="16"/>
              </w:rPr>
              <w:t>implement Tower</w:t>
            </w:r>
          </w:p>
        </w:tc>
      </w:tr>
    </w:tbl>
    <w:p w:rsidR="00B56C65" w:rsidRPr="00861F61" w:rsidRDefault="00B56C65" w:rsidP="00371390">
      <w:pPr>
        <w:widowControl/>
        <w:jc w:val="left"/>
        <w:rPr>
          <w:rFonts w:ascii="メイリオ" w:eastAsia="メイリオ" w:hAnsi="メイリオ" w:cs="Meiryo UI"/>
          <w:sz w:val="20"/>
        </w:rPr>
      </w:pPr>
      <w:bookmarkStart w:id="75" w:name="_GoBack"/>
      <w:bookmarkEnd w:id="75"/>
    </w:p>
    <w:sectPr w:rsidR="00B56C65" w:rsidRPr="00861F61" w:rsidSect="00A34330">
      <w:headerReference w:type="default" r:id="rId11"/>
      <w:footerReference w:type="default" r:id="rId12"/>
      <w:headerReference w:type="first" r:id="rId13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5B1" w:rsidRDefault="00E025B1" w:rsidP="00DC6829">
      <w:r>
        <w:separator/>
      </w:r>
    </w:p>
  </w:endnote>
  <w:endnote w:type="continuationSeparator" w:id="0">
    <w:p w:rsidR="00E025B1" w:rsidRDefault="00E025B1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0"/>
    <w:family w:val="modern"/>
    <w:pitch w:val="variable"/>
    <w:sig w:usb0="00000000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252" w:rsidRDefault="002E3252">
    <w:pPr>
      <w:pStyle w:val="a5"/>
      <w:jc w:val="center"/>
    </w:pPr>
  </w:p>
  <w:p w:rsidR="002E3252" w:rsidRDefault="002E3252" w:rsidP="000021F1">
    <w:pPr>
      <w:pStyle w:val="a5"/>
      <w:jc w:val="center"/>
    </w:pPr>
    <w:r w:rsidRPr="00677978">
      <w:rPr>
        <w:rFonts w:ascii="Arial" w:hAnsi="Arial"/>
      </w:rPr>
      <w:t>Exastro-</w:t>
    </w:r>
    <w:proofErr w:type="spellStart"/>
    <w:r w:rsidRPr="00677978">
      <w:rPr>
        <w:rFonts w:ascii="Arial" w:hAnsi="Arial"/>
      </w:rPr>
      <w:t>ITA_System</w:t>
    </w:r>
    <w:proofErr w:type="spellEnd"/>
    <w:r w:rsidRPr="00677978">
      <w:rPr>
        <w:rFonts w:ascii="Arial" w:hAnsi="Arial"/>
      </w:rPr>
      <w:t xml:space="preserve"> Configuration / Environment Construction </w:t>
    </w:r>
    <w:proofErr w:type="spellStart"/>
    <w:r w:rsidRPr="00677978">
      <w:rPr>
        <w:rFonts w:ascii="Arial" w:hAnsi="Arial"/>
      </w:rPr>
      <w:t>Basic_Guide</w:t>
    </w:r>
    <w:proofErr w:type="spellEnd"/>
    <w:r>
      <w:rPr>
        <w:rFonts w:hint="eastAsia"/>
      </w:rPr>
      <w:t xml:space="preserve">　　　</w:t>
    </w:r>
    <w:sdt>
      <w:sdtPr>
        <w:id w:val="5414090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E7829">
          <w:rPr>
            <w:noProof/>
          </w:rPr>
          <w:t>9</w:t>
        </w:r>
        <w:r>
          <w:fldChar w:fldCharType="end"/>
        </w:r>
        <w:r>
          <w:rPr>
            <w:rFonts w:hint="eastAsia"/>
          </w:rPr>
          <w:t xml:space="preserve"> / </w:t>
        </w:r>
        <w:r>
          <w:fldChar w:fldCharType="begin"/>
        </w:r>
        <w:r>
          <w:instrText xml:space="preserve"> =</w:instrText>
        </w:r>
        <w:r>
          <w:fldChar w:fldCharType="begin"/>
        </w:r>
        <w:r>
          <w:instrText xml:space="preserve"> </w:instrText>
        </w:r>
        <w:r>
          <w:rPr>
            <w:rFonts w:hint="eastAsia"/>
          </w:rPr>
          <w:instrText>NUMPAGES</w:instrText>
        </w:r>
        <w:r>
          <w:instrText xml:space="preserve"> </w:instrText>
        </w:r>
        <w:r>
          <w:fldChar w:fldCharType="separate"/>
        </w:r>
        <w:r w:rsidR="00DE7829">
          <w:rPr>
            <w:noProof/>
          </w:rPr>
          <w:instrText>12</w:instrText>
        </w:r>
        <w:r>
          <w:fldChar w:fldCharType="end"/>
        </w:r>
        <w:r>
          <w:instrText>-1</w:instrText>
        </w:r>
        <w:r>
          <w:rPr>
            <w:rFonts w:hint="eastAsia"/>
          </w:rPr>
          <w:instrText xml:space="preserve"> </w:instrText>
        </w:r>
        <w:r>
          <w:fldChar w:fldCharType="separate"/>
        </w:r>
        <w:r w:rsidR="00DE7829">
          <w:rPr>
            <w:noProof/>
          </w:rPr>
          <w:t>11</w:t>
        </w:r>
        <w:r>
          <w:fldChar w:fldCharType="end"/>
        </w:r>
      </w:sdtContent>
    </w:sdt>
  </w:p>
  <w:p w:rsidR="002E3252" w:rsidRDefault="002E3252">
    <w:pPr>
      <w:pStyle w:val="a5"/>
    </w:pPr>
    <w:r>
      <w:rPr>
        <w:noProof/>
      </w:rPr>
      <w:drawing>
        <wp:anchor distT="0" distB="0" distL="114300" distR="114300" simplePos="0" relativeHeight="251673600" behindDoc="1" locked="0" layoutInCell="1" allowOverlap="1" wp14:anchorId="0EF56B1A" wp14:editId="781A760B">
          <wp:simplePos x="0" y="0"/>
          <wp:positionH relativeFrom="column">
            <wp:posOffset>-902409</wp:posOffset>
          </wp:positionH>
          <wp:positionV relativeFrom="paragraph">
            <wp:posOffset>479755</wp:posOffset>
          </wp:positionV>
          <wp:extent cx="7540831" cy="288290"/>
          <wp:effectExtent l="0" t="0" r="3175" b="0"/>
          <wp:wrapNone/>
          <wp:docPr id="19" name="図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83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5B1" w:rsidRDefault="00E025B1" w:rsidP="00DC6829">
      <w:r>
        <w:separator/>
      </w:r>
    </w:p>
  </w:footnote>
  <w:footnote w:type="continuationSeparator" w:id="0">
    <w:p w:rsidR="00E025B1" w:rsidRDefault="00E025B1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252" w:rsidRDefault="002E3252">
    <w:pPr>
      <w:pStyle w:val="a3"/>
    </w:pPr>
    <w:r>
      <w:rPr>
        <w:noProof/>
      </w:rPr>
      <w:drawing>
        <wp:anchor distT="0" distB="0" distL="114300" distR="114300" simplePos="0" relativeHeight="25164800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-540195</wp:posOffset>
          </wp:positionV>
          <wp:extent cx="7540831" cy="288290"/>
          <wp:effectExtent l="0" t="0" r="3175" b="0"/>
          <wp:wrapNone/>
          <wp:docPr id="18" name="図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83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252" w:rsidRDefault="002E3252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-540386</wp:posOffset>
          </wp:positionV>
          <wp:extent cx="7553325" cy="10689243"/>
          <wp:effectExtent l="0" t="0" r="0" b="0"/>
          <wp:wrapNone/>
          <wp:docPr id="16" name="図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52" cy="106986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CA2"/>
    <w:multiLevelType w:val="multilevel"/>
    <w:tmpl w:val="61B2596C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hAnsiTheme="majorHAnsi" w:cstheme="majorHAnsi"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611FDF"/>
    <w:multiLevelType w:val="hybridMultilevel"/>
    <w:tmpl w:val="1D84AB88"/>
    <w:lvl w:ilvl="0" w:tplc="C96EF3F2">
      <w:start w:val="1"/>
      <w:numFmt w:val="decimalEnclosedCircle"/>
      <w:lvlText w:val="%1"/>
      <w:lvlJc w:val="left"/>
      <w:pPr>
        <w:ind w:left="780" w:hanging="36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>
      <w:start w:val="1"/>
      <w:numFmt w:val="decimalEnclosedCircle"/>
      <w:lvlText w:val="%3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7">
      <w:start w:val="1"/>
      <w:numFmt w:val="aiueoFullWidth"/>
      <w:lvlText w:val="(%5)"/>
      <w:lvlJc w:val="left"/>
      <w:pPr>
        <w:ind w:left="2520" w:hanging="420"/>
      </w:pPr>
    </w:lvl>
    <w:lvl w:ilvl="5" w:tplc="04090011">
      <w:start w:val="1"/>
      <w:numFmt w:val="decimalEnclosedCircle"/>
      <w:lvlText w:val="%6"/>
      <w:lvlJc w:val="lef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7">
      <w:start w:val="1"/>
      <w:numFmt w:val="aiueoFullWidth"/>
      <w:lvlText w:val="(%8)"/>
      <w:lvlJc w:val="left"/>
      <w:pPr>
        <w:ind w:left="3780" w:hanging="420"/>
      </w:pPr>
    </w:lvl>
    <w:lvl w:ilvl="8" w:tplc="0409001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CD554F0"/>
    <w:multiLevelType w:val="hybridMultilevel"/>
    <w:tmpl w:val="88E4201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251603FF"/>
    <w:multiLevelType w:val="hybridMultilevel"/>
    <w:tmpl w:val="9876640C"/>
    <w:lvl w:ilvl="0" w:tplc="076C010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0176FE"/>
    <w:multiLevelType w:val="multilevel"/>
    <w:tmpl w:val="5168883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cstheme="majorHAnsi"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cstheme="majorHAnsi"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cstheme="majorHAnsi"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cs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cs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cs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cs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cstheme="majorHAnsi" w:hint="default"/>
      </w:rPr>
    </w:lvl>
  </w:abstractNum>
  <w:abstractNum w:abstractNumId="6" w15:restartNumberingAfterBreak="0">
    <w:nsid w:val="36B33DEE"/>
    <w:multiLevelType w:val="hybridMultilevel"/>
    <w:tmpl w:val="ED8EE7F6"/>
    <w:lvl w:ilvl="0" w:tplc="45868AA2">
      <w:start w:val="1"/>
      <w:numFmt w:val="decimalEnclosedCircle"/>
      <w:lvlText w:val="%1"/>
      <w:lvlJc w:val="left"/>
      <w:pPr>
        <w:ind w:left="360" w:hanging="360"/>
      </w:pPr>
      <w:rPr>
        <w:rFonts w:ascii="メイリオ" w:eastAsia="メイリオ" w:hAnsi="メイリオ" w:cs="Meiryo U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206132F"/>
    <w:multiLevelType w:val="hybridMultilevel"/>
    <w:tmpl w:val="542210EC"/>
    <w:lvl w:ilvl="0" w:tplc="B7D03C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4F06E28"/>
    <w:multiLevelType w:val="hybridMultilevel"/>
    <w:tmpl w:val="D64A7318"/>
    <w:lvl w:ilvl="0" w:tplc="9F7A89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91B5466"/>
    <w:multiLevelType w:val="multilevel"/>
    <w:tmpl w:val="EE06ED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6C03D4E"/>
    <w:multiLevelType w:val="hybridMultilevel"/>
    <w:tmpl w:val="1146F4B2"/>
    <w:lvl w:ilvl="0" w:tplc="99AE23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71F7F79"/>
    <w:multiLevelType w:val="hybridMultilevel"/>
    <w:tmpl w:val="08D2DB06"/>
    <w:lvl w:ilvl="0" w:tplc="BF407820">
      <w:start w:val="7"/>
      <w:numFmt w:val="bullet"/>
      <w:lvlText w:val="■"/>
      <w:lvlJc w:val="left"/>
      <w:pPr>
        <w:ind w:left="360" w:hanging="360"/>
      </w:pPr>
      <w:rPr>
        <w:rFonts w:ascii="メイリオ" w:eastAsia="メイリオ" w:hAnsi="メイリオ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320E03"/>
    <w:multiLevelType w:val="hybridMultilevel"/>
    <w:tmpl w:val="64A21D86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4856A3F"/>
    <w:multiLevelType w:val="multilevel"/>
    <w:tmpl w:val="8D2C73EC"/>
    <w:styleLink w:val="1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12"/>
  </w:num>
  <w:num w:numId="5">
    <w:abstractNumId w:val="9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0"/>
  </w:num>
  <w:num w:numId="16">
    <w:abstractNumId w:val="5"/>
  </w:num>
  <w:num w:numId="17">
    <w:abstractNumId w:val="7"/>
  </w:num>
  <w:num w:numId="18">
    <w:abstractNumId w:val="3"/>
  </w:num>
  <w:num w:numId="19">
    <w:abstractNumId w:val="2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21F1"/>
    <w:rsid w:val="000025D2"/>
    <w:rsid w:val="00003C10"/>
    <w:rsid w:val="00004834"/>
    <w:rsid w:val="00005370"/>
    <w:rsid w:val="00006E43"/>
    <w:rsid w:val="00010DA5"/>
    <w:rsid w:val="000126CF"/>
    <w:rsid w:val="000144D2"/>
    <w:rsid w:val="00015CEC"/>
    <w:rsid w:val="00016920"/>
    <w:rsid w:val="000205B7"/>
    <w:rsid w:val="00021314"/>
    <w:rsid w:val="000224AA"/>
    <w:rsid w:val="000231F6"/>
    <w:rsid w:val="00024334"/>
    <w:rsid w:val="00026BE1"/>
    <w:rsid w:val="00027251"/>
    <w:rsid w:val="00027FB8"/>
    <w:rsid w:val="00030A8F"/>
    <w:rsid w:val="000319D8"/>
    <w:rsid w:val="00032447"/>
    <w:rsid w:val="00034467"/>
    <w:rsid w:val="0003578E"/>
    <w:rsid w:val="00043572"/>
    <w:rsid w:val="00045A2A"/>
    <w:rsid w:val="00047BEB"/>
    <w:rsid w:val="00050070"/>
    <w:rsid w:val="000529C2"/>
    <w:rsid w:val="00054DC7"/>
    <w:rsid w:val="000565A2"/>
    <w:rsid w:val="000566B7"/>
    <w:rsid w:val="000610D5"/>
    <w:rsid w:val="000610FD"/>
    <w:rsid w:val="00067764"/>
    <w:rsid w:val="00072BE2"/>
    <w:rsid w:val="00073AF7"/>
    <w:rsid w:val="00074F9E"/>
    <w:rsid w:val="000765E4"/>
    <w:rsid w:val="00080D1C"/>
    <w:rsid w:val="00082C60"/>
    <w:rsid w:val="00092706"/>
    <w:rsid w:val="0009270C"/>
    <w:rsid w:val="000973F9"/>
    <w:rsid w:val="00097E3D"/>
    <w:rsid w:val="000A0463"/>
    <w:rsid w:val="000A0B2B"/>
    <w:rsid w:val="000A0DCD"/>
    <w:rsid w:val="000A1D81"/>
    <w:rsid w:val="000A2171"/>
    <w:rsid w:val="000A21A2"/>
    <w:rsid w:val="000A422E"/>
    <w:rsid w:val="000A518F"/>
    <w:rsid w:val="000B2967"/>
    <w:rsid w:val="000B2C90"/>
    <w:rsid w:val="000B731E"/>
    <w:rsid w:val="000C0B17"/>
    <w:rsid w:val="000C25B0"/>
    <w:rsid w:val="000C500F"/>
    <w:rsid w:val="000C5DA1"/>
    <w:rsid w:val="000C6F2D"/>
    <w:rsid w:val="000C73BD"/>
    <w:rsid w:val="000D005A"/>
    <w:rsid w:val="000D4E5D"/>
    <w:rsid w:val="000D6550"/>
    <w:rsid w:val="000E0004"/>
    <w:rsid w:val="000E044B"/>
    <w:rsid w:val="000E44DC"/>
    <w:rsid w:val="000E48F7"/>
    <w:rsid w:val="000F165E"/>
    <w:rsid w:val="000F1F09"/>
    <w:rsid w:val="000F2463"/>
    <w:rsid w:val="000F37D1"/>
    <w:rsid w:val="000F4263"/>
    <w:rsid w:val="000F45FC"/>
    <w:rsid w:val="000F4D0B"/>
    <w:rsid w:val="000F5F3D"/>
    <w:rsid w:val="001038C6"/>
    <w:rsid w:val="00106001"/>
    <w:rsid w:val="001062C5"/>
    <w:rsid w:val="001123E5"/>
    <w:rsid w:val="00115555"/>
    <w:rsid w:val="00116D38"/>
    <w:rsid w:val="001174D6"/>
    <w:rsid w:val="001225F4"/>
    <w:rsid w:val="00123494"/>
    <w:rsid w:val="001235BF"/>
    <w:rsid w:val="00124443"/>
    <w:rsid w:val="00124E75"/>
    <w:rsid w:val="00133252"/>
    <w:rsid w:val="0013555F"/>
    <w:rsid w:val="001359D2"/>
    <w:rsid w:val="001405AC"/>
    <w:rsid w:val="001408CE"/>
    <w:rsid w:val="00143047"/>
    <w:rsid w:val="001434D1"/>
    <w:rsid w:val="00144798"/>
    <w:rsid w:val="001505E8"/>
    <w:rsid w:val="00150BFB"/>
    <w:rsid w:val="001530B0"/>
    <w:rsid w:val="001551AC"/>
    <w:rsid w:val="0015714F"/>
    <w:rsid w:val="00157FEA"/>
    <w:rsid w:val="001613FA"/>
    <w:rsid w:val="00162C84"/>
    <w:rsid w:val="001643CE"/>
    <w:rsid w:val="001666C7"/>
    <w:rsid w:val="00167926"/>
    <w:rsid w:val="00170F9C"/>
    <w:rsid w:val="0017276F"/>
    <w:rsid w:val="00172B8F"/>
    <w:rsid w:val="00174A8D"/>
    <w:rsid w:val="00175731"/>
    <w:rsid w:val="001765D6"/>
    <w:rsid w:val="00176923"/>
    <w:rsid w:val="001827CA"/>
    <w:rsid w:val="00182FD1"/>
    <w:rsid w:val="00185CBF"/>
    <w:rsid w:val="00187FB2"/>
    <w:rsid w:val="001903A9"/>
    <w:rsid w:val="001913F0"/>
    <w:rsid w:val="001917D0"/>
    <w:rsid w:val="001920F6"/>
    <w:rsid w:val="00192E13"/>
    <w:rsid w:val="00197DBD"/>
    <w:rsid w:val="001A0ED3"/>
    <w:rsid w:val="001A2FB0"/>
    <w:rsid w:val="001A3C1D"/>
    <w:rsid w:val="001A588C"/>
    <w:rsid w:val="001B2783"/>
    <w:rsid w:val="001B3FCC"/>
    <w:rsid w:val="001B4F39"/>
    <w:rsid w:val="001B6F5C"/>
    <w:rsid w:val="001C0431"/>
    <w:rsid w:val="001C0A9E"/>
    <w:rsid w:val="001C29E7"/>
    <w:rsid w:val="001C320C"/>
    <w:rsid w:val="001C4D5D"/>
    <w:rsid w:val="001C54BC"/>
    <w:rsid w:val="001C6297"/>
    <w:rsid w:val="001C7D23"/>
    <w:rsid w:val="001D1AFF"/>
    <w:rsid w:val="001D2406"/>
    <w:rsid w:val="001D5149"/>
    <w:rsid w:val="001D69AE"/>
    <w:rsid w:val="001D6E60"/>
    <w:rsid w:val="001D72DD"/>
    <w:rsid w:val="001D790A"/>
    <w:rsid w:val="001E0FF5"/>
    <w:rsid w:val="001E202F"/>
    <w:rsid w:val="001E5A97"/>
    <w:rsid w:val="001F1B5D"/>
    <w:rsid w:val="001F3AF9"/>
    <w:rsid w:val="001F4268"/>
    <w:rsid w:val="001F6171"/>
    <w:rsid w:val="00213A43"/>
    <w:rsid w:val="00214A9D"/>
    <w:rsid w:val="00215D96"/>
    <w:rsid w:val="00220213"/>
    <w:rsid w:val="00221BDF"/>
    <w:rsid w:val="00225ED1"/>
    <w:rsid w:val="00226776"/>
    <w:rsid w:val="00232036"/>
    <w:rsid w:val="002332F6"/>
    <w:rsid w:val="0023439C"/>
    <w:rsid w:val="0023699C"/>
    <w:rsid w:val="002371AA"/>
    <w:rsid w:val="00240959"/>
    <w:rsid w:val="002424A5"/>
    <w:rsid w:val="00242BDF"/>
    <w:rsid w:val="00244E43"/>
    <w:rsid w:val="00245EEE"/>
    <w:rsid w:val="0024702D"/>
    <w:rsid w:val="00251724"/>
    <w:rsid w:val="00255540"/>
    <w:rsid w:val="002620E7"/>
    <w:rsid w:val="00263FEA"/>
    <w:rsid w:val="00264EC2"/>
    <w:rsid w:val="00265CA9"/>
    <w:rsid w:val="00274CBD"/>
    <w:rsid w:val="00283692"/>
    <w:rsid w:val="0028519A"/>
    <w:rsid w:val="002855E0"/>
    <w:rsid w:val="0029444A"/>
    <w:rsid w:val="00294F08"/>
    <w:rsid w:val="00296FAC"/>
    <w:rsid w:val="002A2C3E"/>
    <w:rsid w:val="002A4F9D"/>
    <w:rsid w:val="002A7313"/>
    <w:rsid w:val="002A79B8"/>
    <w:rsid w:val="002A7CC7"/>
    <w:rsid w:val="002B0DE7"/>
    <w:rsid w:val="002B119E"/>
    <w:rsid w:val="002B1816"/>
    <w:rsid w:val="002B19D1"/>
    <w:rsid w:val="002C412D"/>
    <w:rsid w:val="002C41D2"/>
    <w:rsid w:val="002D0301"/>
    <w:rsid w:val="002D2DDB"/>
    <w:rsid w:val="002D4743"/>
    <w:rsid w:val="002D7B90"/>
    <w:rsid w:val="002D7E1C"/>
    <w:rsid w:val="002E1891"/>
    <w:rsid w:val="002E2822"/>
    <w:rsid w:val="002E291A"/>
    <w:rsid w:val="002E2B05"/>
    <w:rsid w:val="002E3252"/>
    <w:rsid w:val="002E332A"/>
    <w:rsid w:val="002E357A"/>
    <w:rsid w:val="002E488E"/>
    <w:rsid w:val="002E7262"/>
    <w:rsid w:val="002F0887"/>
    <w:rsid w:val="002F3D6B"/>
    <w:rsid w:val="002F546F"/>
    <w:rsid w:val="002F7760"/>
    <w:rsid w:val="00301706"/>
    <w:rsid w:val="00302FE7"/>
    <w:rsid w:val="003054B6"/>
    <w:rsid w:val="00307BCF"/>
    <w:rsid w:val="00314CED"/>
    <w:rsid w:val="00315827"/>
    <w:rsid w:val="00316511"/>
    <w:rsid w:val="0031654A"/>
    <w:rsid w:val="0032263D"/>
    <w:rsid w:val="00323924"/>
    <w:rsid w:val="00332934"/>
    <w:rsid w:val="00336F03"/>
    <w:rsid w:val="00337D29"/>
    <w:rsid w:val="003433A1"/>
    <w:rsid w:val="00346E55"/>
    <w:rsid w:val="00350840"/>
    <w:rsid w:val="0035173E"/>
    <w:rsid w:val="00352E32"/>
    <w:rsid w:val="003561C1"/>
    <w:rsid w:val="00361B7D"/>
    <w:rsid w:val="0036248D"/>
    <w:rsid w:val="00363508"/>
    <w:rsid w:val="00363643"/>
    <w:rsid w:val="00364852"/>
    <w:rsid w:val="00371390"/>
    <w:rsid w:val="00374FF7"/>
    <w:rsid w:val="00380F24"/>
    <w:rsid w:val="0038306E"/>
    <w:rsid w:val="003834B5"/>
    <w:rsid w:val="00384BB1"/>
    <w:rsid w:val="00385ED0"/>
    <w:rsid w:val="00386DFD"/>
    <w:rsid w:val="00387087"/>
    <w:rsid w:val="00387A92"/>
    <w:rsid w:val="00390D30"/>
    <w:rsid w:val="0039119B"/>
    <w:rsid w:val="0039155A"/>
    <w:rsid w:val="00392FBB"/>
    <w:rsid w:val="003930C2"/>
    <w:rsid w:val="00397481"/>
    <w:rsid w:val="00397530"/>
    <w:rsid w:val="003A1D76"/>
    <w:rsid w:val="003A2BC7"/>
    <w:rsid w:val="003B05A0"/>
    <w:rsid w:val="003B07B7"/>
    <w:rsid w:val="003B39C4"/>
    <w:rsid w:val="003C1886"/>
    <w:rsid w:val="003C196C"/>
    <w:rsid w:val="003C2EED"/>
    <w:rsid w:val="003C40BC"/>
    <w:rsid w:val="003C4814"/>
    <w:rsid w:val="003D40A4"/>
    <w:rsid w:val="003D587D"/>
    <w:rsid w:val="003D6323"/>
    <w:rsid w:val="003E6931"/>
    <w:rsid w:val="003E7154"/>
    <w:rsid w:val="003F15A1"/>
    <w:rsid w:val="003F19A0"/>
    <w:rsid w:val="003F4658"/>
    <w:rsid w:val="003F515A"/>
    <w:rsid w:val="003F5530"/>
    <w:rsid w:val="004005AD"/>
    <w:rsid w:val="00401B0E"/>
    <w:rsid w:val="00401E97"/>
    <w:rsid w:val="004026EA"/>
    <w:rsid w:val="00402F58"/>
    <w:rsid w:val="00405F22"/>
    <w:rsid w:val="004067A2"/>
    <w:rsid w:val="004117C0"/>
    <w:rsid w:val="00414A75"/>
    <w:rsid w:val="00414F75"/>
    <w:rsid w:val="0041625A"/>
    <w:rsid w:val="00416EE7"/>
    <w:rsid w:val="0042113E"/>
    <w:rsid w:val="00423C97"/>
    <w:rsid w:val="00424BEF"/>
    <w:rsid w:val="004310AA"/>
    <w:rsid w:val="004328FB"/>
    <w:rsid w:val="00432A3D"/>
    <w:rsid w:val="00434408"/>
    <w:rsid w:val="004422F1"/>
    <w:rsid w:val="004434FD"/>
    <w:rsid w:val="00443ECA"/>
    <w:rsid w:val="00444281"/>
    <w:rsid w:val="00446A6E"/>
    <w:rsid w:val="00451083"/>
    <w:rsid w:val="00452968"/>
    <w:rsid w:val="00453978"/>
    <w:rsid w:val="00453999"/>
    <w:rsid w:val="004540EE"/>
    <w:rsid w:val="004570EF"/>
    <w:rsid w:val="0046611E"/>
    <w:rsid w:val="00467631"/>
    <w:rsid w:val="00473121"/>
    <w:rsid w:val="00474DAF"/>
    <w:rsid w:val="00474E84"/>
    <w:rsid w:val="00475082"/>
    <w:rsid w:val="00475DC7"/>
    <w:rsid w:val="00477515"/>
    <w:rsid w:val="00484120"/>
    <w:rsid w:val="004876E9"/>
    <w:rsid w:val="004920FC"/>
    <w:rsid w:val="004930AC"/>
    <w:rsid w:val="00493198"/>
    <w:rsid w:val="00493C7E"/>
    <w:rsid w:val="004956AA"/>
    <w:rsid w:val="00496BC0"/>
    <w:rsid w:val="004A005A"/>
    <w:rsid w:val="004A1704"/>
    <w:rsid w:val="004A28C1"/>
    <w:rsid w:val="004A2A6D"/>
    <w:rsid w:val="004A3548"/>
    <w:rsid w:val="004A5003"/>
    <w:rsid w:val="004A5FC9"/>
    <w:rsid w:val="004A728E"/>
    <w:rsid w:val="004B4C5F"/>
    <w:rsid w:val="004B561B"/>
    <w:rsid w:val="004C2CE0"/>
    <w:rsid w:val="004C3CBD"/>
    <w:rsid w:val="004C3E99"/>
    <w:rsid w:val="004C7B82"/>
    <w:rsid w:val="004D0467"/>
    <w:rsid w:val="004D17D9"/>
    <w:rsid w:val="004D3CFD"/>
    <w:rsid w:val="004D6611"/>
    <w:rsid w:val="004D6729"/>
    <w:rsid w:val="004D6816"/>
    <w:rsid w:val="004E0789"/>
    <w:rsid w:val="004E6E63"/>
    <w:rsid w:val="004E793A"/>
    <w:rsid w:val="004F0C2F"/>
    <w:rsid w:val="004F41DA"/>
    <w:rsid w:val="004F49C6"/>
    <w:rsid w:val="004F4C5A"/>
    <w:rsid w:val="004F4DCE"/>
    <w:rsid w:val="004F56FF"/>
    <w:rsid w:val="004F6E18"/>
    <w:rsid w:val="00500307"/>
    <w:rsid w:val="00502E70"/>
    <w:rsid w:val="005031C8"/>
    <w:rsid w:val="00510759"/>
    <w:rsid w:val="0051659B"/>
    <w:rsid w:val="00521A0D"/>
    <w:rsid w:val="00522AB6"/>
    <w:rsid w:val="00523661"/>
    <w:rsid w:val="0052705A"/>
    <w:rsid w:val="00527D0A"/>
    <w:rsid w:val="00527E9D"/>
    <w:rsid w:val="00530279"/>
    <w:rsid w:val="005302DD"/>
    <w:rsid w:val="00530302"/>
    <w:rsid w:val="005309BB"/>
    <w:rsid w:val="005356D3"/>
    <w:rsid w:val="0053586D"/>
    <w:rsid w:val="005430B1"/>
    <w:rsid w:val="005474DD"/>
    <w:rsid w:val="00550362"/>
    <w:rsid w:val="00552785"/>
    <w:rsid w:val="00552C01"/>
    <w:rsid w:val="00553522"/>
    <w:rsid w:val="00553D9D"/>
    <w:rsid w:val="00555EDF"/>
    <w:rsid w:val="005566AB"/>
    <w:rsid w:val="00560B75"/>
    <w:rsid w:val="00561229"/>
    <w:rsid w:val="0056153E"/>
    <w:rsid w:val="005616F5"/>
    <w:rsid w:val="00561F24"/>
    <w:rsid w:val="00563685"/>
    <w:rsid w:val="00563989"/>
    <w:rsid w:val="00563BAF"/>
    <w:rsid w:val="00565B5D"/>
    <w:rsid w:val="005666CB"/>
    <w:rsid w:val="00567404"/>
    <w:rsid w:val="00572A59"/>
    <w:rsid w:val="0057324A"/>
    <w:rsid w:val="00580499"/>
    <w:rsid w:val="005826E1"/>
    <w:rsid w:val="005843D9"/>
    <w:rsid w:val="00585E45"/>
    <w:rsid w:val="00586550"/>
    <w:rsid w:val="005870D1"/>
    <w:rsid w:val="00587525"/>
    <w:rsid w:val="00587D90"/>
    <w:rsid w:val="0059223C"/>
    <w:rsid w:val="00592F49"/>
    <w:rsid w:val="00593B17"/>
    <w:rsid w:val="00593D1F"/>
    <w:rsid w:val="00594153"/>
    <w:rsid w:val="0059745E"/>
    <w:rsid w:val="005A16C8"/>
    <w:rsid w:val="005A19BD"/>
    <w:rsid w:val="005A1C38"/>
    <w:rsid w:val="005A2698"/>
    <w:rsid w:val="005A3AAE"/>
    <w:rsid w:val="005A4A46"/>
    <w:rsid w:val="005A5477"/>
    <w:rsid w:val="005A7163"/>
    <w:rsid w:val="005A76FD"/>
    <w:rsid w:val="005B52D3"/>
    <w:rsid w:val="005B694E"/>
    <w:rsid w:val="005B7551"/>
    <w:rsid w:val="005C0A7F"/>
    <w:rsid w:val="005C0D18"/>
    <w:rsid w:val="005C11BC"/>
    <w:rsid w:val="005C18D5"/>
    <w:rsid w:val="005C3DA7"/>
    <w:rsid w:val="005C6411"/>
    <w:rsid w:val="005D2777"/>
    <w:rsid w:val="005D5EFB"/>
    <w:rsid w:val="005E39B8"/>
    <w:rsid w:val="005E51F3"/>
    <w:rsid w:val="005E6F42"/>
    <w:rsid w:val="005F00F6"/>
    <w:rsid w:val="005F0FDC"/>
    <w:rsid w:val="005F342D"/>
    <w:rsid w:val="005F3D31"/>
    <w:rsid w:val="005F4E06"/>
    <w:rsid w:val="005F5CBF"/>
    <w:rsid w:val="005F764F"/>
    <w:rsid w:val="006008D3"/>
    <w:rsid w:val="00601ACA"/>
    <w:rsid w:val="0060286C"/>
    <w:rsid w:val="006067EB"/>
    <w:rsid w:val="00611A77"/>
    <w:rsid w:val="00613324"/>
    <w:rsid w:val="006162D7"/>
    <w:rsid w:val="00621DA5"/>
    <w:rsid w:val="00623DE9"/>
    <w:rsid w:val="0062438E"/>
    <w:rsid w:val="006260E4"/>
    <w:rsid w:val="00627070"/>
    <w:rsid w:val="00631333"/>
    <w:rsid w:val="00631577"/>
    <w:rsid w:val="006337A5"/>
    <w:rsid w:val="006436A4"/>
    <w:rsid w:val="00645A9B"/>
    <w:rsid w:val="0064688C"/>
    <w:rsid w:val="00647BBA"/>
    <w:rsid w:val="00647E0D"/>
    <w:rsid w:val="00651D05"/>
    <w:rsid w:val="006531E0"/>
    <w:rsid w:val="00656959"/>
    <w:rsid w:val="00656D5C"/>
    <w:rsid w:val="00660885"/>
    <w:rsid w:val="0066461D"/>
    <w:rsid w:val="00664CEF"/>
    <w:rsid w:val="006667CD"/>
    <w:rsid w:val="00666CD9"/>
    <w:rsid w:val="00667606"/>
    <w:rsid w:val="006714AD"/>
    <w:rsid w:val="00672724"/>
    <w:rsid w:val="00674AA4"/>
    <w:rsid w:val="006766FD"/>
    <w:rsid w:val="00677978"/>
    <w:rsid w:val="00682614"/>
    <w:rsid w:val="00685894"/>
    <w:rsid w:val="00691C5E"/>
    <w:rsid w:val="00694AB3"/>
    <w:rsid w:val="006976F6"/>
    <w:rsid w:val="006A317E"/>
    <w:rsid w:val="006A5A1C"/>
    <w:rsid w:val="006A7160"/>
    <w:rsid w:val="006B0427"/>
    <w:rsid w:val="006B66B2"/>
    <w:rsid w:val="006B7FD1"/>
    <w:rsid w:val="006C1573"/>
    <w:rsid w:val="006C71F0"/>
    <w:rsid w:val="006C771A"/>
    <w:rsid w:val="006D467E"/>
    <w:rsid w:val="006E16D5"/>
    <w:rsid w:val="006E1E4B"/>
    <w:rsid w:val="006E22CA"/>
    <w:rsid w:val="006E2706"/>
    <w:rsid w:val="006E4027"/>
    <w:rsid w:val="006E6FCC"/>
    <w:rsid w:val="007021FC"/>
    <w:rsid w:val="00702DB8"/>
    <w:rsid w:val="00705741"/>
    <w:rsid w:val="007076D9"/>
    <w:rsid w:val="0071039E"/>
    <w:rsid w:val="00711BCA"/>
    <w:rsid w:val="00712334"/>
    <w:rsid w:val="00712C0C"/>
    <w:rsid w:val="00713EE3"/>
    <w:rsid w:val="00714DAC"/>
    <w:rsid w:val="00716B3C"/>
    <w:rsid w:val="00717020"/>
    <w:rsid w:val="007246F5"/>
    <w:rsid w:val="00724BB0"/>
    <w:rsid w:val="00725F34"/>
    <w:rsid w:val="007271F1"/>
    <w:rsid w:val="00727C38"/>
    <w:rsid w:val="00730D65"/>
    <w:rsid w:val="00730DB4"/>
    <w:rsid w:val="00732343"/>
    <w:rsid w:val="0073711E"/>
    <w:rsid w:val="00737632"/>
    <w:rsid w:val="00740A46"/>
    <w:rsid w:val="0074393D"/>
    <w:rsid w:val="007465BC"/>
    <w:rsid w:val="00751F44"/>
    <w:rsid w:val="00755BA2"/>
    <w:rsid w:val="0076111B"/>
    <w:rsid w:val="00763BA5"/>
    <w:rsid w:val="0076653F"/>
    <w:rsid w:val="00770E1F"/>
    <w:rsid w:val="00773764"/>
    <w:rsid w:val="00773D2E"/>
    <w:rsid w:val="007745FB"/>
    <w:rsid w:val="007800A5"/>
    <w:rsid w:val="007819BF"/>
    <w:rsid w:val="00782C2B"/>
    <w:rsid w:val="00786D33"/>
    <w:rsid w:val="007907A3"/>
    <w:rsid w:val="00791609"/>
    <w:rsid w:val="00793083"/>
    <w:rsid w:val="00794752"/>
    <w:rsid w:val="00795467"/>
    <w:rsid w:val="007968CD"/>
    <w:rsid w:val="007B0656"/>
    <w:rsid w:val="007B3170"/>
    <w:rsid w:val="007B5074"/>
    <w:rsid w:val="007C0E6C"/>
    <w:rsid w:val="007C1C98"/>
    <w:rsid w:val="007C294F"/>
    <w:rsid w:val="007C48C6"/>
    <w:rsid w:val="007C648E"/>
    <w:rsid w:val="007D26D5"/>
    <w:rsid w:val="007D2BB2"/>
    <w:rsid w:val="007D3B1E"/>
    <w:rsid w:val="007D51E1"/>
    <w:rsid w:val="007D65AC"/>
    <w:rsid w:val="007E486C"/>
    <w:rsid w:val="007F242D"/>
    <w:rsid w:val="007F3AA1"/>
    <w:rsid w:val="007F3FBA"/>
    <w:rsid w:val="007F4DC1"/>
    <w:rsid w:val="007F6C0D"/>
    <w:rsid w:val="00800002"/>
    <w:rsid w:val="00800D4A"/>
    <w:rsid w:val="00800EDE"/>
    <w:rsid w:val="00801462"/>
    <w:rsid w:val="0080210E"/>
    <w:rsid w:val="008022E1"/>
    <w:rsid w:val="00804672"/>
    <w:rsid w:val="008052E1"/>
    <w:rsid w:val="008104E1"/>
    <w:rsid w:val="008169DF"/>
    <w:rsid w:val="00817E53"/>
    <w:rsid w:val="008202B6"/>
    <w:rsid w:val="0082232F"/>
    <w:rsid w:val="00825FED"/>
    <w:rsid w:val="00827180"/>
    <w:rsid w:val="00830CAE"/>
    <w:rsid w:val="008326EB"/>
    <w:rsid w:val="0083369C"/>
    <w:rsid w:val="0083410B"/>
    <w:rsid w:val="00836D46"/>
    <w:rsid w:val="008402E5"/>
    <w:rsid w:val="008405F1"/>
    <w:rsid w:val="00840E73"/>
    <w:rsid w:val="00842059"/>
    <w:rsid w:val="0084482C"/>
    <w:rsid w:val="00847004"/>
    <w:rsid w:val="008471DA"/>
    <w:rsid w:val="008503DA"/>
    <w:rsid w:val="00855D68"/>
    <w:rsid w:val="00855F68"/>
    <w:rsid w:val="008570A3"/>
    <w:rsid w:val="00857C24"/>
    <w:rsid w:val="00857DB1"/>
    <w:rsid w:val="00861F61"/>
    <w:rsid w:val="008637A9"/>
    <w:rsid w:val="008640A6"/>
    <w:rsid w:val="00864A33"/>
    <w:rsid w:val="00864C59"/>
    <w:rsid w:val="008655FB"/>
    <w:rsid w:val="00865638"/>
    <w:rsid w:val="008663EE"/>
    <w:rsid w:val="008727E3"/>
    <w:rsid w:val="00873B3C"/>
    <w:rsid w:val="00873D19"/>
    <w:rsid w:val="008743BC"/>
    <w:rsid w:val="00880141"/>
    <w:rsid w:val="00882FFE"/>
    <w:rsid w:val="00883803"/>
    <w:rsid w:val="00884521"/>
    <w:rsid w:val="0089294A"/>
    <w:rsid w:val="00897EDD"/>
    <w:rsid w:val="008A10B1"/>
    <w:rsid w:val="008A3955"/>
    <w:rsid w:val="008A44C9"/>
    <w:rsid w:val="008A73F7"/>
    <w:rsid w:val="008B2C22"/>
    <w:rsid w:val="008B4875"/>
    <w:rsid w:val="008B4BEB"/>
    <w:rsid w:val="008C4083"/>
    <w:rsid w:val="008C63C4"/>
    <w:rsid w:val="008C78B6"/>
    <w:rsid w:val="008D1E4F"/>
    <w:rsid w:val="008D2A1C"/>
    <w:rsid w:val="008D3954"/>
    <w:rsid w:val="008D524D"/>
    <w:rsid w:val="008D5818"/>
    <w:rsid w:val="008D7DD6"/>
    <w:rsid w:val="008E1204"/>
    <w:rsid w:val="008E32E1"/>
    <w:rsid w:val="008E3916"/>
    <w:rsid w:val="008E4907"/>
    <w:rsid w:val="008E5860"/>
    <w:rsid w:val="008E734E"/>
    <w:rsid w:val="008F1426"/>
    <w:rsid w:val="008F30B7"/>
    <w:rsid w:val="008F514D"/>
    <w:rsid w:val="0090129C"/>
    <w:rsid w:val="0090450A"/>
    <w:rsid w:val="0091307C"/>
    <w:rsid w:val="00913491"/>
    <w:rsid w:val="00913E0F"/>
    <w:rsid w:val="0091703B"/>
    <w:rsid w:val="00922A5E"/>
    <w:rsid w:val="009248F2"/>
    <w:rsid w:val="00925984"/>
    <w:rsid w:val="00925F51"/>
    <w:rsid w:val="009265E6"/>
    <w:rsid w:val="00926B53"/>
    <w:rsid w:val="00927197"/>
    <w:rsid w:val="00927637"/>
    <w:rsid w:val="00927B14"/>
    <w:rsid w:val="00927D69"/>
    <w:rsid w:val="0093121A"/>
    <w:rsid w:val="0093303A"/>
    <w:rsid w:val="00935A78"/>
    <w:rsid w:val="009409AB"/>
    <w:rsid w:val="0094134D"/>
    <w:rsid w:val="00941FD2"/>
    <w:rsid w:val="00942A49"/>
    <w:rsid w:val="00943195"/>
    <w:rsid w:val="00943CEB"/>
    <w:rsid w:val="009442D1"/>
    <w:rsid w:val="00946131"/>
    <w:rsid w:val="0094738A"/>
    <w:rsid w:val="009532CC"/>
    <w:rsid w:val="00953FE9"/>
    <w:rsid w:val="00955CC1"/>
    <w:rsid w:val="00961AE7"/>
    <w:rsid w:val="00962489"/>
    <w:rsid w:val="0096263C"/>
    <w:rsid w:val="00963B9D"/>
    <w:rsid w:val="009661B4"/>
    <w:rsid w:val="0096775D"/>
    <w:rsid w:val="0097107F"/>
    <w:rsid w:val="009719B2"/>
    <w:rsid w:val="009757F1"/>
    <w:rsid w:val="009808C8"/>
    <w:rsid w:val="009822DD"/>
    <w:rsid w:val="0098416F"/>
    <w:rsid w:val="009851D2"/>
    <w:rsid w:val="009865B6"/>
    <w:rsid w:val="00986653"/>
    <w:rsid w:val="0098722B"/>
    <w:rsid w:val="00990628"/>
    <w:rsid w:val="009928F4"/>
    <w:rsid w:val="009931B8"/>
    <w:rsid w:val="00993B9E"/>
    <w:rsid w:val="00993CA5"/>
    <w:rsid w:val="00995322"/>
    <w:rsid w:val="009A3332"/>
    <w:rsid w:val="009A3A48"/>
    <w:rsid w:val="009A418E"/>
    <w:rsid w:val="009B3CB9"/>
    <w:rsid w:val="009B448A"/>
    <w:rsid w:val="009B5397"/>
    <w:rsid w:val="009B68DB"/>
    <w:rsid w:val="009B7093"/>
    <w:rsid w:val="009B7232"/>
    <w:rsid w:val="009B7336"/>
    <w:rsid w:val="009B7695"/>
    <w:rsid w:val="009C0B70"/>
    <w:rsid w:val="009C20B4"/>
    <w:rsid w:val="009C2291"/>
    <w:rsid w:val="009C2965"/>
    <w:rsid w:val="009C3624"/>
    <w:rsid w:val="009C458F"/>
    <w:rsid w:val="009C73E5"/>
    <w:rsid w:val="009D300A"/>
    <w:rsid w:val="009D3ABB"/>
    <w:rsid w:val="009D643B"/>
    <w:rsid w:val="009E4979"/>
    <w:rsid w:val="009E5FA2"/>
    <w:rsid w:val="009F0CD4"/>
    <w:rsid w:val="009F1442"/>
    <w:rsid w:val="009F22D9"/>
    <w:rsid w:val="009F6056"/>
    <w:rsid w:val="009F673C"/>
    <w:rsid w:val="009F7A03"/>
    <w:rsid w:val="00A0538C"/>
    <w:rsid w:val="00A073F1"/>
    <w:rsid w:val="00A11943"/>
    <w:rsid w:val="00A1205A"/>
    <w:rsid w:val="00A12316"/>
    <w:rsid w:val="00A125A0"/>
    <w:rsid w:val="00A16509"/>
    <w:rsid w:val="00A17694"/>
    <w:rsid w:val="00A20CAD"/>
    <w:rsid w:val="00A22AB1"/>
    <w:rsid w:val="00A249BA"/>
    <w:rsid w:val="00A2590F"/>
    <w:rsid w:val="00A26236"/>
    <w:rsid w:val="00A26292"/>
    <w:rsid w:val="00A26AED"/>
    <w:rsid w:val="00A271CA"/>
    <w:rsid w:val="00A27DC3"/>
    <w:rsid w:val="00A31F0F"/>
    <w:rsid w:val="00A33D1F"/>
    <w:rsid w:val="00A34330"/>
    <w:rsid w:val="00A34896"/>
    <w:rsid w:val="00A35A2D"/>
    <w:rsid w:val="00A36203"/>
    <w:rsid w:val="00A3621C"/>
    <w:rsid w:val="00A36397"/>
    <w:rsid w:val="00A37CB5"/>
    <w:rsid w:val="00A42C77"/>
    <w:rsid w:val="00A4328E"/>
    <w:rsid w:val="00A43CEF"/>
    <w:rsid w:val="00A44464"/>
    <w:rsid w:val="00A44AA7"/>
    <w:rsid w:val="00A46F1D"/>
    <w:rsid w:val="00A50B18"/>
    <w:rsid w:val="00A51D5A"/>
    <w:rsid w:val="00A52A4D"/>
    <w:rsid w:val="00A5350C"/>
    <w:rsid w:val="00A55C6B"/>
    <w:rsid w:val="00A60093"/>
    <w:rsid w:val="00A60140"/>
    <w:rsid w:val="00A60D09"/>
    <w:rsid w:val="00A61EB6"/>
    <w:rsid w:val="00A63D83"/>
    <w:rsid w:val="00A64270"/>
    <w:rsid w:val="00A71299"/>
    <w:rsid w:val="00A75F59"/>
    <w:rsid w:val="00A8044E"/>
    <w:rsid w:val="00A810F9"/>
    <w:rsid w:val="00A8424C"/>
    <w:rsid w:val="00A96D83"/>
    <w:rsid w:val="00AA01DD"/>
    <w:rsid w:val="00AA2E2E"/>
    <w:rsid w:val="00AA3623"/>
    <w:rsid w:val="00AA392D"/>
    <w:rsid w:val="00AA4A38"/>
    <w:rsid w:val="00AA5BD2"/>
    <w:rsid w:val="00AA5D0A"/>
    <w:rsid w:val="00AA7683"/>
    <w:rsid w:val="00AA7E40"/>
    <w:rsid w:val="00AB0780"/>
    <w:rsid w:val="00AB4F60"/>
    <w:rsid w:val="00AB5BDD"/>
    <w:rsid w:val="00AB5DCC"/>
    <w:rsid w:val="00AB67B9"/>
    <w:rsid w:val="00AC0F70"/>
    <w:rsid w:val="00AC3EAB"/>
    <w:rsid w:val="00AC52E2"/>
    <w:rsid w:val="00AC5341"/>
    <w:rsid w:val="00AC648D"/>
    <w:rsid w:val="00AC699E"/>
    <w:rsid w:val="00AC6B56"/>
    <w:rsid w:val="00AD0A0A"/>
    <w:rsid w:val="00AD1747"/>
    <w:rsid w:val="00AD3168"/>
    <w:rsid w:val="00AD7B5E"/>
    <w:rsid w:val="00AE0779"/>
    <w:rsid w:val="00AE3214"/>
    <w:rsid w:val="00AE3B93"/>
    <w:rsid w:val="00AE3EF2"/>
    <w:rsid w:val="00AE5D71"/>
    <w:rsid w:val="00AE622E"/>
    <w:rsid w:val="00AF01E4"/>
    <w:rsid w:val="00AF1067"/>
    <w:rsid w:val="00AF285B"/>
    <w:rsid w:val="00AF2B6F"/>
    <w:rsid w:val="00AF36F5"/>
    <w:rsid w:val="00AF414F"/>
    <w:rsid w:val="00AF4608"/>
    <w:rsid w:val="00AF7A6D"/>
    <w:rsid w:val="00AF7C61"/>
    <w:rsid w:val="00B005FD"/>
    <w:rsid w:val="00B04E7A"/>
    <w:rsid w:val="00B05AA8"/>
    <w:rsid w:val="00B10BCA"/>
    <w:rsid w:val="00B119EA"/>
    <w:rsid w:val="00B11E23"/>
    <w:rsid w:val="00B20230"/>
    <w:rsid w:val="00B21571"/>
    <w:rsid w:val="00B23689"/>
    <w:rsid w:val="00B249E8"/>
    <w:rsid w:val="00B26450"/>
    <w:rsid w:val="00B2694B"/>
    <w:rsid w:val="00B27645"/>
    <w:rsid w:val="00B306A5"/>
    <w:rsid w:val="00B30A1D"/>
    <w:rsid w:val="00B30E7E"/>
    <w:rsid w:val="00B31DF0"/>
    <w:rsid w:val="00B33199"/>
    <w:rsid w:val="00B3417E"/>
    <w:rsid w:val="00B35484"/>
    <w:rsid w:val="00B36152"/>
    <w:rsid w:val="00B36F6A"/>
    <w:rsid w:val="00B4632C"/>
    <w:rsid w:val="00B4796D"/>
    <w:rsid w:val="00B510DC"/>
    <w:rsid w:val="00B56C65"/>
    <w:rsid w:val="00B57375"/>
    <w:rsid w:val="00B6303F"/>
    <w:rsid w:val="00B660C3"/>
    <w:rsid w:val="00B7261D"/>
    <w:rsid w:val="00B76837"/>
    <w:rsid w:val="00B76AE7"/>
    <w:rsid w:val="00B817E1"/>
    <w:rsid w:val="00B854A6"/>
    <w:rsid w:val="00B859E3"/>
    <w:rsid w:val="00B86726"/>
    <w:rsid w:val="00B8699B"/>
    <w:rsid w:val="00B875CE"/>
    <w:rsid w:val="00B9206C"/>
    <w:rsid w:val="00B94ED5"/>
    <w:rsid w:val="00BA0425"/>
    <w:rsid w:val="00BA048B"/>
    <w:rsid w:val="00BA17EA"/>
    <w:rsid w:val="00BA213E"/>
    <w:rsid w:val="00BA4173"/>
    <w:rsid w:val="00BA4C27"/>
    <w:rsid w:val="00BA50D9"/>
    <w:rsid w:val="00BA6191"/>
    <w:rsid w:val="00BB0370"/>
    <w:rsid w:val="00BB2CD1"/>
    <w:rsid w:val="00BB42F1"/>
    <w:rsid w:val="00BB5822"/>
    <w:rsid w:val="00BB64C8"/>
    <w:rsid w:val="00BB6820"/>
    <w:rsid w:val="00BC153C"/>
    <w:rsid w:val="00BD38E0"/>
    <w:rsid w:val="00BE1997"/>
    <w:rsid w:val="00BE2207"/>
    <w:rsid w:val="00BE2939"/>
    <w:rsid w:val="00BE4041"/>
    <w:rsid w:val="00BE729C"/>
    <w:rsid w:val="00BF0250"/>
    <w:rsid w:val="00C00060"/>
    <w:rsid w:val="00C00183"/>
    <w:rsid w:val="00C00909"/>
    <w:rsid w:val="00C0186C"/>
    <w:rsid w:val="00C01F11"/>
    <w:rsid w:val="00C02A4C"/>
    <w:rsid w:val="00C05D16"/>
    <w:rsid w:val="00C060EE"/>
    <w:rsid w:val="00C0655C"/>
    <w:rsid w:val="00C06B09"/>
    <w:rsid w:val="00C112CE"/>
    <w:rsid w:val="00C16F27"/>
    <w:rsid w:val="00C20B88"/>
    <w:rsid w:val="00C34522"/>
    <w:rsid w:val="00C3613A"/>
    <w:rsid w:val="00C36F3D"/>
    <w:rsid w:val="00C510FF"/>
    <w:rsid w:val="00C5246E"/>
    <w:rsid w:val="00C55F23"/>
    <w:rsid w:val="00C611DD"/>
    <w:rsid w:val="00C61523"/>
    <w:rsid w:val="00C618C4"/>
    <w:rsid w:val="00C67F71"/>
    <w:rsid w:val="00C715BC"/>
    <w:rsid w:val="00C82496"/>
    <w:rsid w:val="00C83482"/>
    <w:rsid w:val="00C8607E"/>
    <w:rsid w:val="00C912A5"/>
    <w:rsid w:val="00C91B44"/>
    <w:rsid w:val="00C92440"/>
    <w:rsid w:val="00C968B7"/>
    <w:rsid w:val="00CA1CDE"/>
    <w:rsid w:val="00CA495E"/>
    <w:rsid w:val="00CA4DE2"/>
    <w:rsid w:val="00CB0F38"/>
    <w:rsid w:val="00CB26F5"/>
    <w:rsid w:val="00CB6C2C"/>
    <w:rsid w:val="00CB6D68"/>
    <w:rsid w:val="00CC2AF3"/>
    <w:rsid w:val="00CC2DAE"/>
    <w:rsid w:val="00CC3AF2"/>
    <w:rsid w:val="00CC4C5C"/>
    <w:rsid w:val="00CC6BCF"/>
    <w:rsid w:val="00CC7C95"/>
    <w:rsid w:val="00CD49B5"/>
    <w:rsid w:val="00CD5805"/>
    <w:rsid w:val="00CD6117"/>
    <w:rsid w:val="00CD63C9"/>
    <w:rsid w:val="00CD6510"/>
    <w:rsid w:val="00CD711C"/>
    <w:rsid w:val="00CE0B89"/>
    <w:rsid w:val="00CE39E2"/>
    <w:rsid w:val="00CE5DD8"/>
    <w:rsid w:val="00CE6A03"/>
    <w:rsid w:val="00CE770F"/>
    <w:rsid w:val="00CF11E0"/>
    <w:rsid w:val="00CF1DB7"/>
    <w:rsid w:val="00CF3979"/>
    <w:rsid w:val="00CF3F3B"/>
    <w:rsid w:val="00CF702B"/>
    <w:rsid w:val="00CF7EDE"/>
    <w:rsid w:val="00D00AF5"/>
    <w:rsid w:val="00D07017"/>
    <w:rsid w:val="00D075FD"/>
    <w:rsid w:val="00D108BB"/>
    <w:rsid w:val="00D11BF0"/>
    <w:rsid w:val="00D13784"/>
    <w:rsid w:val="00D139CD"/>
    <w:rsid w:val="00D14F4D"/>
    <w:rsid w:val="00D1619B"/>
    <w:rsid w:val="00D213A0"/>
    <w:rsid w:val="00D23BFD"/>
    <w:rsid w:val="00D272CD"/>
    <w:rsid w:val="00D31D93"/>
    <w:rsid w:val="00D33332"/>
    <w:rsid w:val="00D34BA4"/>
    <w:rsid w:val="00D35105"/>
    <w:rsid w:val="00D37BBE"/>
    <w:rsid w:val="00D412E3"/>
    <w:rsid w:val="00D44CE4"/>
    <w:rsid w:val="00D4724C"/>
    <w:rsid w:val="00D53BC7"/>
    <w:rsid w:val="00D55B18"/>
    <w:rsid w:val="00D567A9"/>
    <w:rsid w:val="00D63C36"/>
    <w:rsid w:val="00D71285"/>
    <w:rsid w:val="00D77B92"/>
    <w:rsid w:val="00D83EB4"/>
    <w:rsid w:val="00D920F8"/>
    <w:rsid w:val="00D9345D"/>
    <w:rsid w:val="00D94509"/>
    <w:rsid w:val="00DA06E6"/>
    <w:rsid w:val="00DA2394"/>
    <w:rsid w:val="00DB17A4"/>
    <w:rsid w:val="00DB1949"/>
    <w:rsid w:val="00DB209C"/>
    <w:rsid w:val="00DB27B2"/>
    <w:rsid w:val="00DB293E"/>
    <w:rsid w:val="00DB352F"/>
    <w:rsid w:val="00DB4A35"/>
    <w:rsid w:val="00DB664B"/>
    <w:rsid w:val="00DB66BC"/>
    <w:rsid w:val="00DB69F6"/>
    <w:rsid w:val="00DC1731"/>
    <w:rsid w:val="00DC205A"/>
    <w:rsid w:val="00DC2B53"/>
    <w:rsid w:val="00DC491F"/>
    <w:rsid w:val="00DC612F"/>
    <w:rsid w:val="00DC6829"/>
    <w:rsid w:val="00DC6A97"/>
    <w:rsid w:val="00DC70F3"/>
    <w:rsid w:val="00DD4942"/>
    <w:rsid w:val="00DD6E92"/>
    <w:rsid w:val="00DE24BB"/>
    <w:rsid w:val="00DE5D09"/>
    <w:rsid w:val="00DE7829"/>
    <w:rsid w:val="00DF043B"/>
    <w:rsid w:val="00DF6BDC"/>
    <w:rsid w:val="00DF6DC5"/>
    <w:rsid w:val="00E009BA"/>
    <w:rsid w:val="00E025B1"/>
    <w:rsid w:val="00E03A54"/>
    <w:rsid w:val="00E04273"/>
    <w:rsid w:val="00E075D4"/>
    <w:rsid w:val="00E132BC"/>
    <w:rsid w:val="00E1508A"/>
    <w:rsid w:val="00E22F65"/>
    <w:rsid w:val="00E244F8"/>
    <w:rsid w:val="00E24520"/>
    <w:rsid w:val="00E329B4"/>
    <w:rsid w:val="00E35AEE"/>
    <w:rsid w:val="00E35E46"/>
    <w:rsid w:val="00E3647F"/>
    <w:rsid w:val="00E4247F"/>
    <w:rsid w:val="00E44A4B"/>
    <w:rsid w:val="00E46D65"/>
    <w:rsid w:val="00E477BD"/>
    <w:rsid w:val="00E504D3"/>
    <w:rsid w:val="00E52E6A"/>
    <w:rsid w:val="00E5526C"/>
    <w:rsid w:val="00E56ABE"/>
    <w:rsid w:val="00E60995"/>
    <w:rsid w:val="00E60A1F"/>
    <w:rsid w:val="00E640DA"/>
    <w:rsid w:val="00E650E6"/>
    <w:rsid w:val="00E677C8"/>
    <w:rsid w:val="00E67E57"/>
    <w:rsid w:val="00E7375A"/>
    <w:rsid w:val="00E8167B"/>
    <w:rsid w:val="00E8331B"/>
    <w:rsid w:val="00E966BC"/>
    <w:rsid w:val="00E97CDB"/>
    <w:rsid w:val="00EA1208"/>
    <w:rsid w:val="00EA775D"/>
    <w:rsid w:val="00EB126B"/>
    <w:rsid w:val="00EB3CA3"/>
    <w:rsid w:val="00EB6588"/>
    <w:rsid w:val="00EB688C"/>
    <w:rsid w:val="00EC1749"/>
    <w:rsid w:val="00EC22FD"/>
    <w:rsid w:val="00EC2BF3"/>
    <w:rsid w:val="00EC43E7"/>
    <w:rsid w:val="00ED17BC"/>
    <w:rsid w:val="00ED2CDC"/>
    <w:rsid w:val="00ED2F2B"/>
    <w:rsid w:val="00ED646E"/>
    <w:rsid w:val="00ED7678"/>
    <w:rsid w:val="00ED7C07"/>
    <w:rsid w:val="00EE3EEE"/>
    <w:rsid w:val="00EE5332"/>
    <w:rsid w:val="00EE6422"/>
    <w:rsid w:val="00EF34CB"/>
    <w:rsid w:val="00F031A0"/>
    <w:rsid w:val="00F0391C"/>
    <w:rsid w:val="00F039F1"/>
    <w:rsid w:val="00F04AD0"/>
    <w:rsid w:val="00F11913"/>
    <w:rsid w:val="00F125D1"/>
    <w:rsid w:val="00F125EE"/>
    <w:rsid w:val="00F133D1"/>
    <w:rsid w:val="00F15034"/>
    <w:rsid w:val="00F151A6"/>
    <w:rsid w:val="00F151BF"/>
    <w:rsid w:val="00F15ABD"/>
    <w:rsid w:val="00F17C20"/>
    <w:rsid w:val="00F2008D"/>
    <w:rsid w:val="00F24060"/>
    <w:rsid w:val="00F2764E"/>
    <w:rsid w:val="00F27F3D"/>
    <w:rsid w:val="00F31D2D"/>
    <w:rsid w:val="00F34EF8"/>
    <w:rsid w:val="00F37171"/>
    <w:rsid w:val="00F37262"/>
    <w:rsid w:val="00F41EBD"/>
    <w:rsid w:val="00F423E9"/>
    <w:rsid w:val="00F433E9"/>
    <w:rsid w:val="00F4536E"/>
    <w:rsid w:val="00F46288"/>
    <w:rsid w:val="00F61323"/>
    <w:rsid w:val="00F62082"/>
    <w:rsid w:val="00F65F0B"/>
    <w:rsid w:val="00F66CE0"/>
    <w:rsid w:val="00F673DE"/>
    <w:rsid w:val="00F6749E"/>
    <w:rsid w:val="00F707EB"/>
    <w:rsid w:val="00F71C22"/>
    <w:rsid w:val="00F742F1"/>
    <w:rsid w:val="00F769ED"/>
    <w:rsid w:val="00F76CB2"/>
    <w:rsid w:val="00F820F6"/>
    <w:rsid w:val="00F82686"/>
    <w:rsid w:val="00F831FC"/>
    <w:rsid w:val="00F847FB"/>
    <w:rsid w:val="00F856F9"/>
    <w:rsid w:val="00F85FC7"/>
    <w:rsid w:val="00F86E34"/>
    <w:rsid w:val="00F945DF"/>
    <w:rsid w:val="00F95854"/>
    <w:rsid w:val="00F959D9"/>
    <w:rsid w:val="00F96157"/>
    <w:rsid w:val="00F97A0C"/>
    <w:rsid w:val="00FA2352"/>
    <w:rsid w:val="00FA25EA"/>
    <w:rsid w:val="00FA2831"/>
    <w:rsid w:val="00FA4084"/>
    <w:rsid w:val="00FA5B02"/>
    <w:rsid w:val="00FB26BA"/>
    <w:rsid w:val="00FB47EF"/>
    <w:rsid w:val="00FB4E0A"/>
    <w:rsid w:val="00FC0394"/>
    <w:rsid w:val="00FC4D99"/>
    <w:rsid w:val="00FC5427"/>
    <w:rsid w:val="00FC5979"/>
    <w:rsid w:val="00FC5C87"/>
    <w:rsid w:val="00FC69E4"/>
    <w:rsid w:val="00FD5FC2"/>
    <w:rsid w:val="00FE3D9E"/>
    <w:rsid w:val="00FE4F11"/>
    <w:rsid w:val="00FE6F22"/>
    <w:rsid w:val="00FE702C"/>
    <w:rsid w:val="00FF17AD"/>
    <w:rsid w:val="00FF3D7B"/>
    <w:rsid w:val="00FF409C"/>
    <w:rsid w:val="00FF458F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279"/>
    <w:pPr>
      <w:widowControl w:val="0"/>
      <w:jc w:val="both"/>
    </w:pPr>
  </w:style>
  <w:style w:type="paragraph" w:styleId="10">
    <w:name w:val="heading 1"/>
    <w:basedOn w:val="a"/>
    <w:next w:val="2"/>
    <w:link w:val="11"/>
    <w:autoRedefine/>
    <w:uiPriority w:val="9"/>
    <w:qFormat/>
    <w:rsid w:val="003F15A1"/>
    <w:pPr>
      <w:keepNext/>
      <w:pageBreakBefore/>
      <w:pBdr>
        <w:bottom w:val="single" w:sz="4" w:space="1" w:color="auto"/>
      </w:pBdr>
      <w:spacing w:line="276" w:lineRule="auto"/>
      <w:ind w:left="425"/>
      <w:outlineLvl w:val="0"/>
    </w:pPr>
    <w:rPr>
      <w:rFonts w:asciiTheme="majorHAnsi" w:eastAsia="メイリオ" w:hAnsiTheme="majorHAnsi" w:cstheme="majorHAns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01F11"/>
    <w:pPr>
      <w:keepNext/>
      <w:numPr>
        <w:ilvl w:val="1"/>
        <w:numId w:val="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ajorHAnsi" w:eastAsia="メイリオ" w:hAnsiTheme="majorHAnsi" w:cstheme="majorHAnsi"/>
      <w:b/>
      <w:color w:val="FFFFFF" w:themeColor="background1"/>
      <w:sz w:val="24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A9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0"/>
    <w:uiPriority w:val="9"/>
    <w:rsid w:val="003F15A1"/>
    <w:rPr>
      <w:rFonts w:asciiTheme="majorHAnsi" w:eastAsia="メイリオ" w:hAnsiTheme="majorHAnsi" w:cstheme="majorHAns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C01F11"/>
    <w:rPr>
      <w:rFonts w:asciiTheme="majorHAnsi" w:eastAsia="メイリオ" w:hAnsiTheme="majorHAnsi" w:cstheme="majorHAnsi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1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0"/>
    <w:next w:val="a"/>
    <w:uiPriority w:val="39"/>
    <w:semiHidden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880141"/>
    <w:pPr>
      <w:tabs>
        <w:tab w:val="left" w:pos="420"/>
        <w:tab w:val="right" w:leader="dot" w:pos="9627"/>
      </w:tabs>
    </w:pPr>
    <w:rPr>
      <w:rFonts w:asciiTheme="minorEastAsia" w:hAnsiTheme="minorEastAsia" w:cs="Meiryo UI"/>
      <w:noProof/>
    </w:rPr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2E332A"/>
    <w:pPr>
      <w:tabs>
        <w:tab w:val="left" w:pos="840"/>
        <w:tab w:val="right" w:leader="dot" w:pos="9627"/>
      </w:tabs>
      <w:spacing w:line="360" w:lineRule="exact"/>
      <w:ind w:leftChars="100" w:left="210"/>
    </w:pPr>
    <w:rPr>
      <w:rFonts w:ascii="Arial Unicode MS" w:eastAsia="ＭＳ Ｐゴシック" w:hAnsi="Arial Unicode MS" w:cs="Arial Unicode MS"/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af2">
    <w:name w:val="Subtle Reference"/>
    <w:basedOn w:val="a0"/>
    <w:uiPriority w:val="31"/>
    <w:qFormat/>
    <w:rsid w:val="005E6F42"/>
    <w:rPr>
      <w:smallCaps/>
      <w:color w:val="auto"/>
      <w:u w:val="single"/>
      <w:bdr w:val="single" w:sz="4" w:space="0" w:color="auto"/>
    </w:rPr>
  </w:style>
  <w:style w:type="paragraph" w:styleId="af3">
    <w:name w:val="No Spacing"/>
    <w:uiPriority w:val="1"/>
    <w:qFormat/>
    <w:rsid w:val="00B56C65"/>
    <w:pPr>
      <w:widowControl w:val="0"/>
      <w:jc w:val="both"/>
    </w:pPr>
  </w:style>
  <w:style w:type="character" w:customStyle="1" w:styleId="30">
    <w:name w:val="見出し 3 (文字)"/>
    <w:basedOn w:val="a0"/>
    <w:link w:val="3"/>
    <w:uiPriority w:val="9"/>
    <w:semiHidden/>
    <w:rsid w:val="001C0A9E"/>
    <w:rPr>
      <w:rFonts w:asciiTheme="majorHAnsi" w:eastAsiaTheme="majorEastAsia" w:hAnsiTheme="majorHAnsi" w:cstheme="majorBidi"/>
    </w:rPr>
  </w:style>
  <w:style w:type="table" w:styleId="af4">
    <w:name w:val="Grid Table Light"/>
    <w:basedOn w:val="a1"/>
    <w:uiPriority w:val="40"/>
    <w:rsid w:val="00861F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1263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9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4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5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6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34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8D0E2-216C-4811-B82B-47BDE3CC8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2022-06-16T10:00:00Z</dcterms:created>
  <dcterms:modified xsi:type="dcterms:W3CDTF">2022-06-17T07:25:00Z</dcterms:modified>
</cp:coreProperties>
</file>