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DD1" w:rsidRPr="002B0DD1" w:rsidRDefault="002B0DD1" w:rsidP="002B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PALLIATIVE PATIENT DISCHARGE FORM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Hospital/Hospice/Facility Name: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Palliative Care Unit: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Patient/MRN No.: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Date of Admission: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Date of Discharge: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Time of Discharge: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Discharge Type: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Planned Discharge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Transfer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Discharge to Home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Discharge to Hospice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Discharge to Long-Term Care Facility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Transfer to Another Hospital/Facility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1. PATIENT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595"/>
      </w:tblGrid>
      <w:tr w:rsidR="002B0DD1" w:rsidRPr="002B0DD1" w:rsidTr="002B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 </w:t>
            </w: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 </w:t>
            </w: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Telephone/Mobile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Caregiver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Caregiver Telephone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</w:t>
            </w:r>
          </w:p>
        </w:tc>
      </w:tr>
    </w:tbl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2. ADMISSION INFORMATION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Diagnosis: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Diagnoses/Comorbidities: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Palliative Care Admission: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Referring Physician/Facility: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3. DISCHARGE DIAGNOSIS / CLINICAL SUMMARY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Final/Discharge Diagnosis: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Clinical Problems Managed During Admission:</w:t>
      </w:r>
    </w:p>
    <w:p w:rsidR="002B0DD1" w:rsidRPr="002B0DD1" w:rsidRDefault="002B0DD1" w:rsidP="002B0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0DD1" w:rsidRPr="002B0DD1" w:rsidRDefault="002B0DD1" w:rsidP="002B0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0DD1" w:rsidRPr="002B0DD1" w:rsidRDefault="002B0DD1" w:rsidP="002B0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0DD1" w:rsidRPr="002B0DD1" w:rsidRDefault="002B0DD1" w:rsidP="002B0D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Clinical Course: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Investigations/Results: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4. CONDITION AT DISCHARGE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Overall Condition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Improved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Unchanged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Deteriorating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Requires Ongoing Palliative/Hospice Care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Level of Consciousness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Alert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Drowsy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Confused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Delirious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Unresponsive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Status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Independent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Requires Assistance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Bedbound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Fully Dependent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Mobility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Independent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Assisted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Wheelchair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Bedbound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Oral Intake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Adequate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Reduced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5. DISCHARGE VITAL SIGNS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002"/>
      </w:tblGrid>
      <w:tr w:rsidR="002B0DD1" w:rsidRPr="002B0DD1" w:rsidTr="002B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Vital Sign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 °C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Pulse/Heart Rate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 </w:t>
            </w:r>
            <w:proofErr w:type="spellStart"/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bpm</w:t>
            </w:r>
            <w:proofErr w:type="spellEnd"/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 Rate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 /min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 mmHg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Oxygen Saturation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 %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Oxygen Requirement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 L/min</w:t>
            </w:r>
          </w:p>
        </w:tc>
      </w:tr>
    </w:tbl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6. SYMPTOM STATUS AT DISCHARGE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94"/>
        <w:gridCol w:w="554"/>
        <w:gridCol w:w="1060"/>
        <w:gridCol w:w="740"/>
        <w:gridCol w:w="2235"/>
      </w:tblGrid>
      <w:tr w:rsidR="002B0DD1" w:rsidRPr="002B0DD1" w:rsidTr="002B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Management/Notes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Shortness of Breath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Nausea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Vomiting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Constipation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Delirium/Confusion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Appetite Loss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Pain Score at Discharge: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 / 10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Pain Control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Well Controlled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Partially Controlled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Poorly Controlled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7. DISCHARGE MEDICATIONS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80"/>
        <w:gridCol w:w="780"/>
        <w:gridCol w:w="1154"/>
        <w:gridCol w:w="1260"/>
        <w:gridCol w:w="1316"/>
      </w:tblGrid>
      <w:tr w:rsidR="002B0DD1" w:rsidRPr="002B0DD1" w:rsidTr="002B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2B0DD1" w:rsidRPr="002B0DD1" w:rsidTr="002B0D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2B0DD1" w:rsidRPr="002B0DD1" w:rsidRDefault="002B0DD1" w:rsidP="002B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0DD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PRN / Breakthrough Medications: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Medication Changes 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During</w:t>
      </w:r>
      <w:proofErr w:type="gramEnd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Admission: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Medication Reconciliation Completed: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8. SYMPTOM MANAGEMENT INSTRUCTIONS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Pain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Breathlessness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Nausea/Vomiting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Constipation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Anxiety/Agitation/Delirium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DD1">
        <w:rPr>
          <w:rFonts w:ascii="Times New Roman" w:eastAsia="Times New Roman" w:hAnsi="Times New Roman" w:cs="Times New Roman"/>
          <w:b/>
          <w:bCs/>
          <w:sz w:val="27"/>
          <w:szCs w:val="27"/>
        </w:rPr>
        <w:t>Other Symptom Management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9. NUTRITION AND HYDRATION PLAN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Diet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Regular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Soft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Pureed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Modified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Feeding Assistance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Not Required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Required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Enteral Feeding: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Feeding Tube: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NG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PEG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Hydration Instructions: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Nutrition/Dietitian Follow-Up: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10. WOUND / SKIN CARE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Wound/Pressure Injury Present: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Care Instructions: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Dressing Changes: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Pressure-Injury Prevention Instructions: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11. OXYGEN / MEDICAL EQUIPMENT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Oxygen Required at Discharge: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Method: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Nasal Cannula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Mask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Flow Rate: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 L/min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Required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Hospital Bed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Wheelchair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Walker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Commode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Pressure-Relieving Mattress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Oxygen Equipment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Suction Equipment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 Arranged: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12. GOALS OF CARE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Goals of Care: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Comfort and Symptom Relief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Quality of Life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Functional Support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Disease-Directed Treatment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Hospice/End-of-Life Care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Home-Based Palliative Care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Goals of Care Reviewed: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Patient/Decision-Maker Preferences: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Code Status / Resuscitation Preference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Full Resuscitation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DNAR/DNR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Other/Per Local Policy: 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Advance Care Plan / Advance Directive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Not Available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Completed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Reviewed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Updated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13. DISCHARGE DESTINATION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Discharged To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Home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Family/Caregiver Home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Hospice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Nursing/Long-Term Care Facility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Another Hospital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Address: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Family/Private Transport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Ambulance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Medical Transport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Escort/Caregiver: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14. HOME / HOSPICE CARE PLAN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Home Palliative Care Required: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Hospice Referral: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Already Enrolled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Nursing Required: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Home Visits Required: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Caregiver Support Required: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Arranged: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Home/Hospice Provider: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15. PATIENT AND CAREGIVER EDUCATION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t>Education provided regarding: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Medication Administration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Pain/Symptom Management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Warning Signs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Oxygen Safety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Nutrition/Hydration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Wound/Skin Care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Positioning/Mobility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Infection Prevention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Emergency Contact Procedures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End-of-Life Changes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Advance Care Planning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Hospice/Palliative Services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Patient/Caregiver Understanding</w:t>
      </w:r>
      <w:proofErr w:type="gramStart"/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Verbalized Understanding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Demonstrated Understanding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Requires Further Education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Education Required: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16. WARNING SIGNS / WHEN TO SEEK HELP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t>Patient/caregiver instructed to seek appropriate medical assistance for: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Uncontrolled or rapidly worsening pain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Severe breathing difficulty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Significant bleeding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New or severe confusion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Persistent vomiting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Inability to take essential medication/fluids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Sudden deterioration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Other: _________________________________________________________________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Instructions: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17. FOLLOW-UP PLAN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Palliative Care Follow-Up: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2B0DD1">
        <w:rPr>
          <w:rFonts w:ascii="MS Mincho" w:eastAsia="MS Mincho" w:hAnsi="MS Mincho" w:cs="MS Mincho" w:hint="eastAsia"/>
          <w:sz w:val="24"/>
          <w:szCs w:val="24"/>
        </w:rPr>
        <w:t>☐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 </w:t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Physician/Specialist Follow-Up: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Care Follow-Up: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Hospice/Home Care Follow-Up: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Other Appointments: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18. CONTACT INFORMATION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Palliative Care Unit: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Attending/Responsible Clinician: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Telephone/Contact: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</w:t>
      </w:r>
    </w:p>
    <w:p w:rsidR="002B0DD1" w:rsidRPr="002B0DD1" w:rsidRDefault="002B0DD1" w:rsidP="002B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Home/Hospice Service: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br/>
      </w:r>
      <w:r w:rsidRPr="002B0DD1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2B0DD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B0DD1" w:rsidRPr="002B0DD1" w:rsidRDefault="002B0DD1" w:rsidP="002B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0DD1">
        <w:rPr>
          <w:rFonts w:ascii="Times New Roman" w:eastAsia="Times New Roman" w:hAnsi="Times New Roman" w:cs="Times New Roman"/>
          <w:b/>
          <w:bCs/>
          <w:sz w:val="36"/>
          <w:szCs w:val="36"/>
        </w:rPr>
        <w:t>19. DISCHARGE NOTES</w: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B0DD1" w:rsidRPr="002B0DD1" w:rsidRDefault="002B0DD1" w:rsidP="002B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DD1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F2E28" w:rsidRDefault="006F2E28">
      <w:bookmarkStart w:id="0" w:name="_GoBack"/>
      <w:bookmarkEnd w:id="0"/>
    </w:p>
    <w:sectPr w:rsidR="006F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D4F0A"/>
    <w:multiLevelType w:val="multilevel"/>
    <w:tmpl w:val="E912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DD1"/>
    <w:rsid w:val="002B0DD1"/>
    <w:rsid w:val="006F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D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0D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0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0D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0D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DD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D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0D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0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0D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0D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D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0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1141</Words>
  <Characters>6504</Characters>
  <Application>Microsoft Office Word</Application>
  <DocSecurity>0</DocSecurity>
  <Lines>54</Lines>
  <Paragraphs>15</Paragraphs>
  <ScaleCrop>false</ScaleCrop>
  <Company>home</Company>
  <LinksUpToDate>false</LinksUpToDate>
  <CharactersWithSpaces>7630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2026-09-09T05:50:00Z</dcterms:created>
  <dcterms:modified xsi:type="dcterms:W3CDTF">2026-09-09T05:51:00Z</dcterms:modified>
</cp:coreProperties>
</file>