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CC38" w14:textId="283CF6F9" w:rsidR="007252F5" w:rsidRDefault="0010553A">
      <w:pPr>
        <w:rPr>
          <w:color w:val="EE0000"/>
          <w:sz w:val="36"/>
          <w:szCs w:val="36"/>
        </w:rPr>
      </w:pPr>
      <w:r w:rsidRPr="0010553A">
        <w:rPr>
          <w:color w:val="EE0000"/>
          <w:sz w:val="36"/>
          <w:szCs w:val="36"/>
        </w:rPr>
        <w:t>Introduction to Web</w:t>
      </w:r>
    </w:p>
    <w:p w14:paraId="1B9D2352" w14:textId="2774B311" w:rsidR="00160CEE" w:rsidRPr="00160CEE" w:rsidRDefault="00160CEE" w:rsidP="00160CEE">
      <w:pPr>
        <w:rPr>
          <w:b/>
          <w:bCs/>
          <w:color w:val="EE0000"/>
          <w:sz w:val="36"/>
          <w:szCs w:val="36"/>
        </w:rPr>
      </w:pPr>
      <w:r w:rsidRPr="00160CEE">
        <w:rPr>
          <w:b/>
          <w:bCs/>
          <w:color w:val="EE0000"/>
          <w:sz w:val="36"/>
          <w:szCs w:val="36"/>
        </w:rPr>
        <w:t>How the Internet Works</w:t>
      </w:r>
      <w:r>
        <w:rPr>
          <w:b/>
          <w:bCs/>
          <w:color w:val="EE0000"/>
          <w:sz w:val="36"/>
          <w:szCs w:val="36"/>
        </w:rPr>
        <w:t>?</w:t>
      </w:r>
    </w:p>
    <w:p w14:paraId="2508A6AB" w14:textId="3AC1C671" w:rsidR="0010553A" w:rsidRPr="0010553A" w:rsidRDefault="0010553A" w:rsidP="0010553A">
      <w:pPr>
        <w:rPr>
          <w:sz w:val="36"/>
          <w:szCs w:val="36"/>
        </w:rPr>
      </w:pPr>
      <w:r w:rsidRPr="0010553A">
        <w:rPr>
          <w:sz w:val="36"/>
          <w:szCs w:val="36"/>
        </w:rPr>
        <w:t>Protocols</w:t>
      </w:r>
      <w:r>
        <w:rPr>
          <w:sz w:val="36"/>
          <w:szCs w:val="36"/>
        </w:rPr>
        <w:t>:</w:t>
      </w:r>
    </w:p>
    <w:p w14:paraId="57EEB574" w14:textId="77777777" w:rsidR="0010553A" w:rsidRDefault="0010553A" w:rsidP="0010553A">
      <w:pPr>
        <w:rPr>
          <w:sz w:val="36"/>
          <w:szCs w:val="36"/>
        </w:rPr>
      </w:pPr>
      <w:r w:rsidRPr="0010553A">
        <w:rPr>
          <w:sz w:val="36"/>
          <w:szCs w:val="36"/>
        </w:rPr>
        <w:t>A </w:t>
      </w:r>
      <w:r w:rsidRPr="0010553A">
        <w:rPr>
          <w:i/>
          <w:iCs/>
          <w:sz w:val="36"/>
          <w:szCs w:val="36"/>
        </w:rPr>
        <w:t>protocol</w:t>
      </w:r>
      <w:r w:rsidRPr="0010553A">
        <w:rPr>
          <w:sz w:val="36"/>
          <w:szCs w:val="36"/>
        </w:rPr>
        <w:t> is a set of rules that defines how data is exchanged within or between computers (machines). Or, in other words, a protocol is a convention between parties regarding the information exchange or communication between them.</w:t>
      </w:r>
    </w:p>
    <w:p w14:paraId="3D65242A" w14:textId="77777777" w:rsidR="00BA6778" w:rsidRPr="00BA6778" w:rsidRDefault="00BA6778" w:rsidP="00BA6778">
      <w:pPr>
        <w:rPr>
          <w:sz w:val="36"/>
          <w:szCs w:val="36"/>
        </w:rPr>
      </w:pPr>
      <w:r w:rsidRPr="00BA6778">
        <w:rPr>
          <w:sz w:val="36"/>
          <w:szCs w:val="36"/>
        </w:rPr>
        <w:t>Examples of such protocols include Internet Protocol (IP), User Datagram Protocol (UDP), Transmission Control Protocol, and so on.</w:t>
      </w:r>
    </w:p>
    <w:p w14:paraId="6C292A09" w14:textId="77777777" w:rsidR="00BA6778" w:rsidRPr="00BA6778" w:rsidRDefault="00BA6778" w:rsidP="00BA6778">
      <w:pPr>
        <w:rPr>
          <w:sz w:val="36"/>
          <w:szCs w:val="36"/>
        </w:rPr>
      </w:pPr>
      <w:r w:rsidRPr="00BA6778">
        <w:rPr>
          <w:sz w:val="36"/>
          <w:szCs w:val="36"/>
        </w:rPr>
        <w:t>Even you and I can establish a protocol. Let’s say that you and I decide that we will send messages with words that begin with the letter A—then we could say we have established a protocol between us.</w:t>
      </w:r>
    </w:p>
    <w:p w14:paraId="39563CD6" w14:textId="77777777" w:rsidR="00BA6778" w:rsidRPr="00BA6778" w:rsidRDefault="00BA6778" w:rsidP="00BA6778">
      <w:pPr>
        <w:rPr>
          <w:b/>
          <w:bCs/>
          <w:sz w:val="36"/>
          <w:szCs w:val="36"/>
        </w:rPr>
      </w:pPr>
      <w:r w:rsidRPr="00BA6778">
        <w:rPr>
          <w:b/>
          <w:bCs/>
          <w:sz w:val="36"/>
          <w:szCs w:val="36"/>
        </w:rPr>
        <w:t>HTTP Protocol</w:t>
      </w:r>
    </w:p>
    <w:p w14:paraId="3C68C00C" w14:textId="77777777" w:rsidR="00BA6778" w:rsidRPr="00BA6778" w:rsidRDefault="00BA6778" w:rsidP="00BA6778">
      <w:pPr>
        <w:rPr>
          <w:sz w:val="36"/>
          <w:szCs w:val="36"/>
        </w:rPr>
      </w:pPr>
      <w:r w:rsidRPr="00BA6778">
        <w:rPr>
          <w:sz w:val="36"/>
          <w:szCs w:val="36"/>
        </w:rPr>
        <w:t xml:space="preserve">HTTP is the acronym for </w:t>
      </w:r>
      <w:proofErr w:type="spellStart"/>
      <w:r w:rsidRPr="00BA6778">
        <w:rPr>
          <w:sz w:val="36"/>
          <w:szCs w:val="36"/>
        </w:rPr>
        <w:t>HyperText</w:t>
      </w:r>
      <w:proofErr w:type="spellEnd"/>
      <w:r w:rsidRPr="00BA6778">
        <w:rPr>
          <w:sz w:val="36"/>
          <w:szCs w:val="36"/>
        </w:rPr>
        <w:t xml:space="preserve"> Transfer Protocol. It was first coined in RFC1945 in 1996. It started with version 1.0, and since then it has evolved, reaching version 3.0.</w:t>
      </w:r>
    </w:p>
    <w:p w14:paraId="14F40A02" w14:textId="4CAF9FB8" w:rsidR="00BA6778" w:rsidRDefault="00BA6778" w:rsidP="0010553A">
      <w:pPr>
        <w:rPr>
          <w:sz w:val="36"/>
          <w:szCs w:val="36"/>
        </w:rPr>
      </w:pPr>
      <w:r w:rsidRPr="00BA6778">
        <w:rPr>
          <w:noProof/>
          <w:sz w:val="36"/>
          <w:szCs w:val="36"/>
        </w:rPr>
        <w:lastRenderedPageBreak/>
        <w:drawing>
          <wp:inline distT="0" distB="0" distL="0" distR="0" wp14:anchorId="088F4052" wp14:editId="7FD60D22">
            <wp:extent cx="5943600" cy="3141980"/>
            <wp:effectExtent l="0" t="0" r="0" b="1270"/>
            <wp:docPr id="195573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7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EC6C" w14:textId="77777777" w:rsidR="00BA6778" w:rsidRPr="00BA6778" w:rsidRDefault="00BA6778" w:rsidP="00BA6778">
      <w:pPr>
        <w:rPr>
          <w:b/>
          <w:bCs/>
          <w:sz w:val="36"/>
          <w:szCs w:val="36"/>
        </w:rPr>
      </w:pPr>
      <w:r w:rsidRPr="00BA6778">
        <w:rPr>
          <w:b/>
          <w:bCs/>
          <w:sz w:val="36"/>
          <w:szCs w:val="36"/>
        </w:rPr>
        <w:t>HTTPS Protocol</w:t>
      </w:r>
    </w:p>
    <w:p w14:paraId="2657A4DB" w14:textId="77777777" w:rsidR="00BA6778" w:rsidRPr="00BA6778" w:rsidRDefault="00BA6778" w:rsidP="00BA6778">
      <w:pPr>
        <w:rPr>
          <w:sz w:val="36"/>
          <w:szCs w:val="36"/>
        </w:rPr>
      </w:pPr>
      <w:r w:rsidRPr="00BA6778">
        <w:rPr>
          <w:sz w:val="36"/>
          <w:szCs w:val="36"/>
        </w:rPr>
        <w:t>HTTPS (HTTP Secured) is a version of HTTP where the information traveling between the client and the server is encrypted using a certificate that lives on the web server. That certificate is generated by a </w:t>
      </w:r>
      <w:r w:rsidRPr="00BA6778">
        <w:rPr>
          <w:i/>
          <w:iCs/>
          <w:sz w:val="36"/>
          <w:szCs w:val="36"/>
        </w:rPr>
        <w:t>certificate authority</w:t>
      </w:r>
      <w:r w:rsidRPr="00BA6778">
        <w:rPr>
          <w:sz w:val="36"/>
          <w:szCs w:val="36"/>
        </w:rPr>
        <w:t> for a specific domain and or its subdomain. It has an expiration date, which means that from time to time it needs to be renewed.</w:t>
      </w:r>
    </w:p>
    <w:p w14:paraId="3A1EE40F" w14:textId="65A26187" w:rsidR="00BA6778" w:rsidRPr="0010553A" w:rsidRDefault="00BA6778" w:rsidP="0010553A">
      <w:pPr>
        <w:rPr>
          <w:sz w:val="36"/>
          <w:szCs w:val="36"/>
        </w:rPr>
      </w:pPr>
      <w:r w:rsidRPr="00BA6778">
        <w:rPr>
          <w:noProof/>
          <w:sz w:val="36"/>
          <w:szCs w:val="36"/>
        </w:rPr>
        <w:lastRenderedPageBreak/>
        <w:drawing>
          <wp:inline distT="0" distB="0" distL="0" distR="0" wp14:anchorId="21845ACD" wp14:editId="4222D53F">
            <wp:extent cx="5943600" cy="2812415"/>
            <wp:effectExtent l="0" t="0" r="0" b="6985"/>
            <wp:docPr id="17269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1A9" w14:textId="4547DFAD" w:rsidR="0010553A" w:rsidRDefault="00BA6778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Client-Server Architecture</w:t>
      </w:r>
    </w:p>
    <w:p w14:paraId="4F329AA0" w14:textId="1826AD17" w:rsidR="00BA6778" w:rsidRDefault="00BA6778">
      <w:pPr>
        <w:rPr>
          <w:color w:val="EE0000"/>
          <w:sz w:val="36"/>
          <w:szCs w:val="36"/>
        </w:rPr>
      </w:pPr>
      <w:r w:rsidRPr="00BA6778">
        <w:rPr>
          <w:noProof/>
          <w:color w:val="EE0000"/>
          <w:sz w:val="36"/>
          <w:szCs w:val="36"/>
        </w:rPr>
        <w:drawing>
          <wp:inline distT="0" distB="0" distL="0" distR="0" wp14:anchorId="1ECB16A9" wp14:editId="6F064D1A">
            <wp:extent cx="3313629" cy="944880"/>
            <wp:effectExtent l="0" t="0" r="1270" b="7620"/>
            <wp:docPr id="126910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07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718" cy="9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F65B" w14:textId="154B53FF" w:rsidR="00BA6778" w:rsidRDefault="00BA6778" w:rsidP="00BA6778">
      <w:pPr>
        <w:rPr>
          <w:color w:val="EE0000"/>
          <w:sz w:val="36"/>
          <w:szCs w:val="36"/>
        </w:rPr>
      </w:pPr>
      <w:proofErr w:type="gramStart"/>
      <w:r>
        <w:rPr>
          <w:color w:val="EE0000"/>
          <w:sz w:val="36"/>
          <w:szCs w:val="36"/>
        </w:rPr>
        <w:t>Client :</w:t>
      </w:r>
      <w:proofErr w:type="gramEnd"/>
      <w:r>
        <w:rPr>
          <w:color w:val="EE0000"/>
          <w:sz w:val="36"/>
          <w:szCs w:val="36"/>
        </w:rPr>
        <w:t xml:space="preserve"> </w:t>
      </w:r>
      <w:r w:rsidRPr="00BA6778">
        <w:rPr>
          <w:color w:val="EE0000"/>
          <w:sz w:val="36"/>
          <w:szCs w:val="36"/>
        </w:rPr>
        <w:t> </w:t>
      </w:r>
      <w:r>
        <w:rPr>
          <w:color w:val="EE0000"/>
          <w:sz w:val="36"/>
          <w:szCs w:val="36"/>
        </w:rPr>
        <w:t xml:space="preserve">initiates the </w:t>
      </w:r>
      <w:r w:rsidRPr="00BA6778">
        <w:rPr>
          <w:color w:val="EE0000"/>
          <w:sz w:val="36"/>
          <w:szCs w:val="36"/>
        </w:rPr>
        <w:t>communication by sending a request</w:t>
      </w:r>
    </w:p>
    <w:p w14:paraId="667E4460" w14:textId="1D33510E" w:rsidR="000927C3" w:rsidRDefault="000927C3" w:rsidP="000927C3">
      <w:pPr>
        <w:rPr>
          <w:color w:val="EE0000"/>
          <w:sz w:val="36"/>
          <w:szCs w:val="36"/>
        </w:rPr>
      </w:pPr>
      <w:proofErr w:type="gramStart"/>
      <w:r>
        <w:rPr>
          <w:color w:val="EE0000"/>
          <w:sz w:val="36"/>
          <w:szCs w:val="36"/>
        </w:rPr>
        <w:t>Server :</w:t>
      </w:r>
      <w:proofErr w:type="gramEnd"/>
      <w:r>
        <w:rPr>
          <w:color w:val="EE0000"/>
          <w:sz w:val="36"/>
          <w:szCs w:val="36"/>
        </w:rPr>
        <w:t xml:space="preserve"> </w:t>
      </w:r>
      <w:r w:rsidRPr="000927C3">
        <w:rPr>
          <w:color w:val="EE0000"/>
          <w:sz w:val="36"/>
          <w:szCs w:val="36"/>
        </w:rPr>
        <w:t> receives requests from clients, processes them, and generates responses back to them.</w:t>
      </w:r>
    </w:p>
    <w:p w14:paraId="5A0DA18A" w14:textId="4F1B18D8" w:rsidR="000927C3" w:rsidRDefault="000927C3" w:rsidP="000927C3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What is a URL?</w:t>
      </w:r>
    </w:p>
    <w:p w14:paraId="36B419C0" w14:textId="0863F035" w:rsidR="000927C3" w:rsidRDefault="003A3D31" w:rsidP="003A3D31">
      <w:pPr>
        <w:rPr>
          <w:b/>
          <w:bCs/>
          <w:color w:val="0070C0"/>
          <w:sz w:val="36"/>
          <w:szCs w:val="36"/>
        </w:rPr>
      </w:pPr>
      <w:r w:rsidRPr="003A3D31">
        <w:rPr>
          <w:color w:val="0070C0"/>
          <w:sz w:val="36"/>
          <w:szCs w:val="36"/>
        </w:rPr>
        <w:t xml:space="preserve">URL is an acronym for </w:t>
      </w:r>
      <w:r w:rsidRPr="003A3D31">
        <w:rPr>
          <w:b/>
          <w:bCs/>
          <w:color w:val="0070C0"/>
          <w:sz w:val="36"/>
          <w:szCs w:val="36"/>
        </w:rPr>
        <w:t>Uniform Resource Locator</w:t>
      </w:r>
    </w:p>
    <w:p w14:paraId="3F2223E9" w14:textId="1DD7152F" w:rsidR="003A3D31" w:rsidRDefault="003A3D31" w:rsidP="003A3D31">
      <w:pPr>
        <w:rPr>
          <w:color w:val="0070C0"/>
          <w:sz w:val="36"/>
          <w:szCs w:val="36"/>
        </w:rPr>
      </w:pPr>
      <w:r w:rsidRPr="003A3D31">
        <w:rPr>
          <w:noProof/>
          <w:color w:val="0070C0"/>
          <w:sz w:val="36"/>
          <w:szCs w:val="36"/>
        </w:rPr>
        <w:drawing>
          <wp:inline distT="0" distB="0" distL="0" distR="0" wp14:anchorId="5F546205" wp14:editId="28A89674">
            <wp:extent cx="5943600" cy="1327150"/>
            <wp:effectExtent l="0" t="0" r="0" b="6350"/>
            <wp:docPr id="5144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69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D16F" w14:textId="7C6AFEF8" w:rsidR="003A3D31" w:rsidRDefault="003A3D31" w:rsidP="003A3D31">
      <w:pPr>
        <w:rPr>
          <w:color w:val="0070C0"/>
          <w:sz w:val="36"/>
          <w:szCs w:val="36"/>
        </w:rPr>
      </w:pPr>
      <w:r w:rsidRPr="00AC1568">
        <w:rPr>
          <w:b/>
          <w:bCs/>
          <w:color w:val="0070C0"/>
          <w:sz w:val="36"/>
          <w:szCs w:val="36"/>
        </w:rPr>
        <w:lastRenderedPageBreak/>
        <w:t>Schema</w:t>
      </w:r>
      <w:r>
        <w:rPr>
          <w:color w:val="0070C0"/>
          <w:sz w:val="36"/>
          <w:szCs w:val="36"/>
        </w:rPr>
        <w:t>: or protocol shows what is used in terms of transport</w:t>
      </w:r>
      <w:r w:rsidR="000D2898">
        <w:rPr>
          <w:color w:val="0070C0"/>
          <w:sz w:val="36"/>
          <w:szCs w:val="36"/>
        </w:rPr>
        <w:t xml:space="preserve"> </w:t>
      </w:r>
      <w:r>
        <w:rPr>
          <w:color w:val="0070C0"/>
          <w:sz w:val="36"/>
          <w:szCs w:val="36"/>
        </w:rPr>
        <w:t>(ex. HTTP, HTTPS, and FTP).</w:t>
      </w:r>
    </w:p>
    <w:p w14:paraId="64D0868B" w14:textId="49E3DD28" w:rsidR="003A3D31" w:rsidRDefault="003A3D31" w:rsidP="003A3D31">
      <w:pPr>
        <w:rPr>
          <w:color w:val="0070C0"/>
          <w:sz w:val="36"/>
          <w:szCs w:val="36"/>
        </w:rPr>
      </w:pPr>
      <w:r w:rsidRPr="00AC1568">
        <w:rPr>
          <w:b/>
          <w:bCs/>
          <w:color w:val="0070C0"/>
          <w:sz w:val="36"/>
          <w:szCs w:val="36"/>
        </w:rPr>
        <w:t>Domain</w:t>
      </w:r>
      <w:r>
        <w:rPr>
          <w:color w:val="0070C0"/>
          <w:sz w:val="36"/>
          <w:szCs w:val="36"/>
        </w:rPr>
        <w:t>:</w:t>
      </w:r>
      <w:r w:rsidRPr="003A3D31">
        <w:rPr>
          <w:rFonts w:ascii="Cambria" w:hAnsi="Cambria"/>
          <w:color w:val="3D3B49"/>
          <w:shd w:val="clear" w:color="auto" w:fill="FFFFFF"/>
        </w:rPr>
        <w:t xml:space="preserve"> </w:t>
      </w:r>
      <w:r w:rsidRPr="003A3D31">
        <w:rPr>
          <w:color w:val="0070C0"/>
          <w:sz w:val="36"/>
          <w:szCs w:val="36"/>
        </w:rPr>
        <w:t> specific website</w:t>
      </w:r>
    </w:p>
    <w:p w14:paraId="27DCEA77" w14:textId="126843A6" w:rsidR="003A3D31" w:rsidRDefault="003A3D31" w:rsidP="003A3D31">
      <w:pPr>
        <w:rPr>
          <w:color w:val="0070C0"/>
          <w:sz w:val="36"/>
          <w:szCs w:val="36"/>
        </w:rPr>
      </w:pPr>
      <w:r w:rsidRPr="00AC1568">
        <w:rPr>
          <w:b/>
          <w:bCs/>
          <w:color w:val="0070C0"/>
          <w:sz w:val="36"/>
          <w:szCs w:val="36"/>
        </w:rPr>
        <w:t>Subdomain</w:t>
      </w:r>
      <w:r>
        <w:rPr>
          <w:color w:val="0070C0"/>
          <w:sz w:val="36"/>
          <w:szCs w:val="36"/>
        </w:rPr>
        <w:t>:</w:t>
      </w:r>
      <w:r w:rsidRPr="003A3D31">
        <w:rPr>
          <w:rFonts w:ascii="Noto Serif" w:hAnsi="Noto Serif" w:cs="Noto Serif"/>
          <w:color w:val="3D3B49"/>
          <w:shd w:val="clear" w:color="auto" w:fill="FFFFFF"/>
        </w:rPr>
        <w:t xml:space="preserve"> </w:t>
      </w:r>
      <w:r w:rsidRPr="003A3D31">
        <w:rPr>
          <w:color w:val="0070C0"/>
          <w:sz w:val="36"/>
          <w:szCs w:val="36"/>
        </w:rPr>
        <w:t> part that prefixes the domain. Businesses use this to split their website based on a criterion</w:t>
      </w:r>
      <w:r>
        <w:rPr>
          <w:color w:val="0070C0"/>
          <w:sz w:val="36"/>
          <w:szCs w:val="36"/>
        </w:rPr>
        <w:t>.</w:t>
      </w:r>
    </w:p>
    <w:p w14:paraId="76B763A9" w14:textId="2AFA5E48" w:rsidR="003A3D31" w:rsidRDefault="003A3D31" w:rsidP="003A3D31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Path: file path</w:t>
      </w:r>
    </w:p>
    <w:p w14:paraId="67932855" w14:textId="77777777" w:rsidR="003A3D31" w:rsidRPr="003A3D31" w:rsidRDefault="003A3D31" w:rsidP="003A3D31">
      <w:pPr>
        <w:rPr>
          <w:b/>
          <w:bCs/>
          <w:color w:val="0070C0"/>
          <w:sz w:val="36"/>
          <w:szCs w:val="36"/>
        </w:rPr>
      </w:pPr>
      <w:r w:rsidRPr="003A3D31">
        <w:rPr>
          <w:b/>
          <w:bCs/>
          <w:color w:val="0070C0"/>
          <w:sz w:val="36"/>
          <w:szCs w:val="36"/>
        </w:rPr>
        <w:t>Query String</w:t>
      </w:r>
    </w:p>
    <w:p w14:paraId="137F3E44" w14:textId="77777777" w:rsidR="003A3D31" w:rsidRPr="003A3D31" w:rsidRDefault="003A3D31" w:rsidP="003A3D31">
      <w:pPr>
        <w:rPr>
          <w:color w:val="0070C0"/>
          <w:sz w:val="36"/>
          <w:szCs w:val="36"/>
        </w:rPr>
      </w:pPr>
      <w:r w:rsidRPr="003A3D31">
        <w:rPr>
          <w:color w:val="0070C0"/>
          <w:sz w:val="36"/>
          <w:szCs w:val="36"/>
        </w:rPr>
        <w:t>The </w:t>
      </w:r>
      <w:r w:rsidRPr="003A3D31">
        <w:rPr>
          <w:i/>
          <w:iCs/>
          <w:color w:val="0070C0"/>
          <w:sz w:val="36"/>
          <w:szCs w:val="36"/>
        </w:rPr>
        <w:t>query</w:t>
      </w:r>
      <w:r w:rsidRPr="003A3D31">
        <w:rPr>
          <w:color w:val="0070C0"/>
          <w:sz w:val="36"/>
          <w:szCs w:val="36"/>
        </w:rPr>
        <w:t> or the </w:t>
      </w:r>
      <w:r w:rsidRPr="003A3D31">
        <w:rPr>
          <w:i/>
          <w:iCs/>
          <w:color w:val="0070C0"/>
          <w:sz w:val="36"/>
          <w:szCs w:val="36"/>
        </w:rPr>
        <w:t>query string</w:t>
      </w:r>
      <w:r w:rsidRPr="003A3D31">
        <w:rPr>
          <w:color w:val="0070C0"/>
          <w:sz w:val="36"/>
          <w:szCs w:val="36"/>
        </w:rPr>
        <w:t> is the part in the URL that should have a filtering effect on the results that come from the server as part of the response.</w:t>
      </w:r>
    </w:p>
    <w:p w14:paraId="13847413" w14:textId="77777777" w:rsidR="003A3D31" w:rsidRPr="003A3D31" w:rsidRDefault="003A3D31" w:rsidP="003A3D31">
      <w:pPr>
        <w:rPr>
          <w:color w:val="0070C0"/>
          <w:sz w:val="36"/>
          <w:szCs w:val="36"/>
        </w:rPr>
      </w:pPr>
      <w:r w:rsidRPr="003A3D31">
        <w:rPr>
          <w:color w:val="0070C0"/>
          <w:sz w:val="36"/>
          <w:szCs w:val="36"/>
        </w:rPr>
        <w:t>This is made of </w:t>
      </w:r>
      <w:r w:rsidRPr="003A3D31">
        <w:rPr>
          <w:i/>
          <w:iCs/>
          <w:color w:val="0070C0"/>
          <w:sz w:val="36"/>
          <w:szCs w:val="36"/>
        </w:rPr>
        <w:t>key=value</w:t>
      </w:r>
      <w:r w:rsidRPr="003A3D31">
        <w:rPr>
          <w:color w:val="0070C0"/>
          <w:sz w:val="36"/>
          <w:szCs w:val="36"/>
        </w:rPr>
        <w:t> pair structures, separated by the ampersand (</w:t>
      </w:r>
      <w:r w:rsidRPr="003A3D31">
        <w:rPr>
          <w:i/>
          <w:iCs/>
          <w:color w:val="0070C0"/>
          <w:sz w:val="36"/>
          <w:szCs w:val="36"/>
        </w:rPr>
        <w:t>&amp;</w:t>
      </w:r>
      <w:r w:rsidRPr="003A3D31">
        <w:rPr>
          <w:color w:val="0070C0"/>
          <w:sz w:val="36"/>
          <w:szCs w:val="36"/>
        </w:rPr>
        <w:t>) symbol. Each such pair has a meaning for the server or the business. Looking at our part example, the string </w:t>
      </w:r>
      <w:r w:rsidRPr="003A3D31">
        <w:rPr>
          <w:i/>
          <w:iCs/>
          <w:color w:val="0070C0"/>
          <w:sz w:val="36"/>
          <w:szCs w:val="36"/>
        </w:rPr>
        <w:t>color=</w:t>
      </w:r>
      <w:proofErr w:type="spellStart"/>
      <w:r w:rsidRPr="003A3D31">
        <w:rPr>
          <w:i/>
          <w:iCs/>
          <w:color w:val="0070C0"/>
          <w:sz w:val="36"/>
          <w:szCs w:val="36"/>
        </w:rPr>
        <w:t>pink&amp;size</w:t>
      </w:r>
      <w:proofErr w:type="spellEnd"/>
      <w:r w:rsidRPr="003A3D31">
        <w:rPr>
          <w:i/>
          <w:iCs/>
          <w:color w:val="0070C0"/>
          <w:sz w:val="36"/>
          <w:szCs w:val="36"/>
        </w:rPr>
        <w:t>=35</w:t>
      </w:r>
      <w:r w:rsidRPr="003A3D31">
        <w:rPr>
          <w:color w:val="0070C0"/>
          <w:sz w:val="36"/>
          <w:szCs w:val="36"/>
        </w:rPr>
        <w:t> is made of two such pairs:</w:t>
      </w:r>
    </w:p>
    <w:p w14:paraId="5B65A74F" w14:textId="77777777" w:rsidR="003A3D31" w:rsidRPr="003A3D31" w:rsidRDefault="003A3D31" w:rsidP="003A3D31">
      <w:pPr>
        <w:numPr>
          <w:ilvl w:val="0"/>
          <w:numId w:val="1"/>
        </w:numPr>
        <w:rPr>
          <w:color w:val="0070C0"/>
          <w:sz w:val="36"/>
          <w:szCs w:val="36"/>
        </w:rPr>
      </w:pPr>
      <w:r w:rsidRPr="003A3D31">
        <w:rPr>
          <w:i/>
          <w:iCs/>
          <w:color w:val="0070C0"/>
          <w:sz w:val="36"/>
          <w:szCs w:val="36"/>
        </w:rPr>
        <w:t>color=pink</w:t>
      </w:r>
      <w:r w:rsidRPr="003A3D31">
        <w:rPr>
          <w:color w:val="0070C0"/>
          <w:sz w:val="36"/>
          <w:szCs w:val="36"/>
        </w:rPr>
        <w:t> – a parameter named “color” with a value of “pink”</w:t>
      </w:r>
    </w:p>
    <w:p w14:paraId="65D07A8E" w14:textId="77777777" w:rsidR="003A3D31" w:rsidRPr="003A3D31" w:rsidRDefault="003A3D31" w:rsidP="003A3D31">
      <w:pPr>
        <w:numPr>
          <w:ilvl w:val="0"/>
          <w:numId w:val="1"/>
        </w:numPr>
        <w:rPr>
          <w:color w:val="0070C0"/>
          <w:sz w:val="36"/>
          <w:szCs w:val="36"/>
        </w:rPr>
      </w:pPr>
      <w:r w:rsidRPr="003A3D31">
        <w:rPr>
          <w:i/>
          <w:iCs/>
          <w:color w:val="0070C0"/>
          <w:sz w:val="36"/>
          <w:szCs w:val="36"/>
        </w:rPr>
        <w:t>&amp;</w:t>
      </w:r>
      <w:r w:rsidRPr="003A3D31">
        <w:rPr>
          <w:color w:val="0070C0"/>
          <w:sz w:val="36"/>
          <w:szCs w:val="36"/>
        </w:rPr>
        <w:t> – separator</w:t>
      </w:r>
    </w:p>
    <w:p w14:paraId="09FA9944" w14:textId="77777777" w:rsidR="003A3D31" w:rsidRPr="003A3D31" w:rsidRDefault="003A3D31" w:rsidP="003A3D31">
      <w:pPr>
        <w:numPr>
          <w:ilvl w:val="0"/>
          <w:numId w:val="1"/>
        </w:numPr>
        <w:rPr>
          <w:color w:val="0070C0"/>
          <w:sz w:val="36"/>
          <w:szCs w:val="36"/>
        </w:rPr>
      </w:pPr>
      <w:r w:rsidRPr="003A3D31">
        <w:rPr>
          <w:i/>
          <w:iCs/>
          <w:color w:val="0070C0"/>
          <w:sz w:val="36"/>
          <w:szCs w:val="36"/>
        </w:rPr>
        <w:t>size=35</w:t>
      </w:r>
      <w:r w:rsidRPr="003A3D31">
        <w:rPr>
          <w:color w:val="0070C0"/>
          <w:sz w:val="36"/>
          <w:szCs w:val="36"/>
        </w:rPr>
        <w:t> – a parameter named “size” with a value of “35”</w:t>
      </w:r>
    </w:p>
    <w:p w14:paraId="111FCD2F" w14:textId="77777777" w:rsidR="00AC1568" w:rsidRPr="00AC1568" w:rsidRDefault="00AC1568" w:rsidP="00AC1568">
      <w:pPr>
        <w:rPr>
          <w:b/>
          <w:bCs/>
          <w:color w:val="0070C0"/>
          <w:sz w:val="36"/>
          <w:szCs w:val="36"/>
        </w:rPr>
      </w:pPr>
      <w:r w:rsidRPr="00AC1568">
        <w:rPr>
          <w:b/>
          <w:bCs/>
          <w:color w:val="0070C0"/>
          <w:sz w:val="36"/>
          <w:szCs w:val="36"/>
        </w:rPr>
        <w:t>Fragment</w:t>
      </w:r>
    </w:p>
    <w:p w14:paraId="289C9F5C" w14:textId="0C0F2F50" w:rsidR="003A3D31" w:rsidRDefault="00AC1568" w:rsidP="00AC1568">
      <w:p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The fragment is the ID of an HTML element in the page, added via the URL.</w:t>
      </w:r>
    </w:p>
    <w:p w14:paraId="3919C353" w14:textId="77777777" w:rsidR="00AC1568" w:rsidRPr="00AC1568" w:rsidRDefault="00AC1568" w:rsidP="00AC1568">
      <w:pPr>
        <w:rPr>
          <w:b/>
          <w:bCs/>
          <w:color w:val="0070C0"/>
          <w:sz w:val="36"/>
          <w:szCs w:val="36"/>
        </w:rPr>
      </w:pPr>
      <w:r w:rsidRPr="00AC1568">
        <w:rPr>
          <w:b/>
          <w:bCs/>
          <w:color w:val="0070C0"/>
          <w:sz w:val="36"/>
          <w:szCs w:val="36"/>
        </w:rPr>
        <w:lastRenderedPageBreak/>
        <w:t>Request</w:t>
      </w:r>
    </w:p>
    <w:p w14:paraId="2C672A36" w14:textId="77777777" w:rsidR="00AC1568" w:rsidRDefault="00AC1568" w:rsidP="00AC1568">
      <w:p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A request is like an envelope that travels over the network from the client to the server, carrying information to be decoded</w:t>
      </w:r>
    </w:p>
    <w:p w14:paraId="3DC91BD6" w14:textId="77777777" w:rsidR="00AC1568" w:rsidRPr="00AC1568" w:rsidRDefault="00AC1568" w:rsidP="00AC1568">
      <w:pPr>
        <w:numPr>
          <w:ilvl w:val="0"/>
          <w:numId w:val="2"/>
        </w:num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Header – a list of header properties that are sent with the request</w:t>
      </w:r>
    </w:p>
    <w:p w14:paraId="673DAFA4" w14:textId="77777777" w:rsidR="00AC1568" w:rsidRPr="00AC1568" w:rsidRDefault="00AC1568" w:rsidP="00AC1568">
      <w:pPr>
        <w:numPr>
          <w:ilvl w:val="0"/>
          <w:numId w:val="2"/>
        </w:num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Body – the actual data that is sent in the request, or it might be empty</w:t>
      </w:r>
    </w:p>
    <w:p w14:paraId="44880AAF" w14:textId="77777777" w:rsidR="00AC1568" w:rsidRPr="00AC1568" w:rsidRDefault="00AC1568" w:rsidP="00AC1568">
      <w:pPr>
        <w:numPr>
          <w:ilvl w:val="0"/>
          <w:numId w:val="2"/>
        </w:num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HTTP method – showing how to send the request, using one of the categories in the HTTP methods section</w:t>
      </w:r>
    </w:p>
    <w:p w14:paraId="674B4464" w14:textId="77777777" w:rsidR="00AC1568" w:rsidRDefault="00AC1568" w:rsidP="00AC1568">
      <w:pPr>
        <w:rPr>
          <w:color w:val="0070C0"/>
          <w:sz w:val="36"/>
          <w:szCs w:val="36"/>
        </w:rPr>
      </w:pPr>
    </w:p>
    <w:p w14:paraId="0CDB8C92" w14:textId="23683627" w:rsidR="00AC1568" w:rsidRDefault="00AC1568" w:rsidP="00AC1568">
      <w:pPr>
        <w:rPr>
          <w:color w:val="0070C0"/>
          <w:sz w:val="36"/>
          <w:szCs w:val="36"/>
        </w:rPr>
      </w:pPr>
      <w:r w:rsidRPr="00AC1568">
        <w:rPr>
          <w:noProof/>
          <w:color w:val="0070C0"/>
          <w:sz w:val="36"/>
          <w:szCs w:val="36"/>
        </w:rPr>
        <w:drawing>
          <wp:inline distT="0" distB="0" distL="0" distR="0" wp14:anchorId="6FF243F1" wp14:editId="4304EF59">
            <wp:extent cx="2773680" cy="2190496"/>
            <wp:effectExtent l="0" t="0" r="7620" b="635"/>
            <wp:docPr id="20734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3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218" cy="219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A6C0" w14:textId="77777777" w:rsidR="00AC1568" w:rsidRPr="00AC1568" w:rsidRDefault="00AC1568" w:rsidP="00AC1568">
      <w:pPr>
        <w:rPr>
          <w:b/>
          <w:bCs/>
          <w:color w:val="0070C0"/>
          <w:sz w:val="36"/>
          <w:szCs w:val="36"/>
        </w:rPr>
      </w:pPr>
      <w:r w:rsidRPr="00AC1568">
        <w:rPr>
          <w:b/>
          <w:bCs/>
          <w:color w:val="0070C0"/>
          <w:sz w:val="36"/>
          <w:szCs w:val="36"/>
        </w:rPr>
        <w:t>Response</w:t>
      </w:r>
    </w:p>
    <w:p w14:paraId="6943B82A" w14:textId="77777777" w:rsidR="00AC1568" w:rsidRDefault="00AC1568" w:rsidP="00AC1568">
      <w:p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Very much like a request, the response is still like an envelope, but this is sent back to the client as a result of request processing.</w:t>
      </w:r>
    </w:p>
    <w:p w14:paraId="0650A8D8" w14:textId="77777777" w:rsidR="00AC1568" w:rsidRPr="00AC1568" w:rsidRDefault="00AC1568" w:rsidP="00AC1568">
      <w:pPr>
        <w:numPr>
          <w:ilvl w:val="0"/>
          <w:numId w:val="3"/>
        </w:num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Header – properties that are sent with the response</w:t>
      </w:r>
    </w:p>
    <w:p w14:paraId="5F6A21F6" w14:textId="77777777" w:rsidR="00AC1568" w:rsidRPr="00AC1568" w:rsidRDefault="00AC1568" w:rsidP="00AC1568">
      <w:pPr>
        <w:numPr>
          <w:ilvl w:val="0"/>
          <w:numId w:val="3"/>
        </w:num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lastRenderedPageBreak/>
        <w:t>Body – the actual data that is sent in the response in the format asked for by the client. It may be empty in specific cases</w:t>
      </w:r>
    </w:p>
    <w:p w14:paraId="05A5BCC0" w14:textId="0490FFD7" w:rsidR="00AC1568" w:rsidRDefault="00AC1568" w:rsidP="00AC1568">
      <w:pPr>
        <w:numPr>
          <w:ilvl w:val="0"/>
          <w:numId w:val="3"/>
        </w:numPr>
        <w:rPr>
          <w:color w:val="0070C0"/>
          <w:sz w:val="36"/>
          <w:szCs w:val="36"/>
        </w:rPr>
      </w:pPr>
      <w:r w:rsidRPr="00AC1568">
        <w:rPr>
          <w:color w:val="0070C0"/>
          <w:sz w:val="36"/>
          <w:szCs w:val="36"/>
        </w:rPr>
        <w:t>Status Code – fits in one of the categories in the status codes section</w:t>
      </w:r>
      <w:r w:rsidR="00D0464B">
        <w:rPr>
          <w:color w:val="0070C0"/>
          <w:sz w:val="36"/>
          <w:szCs w:val="36"/>
        </w:rPr>
        <w:t xml:space="preserve"> (1XX,2XX,3XX,4XX,5XX)</w:t>
      </w:r>
    </w:p>
    <w:p w14:paraId="08B6B8B3" w14:textId="3E137F4F" w:rsidR="00D0464B" w:rsidRPr="00AC1568" w:rsidRDefault="00D0464B" w:rsidP="00D0464B">
      <w:pPr>
        <w:ind w:left="720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4XX Client </w:t>
      </w:r>
      <w:proofErr w:type="gramStart"/>
      <w:r>
        <w:rPr>
          <w:color w:val="0070C0"/>
          <w:sz w:val="36"/>
          <w:szCs w:val="36"/>
        </w:rPr>
        <w:t>errors ,</w:t>
      </w:r>
      <w:proofErr w:type="gramEnd"/>
      <w:r>
        <w:rPr>
          <w:color w:val="0070C0"/>
          <w:sz w:val="36"/>
          <w:szCs w:val="36"/>
        </w:rPr>
        <w:t xml:space="preserve"> 5XX server errors</w:t>
      </w:r>
    </w:p>
    <w:p w14:paraId="1EB3ADBA" w14:textId="77777777" w:rsidR="00AC1568" w:rsidRPr="00AC1568" w:rsidRDefault="00AC1568" w:rsidP="00AC1568">
      <w:pPr>
        <w:rPr>
          <w:color w:val="0070C0"/>
          <w:sz w:val="36"/>
          <w:szCs w:val="36"/>
        </w:rPr>
      </w:pPr>
    </w:p>
    <w:p w14:paraId="1E240700" w14:textId="73B7D2F5" w:rsidR="00AC1568" w:rsidRDefault="00AC1568" w:rsidP="00AC1568">
      <w:pPr>
        <w:rPr>
          <w:color w:val="0070C0"/>
          <w:sz w:val="36"/>
          <w:szCs w:val="36"/>
        </w:rPr>
      </w:pPr>
      <w:r w:rsidRPr="00AC1568">
        <w:rPr>
          <w:noProof/>
          <w:color w:val="0070C0"/>
          <w:sz w:val="36"/>
          <w:szCs w:val="36"/>
        </w:rPr>
        <w:drawing>
          <wp:inline distT="0" distB="0" distL="0" distR="0" wp14:anchorId="6E24F6F0" wp14:editId="6446D5C1">
            <wp:extent cx="3192780" cy="2495212"/>
            <wp:effectExtent l="0" t="0" r="7620" b="635"/>
            <wp:docPr id="120969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90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8338" cy="249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62EE" w14:paraId="3F7C5B28" w14:textId="77777777" w:rsidTr="003F62EE">
        <w:tc>
          <w:tcPr>
            <w:tcW w:w="4675" w:type="dxa"/>
          </w:tcPr>
          <w:p w14:paraId="6CF564E2" w14:textId="4A7B84B9" w:rsidR="003F62EE" w:rsidRDefault="003F62EE" w:rsidP="00AC1568">
            <w:pPr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Status</w:t>
            </w:r>
          </w:p>
        </w:tc>
        <w:tc>
          <w:tcPr>
            <w:tcW w:w="4675" w:type="dxa"/>
          </w:tcPr>
          <w:p w14:paraId="1D2C1708" w14:textId="77777777" w:rsidR="003F62EE" w:rsidRDefault="003F62EE" w:rsidP="00AC1568">
            <w:pPr>
              <w:rPr>
                <w:color w:val="0070C0"/>
                <w:sz w:val="36"/>
                <w:szCs w:val="36"/>
              </w:rPr>
            </w:pPr>
          </w:p>
        </w:tc>
      </w:tr>
      <w:tr w:rsidR="003F62EE" w14:paraId="251A5344" w14:textId="77777777" w:rsidTr="003F62EE">
        <w:tc>
          <w:tcPr>
            <w:tcW w:w="4675" w:type="dxa"/>
          </w:tcPr>
          <w:p w14:paraId="0A645047" w14:textId="77777777" w:rsidR="003F62EE" w:rsidRPr="003F62EE" w:rsidRDefault="003F62EE" w:rsidP="003F62E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3F62EE">
              <w:rPr>
                <w:b/>
                <w:bCs/>
                <w:color w:val="0070C0"/>
                <w:sz w:val="36"/>
                <w:szCs w:val="36"/>
              </w:rPr>
              <w:t>1xx – Informational</w:t>
            </w:r>
          </w:p>
          <w:p w14:paraId="0DEAC052" w14:textId="77777777" w:rsidR="003F62EE" w:rsidRDefault="003F62EE" w:rsidP="003F62EE">
            <w:pPr>
              <w:rPr>
                <w:color w:val="0070C0"/>
                <w:sz w:val="36"/>
                <w:szCs w:val="36"/>
              </w:rPr>
            </w:pPr>
          </w:p>
        </w:tc>
        <w:tc>
          <w:tcPr>
            <w:tcW w:w="4675" w:type="dxa"/>
          </w:tcPr>
          <w:p w14:paraId="64627929" w14:textId="3333E3CD" w:rsidR="003F62EE" w:rsidRPr="003F62EE" w:rsidRDefault="003F62EE" w:rsidP="003F62EE">
            <w:pPr>
              <w:rPr>
                <w:color w:val="0070C0"/>
                <w:sz w:val="36"/>
                <w:szCs w:val="36"/>
              </w:rPr>
            </w:pPr>
            <w:r w:rsidRPr="003F62EE">
              <w:rPr>
                <w:color w:val="0070C0"/>
                <w:sz w:val="36"/>
                <w:szCs w:val="36"/>
              </w:rPr>
              <w:t>informational and are used when the server needs to send an intermediary response for communicating connection status or request progress.</w:t>
            </w:r>
            <w:r>
              <w:rPr>
                <w:color w:val="0070C0"/>
                <w:sz w:val="36"/>
                <w:szCs w:val="36"/>
              </w:rPr>
              <w:t xml:space="preserve"> </w:t>
            </w:r>
            <w:r w:rsidRPr="003F62EE">
              <w:rPr>
                <w:color w:val="0070C0"/>
                <w:sz w:val="36"/>
                <w:szCs w:val="36"/>
              </w:rPr>
              <w:t>The response won’t contain a content body or trailers.</w:t>
            </w:r>
          </w:p>
          <w:p w14:paraId="01E0B8B3" w14:textId="77777777" w:rsidR="003F62EE" w:rsidRDefault="003F62EE" w:rsidP="00AC1568">
            <w:pPr>
              <w:rPr>
                <w:color w:val="0070C0"/>
                <w:sz w:val="36"/>
                <w:szCs w:val="36"/>
              </w:rPr>
            </w:pPr>
          </w:p>
        </w:tc>
      </w:tr>
      <w:tr w:rsidR="003F62EE" w14:paraId="392D9BE5" w14:textId="77777777" w:rsidTr="003F62EE">
        <w:tc>
          <w:tcPr>
            <w:tcW w:w="4675" w:type="dxa"/>
          </w:tcPr>
          <w:p w14:paraId="1CAD23FB" w14:textId="77777777" w:rsidR="003F62EE" w:rsidRPr="003F62EE" w:rsidRDefault="003F62EE" w:rsidP="003F62E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3F62EE">
              <w:rPr>
                <w:b/>
                <w:bCs/>
                <w:color w:val="0070C0"/>
                <w:sz w:val="36"/>
                <w:szCs w:val="36"/>
              </w:rPr>
              <w:lastRenderedPageBreak/>
              <w:t>2xx – Success</w:t>
            </w:r>
          </w:p>
          <w:p w14:paraId="5F3A2267" w14:textId="77777777" w:rsidR="003F62EE" w:rsidRDefault="003F62EE" w:rsidP="003F62EE">
            <w:pPr>
              <w:rPr>
                <w:color w:val="0070C0"/>
                <w:sz w:val="36"/>
                <w:szCs w:val="36"/>
              </w:rPr>
            </w:pPr>
          </w:p>
        </w:tc>
        <w:tc>
          <w:tcPr>
            <w:tcW w:w="4675" w:type="dxa"/>
          </w:tcPr>
          <w:p w14:paraId="5446BF81" w14:textId="2BF8B2DC" w:rsidR="003F62EE" w:rsidRDefault="003F62EE" w:rsidP="003F62EE">
            <w:pPr>
              <w:rPr>
                <w:color w:val="0070C0"/>
                <w:sz w:val="36"/>
                <w:szCs w:val="36"/>
              </w:rPr>
            </w:pPr>
            <w:r w:rsidRPr="003F62EE">
              <w:rPr>
                <w:color w:val="0070C0"/>
                <w:sz w:val="36"/>
                <w:szCs w:val="36"/>
              </w:rPr>
              <w:t>Success status codes that start with 2xx are indicating that the request has been successfully received and processed.</w:t>
            </w:r>
          </w:p>
        </w:tc>
      </w:tr>
      <w:tr w:rsidR="003F62EE" w14:paraId="1100D845" w14:textId="77777777" w:rsidTr="003F62EE">
        <w:tc>
          <w:tcPr>
            <w:tcW w:w="4675" w:type="dxa"/>
          </w:tcPr>
          <w:p w14:paraId="5F421845" w14:textId="77777777" w:rsidR="003F62EE" w:rsidRPr="003F62EE" w:rsidRDefault="003F62EE" w:rsidP="003F62E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3F62EE">
              <w:rPr>
                <w:b/>
                <w:bCs/>
                <w:color w:val="0070C0"/>
                <w:sz w:val="36"/>
                <w:szCs w:val="36"/>
              </w:rPr>
              <w:t>3xx – Redirects</w:t>
            </w:r>
          </w:p>
          <w:p w14:paraId="20C1F1CA" w14:textId="77777777" w:rsidR="003F62EE" w:rsidRDefault="003F62EE" w:rsidP="003F62EE">
            <w:pPr>
              <w:rPr>
                <w:color w:val="0070C0"/>
                <w:sz w:val="36"/>
                <w:szCs w:val="36"/>
              </w:rPr>
            </w:pPr>
          </w:p>
        </w:tc>
        <w:tc>
          <w:tcPr>
            <w:tcW w:w="4675" w:type="dxa"/>
          </w:tcPr>
          <w:p w14:paraId="54A559D5" w14:textId="77777777" w:rsidR="003F62EE" w:rsidRPr="003F62EE" w:rsidRDefault="003F62EE" w:rsidP="003F62EE">
            <w:pPr>
              <w:rPr>
                <w:color w:val="0070C0"/>
                <w:sz w:val="36"/>
                <w:szCs w:val="36"/>
              </w:rPr>
            </w:pPr>
            <w:r w:rsidRPr="003F62EE">
              <w:rPr>
                <w:color w:val="0070C0"/>
                <w:sz w:val="36"/>
                <w:szCs w:val="36"/>
              </w:rPr>
              <w:t>Redirects are those status codes that indicate that the current URL will redirect or is redirected to another location</w:t>
            </w:r>
          </w:p>
          <w:p w14:paraId="4B658735" w14:textId="77777777" w:rsidR="003F62EE" w:rsidRDefault="003F62EE" w:rsidP="00AC1568">
            <w:pPr>
              <w:rPr>
                <w:color w:val="0070C0"/>
                <w:sz w:val="36"/>
                <w:szCs w:val="36"/>
              </w:rPr>
            </w:pPr>
          </w:p>
        </w:tc>
      </w:tr>
      <w:tr w:rsidR="003F62EE" w14:paraId="47E13FF3" w14:textId="77777777" w:rsidTr="003F62EE">
        <w:tc>
          <w:tcPr>
            <w:tcW w:w="4675" w:type="dxa"/>
          </w:tcPr>
          <w:p w14:paraId="4504B69D" w14:textId="77777777" w:rsidR="003F62EE" w:rsidRPr="003F62EE" w:rsidRDefault="003F62EE" w:rsidP="003F62E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3F62EE">
              <w:rPr>
                <w:b/>
                <w:bCs/>
                <w:color w:val="0070C0"/>
                <w:sz w:val="36"/>
                <w:szCs w:val="36"/>
              </w:rPr>
              <w:t>4xx – Client Errors</w:t>
            </w:r>
          </w:p>
          <w:p w14:paraId="687584A3" w14:textId="77777777" w:rsidR="003F62EE" w:rsidRDefault="003F62EE" w:rsidP="00AC1568">
            <w:pPr>
              <w:rPr>
                <w:color w:val="0070C0"/>
                <w:sz w:val="36"/>
                <w:szCs w:val="36"/>
              </w:rPr>
            </w:pPr>
          </w:p>
        </w:tc>
        <w:tc>
          <w:tcPr>
            <w:tcW w:w="4675" w:type="dxa"/>
          </w:tcPr>
          <w:p w14:paraId="7F6E5C8B" w14:textId="1F6AD081" w:rsidR="003F62EE" w:rsidRDefault="003F62EE" w:rsidP="003F62EE">
            <w:pPr>
              <w:rPr>
                <w:color w:val="0070C0"/>
                <w:sz w:val="36"/>
                <w:szCs w:val="36"/>
              </w:rPr>
            </w:pPr>
            <w:r w:rsidRPr="003F62EE">
              <w:rPr>
                <w:color w:val="0070C0"/>
                <w:sz w:val="36"/>
                <w:szCs w:val="36"/>
              </w:rPr>
              <w:t>Client errors are the category that shows that the client issuing the request has made something preventing the server from processing it correctly</w:t>
            </w:r>
          </w:p>
        </w:tc>
      </w:tr>
      <w:tr w:rsidR="003F62EE" w14:paraId="3CF39EF6" w14:textId="77777777" w:rsidTr="003F62EE">
        <w:tc>
          <w:tcPr>
            <w:tcW w:w="4675" w:type="dxa"/>
          </w:tcPr>
          <w:p w14:paraId="3DA4D3F0" w14:textId="77777777" w:rsidR="003F62EE" w:rsidRPr="003F62EE" w:rsidRDefault="003F62EE" w:rsidP="003F62E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3F62EE">
              <w:rPr>
                <w:b/>
                <w:bCs/>
                <w:color w:val="0070C0"/>
                <w:sz w:val="36"/>
                <w:szCs w:val="36"/>
              </w:rPr>
              <w:t>5xx – Server Errors</w:t>
            </w:r>
          </w:p>
          <w:p w14:paraId="275F2612" w14:textId="77777777" w:rsidR="003F62EE" w:rsidRDefault="003F62EE" w:rsidP="00AC1568">
            <w:pPr>
              <w:rPr>
                <w:color w:val="0070C0"/>
                <w:sz w:val="36"/>
                <w:szCs w:val="36"/>
              </w:rPr>
            </w:pPr>
          </w:p>
        </w:tc>
        <w:tc>
          <w:tcPr>
            <w:tcW w:w="4675" w:type="dxa"/>
          </w:tcPr>
          <w:p w14:paraId="08443D62" w14:textId="72AE5330" w:rsidR="003F62EE" w:rsidRDefault="003F62EE" w:rsidP="003F62EE">
            <w:pPr>
              <w:rPr>
                <w:color w:val="0070C0"/>
                <w:sz w:val="36"/>
                <w:szCs w:val="36"/>
              </w:rPr>
            </w:pPr>
            <w:r w:rsidRPr="003F62EE">
              <w:rPr>
                <w:color w:val="0070C0"/>
                <w:sz w:val="36"/>
                <w:szCs w:val="36"/>
              </w:rPr>
              <w:t>Server errors are the category that states that the server won’t be able to process requests.</w:t>
            </w:r>
          </w:p>
        </w:tc>
      </w:tr>
    </w:tbl>
    <w:p w14:paraId="48BF3115" w14:textId="77777777" w:rsidR="00114AAD" w:rsidRPr="00114AAD" w:rsidRDefault="00114AAD" w:rsidP="00114AAD">
      <w:pPr>
        <w:rPr>
          <w:b/>
          <w:bCs/>
          <w:color w:val="C88800"/>
          <w:sz w:val="36"/>
          <w:szCs w:val="36"/>
        </w:rPr>
      </w:pPr>
      <w:r w:rsidRPr="00114AAD">
        <w:rPr>
          <w:b/>
          <w:bCs/>
          <w:color w:val="C88800"/>
          <w:sz w:val="36"/>
          <w:szCs w:val="36"/>
        </w:rPr>
        <w:t>Cookies</w:t>
      </w:r>
    </w:p>
    <w:p w14:paraId="3964D191" w14:textId="283D9A10" w:rsidR="003F62EE" w:rsidRPr="000D2898" w:rsidRDefault="00114AAD" w:rsidP="000D2898">
      <w:pPr>
        <w:rPr>
          <w:color w:val="C88800"/>
          <w:sz w:val="36"/>
          <w:szCs w:val="36"/>
        </w:rPr>
      </w:pPr>
      <w:r w:rsidRPr="00114AAD">
        <w:rPr>
          <w:color w:val="C88800"/>
          <w:sz w:val="36"/>
          <w:szCs w:val="36"/>
        </w:rPr>
        <w:t>A cookie is a small piece of information with some properties that come from the server.</w:t>
      </w:r>
      <w:r w:rsidRPr="00114AAD">
        <w:rPr>
          <w:color w:val="0070C0"/>
          <w:sz w:val="36"/>
          <w:szCs w:val="36"/>
        </w:rPr>
        <w:t xml:space="preserve"> </w:t>
      </w:r>
      <w:r w:rsidRPr="00114AAD">
        <w:rPr>
          <w:noProof/>
          <w:color w:val="0070C0"/>
          <w:sz w:val="36"/>
          <w:szCs w:val="36"/>
        </w:rPr>
        <w:drawing>
          <wp:inline distT="0" distB="0" distL="0" distR="0" wp14:anchorId="29C08426" wp14:editId="599A6B56">
            <wp:extent cx="4183380" cy="1520945"/>
            <wp:effectExtent l="0" t="0" r="7620" b="3175"/>
            <wp:docPr id="127949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0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6930" cy="152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2EE" w:rsidRPr="000D2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A7BEE"/>
    <w:multiLevelType w:val="multilevel"/>
    <w:tmpl w:val="5E2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23C10"/>
    <w:multiLevelType w:val="multilevel"/>
    <w:tmpl w:val="09F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B3DAF"/>
    <w:multiLevelType w:val="multilevel"/>
    <w:tmpl w:val="2C8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3699">
    <w:abstractNumId w:val="1"/>
  </w:num>
  <w:num w:numId="2" w16cid:durableId="262038674">
    <w:abstractNumId w:val="0"/>
  </w:num>
  <w:num w:numId="3" w16cid:durableId="1881087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99"/>
    <w:rsid w:val="000927C3"/>
    <w:rsid w:val="000D2898"/>
    <w:rsid w:val="0010553A"/>
    <w:rsid w:val="00114AAD"/>
    <w:rsid w:val="00160CEE"/>
    <w:rsid w:val="001F1D45"/>
    <w:rsid w:val="00211B08"/>
    <w:rsid w:val="003A3D31"/>
    <w:rsid w:val="003F62EE"/>
    <w:rsid w:val="00702D62"/>
    <w:rsid w:val="007252F5"/>
    <w:rsid w:val="00883AF8"/>
    <w:rsid w:val="00994B5B"/>
    <w:rsid w:val="00A42899"/>
    <w:rsid w:val="00AC1568"/>
    <w:rsid w:val="00BA6778"/>
    <w:rsid w:val="00D0464B"/>
    <w:rsid w:val="00DE716E"/>
    <w:rsid w:val="00E30E32"/>
    <w:rsid w:val="00F2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D433"/>
  <w15:chartTrackingRefBased/>
  <w15:docId w15:val="{3109D9E6-E2C1-4721-AA8C-4B6ADD6A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2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7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1</cp:revision>
  <dcterms:created xsi:type="dcterms:W3CDTF">2026-02-07T20:43:00Z</dcterms:created>
  <dcterms:modified xsi:type="dcterms:W3CDTF">2026-02-21T05:33:00Z</dcterms:modified>
</cp:coreProperties>
</file>