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D59D" w14:textId="77777777" w:rsidR="00BB56F6" w:rsidRDefault="00BB56F6" w:rsidP="00BB56F6">
      <w:pPr>
        <w:rPr>
          <w:b/>
          <w:bCs/>
        </w:rPr>
      </w:pPr>
      <w:r w:rsidRPr="00BB56F6">
        <w:rPr>
          <w:b/>
          <w:bCs/>
        </w:rPr>
        <w:t>Lecture Handout: Securing Applications with OpenID Connect (OIDC)</w:t>
      </w:r>
    </w:p>
    <w:p w14:paraId="16E4E58E" w14:textId="3524894C" w:rsidR="00F3382A" w:rsidRPr="00BB56F6" w:rsidRDefault="00F3382A" w:rsidP="00F3382A">
      <w:r w:rsidRPr="00F3382A">
        <w:t>One of the selling points of a web framework like ASP.NET Core is the ability to provide a dynamic app, customized to individual users. Many apps have the concept of an “account” with the service, which you can “sign in” to and get a different experience. Depending on the service, an account gives you varying things: on some apps you may have to sign in to get access to additional features, on others you might see suggested articles. On an e-commerce app, you’d be able to make and view your</w:t>
      </w:r>
      <w:r>
        <w:t xml:space="preserve"> </w:t>
      </w:r>
      <w:r w:rsidRPr="00F3382A">
        <w:t>past orders, on Stack Overflow you can post questions and answers, whereas on a news site you might get a customized experience based on previous articles you’ve viewed. When you think about adding users to your application, you typically have two aspects to consider:</w:t>
      </w:r>
    </w:p>
    <w:p w14:paraId="1F3BDB81" w14:textId="77777777" w:rsidR="00BB56F6" w:rsidRPr="00BB56F6" w:rsidRDefault="00BB56F6" w:rsidP="00BB56F6">
      <w:r w:rsidRPr="00BB56F6">
        <w:rPr>
          <w:b/>
          <w:bCs/>
        </w:rPr>
        <w:t>1. Core Concepts: Authentication vs. Authorization</w:t>
      </w:r>
    </w:p>
    <w:p w14:paraId="566093D1" w14:textId="77777777" w:rsidR="00BB56F6" w:rsidRPr="00BB56F6" w:rsidRDefault="00BB56F6" w:rsidP="00BB56F6">
      <w:r w:rsidRPr="00BB56F6">
        <w:t>Security in any application requires two distinct mechanisms:</w:t>
      </w:r>
    </w:p>
    <w:p w14:paraId="52139C5B" w14:textId="4DFDDFB6" w:rsidR="00BB56F6" w:rsidRPr="00BB56F6" w:rsidRDefault="00BB56F6" w:rsidP="00F1267A">
      <w:pPr>
        <w:numPr>
          <w:ilvl w:val="0"/>
          <w:numId w:val="1"/>
        </w:numPr>
      </w:pPr>
      <w:r w:rsidRPr="00BB56F6">
        <w:rPr>
          <w:b/>
          <w:bCs/>
        </w:rPr>
        <w:t>Authentication:</w:t>
      </w:r>
      <w:r w:rsidRPr="00BB56F6">
        <w:t xml:space="preserve"> Identifying the user attempting to perform actions.</w:t>
      </w:r>
      <w:r w:rsidR="00F3382A">
        <w:t xml:space="preserve"> It is t</w:t>
      </w:r>
      <w:r w:rsidR="00F3382A" w:rsidRPr="00F3382A">
        <w:t>he process of creating users and letting them log in to your app</w:t>
      </w:r>
      <w:r w:rsidR="00F3382A">
        <w:t>.</w:t>
      </w:r>
      <w:r w:rsidR="00F1267A">
        <w:t xml:space="preserve"> (</w:t>
      </w:r>
      <w:r w:rsidR="00F1267A" w:rsidRPr="00F1267A">
        <w:t>who you are</w:t>
      </w:r>
      <w:r w:rsidR="00F1267A">
        <w:t>)</w:t>
      </w:r>
    </w:p>
    <w:p w14:paraId="55622A52" w14:textId="29ED5D1E" w:rsidR="00BB56F6" w:rsidRDefault="00BB56F6" w:rsidP="00F1267A">
      <w:pPr>
        <w:numPr>
          <w:ilvl w:val="0"/>
          <w:numId w:val="1"/>
        </w:numPr>
      </w:pPr>
      <w:r w:rsidRPr="00BB56F6">
        <w:rPr>
          <w:b/>
          <w:bCs/>
        </w:rPr>
        <w:t>Authorization:</w:t>
      </w:r>
      <w:r w:rsidRPr="00BB56F6">
        <w:t xml:space="preserve"> Allowing specific privileges or actions to be given to an already authenticated user.</w:t>
      </w:r>
      <w:r w:rsidR="00F3382A">
        <w:t xml:space="preserve"> This also allows c</w:t>
      </w:r>
      <w:r w:rsidR="00F3382A" w:rsidRPr="00F3382A">
        <w:t>ustomizing the experience and controlling what users can do, based on the current logged-in user</w:t>
      </w:r>
      <w:r w:rsidR="00F3382A">
        <w:t>.</w:t>
      </w:r>
      <w:r w:rsidR="00F1267A">
        <w:t xml:space="preserve"> (</w:t>
      </w:r>
      <w:r w:rsidR="00F1267A" w:rsidRPr="00F1267A">
        <w:t>what you’re allowed to do</w:t>
      </w:r>
      <w:r w:rsidR="00F1267A">
        <w:t>)</w:t>
      </w:r>
    </w:p>
    <w:p w14:paraId="2C7BB4A2" w14:textId="77777777" w:rsidR="006E3D0E" w:rsidRDefault="006E3D0E" w:rsidP="006E3D0E">
      <w:r>
        <w:rPr>
          <w:b/>
          <w:bCs/>
        </w:rPr>
        <w:t>2.</w:t>
      </w:r>
      <w:r>
        <w:t xml:space="preserve"> OAuth </w:t>
      </w:r>
      <w:proofErr w:type="gramStart"/>
      <w:r>
        <w:t>2.0 :</w:t>
      </w:r>
      <w:proofErr w:type="gramEnd"/>
      <w:r>
        <w:t xml:space="preserve"> Is an authorization protocol. </w:t>
      </w:r>
      <w:r w:rsidRPr="006E3D0E">
        <w:t xml:space="preserve">A </w:t>
      </w:r>
      <w:r w:rsidRPr="006E3D0E">
        <w:rPr>
          <w:b/>
          <w:bCs/>
        </w:rPr>
        <w:t>protocol</w:t>
      </w:r>
      <w:r w:rsidRPr="006E3D0E">
        <w:t xml:space="preserve"> (in computing and networking) is simply a </w:t>
      </w:r>
      <w:r w:rsidRPr="006E3D0E">
        <w:rPr>
          <w:b/>
          <w:bCs/>
        </w:rPr>
        <w:t>set of rules that define how systems communicate with each other</w:t>
      </w:r>
      <w:r w:rsidRPr="006E3D0E">
        <w:t>.</w:t>
      </w:r>
      <w:r>
        <w:t xml:space="preserve"> </w:t>
      </w:r>
    </w:p>
    <w:p w14:paraId="57902395" w14:textId="77777777" w:rsidR="006E3D0E" w:rsidRPr="006E3D0E" w:rsidRDefault="006E3D0E" w:rsidP="006E3D0E">
      <w:pPr>
        <w:rPr>
          <w:b/>
          <w:bCs/>
        </w:rPr>
      </w:pPr>
      <w:r w:rsidRPr="006E3D0E">
        <w:rPr>
          <w:b/>
          <w:bCs/>
        </w:rPr>
        <w:t>OAuth 2.0 Flow (Simplified)</w:t>
      </w:r>
    </w:p>
    <w:p w14:paraId="4FB1EDCF" w14:textId="15F254ED" w:rsidR="006E3D0E" w:rsidRPr="006E3D0E" w:rsidRDefault="006E3D0E" w:rsidP="00F34780">
      <w:pPr>
        <w:numPr>
          <w:ilvl w:val="0"/>
          <w:numId w:val="7"/>
        </w:numPr>
        <w:spacing w:after="0"/>
      </w:pPr>
      <w:r w:rsidRPr="006E3D0E">
        <w:t xml:space="preserve">User clicks </w:t>
      </w:r>
      <w:r w:rsidRPr="006E3D0E">
        <w:rPr>
          <w:b/>
          <w:bCs/>
        </w:rPr>
        <w:t xml:space="preserve">Login with </w:t>
      </w:r>
      <w:r>
        <w:rPr>
          <w:b/>
          <w:bCs/>
        </w:rPr>
        <w:t>(</w:t>
      </w:r>
      <w:r w:rsidRPr="006E3D0E">
        <w:rPr>
          <w:b/>
          <w:bCs/>
        </w:rPr>
        <w:t>Google</w:t>
      </w:r>
      <w:r w:rsidR="00F34780">
        <w:rPr>
          <w:b/>
          <w:bCs/>
        </w:rPr>
        <w:t xml:space="preserve">, </w:t>
      </w:r>
      <w:r w:rsidR="00F34780" w:rsidRPr="00F34780">
        <w:rPr>
          <w:b/>
          <w:bCs/>
        </w:rPr>
        <w:t>Facebook</w:t>
      </w:r>
      <w:proofErr w:type="gramStart"/>
      <w:r w:rsidR="00F34780">
        <w:rPr>
          <w:b/>
          <w:bCs/>
        </w:rPr>
        <w:t xml:space="preserve">, </w:t>
      </w:r>
      <w:r>
        <w:rPr>
          <w:b/>
          <w:bCs/>
        </w:rPr>
        <w:t>)</w:t>
      </w:r>
      <w:proofErr w:type="gramEnd"/>
      <w:r w:rsidRPr="006E3D0E">
        <w:t xml:space="preserve"> </w:t>
      </w:r>
    </w:p>
    <w:p w14:paraId="77FD0081" w14:textId="77777777" w:rsidR="006E3D0E" w:rsidRPr="006E3D0E" w:rsidRDefault="006E3D0E" w:rsidP="006E3D0E">
      <w:pPr>
        <w:numPr>
          <w:ilvl w:val="0"/>
          <w:numId w:val="7"/>
        </w:numPr>
        <w:spacing w:after="0"/>
      </w:pPr>
      <w:r w:rsidRPr="006E3D0E">
        <w:t xml:space="preserve">Client redirects user to authorization server </w:t>
      </w:r>
    </w:p>
    <w:p w14:paraId="40093AB1" w14:textId="77777777" w:rsidR="006E3D0E" w:rsidRPr="006E3D0E" w:rsidRDefault="006E3D0E" w:rsidP="006E3D0E">
      <w:pPr>
        <w:numPr>
          <w:ilvl w:val="0"/>
          <w:numId w:val="7"/>
        </w:numPr>
        <w:spacing w:after="0"/>
      </w:pPr>
      <w:r w:rsidRPr="006E3D0E">
        <w:t xml:space="preserve">User logs in &amp; gives consent </w:t>
      </w:r>
    </w:p>
    <w:p w14:paraId="3D1D6C72" w14:textId="77777777" w:rsidR="006E3D0E" w:rsidRPr="006E3D0E" w:rsidRDefault="006E3D0E" w:rsidP="006E3D0E">
      <w:pPr>
        <w:numPr>
          <w:ilvl w:val="0"/>
          <w:numId w:val="7"/>
        </w:numPr>
        <w:spacing w:after="0"/>
      </w:pPr>
      <w:r w:rsidRPr="006E3D0E">
        <w:t xml:space="preserve">Authorization server returns </w:t>
      </w:r>
      <w:r w:rsidRPr="006E3D0E">
        <w:rPr>
          <w:b/>
          <w:bCs/>
        </w:rPr>
        <w:t>authorization code</w:t>
      </w:r>
      <w:r w:rsidRPr="006E3D0E">
        <w:t xml:space="preserve"> </w:t>
      </w:r>
    </w:p>
    <w:p w14:paraId="2CD62A95" w14:textId="77777777" w:rsidR="006E3D0E" w:rsidRPr="006E3D0E" w:rsidRDefault="006E3D0E" w:rsidP="006E3D0E">
      <w:pPr>
        <w:numPr>
          <w:ilvl w:val="0"/>
          <w:numId w:val="7"/>
        </w:numPr>
        <w:spacing w:after="0"/>
      </w:pPr>
      <w:r w:rsidRPr="006E3D0E">
        <w:t xml:space="preserve">Client exchanges code for </w:t>
      </w:r>
      <w:r w:rsidRPr="006E3D0E">
        <w:rPr>
          <w:b/>
          <w:bCs/>
        </w:rPr>
        <w:t>access token</w:t>
      </w:r>
      <w:r w:rsidRPr="006E3D0E">
        <w:t xml:space="preserve"> </w:t>
      </w:r>
    </w:p>
    <w:p w14:paraId="2F2C4F73" w14:textId="77777777" w:rsidR="006E3D0E" w:rsidRPr="006E3D0E" w:rsidRDefault="006E3D0E" w:rsidP="006E3D0E">
      <w:pPr>
        <w:numPr>
          <w:ilvl w:val="0"/>
          <w:numId w:val="7"/>
        </w:numPr>
        <w:spacing w:after="0"/>
      </w:pPr>
      <w:r w:rsidRPr="006E3D0E">
        <w:t>Client uses token to access API (resource server)</w:t>
      </w:r>
    </w:p>
    <w:p w14:paraId="21BF8BC6" w14:textId="77777777" w:rsidR="00F34780" w:rsidRDefault="00F34780" w:rsidP="006E3D0E">
      <w:pPr>
        <w:rPr>
          <w:b/>
          <w:bCs/>
        </w:rPr>
      </w:pPr>
    </w:p>
    <w:p w14:paraId="6D2967AC" w14:textId="08CC5402" w:rsidR="006E3D0E" w:rsidRPr="00BB56F6" w:rsidRDefault="00F34780" w:rsidP="006E3D0E">
      <w:pPr>
        <w:rPr>
          <w:b/>
          <w:bCs/>
        </w:rPr>
      </w:pPr>
      <w:r>
        <w:rPr>
          <w:b/>
          <w:bCs/>
        </w:rPr>
        <w:t>3</w:t>
      </w:r>
      <w:r w:rsidR="00BB56F6" w:rsidRPr="00BB56F6">
        <w:rPr>
          <w:b/>
          <w:bCs/>
        </w:rPr>
        <w:t>. Introduction to OpenID Connect (OIDC)</w:t>
      </w:r>
    </w:p>
    <w:p w14:paraId="08EC5363" w14:textId="77777777" w:rsidR="00BB56F6" w:rsidRPr="00BB56F6" w:rsidRDefault="00BB56F6" w:rsidP="00BB56F6">
      <w:r w:rsidRPr="00BB56F6">
        <w:rPr>
          <w:b/>
          <w:bCs/>
        </w:rPr>
        <w:t>OpenID Connect (OIDC)</w:t>
      </w:r>
      <w:r w:rsidRPr="00BB56F6">
        <w:t xml:space="preserve"> is an identification standard built on top of the </w:t>
      </w:r>
      <w:r w:rsidRPr="00BB56F6">
        <w:rPr>
          <w:b/>
          <w:bCs/>
        </w:rPr>
        <w:t>OAuth 2.0</w:t>
      </w:r>
      <w:r w:rsidRPr="00BB56F6">
        <w:t xml:space="preserve"> authorization protocol. Its primary goal is to </w:t>
      </w:r>
      <w:r w:rsidRPr="00BB56F6">
        <w:rPr>
          <w:b/>
          <w:bCs/>
        </w:rPr>
        <w:t>delegate user authentication</w:t>
      </w:r>
      <w:r w:rsidRPr="00BB56F6">
        <w:t xml:space="preserve"> to a trusted third-party service, such as Google, Facebook, Apple, or Microsoft.</w:t>
      </w:r>
    </w:p>
    <w:p w14:paraId="6D47ABF1" w14:textId="77777777" w:rsidR="00BB56F6" w:rsidRPr="00BB56F6" w:rsidRDefault="00BB56F6" w:rsidP="00BB56F6">
      <w:r w:rsidRPr="00BB56F6">
        <w:t xml:space="preserve">This follows the </w:t>
      </w:r>
      <w:r w:rsidRPr="00BB56F6">
        <w:rPr>
          <w:b/>
          <w:bCs/>
        </w:rPr>
        <w:t>Single Sign-On (SSO)</w:t>
      </w:r>
      <w:r w:rsidRPr="00BB56F6">
        <w:t xml:space="preserve"> principle, where a single authentication system is reused across multiple applications. The interaction involves </w:t>
      </w:r>
      <w:r w:rsidRPr="00BB56F6">
        <w:rPr>
          <w:b/>
          <w:bCs/>
        </w:rPr>
        <w:t>three actors</w:t>
      </w:r>
      <w:r w:rsidRPr="00BB56F6">
        <w:t>:</w:t>
      </w:r>
    </w:p>
    <w:p w14:paraId="719C387B" w14:textId="77777777" w:rsidR="00BB56F6" w:rsidRPr="00BB56F6" w:rsidRDefault="00BB56F6" w:rsidP="00BB56F6">
      <w:pPr>
        <w:numPr>
          <w:ilvl w:val="0"/>
          <w:numId w:val="2"/>
        </w:numPr>
      </w:pPr>
      <w:r w:rsidRPr="00BB56F6">
        <w:rPr>
          <w:b/>
          <w:bCs/>
        </w:rPr>
        <w:lastRenderedPageBreak/>
        <w:t>The Client:</w:t>
      </w:r>
      <w:r w:rsidRPr="00BB56F6">
        <w:t xml:space="preserve"> The application (e.g., a web app).</w:t>
      </w:r>
    </w:p>
    <w:p w14:paraId="112FB14F" w14:textId="77777777" w:rsidR="00BB56F6" w:rsidRPr="00BB56F6" w:rsidRDefault="00BB56F6" w:rsidP="00BB56F6">
      <w:pPr>
        <w:numPr>
          <w:ilvl w:val="0"/>
          <w:numId w:val="2"/>
        </w:numPr>
      </w:pPr>
      <w:r w:rsidRPr="00BB56F6">
        <w:rPr>
          <w:b/>
          <w:bCs/>
        </w:rPr>
        <w:t>The Identity Provider (IdP):</w:t>
      </w:r>
      <w:r w:rsidRPr="00BB56F6">
        <w:t xml:space="preserve"> The service that verifies the user's identity.</w:t>
      </w:r>
    </w:p>
    <w:p w14:paraId="6DB1E974" w14:textId="77777777" w:rsidR="00BB56F6" w:rsidRPr="00BB56F6" w:rsidRDefault="00BB56F6" w:rsidP="00BB56F6">
      <w:pPr>
        <w:numPr>
          <w:ilvl w:val="0"/>
          <w:numId w:val="2"/>
        </w:numPr>
      </w:pPr>
      <w:r w:rsidRPr="00BB56F6">
        <w:rPr>
          <w:b/>
          <w:bCs/>
        </w:rPr>
        <w:t>The Protected Resource:</w:t>
      </w:r>
      <w:r w:rsidRPr="00BB56F6">
        <w:t xml:space="preserve"> The API or data being accessed.</w:t>
      </w:r>
    </w:p>
    <w:p w14:paraId="5D560B76" w14:textId="474FDF93" w:rsidR="00BB56F6" w:rsidRPr="00BB56F6" w:rsidRDefault="00F34780" w:rsidP="00BB56F6">
      <w:r>
        <w:rPr>
          <w:b/>
          <w:bCs/>
        </w:rPr>
        <w:t>4</w:t>
      </w:r>
      <w:r w:rsidR="00BB56F6" w:rsidRPr="00BB56F6">
        <w:rPr>
          <w:b/>
          <w:bCs/>
        </w:rPr>
        <w:t>. The JSON Web Token (JWT)</w:t>
      </w:r>
    </w:p>
    <w:p w14:paraId="4902A5AD" w14:textId="77777777" w:rsidR="00BB56F6" w:rsidRPr="00BB56F6" w:rsidRDefault="00BB56F6" w:rsidP="00BB56F6">
      <w:r w:rsidRPr="00BB56F6">
        <w:t xml:space="preserve">When a user authenticates with the IdP, the provider issues a </w:t>
      </w:r>
      <w:r w:rsidRPr="00BB56F6">
        <w:rPr>
          <w:b/>
          <w:bCs/>
        </w:rPr>
        <w:t>JSON Web Token (JWT)</w:t>
      </w:r>
      <w:r w:rsidRPr="00BB56F6">
        <w:t>.</w:t>
      </w:r>
    </w:p>
    <w:p w14:paraId="059AC8B3" w14:textId="77777777" w:rsidR="00BB56F6" w:rsidRPr="00BB56F6" w:rsidRDefault="00BB56F6" w:rsidP="00BB56F6">
      <w:pPr>
        <w:numPr>
          <w:ilvl w:val="0"/>
          <w:numId w:val="3"/>
        </w:numPr>
      </w:pPr>
      <w:r w:rsidRPr="00BB56F6">
        <w:rPr>
          <w:b/>
          <w:bCs/>
        </w:rPr>
        <w:t>Structure:</w:t>
      </w:r>
      <w:r w:rsidRPr="00BB56F6">
        <w:t xml:space="preserve"> A JWT is encoded in </w:t>
      </w:r>
      <w:r w:rsidRPr="00BB56F6">
        <w:rPr>
          <w:b/>
          <w:bCs/>
        </w:rPr>
        <w:t>Base64</w:t>
      </w:r>
      <w:r w:rsidRPr="00BB56F6">
        <w:t xml:space="preserve"> and consists of </w:t>
      </w:r>
      <w:r w:rsidRPr="00BB56F6">
        <w:rPr>
          <w:b/>
          <w:bCs/>
        </w:rPr>
        <w:t>three</w:t>
      </w:r>
      <w:r w:rsidRPr="00BB56F6">
        <w:t xml:space="preserve"> parts separated by </w:t>
      </w:r>
      <w:r w:rsidRPr="00BB56F6">
        <w:rPr>
          <w:b/>
          <w:bCs/>
        </w:rPr>
        <w:t>dots</w:t>
      </w:r>
      <w:r w:rsidRPr="00BB56F6">
        <w:t xml:space="preserve">: </w:t>
      </w:r>
      <w:r w:rsidRPr="00BB56F6">
        <w:rPr>
          <w:b/>
          <w:bCs/>
        </w:rPr>
        <w:t>Header</w:t>
      </w:r>
      <w:r w:rsidRPr="00BB56F6">
        <w:t xml:space="preserve">, </w:t>
      </w:r>
      <w:r w:rsidRPr="00BB56F6">
        <w:rPr>
          <w:b/>
          <w:bCs/>
        </w:rPr>
        <w:t>Content (Payload)</w:t>
      </w:r>
      <w:r w:rsidRPr="00BB56F6">
        <w:t xml:space="preserve">, and </w:t>
      </w:r>
      <w:r w:rsidRPr="00BB56F6">
        <w:rPr>
          <w:b/>
          <w:bCs/>
        </w:rPr>
        <w:t>Signature</w:t>
      </w:r>
      <w:r w:rsidRPr="00BB56F6">
        <w:t>.</w:t>
      </w:r>
    </w:p>
    <w:p w14:paraId="1E122F41" w14:textId="77777777" w:rsidR="00BB56F6" w:rsidRPr="00BB56F6" w:rsidRDefault="00BB56F6" w:rsidP="00BB56F6">
      <w:pPr>
        <w:numPr>
          <w:ilvl w:val="0"/>
          <w:numId w:val="3"/>
        </w:numPr>
      </w:pPr>
      <w:r w:rsidRPr="00BB56F6">
        <w:rPr>
          <w:b/>
          <w:bCs/>
        </w:rPr>
        <w:t>Validation:</w:t>
      </w:r>
      <w:r w:rsidRPr="00BB56F6">
        <w:t xml:space="preserve"> The application validates the token </w:t>
      </w:r>
      <w:r w:rsidRPr="00BB56F6">
        <w:rPr>
          <w:b/>
          <w:bCs/>
        </w:rPr>
        <w:t>autonomously</w:t>
      </w:r>
      <w:r w:rsidRPr="00BB56F6">
        <w:t xml:space="preserve"> by retrieving metadata from the identity provider only once. It uses a key to verify the signature, ensuring the token was issued by the correct provider and has not been tampered with.</w:t>
      </w:r>
    </w:p>
    <w:p w14:paraId="3AAB9B3E" w14:textId="77777777" w:rsidR="00BB56F6" w:rsidRDefault="00BB56F6" w:rsidP="00BB56F6">
      <w:pPr>
        <w:numPr>
          <w:ilvl w:val="0"/>
          <w:numId w:val="3"/>
        </w:numPr>
      </w:pPr>
      <w:r w:rsidRPr="00BB56F6">
        <w:rPr>
          <w:b/>
          <w:bCs/>
        </w:rPr>
        <w:t>Claims:</w:t>
      </w:r>
      <w:r w:rsidRPr="00BB56F6">
        <w:t xml:space="preserve"> The content of the token contains "claims," which are key-value pairs defining the user's identity, email, and assigned </w:t>
      </w:r>
      <w:r w:rsidRPr="00BB56F6">
        <w:rPr>
          <w:b/>
          <w:bCs/>
        </w:rPr>
        <w:t>roles</w:t>
      </w:r>
      <w:r w:rsidRPr="00BB56F6">
        <w:t>.</w:t>
      </w:r>
    </w:p>
    <w:p w14:paraId="2D8AFC7B" w14:textId="504AAB94" w:rsidR="00F3382A" w:rsidRPr="00BB56F6" w:rsidRDefault="00D525A6" w:rsidP="00F3382A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A527F4" wp14:editId="451C7101">
                <wp:simplePos x="0" y="0"/>
                <wp:positionH relativeFrom="column">
                  <wp:posOffset>1000760</wp:posOffset>
                </wp:positionH>
                <wp:positionV relativeFrom="paragraph">
                  <wp:posOffset>2849880</wp:posOffset>
                </wp:positionV>
                <wp:extent cx="594360" cy="142240"/>
                <wp:effectExtent l="0" t="0" r="0" b="0"/>
                <wp:wrapNone/>
                <wp:docPr id="6003907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142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387B9" id="Rectangle 1" o:spid="_x0000_s1026" style="position:absolute;margin-left:78.8pt;margin-top:224.4pt;width:46.8pt;height: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" fillcolor="white [3201]" stroked="f" strokeweight="1pt"/>
            </w:pict>
          </mc:Fallback>
        </mc:AlternateContent>
      </w:r>
      <w:r w:rsidR="00F3382A" w:rsidRPr="00F3382A">
        <w:rPr>
          <w:noProof/>
        </w:rPr>
        <w:drawing>
          <wp:inline distT="0" distB="0" distL="0" distR="0" wp14:anchorId="7D5A9D19" wp14:editId="38A718B2">
            <wp:extent cx="5943600" cy="3435985"/>
            <wp:effectExtent l="0" t="0" r="0" b="0"/>
            <wp:docPr id="26644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8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7010" w14:textId="79E8970C" w:rsidR="00BB56F6" w:rsidRPr="00BB56F6" w:rsidRDefault="00F34780" w:rsidP="00BB56F6">
      <w:r>
        <w:rPr>
          <w:b/>
          <w:bCs/>
        </w:rPr>
        <w:t>5</w:t>
      </w:r>
      <w:r w:rsidR="00BB56F6" w:rsidRPr="00BB56F6">
        <w:rPr>
          <w:b/>
          <w:bCs/>
        </w:rPr>
        <w:t>. Configuring ASP.NET Core Security</w:t>
      </w:r>
    </w:p>
    <w:p w14:paraId="222B0E26" w14:textId="77777777" w:rsidR="00BB56F6" w:rsidRPr="00BB56F6" w:rsidRDefault="00BB56F6" w:rsidP="00BB56F6">
      <w:r w:rsidRPr="00BB56F6">
        <w:t>To secure an API, you must configure the server to recognize and trust the JWTs issued by your chosen IdP.</w:t>
      </w:r>
    </w:p>
    <w:p w14:paraId="68CA96B4" w14:textId="65DFF281" w:rsidR="00BB56F6" w:rsidRDefault="00BB56F6" w:rsidP="00675F5D">
      <w:pPr>
        <w:pStyle w:val="ListParagraph"/>
        <w:numPr>
          <w:ilvl w:val="0"/>
          <w:numId w:val="8"/>
        </w:numPr>
      </w:pPr>
      <w:r w:rsidRPr="00675F5D">
        <w:rPr>
          <w:b/>
          <w:bCs/>
        </w:rPr>
        <w:t>Installation:</w:t>
      </w:r>
      <w:r w:rsidRPr="00BB56F6">
        <w:t xml:space="preserve"> Install the NuGet package: </w:t>
      </w:r>
      <w:proofErr w:type="spellStart"/>
      <w:proofErr w:type="gramStart"/>
      <w:r w:rsidRPr="00BB56F6">
        <w:t>Microsoft.AspNetCore.Authentication.JwtBearer</w:t>
      </w:r>
      <w:proofErr w:type="spellEnd"/>
      <w:proofErr w:type="gramEnd"/>
      <w:r w:rsidRPr="00BB56F6">
        <w:t>.</w:t>
      </w:r>
    </w:p>
    <w:p w14:paraId="7515F188" w14:textId="428A362E" w:rsidR="00675F5D" w:rsidRDefault="00675F5D" w:rsidP="00675F5D">
      <w:pPr>
        <w:pStyle w:val="ListParagraph"/>
      </w:pPr>
      <w:r w:rsidRPr="00675F5D">
        <w:t>Tools → NuGet Package Manager → Package Manager Console</w:t>
      </w:r>
    </w:p>
    <w:p w14:paraId="322F3A11" w14:textId="413BCBCC" w:rsidR="00675F5D" w:rsidRDefault="00675F5D" w:rsidP="00675F5D">
      <w:pPr>
        <w:pStyle w:val="ListParagraph"/>
      </w:pPr>
      <w:r>
        <w:lastRenderedPageBreak/>
        <w:t>Then write “</w:t>
      </w:r>
      <w:r w:rsidRPr="00675F5D">
        <w:t xml:space="preserve">Install-Package </w:t>
      </w:r>
      <w:proofErr w:type="spellStart"/>
      <w:proofErr w:type="gramStart"/>
      <w:r w:rsidRPr="00675F5D">
        <w:t>Microsoft.AspNetCore.Authentication.JwtBearer</w:t>
      </w:r>
      <w:proofErr w:type="spellEnd"/>
      <w:proofErr w:type="gramEnd"/>
      <w:r>
        <w:t xml:space="preserve">” in the console window. Check that </w:t>
      </w:r>
      <w:r w:rsidRPr="00675F5D">
        <w:t>Dependencies → Packages</w:t>
      </w:r>
      <w:r>
        <w:t xml:space="preserve"> contains the package.</w:t>
      </w:r>
    </w:p>
    <w:p w14:paraId="2A3EE948" w14:textId="5C57ECF1" w:rsidR="00675F5D" w:rsidRPr="00BB56F6" w:rsidRDefault="00675F5D" w:rsidP="00675F5D">
      <w:pPr>
        <w:pStyle w:val="ListParagraph"/>
      </w:pPr>
      <w:r>
        <w:t xml:space="preserve">Then to use it add </w:t>
      </w:r>
      <w:r w:rsidRPr="00675F5D">
        <w:t xml:space="preserve">using </w:t>
      </w:r>
      <w:proofErr w:type="spellStart"/>
      <w:proofErr w:type="gramStart"/>
      <w:r w:rsidRPr="00675F5D">
        <w:t>Microsoft.AspNetCore.Authentication.JwtBearer</w:t>
      </w:r>
      <w:proofErr w:type="spellEnd"/>
      <w:proofErr w:type="gramEnd"/>
      <w:r w:rsidRPr="00675F5D">
        <w:t>;</w:t>
      </w:r>
      <w:r>
        <w:t xml:space="preserve"> to your </w:t>
      </w:r>
      <w:proofErr w:type="spellStart"/>
      <w:r>
        <w:t>Program.cs</w:t>
      </w:r>
      <w:proofErr w:type="spellEnd"/>
      <w:r>
        <w:t xml:space="preserve"> code.</w:t>
      </w:r>
    </w:p>
    <w:p w14:paraId="3F045B7F" w14:textId="77777777" w:rsidR="00BB56F6" w:rsidRPr="00BB56F6" w:rsidRDefault="00BB56F6" w:rsidP="00BB56F6">
      <w:r w:rsidRPr="00BB56F6">
        <w:rPr>
          <w:b/>
          <w:bCs/>
        </w:rPr>
        <w:t>B. Configuration (</w:t>
      </w:r>
      <w:proofErr w:type="spellStart"/>
      <w:r w:rsidRPr="00BB56F6">
        <w:rPr>
          <w:b/>
          <w:bCs/>
        </w:rPr>
        <w:t>Program.cs</w:t>
      </w:r>
      <w:proofErr w:type="spellEnd"/>
      <w:r w:rsidRPr="00BB56F6">
        <w:rPr>
          <w:b/>
          <w:bCs/>
        </w:rPr>
        <w:t>):</w:t>
      </w:r>
      <w:r w:rsidRPr="00BB56F6">
        <w:t xml:space="preserve"> You must define how the application validates incoming tokens:</w:t>
      </w:r>
    </w:p>
    <w:p w14:paraId="2536E464" w14:textId="77777777" w:rsidR="00BB56F6" w:rsidRPr="00BB56F6" w:rsidRDefault="00BB56F6" w:rsidP="00BB56F6">
      <w:pPr>
        <w:numPr>
          <w:ilvl w:val="0"/>
          <w:numId w:val="4"/>
        </w:numPr>
      </w:pPr>
      <w:proofErr w:type="spellStart"/>
      <w:r w:rsidRPr="00BB56F6">
        <w:t>AddAuthentication</w:t>
      </w:r>
      <w:proofErr w:type="spellEnd"/>
      <w:r w:rsidRPr="00BB56F6">
        <w:rPr>
          <w:b/>
          <w:bCs/>
        </w:rPr>
        <w:t>:</w:t>
      </w:r>
      <w:r w:rsidRPr="00BB56F6">
        <w:t xml:space="preserve"> Defines the authentication scheme (usually </w:t>
      </w:r>
      <w:proofErr w:type="spellStart"/>
      <w:r w:rsidRPr="00BB56F6">
        <w:t>JwtBearer</w:t>
      </w:r>
      <w:proofErr w:type="spellEnd"/>
      <w:r w:rsidRPr="00BB56F6">
        <w:t>).</w:t>
      </w:r>
    </w:p>
    <w:p w14:paraId="45E48E38" w14:textId="77777777" w:rsidR="00BB56F6" w:rsidRPr="00BB56F6" w:rsidRDefault="00BB56F6" w:rsidP="00BB56F6">
      <w:pPr>
        <w:numPr>
          <w:ilvl w:val="0"/>
          <w:numId w:val="4"/>
        </w:numPr>
      </w:pPr>
      <w:proofErr w:type="spellStart"/>
      <w:r w:rsidRPr="00BB56F6">
        <w:t>AddJwtBearer</w:t>
      </w:r>
      <w:proofErr w:type="spellEnd"/>
      <w:r w:rsidRPr="00BB56F6">
        <w:rPr>
          <w:b/>
          <w:bCs/>
        </w:rPr>
        <w:t>:</w:t>
      </w:r>
      <w:r w:rsidRPr="00BB56F6">
        <w:t xml:space="preserve"> Sets the parameters for trust:</w:t>
      </w:r>
    </w:p>
    <w:p w14:paraId="6C30D587" w14:textId="77777777" w:rsidR="00BB56F6" w:rsidRPr="00BB56F6" w:rsidRDefault="00BB56F6" w:rsidP="00BB56F6">
      <w:pPr>
        <w:numPr>
          <w:ilvl w:val="1"/>
          <w:numId w:val="4"/>
        </w:numPr>
      </w:pPr>
      <w:r w:rsidRPr="00BB56F6">
        <w:rPr>
          <w:b/>
          <w:bCs/>
        </w:rPr>
        <w:t>Authority:</w:t>
      </w:r>
      <w:r w:rsidRPr="00BB56F6">
        <w:t xml:space="preserve"> The URL of the identity provider.</w:t>
      </w:r>
    </w:p>
    <w:p w14:paraId="287C9E6C" w14:textId="77777777" w:rsidR="00BB56F6" w:rsidRPr="00BB56F6" w:rsidRDefault="00BB56F6" w:rsidP="00BB56F6">
      <w:pPr>
        <w:numPr>
          <w:ilvl w:val="1"/>
          <w:numId w:val="4"/>
        </w:numPr>
      </w:pPr>
      <w:r w:rsidRPr="00BB56F6">
        <w:rPr>
          <w:b/>
          <w:bCs/>
        </w:rPr>
        <w:t>Audience:</w:t>
      </w:r>
      <w:r w:rsidRPr="00BB56F6">
        <w:t xml:space="preserve"> The unique identifier for your application.</w:t>
      </w:r>
    </w:p>
    <w:p w14:paraId="4FD64ACF" w14:textId="77777777" w:rsidR="00BB56F6" w:rsidRPr="00BB56F6" w:rsidRDefault="00BB56F6" w:rsidP="00BB56F6">
      <w:pPr>
        <w:numPr>
          <w:ilvl w:val="1"/>
          <w:numId w:val="4"/>
        </w:numPr>
      </w:pPr>
      <w:proofErr w:type="spellStart"/>
      <w:r w:rsidRPr="00BB56F6">
        <w:rPr>
          <w:b/>
          <w:bCs/>
        </w:rPr>
        <w:t>ValidateLifetime</w:t>
      </w:r>
      <w:proofErr w:type="spellEnd"/>
      <w:r w:rsidRPr="00BB56F6">
        <w:rPr>
          <w:b/>
          <w:bCs/>
        </w:rPr>
        <w:t xml:space="preserve"> &amp; </w:t>
      </w:r>
      <w:proofErr w:type="spellStart"/>
      <w:r w:rsidRPr="00BB56F6">
        <w:rPr>
          <w:b/>
          <w:bCs/>
        </w:rPr>
        <w:t>ValidateIssuer</w:t>
      </w:r>
      <w:proofErr w:type="spellEnd"/>
      <w:r w:rsidRPr="00BB56F6">
        <w:rPr>
          <w:b/>
          <w:bCs/>
        </w:rPr>
        <w:t>:</w:t>
      </w:r>
      <w:r w:rsidRPr="00BB56F6">
        <w:t xml:space="preserve"> Set to true to ensure the token is current and from the right source.</w:t>
      </w:r>
    </w:p>
    <w:p w14:paraId="6B00BC2A" w14:textId="77777777" w:rsidR="00BB56F6" w:rsidRPr="00BB56F6" w:rsidRDefault="00BB56F6" w:rsidP="00BB56F6">
      <w:pPr>
        <w:numPr>
          <w:ilvl w:val="1"/>
          <w:numId w:val="4"/>
        </w:numPr>
      </w:pPr>
      <w:proofErr w:type="spellStart"/>
      <w:r w:rsidRPr="00BB56F6">
        <w:rPr>
          <w:b/>
          <w:bCs/>
        </w:rPr>
        <w:t>ClockSkew</w:t>
      </w:r>
      <w:proofErr w:type="spellEnd"/>
      <w:r w:rsidRPr="00BB56F6">
        <w:rPr>
          <w:b/>
          <w:bCs/>
        </w:rPr>
        <w:t>:</w:t>
      </w:r>
      <w:r w:rsidRPr="00BB56F6">
        <w:t xml:space="preserve"> Manages the time gap (usually </w:t>
      </w:r>
      <w:r w:rsidRPr="00BB56F6">
        <w:rPr>
          <w:b/>
          <w:bCs/>
        </w:rPr>
        <w:t>5 minutes</w:t>
      </w:r>
      <w:r w:rsidRPr="00BB56F6">
        <w:t>) between the IdP's clock and your server's clock to prevent accidental rejection of valid tokens.</w:t>
      </w:r>
    </w:p>
    <w:p w14:paraId="163F96B7" w14:textId="77777777" w:rsidR="00BB56F6" w:rsidRPr="00BB56F6" w:rsidRDefault="00BB56F6" w:rsidP="00BB56F6">
      <w:r w:rsidRPr="00BB56F6">
        <w:rPr>
          <w:b/>
          <w:bCs/>
        </w:rPr>
        <w:t>C. The Middleware Pipeline:</w:t>
      </w:r>
      <w:r w:rsidRPr="00BB56F6">
        <w:t xml:space="preserve"> The order of middleware is critical. </w:t>
      </w:r>
      <w:proofErr w:type="spellStart"/>
      <w:r w:rsidRPr="00BB56F6">
        <w:t>UseCors</w:t>
      </w:r>
      <w:proofErr w:type="spellEnd"/>
      <w:r w:rsidRPr="00BB56F6">
        <w:t xml:space="preserve"> must be placed </w:t>
      </w:r>
      <w:r w:rsidRPr="00BB56F6">
        <w:rPr>
          <w:b/>
          <w:bCs/>
        </w:rPr>
        <w:t>before</w:t>
      </w:r>
      <w:r w:rsidRPr="00BB56F6">
        <w:t xml:space="preserve"> authentication and authorization:</w:t>
      </w:r>
    </w:p>
    <w:p w14:paraId="20859CE9" w14:textId="77777777" w:rsidR="00BB56F6" w:rsidRPr="00BB56F6" w:rsidRDefault="00BB56F6" w:rsidP="00BB56F6">
      <w:pPr>
        <w:numPr>
          <w:ilvl w:val="0"/>
          <w:numId w:val="5"/>
        </w:numPr>
      </w:pPr>
      <w:proofErr w:type="spellStart"/>
      <w:proofErr w:type="gramStart"/>
      <w:r w:rsidRPr="00BB56F6">
        <w:t>app.UseCors</w:t>
      </w:r>
      <w:proofErr w:type="spellEnd"/>
      <w:proofErr w:type="gramEnd"/>
      <w:r w:rsidRPr="00BB56F6">
        <w:t>();</w:t>
      </w:r>
    </w:p>
    <w:p w14:paraId="40E1537D" w14:textId="77777777" w:rsidR="00BB56F6" w:rsidRPr="00BB56F6" w:rsidRDefault="00BB56F6" w:rsidP="00BB56F6">
      <w:pPr>
        <w:numPr>
          <w:ilvl w:val="0"/>
          <w:numId w:val="5"/>
        </w:numPr>
      </w:pPr>
      <w:proofErr w:type="spellStart"/>
      <w:proofErr w:type="gramStart"/>
      <w:r w:rsidRPr="00BB56F6">
        <w:t>app.UseAuthentication</w:t>
      </w:r>
      <w:proofErr w:type="spellEnd"/>
      <w:proofErr w:type="gramEnd"/>
      <w:r w:rsidRPr="00BB56F6">
        <w:t>(); (Registers the auth middleware).</w:t>
      </w:r>
    </w:p>
    <w:p w14:paraId="1F4CA8C5" w14:textId="77777777" w:rsidR="00BB56F6" w:rsidRPr="00BB56F6" w:rsidRDefault="00BB56F6" w:rsidP="00BB56F6">
      <w:pPr>
        <w:numPr>
          <w:ilvl w:val="0"/>
          <w:numId w:val="5"/>
        </w:numPr>
      </w:pPr>
      <w:proofErr w:type="spellStart"/>
      <w:proofErr w:type="gramStart"/>
      <w:r w:rsidRPr="00BB56F6">
        <w:t>app.UseAuthorization</w:t>
      </w:r>
      <w:proofErr w:type="spellEnd"/>
      <w:proofErr w:type="gramEnd"/>
      <w:r w:rsidRPr="00BB56F6">
        <w:t>(); (Activates authorization rules).</w:t>
      </w:r>
    </w:p>
    <w:p w14:paraId="5AF3568C" w14:textId="380F8611" w:rsidR="00BB56F6" w:rsidRPr="00BB56F6" w:rsidRDefault="00F34780" w:rsidP="00BB56F6">
      <w:r>
        <w:rPr>
          <w:b/>
          <w:bCs/>
        </w:rPr>
        <w:t>6</w:t>
      </w:r>
      <w:r w:rsidR="00BB56F6" w:rsidRPr="00BB56F6">
        <w:rPr>
          <w:b/>
          <w:bCs/>
        </w:rPr>
        <w:t>. Protecting Endpoints and Identifying Users</w:t>
      </w:r>
    </w:p>
    <w:p w14:paraId="444C0F8D" w14:textId="77777777" w:rsidR="00BB56F6" w:rsidRPr="00BB56F6" w:rsidRDefault="00BB56F6" w:rsidP="00BB56F6">
      <w:pPr>
        <w:numPr>
          <w:ilvl w:val="0"/>
          <w:numId w:val="6"/>
        </w:numPr>
      </w:pPr>
      <w:r w:rsidRPr="00BB56F6">
        <w:rPr>
          <w:b/>
          <w:bCs/>
        </w:rPr>
        <w:t>Restricting Access:</w:t>
      </w:r>
      <w:r w:rsidRPr="00BB56F6">
        <w:t xml:space="preserve"> Use </w:t>
      </w:r>
      <w:proofErr w:type="gramStart"/>
      <w:r w:rsidRPr="00BB56F6">
        <w:t>the .</w:t>
      </w:r>
      <w:proofErr w:type="spellStart"/>
      <w:r w:rsidRPr="00BB56F6">
        <w:t>RequireAuthorization</w:t>
      </w:r>
      <w:proofErr w:type="spellEnd"/>
      <w:proofErr w:type="gramEnd"/>
      <w:r w:rsidRPr="00BB56F6">
        <w:t>() extension method on minimal endpoints to ensure only authenticated users can access them.</w:t>
      </w:r>
    </w:p>
    <w:p w14:paraId="34FD7422" w14:textId="77777777" w:rsidR="00BB56F6" w:rsidRPr="00BB56F6" w:rsidRDefault="00BB56F6" w:rsidP="00BB56F6">
      <w:pPr>
        <w:numPr>
          <w:ilvl w:val="0"/>
          <w:numId w:val="6"/>
        </w:numPr>
      </w:pPr>
      <w:r w:rsidRPr="00BB56F6">
        <w:rPr>
          <w:b/>
          <w:bCs/>
        </w:rPr>
        <w:t>Role-Based Security:</w:t>
      </w:r>
      <w:r w:rsidRPr="00BB56F6">
        <w:t xml:space="preserve"> You can define </w:t>
      </w:r>
      <w:r w:rsidRPr="00BB56F6">
        <w:rPr>
          <w:b/>
          <w:bCs/>
        </w:rPr>
        <w:t>policies</w:t>
      </w:r>
      <w:r w:rsidRPr="00BB56F6">
        <w:t xml:space="preserve"> (e.g., "</w:t>
      </w:r>
      <w:proofErr w:type="spellStart"/>
      <w:r w:rsidRPr="00BB56F6">
        <w:t>SurveyCreator</w:t>
      </w:r>
      <w:proofErr w:type="spellEnd"/>
      <w:r w:rsidRPr="00BB56F6">
        <w:t>") that require a user to have a specific role claim within their JWT to access a resource.</w:t>
      </w:r>
    </w:p>
    <w:p w14:paraId="7A5D0301" w14:textId="77777777" w:rsidR="00BB56F6" w:rsidRPr="00BB56F6" w:rsidRDefault="00BB56F6" w:rsidP="00BB56F6">
      <w:pPr>
        <w:numPr>
          <w:ilvl w:val="0"/>
          <w:numId w:val="6"/>
        </w:numPr>
      </w:pPr>
      <w:r w:rsidRPr="00BB56F6">
        <w:rPr>
          <w:b/>
          <w:bCs/>
        </w:rPr>
        <w:t>Handling Errors:</w:t>
      </w:r>
    </w:p>
    <w:p w14:paraId="5D494894" w14:textId="77777777" w:rsidR="00BB56F6" w:rsidRPr="00BB56F6" w:rsidRDefault="00BB56F6" w:rsidP="00BB56F6">
      <w:pPr>
        <w:numPr>
          <w:ilvl w:val="1"/>
          <w:numId w:val="6"/>
        </w:numPr>
      </w:pPr>
      <w:r w:rsidRPr="00BB56F6">
        <w:rPr>
          <w:b/>
          <w:bCs/>
        </w:rPr>
        <w:t>401 Unauthenticated:</w:t>
      </w:r>
      <w:r w:rsidRPr="00BB56F6">
        <w:t xml:space="preserve"> The user does not have a valid JWT.</w:t>
      </w:r>
    </w:p>
    <w:p w14:paraId="5F72427C" w14:textId="77777777" w:rsidR="00BB56F6" w:rsidRPr="00BB56F6" w:rsidRDefault="00BB56F6" w:rsidP="00BB56F6">
      <w:pPr>
        <w:numPr>
          <w:ilvl w:val="1"/>
          <w:numId w:val="6"/>
        </w:numPr>
      </w:pPr>
      <w:r w:rsidRPr="00BB56F6">
        <w:rPr>
          <w:b/>
          <w:bCs/>
        </w:rPr>
        <w:t>403 Forbidden:</w:t>
      </w:r>
      <w:r w:rsidRPr="00BB56F6">
        <w:t xml:space="preserve"> The user is authenticated but lacks the necessary roles/permissions.</w:t>
      </w:r>
    </w:p>
    <w:p w14:paraId="3D6D7E64" w14:textId="77777777" w:rsidR="00BB56F6" w:rsidRPr="00BB56F6" w:rsidRDefault="00BB56F6" w:rsidP="00BB56F6">
      <w:pPr>
        <w:numPr>
          <w:ilvl w:val="0"/>
          <w:numId w:val="6"/>
        </w:numPr>
      </w:pPr>
      <w:r w:rsidRPr="00BB56F6">
        <w:rPr>
          <w:b/>
          <w:bCs/>
        </w:rPr>
        <w:lastRenderedPageBreak/>
        <w:t>Accessing Identity:</w:t>
      </w:r>
      <w:r w:rsidRPr="00BB56F6">
        <w:t xml:space="preserve"> You can inject the </w:t>
      </w:r>
      <w:proofErr w:type="spellStart"/>
      <w:r w:rsidRPr="00BB56F6">
        <w:t>ClaimsPrincipal</w:t>
      </w:r>
      <w:proofErr w:type="spellEnd"/>
      <w:r w:rsidRPr="00BB56F6">
        <w:t xml:space="preserve"> class into your endpoints to read the user's claims directly from the token. For cleaner code, you can design a </w:t>
      </w:r>
      <w:proofErr w:type="spellStart"/>
      <w:r w:rsidRPr="00BB56F6">
        <w:t>UserProfile</w:t>
      </w:r>
      <w:proofErr w:type="spellEnd"/>
      <w:r w:rsidRPr="00BB56F6">
        <w:t xml:space="preserve"> service that uses </w:t>
      </w:r>
      <w:proofErr w:type="spellStart"/>
      <w:r w:rsidRPr="00BB56F6">
        <w:t>IHttpContextAccessor</w:t>
      </w:r>
      <w:proofErr w:type="spellEnd"/>
      <w:r w:rsidRPr="00BB56F6">
        <w:t xml:space="preserve"> to expose user data like names and roles.</w:t>
      </w:r>
    </w:p>
    <w:p w14:paraId="2C969906" w14:textId="2A07D03C" w:rsidR="00BB56F6" w:rsidRPr="00BB56F6" w:rsidRDefault="00F34780" w:rsidP="00BB56F6">
      <w:r>
        <w:rPr>
          <w:b/>
          <w:bCs/>
        </w:rPr>
        <w:t>7</w:t>
      </w:r>
      <w:r w:rsidR="00BB56F6" w:rsidRPr="00BB56F6">
        <w:rPr>
          <w:b/>
          <w:bCs/>
        </w:rPr>
        <w:t>. Passing the Token</w:t>
      </w:r>
    </w:p>
    <w:p w14:paraId="287934BA" w14:textId="77777777" w:rsidR="00BB56F6" w:rsidRPr="00BB56F6" w:rsidRDefault="00BB56F6" w:rsidP="00BB56F6">
      <w:r w:rsidRPr="00BB56F6">
        <w:t>For every request to a protected resource, the client must pass the JWT in the HTTP header as follows:</w:t>
      </w:r>
    </w:p>
    <w:p w14:paraId="4CE88A3A" w14:textId="77777777" w:rsidR="00BB56F6" w:rsidRPr="00BB56F6" w:rsidRDefault="00BB56F6" w:rsidP="00BB56F6">
      <w:r w:rsidRPr="00BB56F6">
        <w:t>Authorization: bearer {</w:t>
      </w:r>
      <w:proofErr w:type="spellStart"/>
      <w:r w:rsidRPr="00BB56F6">
        <w:t>YourJWT</w:t>
      </w:r>
      <w:proofErr w:type="spellEnd"/>
      <w:r w:rsidRPr="00BB56F6">
        <w:t>}</w:t>
      </w:r>
    </w:p>
    <w:p w14:paraId="49741091" w14:textId="77777777" w:rsidR="007252F5" w:rsidRDefault="007252F5">
      <w:pPr>
        <w:rPr>
          <w:rtl/>
          <w:lang w:bidi="ar-IQ"/>
        </w:rPr>
      </w:pPr>
    </w:p>
    <w:sectPr w:rsidR="007252F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4A8EF" w14:textId="77777777" w:rsidR="00F36491" w:rsidRDefault="00F36491" w:rsidP="003F138D">
      <w:pPr>
        <w:spacing w:after="0" w:line="240" w:lineRule="auto"/>
      </w:pPr>
      <w:r>
        <w:separator/>
      </w:r>
    </w:p>
  </w:endnote>
  <w:endnote w:type="continuationSeparator" w:id="0">
    <w:p w14:paraId="1B35C5BA" w14:textId="77777777" w:rsidR="00F36491" w:rsidRDefault="00F36491" w:rsidP="003F1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493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1161F3" w14:textId="5DACDAC0" w:rsidR="003F138D" w:rsidRDefault="003F13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2228B8" w14:textId="77777777" w:rsidR="003F138D" w:rsidRDefault="003F1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2357" w14:textId="77777777" w:rsidR="00F36491" w:rsidRDefault="00F36491" w:rsidP="003F138D">
      <w:pPr>
        <w:spacing w:after="0" w:line="240" w:lineRule="auto"/>
      </w:pPr>
      <w:r>
        <w:separator/>
      </w:r>
    </w:p>
  </w:footnote>
  <w:footnote w:type="continuationSeparator" w:id="0">
    <w:p w14:paraId="46481D7C" w14:textId="77777777" w:rsidR="00F36491" w:rsidRDefault="00F36491" w:rsidP="003F1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B7A"/>
    <w:multiLevelType w:val="multilevel"/>
    <w:tmpl w:val="2748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C23FC"/>
    <w:multiLevelType w:val="multilevel"/>
    <w:tmpl w:val="5FD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90434"/>
    <w:multiLevelType w:val="multilevel"/>
    <w:tmpl w:val="009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82084"/>
    <w:multiLevelType w:val="multilevel"/>
    <w:tmpl w:val="4BE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C69B3"/>
    <w:multiLevelType w:val="multilevel"/>
    <w:tmpl w:val="A34A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21D8F"/>
    <w:multiLevelType w:val="multilevel"/>
    <w:tmpl w:val="6354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677B0"/>
    <w:multiLevelType w:val="multilevel"/>
    <w:tmpl w:val="BE2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8704F"/>
    <w:multiLevelType w:val="hybridMultilevel"/>
    <w:tmpl w:val="77FC5F50"/>
    <w:lvl w:ilvl="0" w:tplc="8E28129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978113">
    <w:abstractNumId w:val="4"/>
  </w:num>
  <w:num w:numId="2" w16cid:durableId="1783187161">
    <w:abstractNumId w:val="2"/>
  </w:num>
  <w:num w:numId="3" w16cid:durableId="35980931">
    <w:abstractNumId w:val="3"/>
  </w:num>
  <w:num w:numId="4" w16cid:durableId="296571432">
    <w:abstractNumId w:val="1"/>
  </w:num>
  <w:num w:numId="5" w16cid:durableId="164907698">
    <w:abstractNumId w:val="0"/>
  </w:num>
  <w:num w:numId="6" w16cid:durableId="642346345">
    <w:abstractNumId w:val="6"/>
  </w:num>
  <w:num w:numId="7" w16cid:durableId="1845052305">
    <w:abstractNumId w:val="5"/>
  </w:num>
  <w:num w:numId="8" w16cid:durableId="2582174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33"/>
    <w:rsid w:val="001E14D7"/>
    <w:rsid w:val="003F138D"/>
    <w:rsid w:val="005A6700"/>
    <w:rsid w:val="00675F5D"/>
    <w:rsid w:val="006E3D0E"/>
    <w:rsid w:val="007252F5"/>
    <w:rsid w:val="00883AF8"/>
    <w:rsid w:val="00A95F7F"/>
    <w:rsid w:val="00AC6533"/>
    <w:rsid w:val="00BB56F6"/>
    <w:rsid w:val="00D33F92"/>
    <w:rsid w:val="00D525A6"/>
    <w:rsid w:val="00DE716E"/>
    <w:rsid w:val="00F1267A"/>
    <w:rsid w:val="00F25F9F"/>
    <w:rsid w:val="00F3382A"/>
    <w:rsid w:val="00F34780"/>
    <w:rsid w:val="00F36491"/>
    <w:rsid w:val="00F8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003F"/>
  <w15:chartTrackingRefBased/>
  <w15:docId w15:val="{E9CC2AF9-17CB-49BD-8F1A-00C932EA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38D"/>
  </w:style>
  <w:style w:type="paragraph" w:styleId="Footer">
    <w:name w:val="footer"/>
    <w:basedOn w:val="Normal"/>
    <w:link w:val="FooterChar"/>
    <w:uiPriority w:val="99"/>
    <w:unhideWhenUsed/>
    <w:rsid w:val="003F1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4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Zaki Abdulhameed Abdulhameed</dc:creator>
  <cp:keywords/>
  <dc:description/>
  <cp:lastModifiedBy>Tiba Zaki Abdulhameed Abdulhameed</cp:lastModifiedBy>
  <cp:revision>8</cp:revision>
  <dcterms:created xsi:type="dcterms:W3CDTF">2026-04-08T10:11:00Z</dcterms:created>
  <dcterms:modified xsi:type="dcterms:W3CDTF">2026-04-12T05:45:00Z</dcterms:modified>
</cp:coreProperties>
</file>