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Elasticsearch的许可证用于控制访问Elastic线上服务的功能和相关技术支持。以下是导入Elasticsearch许可证的几种方法：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通过API导入许可证：您可以使用一条REST API命令将存储在JSON文件或内存中的许可证导入Elasticsearch。该API的使用方式为：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  <w:r>
        <w:rPr>
          <w:rFonts w:hint="eastAsia"/>
        </w:rPr>
        <w:t xml:space="preserve">  PUT _license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"license": {</w:t>
      </w:r>
    </w:p>
    <w:p>
      <w:pPr>
        <w:rPr>
          <w:rFonts w:hint="eastAsia"/>
        </w:rPr>
      </w:pPr>
      <w:r>
        <w:rPr>
          <w:rFonts w:hint="eastAsia"/>
        </w:rPr>
        <w:t xml:space="preserve">      "uid": "xxx",</w:t>
      </w:r>
    </w:p>
    <w:p>
      <w:pPr>
        <w:rPr>
          <w:rFonts w:hint="eastAsia"/>
        </w:rPr>
      </w:pPr>
      <w:r>
        <w:rPr>
          <w:rFonts w:hint="eastAsia"/>
        </w:rPr>
        <w:t xml:space="preserve">      "type": "basic",</w:t>
      </w:r>
    </w:p>
    <w:p>
      <w:pPr>
        <w:rPr>
          <w:rFonts w:hint="eastAsia"/>
        </w:rPr>
      </w:pPr>
      <w:r>
        <w:rPr>
          <w:rFonts w:hint="eastAsia"/>
        </w:rPr>
        <w:t xml:space="preserve">      "issue_date_in_millis": 1530598742234,</w:t>
      </w:r>
    </w:p>
    <w:p>
      <w:pPr>
        <w:rPr>
          <w:rFonts w:hint="eastAsia"/>
        </w:rPr>
      </w:pPr>
      <w:r>
        <w:rPr>
          <w:rFonts w:hint="eastAsia"/>
        </w:rPr>
        <w:t xml:space="preserve">      "expiry_date_in_millis": 1562134742234,</w:t>
      </w:r>
    </w:p>
    <w:p>
      <w:pPr>
        <w:rPr>
          <w:rFonts w:hint="eastAsia"/>
        </w:rPr>
      </w:pPr>
      <w:r>
        <w:rPr>
          <w:rFonts w:hint="eastAsia"/>
        </w:rPr>
        <w:t xml:space="preserve">      "max_nodes": 5,</w:t>
      </w:r>
    </w:p>
    <w:p>
      <w:pPr>
        <w:rPr>
          <w:rFonts w:hint="eastAsia"/>
        </w:rPr>
      </w:pPr>
      <w:r>
        <w:rPr>
          <w:rFonts w:hint="eastAsia"/>
        </w:rPr>
        <w:t xml:space="preserve">      "issued_to": "Elastic",</w:t>
      </w:r>
    </w:p>
    <w:p>
      <w:pPr>
        <w:rPr>
          <w:rFonts w:hint="eastAsia"/>
        </w:rPr>
      </w:pPr>
      <w:r>
        <w:rPr>
          <w:rFonts w:hint="eastAsia"/>
        </w:rPr>
        <w:t xml:space="preserve">      "issuer": "Elastic",</w:t>
      </w:r>
    </w:p>
    <w:p>
      <w:pPr>
        <w:rPr>
          <w:rFonts w:hint="eastAsia"/>
        </w:rPr>
      </w:pPr>
      <w:r>
        <w:rPr>
          <w:rFonts w:hint="eastAsia"/>
        </w:rPr>
        <w:t xml:space="preserve">      "signature": "xxx"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其中，UID、签名和过期日期等信息可以从您获取的许可证文件中提取。这种方法比较灵活，可以通过编程方式实现自动许可转移和批量导入。若要执行此项操作，您需要具有管理员角色的权限。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通过Kibana导入许可证：如果您的ES部署具有Kibana插件，则可以通过Kibana界面导入许可证。请执行以下操作：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1）登录Kibana并点击“Management”按钮；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2）选择“License Management”；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3）单击“Update License”并上传许可文件；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4）确认详细信息并提交导入许可证的命令。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该方法简单易行，适用于小规模ES部署。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通过管理界面导入许可证：您还可以通过Elasticsearch管理界面导入许可证。请执行以下操作：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1）登录Elasticsearch；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2）点击“Management”；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3）选择“License Management”；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4）单击“Update License”并上传许可文件；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5）确认详细信息并提交导入许可证的命令。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该方法与第二种方法类似，但需要使用到Elasticsearch管理界面。</w:t>
      </w:r>
    </w:p>
    <w:p>
      <w:pPr>
        <w:rPr>
          <w:rFonts w:hint="eastAsia"/>
        </w:rPr>
      </w:pPr>
    </w:p>
    <w:p>
      <w:r>
        <w:rPr>
          <w:rFonts w:hint="eastAsia"/>
        </w:rPr>
        <w:t>总之，以上三种方法都可以让您成功导入Elasticsearch的许</w:t>
      </w:r>
      <w:bookmarkStart w:id="0" w:name="_GoBack"/>
      <w:bookmarkEnd w:id="0"/>
      <w:r>
        <w:rPr>
          <w:rFonts w:hint="eastAsia"/>
        </w:rPr>
        <w:t>可证。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169DF"/>
    <w:rsid w:val="4DA30055"/>
    <w:rsid w:val="5AC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2023-05-04T08:38:05Z</dcterms:created>
  <dc:creator>Administrator</dc:creator>
  <cp:lastModifiedBy>Administrator</cp:lastModifiedBy>
  <dcterms:modified xsi:type="dcterms:W3CDTF">2023-05-04T08:39:50Z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2052-11.8.2.10225</vt:lpwstr>
  </property>
</Properties>
</file>