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DCFED1" wp14:paraId="090865AD" wp14:textId="7759C56B">
      <w:pPr>
        <w:pStyle w:val="Heading1"/>
      </w:pPr>
      <w:r w:rsidR="0DDE6EE5">
        <w:rPr/>
        <w:t>This is a test document for DocX</w:t>
      </w:r>
    </w:p>
    <w:p xmlns:wp14="http://schemas.microsoft.com/office/word/2010/wordml" w:rsidP="0DDE6EE5" wp14:paraId="5E5787A5" wp14:textId="6F62F606">
      <w:pPr>
        <w:pStyle w:val="Normal"/>
        <w:rPr>
          <w:b w:val="0"/>
          <w:bCs w:val="0"/>
          <w:i w:val="0"/>
          <w:iCs w:val="0"/>
        </w:rPr>
      </w:pPr>
      <w:r w:rsidRPr="0DDE6EE5" w:rsidR="0DDE6EE5">
        <w:rPr>
          <w:b w:val="0"/>
          <w:bCs w:val="0"/>
          <w:i w:val="0"/>
          <w:iCs w:val="0"/>
        </w:rPr>
        <w:t xml:space="preserve">Those </w:t>
      </w:r>
      <w:r w:rsidRPr="0DDE6EE5" w:rsidR="0DDE6EE5">
        <w:rPr>
          <w:b w:val="0"/>
          <w:bCs w:val="0"/>
          <w:i w:val="0"/>
          <w:iCs w:val="0"/>
          <w:u w:val="single"/>
        </w:rPr>
        <w:t>two sentences</w:t>
      </w:r>
      <w:r w:rsidRPr="0DDE6EE5" w:rsidR="0DDE6EE5">
        <w:rPr>
          <w:b w:val="0"/>
          <w:bCs w:val="0"/>
          <w:i w:val="0"/>
          <w:iCs w:val="0"/>
          <w:u w:val="none"/>
        </w:rPr>
        <w:t xml:space="preserve"> should be present in tests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B7A85D"/>
    <w:rsid w:val="0DDE6EE5"/>
    <w:rsid w:val="2BB7A85D"/>
    <w:rsid w:val="5DDCF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A85D"/>
  <w15:chartTrackingRefBased/>
  <w15:docId w15:val="{14615F0C-98DC-4674-BE2D-BDF4332B41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Mael Abgrall</dc:creator>
  <keywords/>
  <dc:description/>
  <lastModifiedBy>Mael Abgrall</lastModifiedBy>
  <revision>3</revision>
  <dcterms:created xsi:type="dcterms:W3CDTF">2024-01-30T10:23:56.5502502Z</dcterms:created>
  <dcterms:modified xsi:type="dcterms:W3CDTF">2024-01-30T16:19:34.9802717Z</dcterms:modified>
</coreProperties>
</file>