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F04A" w14:textId="644D3D00" w:rsidR="00B56590" w:rsidRDefault="003316A1" w:rsidP="0095755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کامپوننت چیست؟</w:t>
      </w:r>
    </w:p>
    <w:p w14:paraId="022A1FD7" w14:textId="327ACAA1" w:rsidR="00957556" w:rsidRDefault="00957556" w:rsidP="00957556">
      <w:pPr>
        <w:rPr>
          <w:rtl/>
          <w:lang w:bidi="fa-IR"/>
        </w:rPr>
      </w:pPr>
      <w:r>
        <w:rPr>
          <w:rFonts w:hint="cs"/>
          <w:rtl/>
          <w:lang w:bidi="fa-IR"/>
        </w:rPr>
        <w:t>اصلی‌ترین واحد در انگولار است. هر اپلیکیشن انگولار از مجموعه‌ای از کامپوننت‌ها تشکیل می‌شود.</w:t>
      </w:r>
    </w:p>
    <w:p w14:paraId="2BBC573C" w14:textId="56CBCA54" w:rsidR="00957556" w:rsidRDefault="00957556" w:rsidP="00957556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اجزای کامپوننت</w:t>
      </w:r>
    </w:p>
    <w:p w14:paraId="75A0DC85" w14:textId="47528386" w:rsidR="00957556" w:rsidRDefault="00957556" w:rsidP="0093533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آنگولار از معماری </w:t>
      </w:r>
      <w:r>
        <w:rPr>
          <w:lang w:bidi="fa-IR"/>
        </w:rPr>
        <w:t>MVC</w:t>
      </w:r>
      <w:r>
        <w:rPr>
          <w:rFonts w:hint="cs"/>
          <w:rtl/>
          <w:lang w:bidi="fa-IR"/>
        </w:rPr>
        <w:t xml:space="preserve"> استفاده می‌کند و به همین خاطر هر کامپوننت شامل یک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و </w:t>
      </w:r>
      <w:r w:rsidR="00902147">
        <w:rPr>
          <w:rFonts w:hint="cs"/>
          <w:rtl/>
          <w:lang w:bidi="fa-IR"/>
        </w:rPr>
        <w:t xml:space="preserve">فایل‌هایی برای </w:t>
      </w:r>
      <w:r w:rsidR="00902147">
        <w:rPr>
          <w:lang w:bidi="fa-IR"/>
        </w:rPr>
        <w:t>HTML</w:t>
      </w:r>
      <w:r w:rsidR="00902147">
        <w:rPr>
          <w:rFonts w:hint="cs"/>
          <w:rtl/>
          <w:lang w:bidi="fa-IR"/>
        </w:rPr>
        <w:t xml:space="preserve"> و </w:t>
      </w:r>
      <w:r w:rsidR="00902147">
        <w:rPr>
          <w:lang w:bidi="fa-IR"/>
        </w:rPr>
        <w:t>CSS</w:t>
      </w:r>
      <w:r w:rsidR="00902147">
        <w:rPr>
          <w:rFonts w:hint="cs"/>
          <w:rtl/>
          <w:lang w:bidi="fa-IR"/>
        </w:rPr>
        <w:t xml:space="preserve"> برای </w:t>
      </w:r>
      <w:r w:rsidR="00902147">
        <w:rPr>
          <w:lang w:bidi="fa-IR"/>
        </w:rPr>
        <w:t>UI</w:t>
      </w:r>
      <w:r w:rsidR="00902147">
        <w:rPr>
          <w:rFonts w:hint="cs"/>
          <w:rtl/>
          <w:lang w:bidi="fa-IR"/>
        </w:rPr>
        <w:t xml:space="preserve"> است.</w:t>
      </w:r>
    </w:p>
    <w:p w14:paraId="438C7748" w14:textId="2A8A7294" w:rsidR="00902147" w:rsidRDefault="00902147" w:rsidP="0090214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Logic</w:t>
      </w:r>
    </w:p>
    <w:p w14:paraId="1C5A695D" w14:textId="3A9D576C" w:rsidR="00902147" w:rsidRDefault="00902147" w:rsidP="0090214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آنگولار این ارتباط از طریق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انجام می‌شود.</w:t>
      </w:r>
    </w:p>
    <w:p w14:paraId="412F9FBA" w14:textId="4D6AFDA8" w:rsidR="00902147" w:rsidRDefault="00902147" w:rsidP="0090214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در آنگولار</w:t>
      </w:r>
    </w:p>
    <w:p w14:paraId="1C91E8AE" w14:textId="0439F0B8" w:rsidR="00902147" w:rsidRDefault="00902147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String Interpolation</w:t>
      </w:r>
      <w:r>
        <w:rPr>
          <w:rFonts w:hint="cs"/>
          <w:rtl/>
          <w:lang w:bidi="fa-IR"/>
        </w:rPr>
        <w:t xml:space="preserve">: برای نمایش خروجی از آن استفاده می‌شود، یعنی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به صورت یکطرفه است. </w:t>
      </w:r>
      <w:r>
        <w:rPr>
          <w:lang w:bidi="fa-IR"/>
        </w:rPr>
        <w:t>{{}}</w:t>
      </w:r>
    </w:p>
    <w:p w14:paraId="23D58A34" w14:textId="307A2F0C" w:rsidR="00902147" w:rsidRDefault="00902147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: از نوع </w:t>
      </w:r>
      <w:r>
        <w:rPr>
          <w:lang w:bidi="fa-IR"/>
        </w:rPr>
        <w:t>Binding</w:t>
      </w:r>
      <w:r>
        <w:rPr>
          <w:rFonts w:hint="cs"/>
          <w:rtl/>
          <w:lang w:bidi="fa-IR"/>
        </w:rPr>
        <w:t xml:space="preserve"> یکطرفه</w:t>
      </w:r>
      <w:r w:rsidR="00D319EC">
        <w:rPr>
          <w:rFonts w:hint="cs"/>
          <w:rtl/>
          <w:lang w:bidi="fa-IR"/>
        </w:rPr>
        <w:t xml:space="preserve"> است و برای مقداردهی </w:t>
      </w:r>
      <w:r w:rsidR="00D319EC">
        <w:rPr>
          <w:lang w:bidi="fa-IR"/>
        </w:rPr>
        <w:t>Property</w:t>
      </w:r>
      <w:r w:rsidR="00D319EC">
        <w:rPr>
          <w:rFonts w:hint="cs"/>
          <w:rtl/>
          <w:lang w:bidi="fa-IR"/>
        </w:rPr>
        <w:t xml:space="preserve"> های </w:t>
      </w:r>
      <w:r w:rsidR="00D319EC">
        <w:rPr>
          <w:lang w:bidi="fa-IR"/>
        </w:rPr>
        <w:t>HTML Tag</w:t>
      </w:r>
      <w:r w:rsidR="00D319EC">
        <w:rPr>
          <w:rFonts w:hint="cs"/>
          <w:rtl/>
          <w:lang w:bidi="fa-IR"/>
        </w:rPr>
        <w:t xml:space="preserve"> مقصد استفاده می‌شود. </w:t>
      </w:r>
      <w:r w:rsidR="00D319EC">
        <w:rPr>
          <w:lang w:bidi="fa-IR"/>
        </w:rPr>
        <w:t>[]</w:t>
      </w:r>
    </w:p>
    <w:p w14:paraId="5A6BA2B8" w14:textId="3A2AA105" w:rsidR="00D319EC" w:rsidRDefault="00D319EC" w:rsidP="00935332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Bind</w:t>
      </w:r>
      <w:r>
        <w:rPr>
          <w:rFonts w:hint="cs"/>
          <w:rtl/>
          <w:lang w:bidi="fa-IR"/>
        </w:rPr>
        <w:t xml:space="preserve"> کردن مقادیر یک </w:t>
      </w:r>
      <w:r>
        <w:rPr>
          <w:lang w:bidi="fa-IR"/>
        </w:rPr>
        <w:t>HTML Tag</w:t>
      </w:r>
      <w:r>
        <w:rPr>
          <w:rFonts w:hint="cs"/>
          <w:rtl/>
          <w:lang w:bidi="fa-IR"/>
        </w:rPr>
        <w:t xml:space="preserve"> به کلاس </w:t>
      </w:r>
      <w:r>
        <w:rPr>
          <w:lang w:bidi="fa-IR"/>
        </w:rPr>
        <w:t>TypeScript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. </w:t>
      </w:r>
      <w:r>
        <w:rPr>
          <w:lang w:bidi="fa-IR"/>
        </w:rPr>
        <w:t>()</w:t>
      </w:r>
    </w:p>
    <w:p w14:paraId="10700593" w14:textId="35563E40" w:rsidR="00D319EC" w:rsidRPr="00902147" w:rsidRDefault="00D319EC" w:rsidP="00935332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lang w:bidi="fa-IR"/>
        </w:rPr>
        <w:t>Two-way Binding</w:t>
      </w:r>
      <w:r>
        <w:rPr>
          <w:rFonts w:hint="cs"/>
          <w:rtl/>
          <w:lang w:bidi="fa-IR"/>
        </w:rPr>
        <w:t xml:space="preserve">: ترکیبی از </w:t>
      </w:r>
      <w:r>
        <w:rPr>
          <w:lang w:bidi="fa-IR"/>
        </w:rPr>
        <w:t>Property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) و </w:t>
      </w:r>
      <w:r>
        <w:rPr>
          <w:lang w:bidi="fa-IR"/>
        </w:rPr>
        <w:t>Event Binding</w:t>
      </w:r>
      <w:r>
        <w:rPr>
          <w:rFonts w:hint="cs"/>
          <w:rtl/>
          <w:lang w:bidi="fa-IR"/>
        </w:rPr>
        <w:t xml:space="preserve"> (ارتباط یکطرفه از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). </w:t>
      </w:r>
      <w:r>
        <w:rPr>
          <w:lang w:bidi="fa-IR"/>
        </w:rPr>
        <w:t>[()]</w:t>
      </w:r>
    </w:p>
    <w:p w14:paraId="1FA30C1E" w14:textId="4D8ABAF5" w:rsidR="003316A1" w:rsidRDefault="00D319EC" w:rsidP="00D319E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انتقال داده بین </w:t>
      </w:r>
      <w:r>
        <w:rPr>
          <w:lang w:bidi="fa-IR"/>
        </w:rPr>
        <w:t>Component</w:t>
      </w:r>
      <w:r>
        <w:rPr>
          <w:rFonts w:hint="cs"/>
          <w:rtl/>
          <w:lang w:bidi="fa-IR"/>
        </w:rPr>
        <w:t xml:space="preserve"> ها</w:t>
      </w:r>
    </w:p>
    <w:p w14:paraId="5E332F6E" w14:textId="770FEF97" w:rsidR="00D319EC" w:rsidRDefault="00D319EC" w:rsidP="00935332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پدر به فرزند: در کامپوننت فرزند یک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@Input()</w:t>
      </w:r>
      <w:r>
        <w:rPr>
          <w:rFonts w:hint="cs"/>
          <w:rtl/>
          <w:lang w:bidi="fa-IR"/>
        </w:rPr>
        <w:t xml:space="preserve"> مشخص می‌شود</w:t>
      </w:r>
      <w:r w:rsidR="00C72A11">
        <w:rPr>
          <w:rFonts w:hint="cs"/>
          <w:rtl/>
          <w:lang w:bidi="fa-IR"/>
        </w:rPr>
        <w:t xml:space="preserve"> و از طریق </w:t>
      </w:r>
      <w:r w:rsidR="00C72A11">
        <w:rPr>
          <w:lang w:bidi="fa-IR"/>
        </w:rPr>
        <w:t>selector</w:t>
      </w:r>
      <w:r w:rsidR="00C72A11">
        <w:rPr>
          <w:rFonts w:hint="cs"/>
          <w:rtl/>
          <w:lang w:bidi="fa-IR"/>
        </w:rPr>
        <w:t xml:space="preserve"> آن کامپوننت در پدر قابل دسترس است.</w:t>
      </w:r>
    </w:p>
    <w:p w14:paraId="39677B54" w14:textId="5942E0B5" w:rsidR="00C72A11" w:rsidRDefault="00C72A11" w:rsidP="00935332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ارسال از کامپوننت فرزند به پدر: این کار باید از طریق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انجام شود، پس در کامپوننت فرزند یک </w:t>
      </w:r>
      <w:r>
        <w:rPr>
          <w:lang w:bidi="fa-IR"/>
        </w:rPr>
        <w:t>event</w:t>
      </w:r>
      <w:r>
        <w:rPr>
          <w:rFonts w:hint="cs"/>
          <w:rtl/>
          <w:lang w:bidi="fa-IR"/>
        </w:rPr>
        <w:t xml:space="preserve"> تعریف می‌کنیم که با </w:t>
      </w:r>
      <w:r>
        <w:rPr>
          <w:lang w:bidi="fa-IR"/>
        </w:rPr>
        <w:t>Decorator</w:t>
      </w:r>
      <w:r>
        <w:rPr>
          <w:rFonts w:hint="cs"/>
          <w:rtl/>
          <w:lang w:bidi="fa-IR"/>
        </w:rPr>
        <w:t xml:space="preserve">ی با نام </w:t>
      </w:r>
      <w:r>
        <w:rPr>
          <w:lang w:bidi="fa-IR"/>
        </w:rPr>
        <w:t>Output</w:t>
      </w:r>
      <w:r>
        <w:rPr>
          <w:rFonts w:hint="cs"/>
          <w:rtl/>
          <w:lang w:bidi="fa-IR"/>
        </w:rPr>
        <w:t xml:space="preserve"> مشخص می‌شود و از طریق </w:t>
      </w:r>
      <w:r>
        <w:rPr>
          <w:lang w:bidi="fa-IR"/>
        </w:rPr>
        <w:t>selector</w:t>
      </w:r>
      <w:r>
        <w:rPr>
          <w:rFonts w:hint="cs"/>
          <w:rtl/>
          <w:lang w:bidi="fa-IR"/>
        </w:rPr>
        <w:t xml:space="preserve"> آن کامپوننت در پدر قابل دسترس است.</w:t>
      </w:r>
    </w:p>
    <w:p w14:paraId="75B36CEC" w14:textId="69312993" w:rsidR="00C72A11" w:rsidRDefault="00C72A11" w:rsidP="00C72A11">
      <w:pPr>
        <w:pStyle w:val="Heading1"/>
        <w:bidi/>
        <w:rPr>
          <w:rtl/>
          <w:lang w:bidi="fa-IR"/>
        </w:rPr>
      </w:pPr>
      <w:r>
        <w:rPr>
          <w:lang w:bidi="fa-IR"/>
        </w:rPr>
        <w:t>Style</w:t>
      </w:r>
      <w:r>
        <w:rPr>
          <w:rFonts w:hint="cs"/>
          <w:rtl/>
          <w:lang w:bidi="fa-IR"/>
        </w:rPr>
        <w:t xml:space="preserve"> دهی به کامپوننت‌ها</w:t>
      </w:r>
    </w:p>
    <w:p w14:paraId="6C60BE8C" w14:textId="4C830C96" w:rsidR="009E72A9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ViewEncapsulation.Emulated</w:t>
      </w:r>
      <w:r>
        <w:rPr>
          <w:rtl/>
          <w:lang w:bidi="fa-IR"/>
        </w:rPr>
        <w:t xml:space="preserve"> (پ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فرض)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tl/>
          <w:lang w:bidi="fa-IR"/>
        </w:rPr>
        <w:t xml:space="preserve"> ها از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lang w:bidi="fa-IR"/>
        </w:rPr>
        <w:t>Component</w:t>
      </w:r>
      <w:r>
        <w:rPr>
          <w:rtl/>
          <w:lang w:bidi="fa-IR"/>
        </w:rPr>
        <w:t xml:space="preserve"> منتقل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567AE9E8" w14:textId="77777777" w:rsidR="009E72A9" w:rsidRDefault="009E72A9" w:rsidP="009E72A9">
      <w:pPr>
        <w:bidi/>
        <w:rPr>
          <w:lang w:bidi="fa-IR"/>
        </w:rPr>
      </w:pPr>
    </w:p>
    <w:p w14:paraId="446C5C99" w14:textId="4120E165" w:rsidR="009E72A9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ViewEncapsulation.Native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HTML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 xml:space="preserve">کامپوننت منتقل </w:t>
      </w:r>
      <w:r w:rsidRPr="009E72A9">
        <w:rPr>
          <w:rFonts w:hint="cs"/>
          <w:u w:val="single"/>
          <w:rtl/>
          <w:lang w:bidi="fa-IR"/>
        </w:rPr>
        <w:t>نمی‌شوند</w:t>
      </w:r>
      <w:r>
        <w:rPr>
          <w:rFonts w:hint="cs"/>
          <w:rtl/>
          <w:lang w:bidi="fa-IR"/>
        </w:rPr>
        <w:t xml:space="preserve"> و همچنین</w:t>
      </w:r>
      <w:r>
        <w:rPr>
          <w:rtl/>
          <w:lang w:bidi="fa-IR"/>
        </w:rPr>
        <w:t xml:space="preserve"> </w:t>
      </w:r>
      <w:r>
        <w:rPr>
          <w:lang w:bidi="fa-IR"/>
        </w:rPr>
        <w:t>Style</w:t>
      </w:r>
      <w:r>
        <w:rPr>
          <w:rtl/>
          <w:lang w:bidi="fa-IR"/>
        </w:rPr>
        <w:t xml:space="preserve">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شده </w:t>
      </w:r>
      <w:r>
        <w:rPr>
          <w:rFonts w:hint="cs"/>
          <w:rtl/>
          <w:lang w:bidi="fa-IR"/>
        </w:rPr>
        <w:t>برای آن کامپوننت فقط برای آن کامپوننت است.</w:t>
      </w:r>
    </w:p>
    <w:p w14:paraId="0C2921F7" w14:textId="77777777" w:rsidR="009E72A9" w:rsidRDefault="009E72A9" w:rsidP="009E72A9">
      <w:pPr>
        <w:bidi/>
        <w:rPr>
          <w:lang w:bidi="fa-IR"/>
        </w:rPr>
      </w:pPr>
    </w:p>
    <w:p w14:paraId="0D7D2B6B" w14:textId="004F6673" w:rsidR="00C72A11" w:rsidRDefault="009E72A9" w:rsidP="00935332">
      <w:pPr>
        <w:pStyle w:val="ListParagraph"/>
        <w:numPr>
          <w:ilvl w:val="0"/>
          <w:numId w:val="3"/>
        </w:numPr>
        <w:bidi/>
        <w:jc w:val="both"/>
        <w:rPr>
          <w:lang w:bidi="fa-IR"/>
        </w:rPr>
      </w:pPr>
      <w:r>
        <w:rPr>
          <w:lang w:bidi="fa-IR"/>
        </w:rPr>
        <w:t>ViewEncapsulation.None</w:t>
      </w:r>
      <w:r>
        <w:rPr>
          <w:rFonts w:hint="cs"/>
          <w:rtl/>
          <w:lang w:bidi="fa-IR"/>
        </w:rPr>
        <w:t xml:space="preserve">: </w:t>
      </w:r>
      <w:r>
        <w:rPr>
          <w:lang w:bidi="fa-IR"/>
        </w:rPr>
        <w:t>Style</w:t>
      </w:r>
      <w:r>
        <w:rPr>
          <w:rFonts w:hint="cs"/>
          <w:rtl/>
          <w:lang w:bidi="fa-IR"/>
        </w:rPr>
        <w:t>های کامپوننت به کل اپلیکیشن انتقال می‌یابد، دقت شود</w:t>
      </w:r>
      <w:r w:rsidRPr="009E72A9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اپلیکیشن‌هایی</w:t>
      </w:r>
      <w:r w:rsidRPr="009E72A9">
        <w:rPr>
          <w:rtl/>
          <w:lang w:bidi="fa-IR"/>
        </w:rPr>
        <w:t xml:space="preserve"> که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و </w:t>
      </w:r>
      <w:r w:rsidRPr="009E72A9">
        <w:rPr>
          <w:lang w:bidi="fa-IR"/>
        </w:rPr>
        <w:t>Native</w:t>
      </w:r>
      <w:r w:rsidRPr="009E72A9">
        <w:rPr>
          <w:rtl/>
          <w:lang w:bidi="fa-IR"/>
        </w:rPr>
        <w:t xml:space="preserve"> در </w:t>
      </w:r>
      <w:r>
        <w:rPr>
          <w:rFonts w:hint="cs"/>
          <w:rtl/>
          <w:lang w:bidi="fa-IR"/>
        </w:rPr>
        <w:t>خود</w:t>
      </w:r>
      <w:r w:rsidRPr="009E72A9">
        <w:rPr>
          <w:rtl/>
          <w:lang w:bidi="fa-IR"/>
        </w:rPr>
        <w:t xml:space="preserve"> هستند.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</w:t>
      </w:r>
      <w:r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Pr="009E72A9">
        <w:rPr>
          <w:lang w:bidi="fa-IR"/>
        </w:rPr>
        <w:t>None</w:t>
      </w:r>
      <w:r w:rsidRPr="009E72A9">
        <w:rPr>
          <w:rtl/>
          <w:lang w:bidi="fa-IR"/>
        </w:rPr>
        <w:t xml:space="preserve"> در همه اجزا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دارا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کپسوله ساز</w:t>
      </w:r>
      <w:r w:rsidRPr="009E72A9">
        <w:rPr>
          <w:rFonts w:hint="cs"/>
          <w:rtl/>
          <w:lang w:bidi="fa-IR"/>
        </w:rPr>
        <w:t>ی</w:t>
      </w:r>
      <w:r w:rsidRPr="009E72A9">
        <w:rPr>
          <w:rtl/>
          <w:lang w:bidi="fa-IR"/>
        </w:rPr>
        <w:t xml:space="preserve"> </w:t>
      </w:r>
      <w:r w:rsidR="007913A6">
        <w:rPr>
          <w:lang w:bidi="fa-IR"/>
        </w:rPr>
        <w:t>Natvie</w:t>
      </w:r>
      <w:r w:rsidR="007913A6">
        <w:rPr>
          <w:rFonts w:hint="cs"/>
          <w:rtl/>
          <w:lang w:bidi="fa-IR"/>
        </w:rPr>
        <w:t>،</w:t>
      </w:r>
      <w:r w:rsidRPr="009E72A9">
        <w:rPr>
          <w:rtl/>
          <w:lang w:bidi="fa-IR"/>
        </w:rPr>
        <w:t xml:space="preserve"> </w:t>
      </w:r>
      <w:r w:rsidR="007913A6">
        <w:rPr>
          <w:lang w:bidi="fa-IR"/>
        </w:rPr>
        <w:t>Style</w:t>
      </w:r>
      <w:r w:rsidRPr="009E72A9">
        <w:rPr>
          <w:rtl/>
          <w:lang w:bidi="fa-IR"/>
        </w:rPr>
        <w:t xml:space="preserve"> خود را </w:t>
      </w:r>
      <w:r w:rsidR="007913A6">
        <w:rPr>
          <w:rFonts w:hint="cs"/>
          <w:rtl/>
          <w:lang w:bidi="fa-IR"/>
        </w:rPr>
        <w:t>منتشر</w:t>
      </w:r>
      <w:r w:rsidRPr="009E72A9">
        <w:rPr>
          <w:rtl/>
          <w:lang w:bidi="fa-IR"/>
        </w:rPr>
        <w:t xml:space="preserve"> م</w:t>
      </w:r>
      <w:r w:rsidRPr="009E72A9">
        <w:rPr>
          <w:rFonts w:hint="cs"/>
          <w:rtl/>
          <w:lang w:bidi="fa-IR"/>
        </w:rPr>
        <w:t>ی</w:t>
      </w:r>
      <w:r w:rsidR="007913A6">
        <w:rPr>
          <w:rFonts w:hint="cs"/>
          <w:rtl/>
          <w:lang w:bidi="fa-IR"/>
        </w:rPr>
        <w:t>‌</w:t>
      </w:r>
      <w:r w:rsidRPr="009E72A9">
        <w:rPr>
          <w:rtl/>
          <w:lang w:bidi="fa-IR"/>
        </w:rPr>
        <w:t>کنند.</w:t>
      </w:r>
    </w:p>
    <w:p w14:paraId="59DC7D67" w14:textId="77777777" w:rsidR="00935332" w:rsidRDefault="00935332" w:rsidP="00935332">
      <w:pPr>
        <w:pStyle w:val="ListParagraph"/>
        <w:rPr>
          <w:rFonts w:hint="cs"/>
          <w:rtl/>
          <w:lang w:bidi="fa-IR"/>
        </w:rPr>
      </w:pPr>
    </w:p>
    <w:p w14:paraId="0119E7C1" w14:textId="1244A1EA" w:rsidR="00935332" w:rsidRDefault="00935332" w:rsidP="00935332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دسترسی به </w:t>
      </w:r>
      <w:r>
        <w:rPr>
          <w:lang w:bidi="fa-IR"/>
        </w:rPr>
        <w:t>Dom Element</w:t>
      </w:r>
    </w:p>
    <w:p w14:paraId="6E04380A" w14:textId="204477FD" w:rsidR="00935332" w:rsidRDefault="00935332" w:rsidP="0093533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Logic</w:t>
      </w:r>
      <w:r>
        <w:rPr>
          <w:rFonts w:hint="cs"/>
          <w:rtl/>
          <w:lang w:bidi="fa-IR"/>
        </w:rPr>
        <w:t xml:space="preserve"> کامپوننت: با استفاده از دکوریتور </w:t>
      </w:r>
      <w:r>
        <w:rPr>
          <w:lang w:bidi="fa-IR"/>
        </w:rPr>
        <w:t>ViewChild</w:t>
      </w:r>
      <w:r>
        <w:rPr>
          <w:rFonts w:hint="cs"/>
          <w:rtl/>
          <w:lang w:bidi="fa-IR"/>
        </w:rPr>
        <w:t xml:space="preserve"> که نام </w:t>
      </w:r>
      <w:r>
        <w:rPr>
          <w:lang w:bidi="fa-IR"/>
        </w:rPr>
        <w:t>local reference</w:t>
      </w:r>
      <w:r>
        <w:rPr>
          <w:rFonts w:hint="cs"/>
          <w:rtl/>
          <w:lang w:bidi="fa-IR"/>
        </w:rPr>
        <w:t xml:space="preserve"> را می‌پذیرد.</w:t>
      </w:r>
    </w:p>
    <w:p w14:paraId="78AF63B5" w14:textId="7B7DA4D0" w:rsidR="00935332" w:rsidRDefault="00935332" w:rsidP="00935332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: با استفاده از </w:t>
      </w:r>
      <w:r>
        <w:rPr>
          <w:lang w:bidi="fa-IR"/>
        </w:rPr>
        <w:t>local reference</w:t>
      </w:r>
      <w:r>
        <w:rPr>
          <w:rFonts w:hint="cs"/>
          <w:rtl/>
          <w:lang w:bidi="fa-IR"/>
        </w:rPr>
        <w:t xml:space="preserve"> .</w:t>
      </w:r>
    </w:p>
    <w:p w14:paraId="1E28BBDF" w14:textId="13E099F8" w:rsidR="00935332" w:rsidRDefault="00935332" w:rsidP="00935332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ارسال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به کامپوننت فرزند</w:t>
      </w:r>
    </w:p>
    <w:p w14:paraId="2A7F8B99" w14:textId="44B27785" w:rsidR="00935332" w:rsidRDefault="00935332" w:rsidP="004E0810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هر چیزی که داخل </w:t>
      </w:r>
      <w:r>
        <w:rPr>
          <w:lang w:bidi="fa-IR"/>
        </w:rPr>
        <w:t>selector</w:t>
      </w:r>
      <w:r>
        <w:rPr>
          <w:rFonts w:hint="cs"/>
          <w:rtl/>
          <w:lang w:bidi="fa-IR"/>
        </w:rPr>
        <w:t xml:space="preserve"> مربوط به کامپوننت فرزند قرار بگیرد را می‌توان </w:t>
      </w:r>
      <w:r w:rsidR="004E0810">
        <w:rPr>
          <w:rFonts w:hint="cs"/>
          <w:rtl/>
          <w:lang w:bidi="fa-IR"/>
        </w:rPr>
        <w:t xml:space="preserve">با استفاده </w:t>
      </w:r>
      <w:r w:rsidR="004E0810">
        <w:rPr>
          <w:lang w:bidi="fa-IR"/>
        </w:rPr>
        <w:t>ng-content</w:t>
      </w:r>
      <w:r w:rsidR="004E0810">
        <w:rPr>
          <w:rFonts w:hint="cs"/>
          <w:rtl/>
          <w:lang w:bidi="fa-IR"/>
        </w:rPr>
        <w:t xml:space="preserve"> در کامپوننت فرزند استفاده کرد.</w:t>
      </w:r>
    </w:p>
    <w:p w14:paraId="0D9FF107" w14:textId="07DFADBE" w:rsidR="004E0810" w:rsidRDefault="004E0810" w:rsidP="004E0810">
      <w:pPr>
        <w:pStyle w:val="Heading1"/>
        <w:bidi/>
        <w:rPr>
          <w:rtl/>
          <w:lang w:bidi="fa-IR"/>
        </w:rPr>
      </w:pPr>
      <w:r>
        <w:rPr>
          <w:lang w:bidi="fa-IR"/>
        </w:rPr>
        <w:t>Lifecycle</w:t>
      </w:r>
    </w:p>
    <w:p w14:paraId="2B190161" w14:textId="3ABB038D" w:rsidR="004E0810" w:rsidRDefault="004E0810" w:rsidP="004E081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هر کامپوننت از لحظه ایجاد تا نابودی مراحلی را طی می‌کند که انگولار به ما اجازه می‌دهد به این مراحل دست پیدا کنیم و</w:t>
      </w:r>
      <w:r w:rsidR="003A69C4">
        <w:rPr>
          <w:rFonts w:hint="cs"/>
          <w:rtl/>
          <w:lang w:bidi="fa-IR"/>
        </w:rPr>
        <w:t xml:space="preserve"> کارهای مورد نظرمان را انجام دهیم، به هر مرحله چرخه‌ی حیات </w:t>
      </w:r>
      <w:r w:rsidR="003A69C4">
        <w:rPr>
          <w:lang w:bidi="fa-IR"/>
        </w:rPr>
        <w:t>Hook</w:t>
      </w:r>
      <w:r w:rsidR="003A69C4">
        <w:rPr>
          <w:rFonts w:hint="cs"/>
          <w:rtl/>
          <w:lang w:bidi="fa-IR"/>
        </w:rPr>
        <w:t xml:space="preserve"> گوید.</w:t>
      </w:r>
    </w:p>
    <w:p w14:paraId="416C5A04" w14:textId="4CEE723D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ngOnChanges</w:t>
      </w:r>
      <w:r>
        <w:rPr>
          <w:rtl/>
          <w:lang w:bidi="fa-IR"/>
        </w:rPr>
        <w:t>: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پس از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اطلاعات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Bind</w:t>
      </w:r>
      <w:r>
        <w:rPr>
          <w:rtl/>
          <w:lang w:bidi="fa-IR"/>
        </w:rPr>
        <w:t xml:space="preserve"> شده رخ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دهد،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متد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</w:t>
      </w:r>
    </w:p>
    <w:p w14:paraId="713278AC" w14:textId="654F1046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ngOnInit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</w:t>
      </w:r>
      <w:r>
        <w:rPr>
          <w:lang w:bidi="fa-IR"/>
        </w:rPr>
        <w:t>ngOnChanges</w:t>
      </w:r>
      <w:r>
        <w:rPr>
          <w:rtl/>
          <w:lang w:bidi="fa-IR"/>
        </w:rPr>
        <w:t xml:space="preserve"> رخ داده و اگر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شفرض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کامپوننت اختصاص داده 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م،</w:t>
      </w:r>
      <w:r>
        <w:rPr>
          <w:rtl/>
          <w:lang w:bidi="fa-IR"/>
        </w:rPr>
        <w:t xml:space="preserve"> جا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خواهد شد.</w:t>
      </w:r>
    </w:p>
    <w:p w14:paraId="64B6D93C" w14:textId="61D5FB2C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ngDoCheck</w:t>
      </w:r>
      <w:r>
        <w:rPr>
          <w:rtl/>
          <w:lang w:bidi="fa-IR"/>
        </w:rPr>
        <w:t>: پس از بررس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فوق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اجرا شده و در نها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هر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در 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برنامه رخ دهد را مورد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قرار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2B673C7F" w14:textId="75C961EA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ngAfterContentInit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تگ </w:t>
      </w:r>
      <w:r>
        <w:rPr>
          <w:lang w:bidi="fa-IR"/>
        </w:rPr>
        <w:t>ng-content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(که در کامپوننت فرزند استفاده می‌شود و </w:t>
      </w:r>
      <w:r>
        <w:rPr>
          <w:lang w:bidi="fa-IR"/>
        </w:rPr>
        <w:t>placeholder</w:t>
      </w:r>
      <w:r>
        <w:rPr>
          <w:rFonts w:hint="cs"/>
          <w:rtl/>
          <w:lang w:bidi="fa-IR"/>
        </w:rPr>
        <w:t xml:space="preserve">ی است به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ارسالی از کامپوننت والد) </w:t>
      </w:r>
      <w:r>
        <w:rPr>
          <w:rtl/>
          <w:lang w:bidi="fa-IR"/>
        </w:rPr>
        <w:t>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F0E926F" w14:textId="745F5E93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ngAfterContentChecked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موجود در تگ </w:t>
      </w:r>
      <w:r>
        <w:rPr>
          <w:lang w:bidi="fa-IR"/>
        </w:rPr>
        <w:t>ng-content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کرده است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ر؟</w:t>
      </w:r>
      <w:r>
        <w:rPr>
          <w:rtl/>
          <w:lang w:bidi="fa-IR"/>
        </w:rPr>
        <w:t xml:space="preserve"> در صورت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07C4E6ED" w14:textId="50A4E2DC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lastRenderedPageBreak/>
        <w:t>ngAfterViewInit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پس از مقدارده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childView</w:t>
      </w:r>
      <w:r>
        <w:rPr>
          <w:rtl/>
          <w:lang w:bidi="fa-IR"/>
        </w:rPr>
        <w:t>ها درون کامپوننت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34060B5" w14:textId="48939AF5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ngAfterViewChecked</w:t>
      </w:r>
      <w:r>
        <w:rPr>
          <w:rtl/>
          <w:lang w:bidi="fa-IR"/>
        </w:rPr>
        <w:t>: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 بررس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که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موجود در لوکال رفرنس‌ها </w:t>
      </w:r>
      <w:r>
        <w:rPr>
          <w:lang w:bidi="fa-IR"/>
        </w:rPr>
        <w:t>childView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کرده است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ر؟</w:t>
      </w:r>
      <w:r>
        <w:rPr>
          <w:rtl/>
          <w:lang w:bidi="fa-IR"/>
        </w:rPr>
        <w:t xml:space="preserve"> در صورت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14:paraId="33840F37" w14:textId="49BE52C8" w:rsidR="003A69C4" w:rsidRDefault="003A69C4" w:rsidP="003A69C4">
      <w:pPr>
        <w:pStyle w:val="ListParagraph"/>
        <w:numPr>
          <w:ilvl w:val="0"/>
          <w:numId w:val="5"/>
        </w:numPr>
        <w:bidi/>
        <w:jc w:val="both"/>
        <w:rPr>
          <w:lang w:bidi="fa-IR"/>
        </w:rPr>
      </w:pPr>
      <w:r>
        <w:rPr>
          <w:lang w:bidi="fa-IR"/>
        </w:rPr>
        <w:t>ngOnDestroy</w:t>
      </w:r>
      <w:r>
        <w:rPr>
          <w:rtl/>
          <w:lang w:bidi="fa-IR"/>
        </w:rPr>
        <w:t>: آخر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هوک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فعال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شود،</w:t>
      </w:r>
      <w:r>
        <w:rPr>
          <w:rtl/>
          <w:lang w:bidi="fa-IR"/>
        </w:rPr>
        <w:t xml:space="preserve"> </w:t>
      </w:r>
      <w:r>
        <w:rPr>
          <w:lang w:bidi="fa-IR"/>
        </w:rPr>
        <w:t>ngOnDestroy</w:t>
      </w:r>
      <w:r>
        <w:rPr>
          <w:rtl/>
          <w:lang w:bidi="fa-IR"/>
        </w:rPr>
        <w:t xml:space="preserve"> نام دارد که به هنگام تخر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عدم استفاده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کامپوننت به چرخه 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بخشد</w:t>
      </w:r>
      <w:r>
        <w:rPr>
          <w:rtl/>
          <w:lang w:bidi="fa-IR"/>
        </w:rPr>
        <w:t>.</w:t>
      </w:r>
    </w:p>
    <w:p w14:paraId="257A9767" w14:textId="69439DE3" w:rsidR="003A69C4" w:rsidRPr="003A69C4" w:rsidRDefault="003A69C4" w:rsidP="003A69C4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دسترسی به هر هوک فوق یک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با همان نام در </w:t>
      </w:r>
      <w:r>
        <w:rPr>
          <w:lang w:bidi="fa-IR"/>
        </w:rPr>
        <w:t>angular/core</w:t>
      </w:r>
      <w:r>
        <w:rPr>
          <w:rFonts w:hint="cs"/>
          <w:rtl/>
          <w:lang w:bidi="fa-IR"/>
        </w:rPr>
        <w:t xml:space="preserve"> تعریف شده است که باید آن را پیاده سازی کرد.</w:t>
      </w:r>
    </w:p>
    <w:p w14:paraId="49062412" w14:textId="77777777" w:rsidR="00935332" w:rsidRPr="00935332" w:rsidRDefault="00935332" w:rsidP="00935332">
      <w:pPr>
        <w:bidi/>
        <w:rPr>
          <w:rtl/>
          <w:lang w:bidi="fa-IR"/>
        </w:rPr>
      </w:pPr>
    </w:p>
    <w:sectPr w:rsidR="00935332" w:rsidRPr="0093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51568"/>
    <w:multiLevelType w:val="hybridMultilevel"/>
    <w:tmpl w:val="DEA87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E4964"/>
    <w:multiLevelType w:val="hybridMultilevel"/>
    <w:tmpl w:val="80ACE6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A5C25"/>
    <w:multiLevelType w:val="hybridMultilevel"/>
    <w:tmpl w:val="8FC0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30420"/>
    <w:multiLevelType w:val="hybridMultilevel"/>
    <w:tmpl w:val="B9C8A0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7416A"/>
    <w:multiLevelType w:val="hybridMultilevel"/>
    <w:tmpl w:val="9F6C80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1D5"/>
    <w:rsid w:val="001C37EB"/>
    <w:rsid w:val="003316A1"/>
    <w:rsid w:val="003A69C4"/>
    <w:rsid w:val="004E0810"/>
    <w:rsid w:val="007913A6"/>
    <w:rsid w:val="00902147"/>
    <w:rsid w:val="00935332"/>
    <w:rsid w:val="00957556"/>
    <w:rsid w:val="009E72A9"/>
    <w:rsid w:val="00B56590"/>
    <w:rsid w:val="00C72A11"/>
    <w:rsid w:val="00D319EC"/>
    <w:rsid w:val="00D7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751332"/>
  <w15:chartTrackingRefBased/>
  <w15:docId w15:val="{25DDA425-E4B0-4A2A-A54C-69872D7A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332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332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32"/>
    <w:rPr>
      <w:rFonts w:asciiTheme="majorHAnsi" w:eastAsiaTheme="majorEastAsia" w:hAnsiTheme="majorHAnsi" w:cs="B Nazanin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Hosseini</dc:creator>
  <cp:keywords/>
  <dc:description/>
  <cp:lastModifiedBy>Mahdi Hosseini</cp:lastModifiedBy>
  <cp:revision>4</cp:revision>
  <dcterms:created xsi:type="dcterms:W3CDTF">2020-09-30T08:40:00Z</dcterms:created>
  <dcterms:modified xsi:type="dcterms:W3CDTF">2020-10-01T07:17:00Z</dcterms:modified>
</cp:coreProperties>
</file>