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E7A35" w14:textId="14B8A1C6" w:rsidR="004934FC" w:rsidRDefault="004934FC" w:rsidP="004934FC">
      <w:pPr>
        <w:pStyle w:val="BodyText"/>
        <w:kinsoku w:val="0"/>
        <w:overflowPunct w:val="0"/>
        <w:ind w:left="96"/>
        <w:rPr>
          <w:spacing w:val="-49"/>
          <w:sz w:val="20"/>
          <w:szCs w:val="20"/>
        </w:rPr>
      </w:pPr>
      <w:bookmarkStart w:id="0" w:name="_Toc88560455"/>
      <w:r>
        <w:rPr>
          <w:noProof/>
          <w:spacing w:val="-49"/>
          <w:sz w:val="20"/>
          <w:szCs w:val="20"/>
        </w:rPr>
        <mc:AlternateContent>
          <mc:Choice Requires="wps">
            <w:drawing>
              <wp:inline distT="0" distB="0" distL="0" distR="0" wp14:anchorId="78B3B53E" wp14:editId="1EB80586">
                <wp:extent cx="5826125" cy="248920"/>
                <wp:effectExtent l="13335" t="9525" r="8890" b="825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125" cy="24892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24200E" w14:textId="77777777" w:rsidR="004934FC" w:rsidRDefault="004934FC" w:rsidP="004934FC">
                            <w:pPr>
                              <w:pStyle w:val="BodyText"/>
                              <w:kinsoku w:val="0"/>
                              <w:overflowPunct w:val="0"/>
                              <w:spacing w:before="19"/>
                              <w:ind w:left="109"/>
                              <w:rPr>
                                <w:b/>
                                <w:bCs/>
                                <w:color w:val="FF0000"/>
                                <w:sz w:val="28"/>
                                <w:szCs w:val="28"/>
                              </w:rPr>
                            </w:pPr>
                            <w:r>
                              <w:rPr>
                                <w:b/>
                                <w:bCs/>
                                <w:color w:val="FF0000"/>
                                <w:sz w:val="28"/>
                                <w:szCs w:val="28"/>
                              </w:rPr>
                              <w:t>FORM A1</w:t>
                            </w:r>
                          </w:p>
                        </w:txbxContent>
                      </wps:txbx>
                      <wps:bodyPr rot="0" vert="horz" wrap="square" lIns="0" tIns="0" rIns="0" bIns="0" anchor="t" anchorCtr="0" upright="1">
                        <a:noAutofit/>
                      </wps:bodyPr>
                    </wps:wsp>
                  </a:graphicData>
                </a:graphic>
              </wp:inline>
            </w:drawing>
          </mc:Choice>
          <mc:Fallback>
            <w:pict>
              <v:shapetype w14:anchorId="78B3B53E" id="_x0000_t202" coordsize="21600,21600" o:spt="202" path="m,l,21600r21600,l21600,xe">
                <v:stroke joinstyle="miter"/>
                <v:path gradientshapeok="t" o:connecttype="rect"/>
              </v:shapetype>
              <v:shape id="Text Box 3" o:spid="_x0000_s1026" type="#_x0000_t202" style="width:458.75pt;height:1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" filled="f" strokeweight=".48pt">
                <v:textbox inset="0,0,0,0">
                  <w:txbxContent>
                    <w:p w14:paraId="4124200E" w14:textId="77777777" w:rsidR="004934FC" w:rsidRDefault="004934FC" w:rsidP="004934FC">
                      <w:pPr>
                        <w:pStyle w:val="BodyText"/>
                        <w:kinsoku w:val="0"/>
                        <w:overflowPunct w:val="0"/>
                        <w:spacing w:before="19"/>
                        <w:ind w:left="109"/>
                        <w:rPr>
                          <w:b/>
                          <w:bCs/>
                          <w:color w:val="FF0000"/>
                          <w:sz w:val="28"/>
                          <w:szCs w:val="28"/>
                        </w:rPr>
                      </w:pPr>
                      <w:r>
                        <w:rPr>
                          <w:b/>
                          <w:bCs/>
                          <w:color w:val="FF0000"/>
                          <w:sz w:val="28"/>
                          <w:szCs w:val="28"/>
                        </w:rPr>
                        <w:t>FORM A1</w:t>
                      </w:r>
                    </w:p>
                  </w:txbxContent>
                </v:textbox>
                <w10:anchorlock/>
              </v:shape>
            </w:pict>
          </mc:Fallback>
        </mc:AlternateContent>
      </w:r>
    </w:p>
    <w:p w14:paraId="5E2312E7" w14:textId="77777777" w:rsidR="004934FC" w:rsidRDefault="004934FC" w:rsidP="004934FC">
      <w:pPr>
        <w:pStyle w:val="BodyText"/>
        <w:kinsoku w:val="0"/>
        <w:overflowPunct w:val="0"/>
        <w:rPr>
          <w:b/>
          <w:bCs/>
          <w:sz w:val="20"/>
          <w:szCs w:val="20"/>
        </w:rPr>
      </w:pPr>
    </w:p>
    <w:p w14:paraId="029904FC" w14:textId="77777777" w:rsidR="004934FC" w:rsidRDefault="004934FC" w:rsidP="004934FC">
      <w:pPr>
        <w:pStyle w:val="BodyText"/>
        <w:kinsoku w:val="0"/>
        <w:overflowPunct w:val="0"/>
        <w:rPr>
          <w:b/>
          <w:bCs/>
          <w:sz w:val="20"/>
          <w:szCs w:val="20"/>
        </w:rPr>
      </w:pPr>
    </w:p>
    <w:p w14:paraId="4360DB96" w14:textId="77777777" w:rsidR="004934FC" w:rsidRDefault="004934FC" w:rsidP="004934FC">
      <w:pPr>
        <w:pStyle w:val="BodyText"/>
        <w:kinsoku w:val="0"/>
        <w:overflowPunct w:val="0"/>
        <w:rPr>
          <w:b/>
          <w:bCs/>
          <w:sz w:val="20"/>
          <w:szCs w:val="20"/>
        </w:rPr>
      </w:pPr>
    </w:p>
    <w:p w14:paraId="75D4F17E" w14:textId="77777777" w:rsidR="004934FC" w:rsidRDefault="004934FC" w:rsidP="004934FC">
      <w:pPr>
        <w:pStyle w:val="BodyText"/>
        <w:kinsoku w:val="0"/>
        <w:overflowPunct w:val="0"/>
        <w:rPr>
          <w:b/>
          <w:bCs/>
          <w:sz w:val="20"/>
          <w:szCs w:val="20"/>
        </w:rPr>
      </w:pPr>
    </w:p>
    <w:p w14:paraId="0541641D" w14:textId="5AFC61C4" w:rsidR="004934FC" w:rsidRPr="004934FC" w:rsidRDefault="004934FC" w:rsidP="004934FC">
      <w:pPr>
        <w:jc w:val="center"/>
        <w:rPr>
          <w:b/>
          <w:bCs/>
        </w:rPr>
      </w:pPr>
      <w:r w:rsidRPr="004934FC">
        <w:rPr>
          <w:b/>
          <w:bCs/>
          <w:noProof/>
        </w:rPr>
        <mc:AlternateContent>
          <mc:Choice Requires="wps">
            <w:drawing>
              <wp:anchor distT="0" distB="0" distL="114300" distR="114300" simplePos="0" relativeHeight="251659264" behindDoc="0" locked="0" layoutInCell="0" allowOverlap="1" wp14:anchorId="213CFB18" wp14:editId="4684429D">
                <wp:simplePos x="0" y="0"/>
                <wp:positionH relativeFrom="page">
                  <wp:posOffset>914400</wp:posOffset>
                </wp:positionH>
                <wp:positionV relativeFrom="paragraph">
                  <wp:posOffset>-474980</wp:posOffset>
                </wp:positionV>
                <wp:extent cx="1028700" cy="774700"/>
                <wp:effectExtent l="0" t="4445" r="0" b="190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774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B3A56" w14:textId="3BA4838E" w:rsidR="004934FC" w:rsidRDefault="004934FC" w:rsidP="004934FC">
                            <w:pPr>
                              <w:spacing w:line="1220" w:lineRule="atLeast"/>
                              <w:rPr>
                                <w:rFonts w:ascii="Times New Roman" w:hAnsi="Times New Roman" w:cs="Times New Roman"/>
                              </w:rPr>
                            </w:pPr>
                            <w:r>
                              <w:rPr>
                                <w:rFonts w:ascii="Times New Roman" w:hAnsi="Times New Roman" w:cs="Times New Roman"/>
                                <w:b/>
                                <w:bCs/>
                                <w:noProof/>
                              </w:rPr>
                              <w:drawing>
                                <wp:inline distT="0" distB="0" distL="0" distR="0" wp14:anchorId="5AF443D5" wp14:editId="3C3AED0B">
                                  <wp:extent cx="1031240" cy="765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1240" cy="765810"/>
                                          </a:xfrm>
                                          <a:prstGeom prst="rect">
                                            <a:avLst/>
                                          </a:prstGeom>
                                          <a:noFill/>
                                          <a:ln>
                                            <a:noFill/>
                                          </a:ln>
                                        </pic:spPr>
                                      </pic:pic>
                                    </a:graphicData>
                                  </a:graphic>
                                </wp:inline>
                              </w:drawing>
                            </w:r>
                          </w:p>
                          <w:p w14:paraId="6059EE06" w14:textId="77777777" w:rsidR="004934FC" w:rsidRDefault="004934FC" w:rsidP="004934FC">
                            <w:pPr>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3CFB18" id="Rectangle 2" o:spid="_x0000_s1027" style="position:absolute;left:0;text-align:left;margin-left:1in;margin-top:-37.4pt;width:81pt;height:6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" o:allowincell="f" filled="f" stroked="f">
                <v:textbox inset="0,0,0,0">
                  <w:txbxContent>
                    <w:p w14:paraId="67DB3A56" w14:textId="3BA4838E" w:rsidR="004934FC" w:rsidRDefault="004934FC" w:rsidP="004934FC">
                      <w:pPr>
                        <w:spacing w:line="1220" w:lineRule="atLeast"/>
                        <w:rPr>
                          <w:rFonts w:ascii="Times New Roman" w:hAnsi="Times New Roman" w:cs="Times New Roman"/>
                        </w:rPr>
                      </w:pPr>
                      <w:r>
                        <w:rPr>
                          <w:rFonts w:ascii="Times New Roman" w:hAnsi="Times New Roman" w:cs="Times New Roman"/>
                          <w:b/>
                          <w:bCs/>
                          <w:noProof/>
                        </w:rPr>
                        <w:drawing>
                          <wp:inline distT="0" distB="0" distL="0" distR="0" wp14:anchorId="5AF443D5" wp14:editId="3C3AED0B">
                            <wp:extent cx="1031240" cy="765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1240" cy="765810"/>
                                    </a:xfrm>
                                    <a:prstGeom prst="rect">
                                      <a:avLst/>
                                    </a:prstGeom>
                                    <a:noFill/>
                                    <a:ln>
                                      <a:noFill/>
                                    </a:ln>
                                  </pic:spPr>
                                </pic:pic>
                              </a:graphicData>
                            </a:graphic>
                          </wp:inline>
                        </w:drawing>
                      </w:r>
                    </w:p>
                    <w:p w14:paraId="6059EE06" w14:textId="77777777" w:rsidR="004934FC" w:rsidRDefault="004934FC" w:rsidP="004934FC">
                      <w:pPr>
                        <w:rPr>
                          <w:rFonts w:ascii="Times New Roman" w:hAnsi="Times New Roman" w:cs="Times New Roman"/>
                        </w:rPr>
                      </w:pPr>
                    </w:p>
                  </w:txbxContent>
                </v:textbox>
                <w10:wrap anchorx="page"/>
              </v:rect>
            </w:pict>
          </mc:Fallback>
        </mc:AlternateContent>
      </w:r>
      <w:r w:rsidRPr="004934FC">
        <w:rPr>
          <w:b/>
          <w:bCs/>
        </w:rPr>
        <w:t>STUDENT PLAGIARISM DISCLAIMER FORM</w:t>
      </w:r>
    </w:p>
    <w:p w14:paraId="38AA7165" w14:textId="77777777" w:rsidR="004934FC" w:rsidRPr="004934FC" w:rsidRDefault="004934FC" w:rsidP="004934FC">
      <w:pPr>
        <w:pStyle w:val="BodyText"/>
        <w:kinsoku w:val="0"/>
        <w:overflowPunct w:val="0"/>
        <w:spacing w:before="1"/>
        <w:rPr>
          <w:b/>
          <w:bCs/>
          <w:sz w:val="26"/>
          <w:szCs w:val="26"/>
        </w:rPr>
      </w:pPr>
    </w:p>
    <w:p w14:paraId="7DCD06C1" w14:textId="77777777" w:rsidR="004934FC" w:rsidRPr="004934FC" w:rsidRDefault="004934FC" w:rsidP="004934FC">
      <w:pPr>
        <w:rPr>
          <w:b/>
          <w:bCs/>
        </w:rPr>
      </w:pPr>
      <w:r w:rsidRPr="004934FC">
        <w:rPr>
          <w:b/>
          <w:bCs/>
        </w:rPr>
        <w:t>PLAGIARISM DISCLAIMER</w:t>
      </w:r>
    </w:p>
    <w:p w14:paraId="3D891CDD" w14:textId="77777777" w:rsidR="004934FC" w:rsidRDefault="004934FC" w:rsidP="004934FC">
      <w:pPr>
        <w:pStyle w:val="BodyText"/>
        <w:kinsoku w:val="0"/>
        <w:overflowPunct w:val="0"/>
        <w:spacing w:before="2"/>
        <w:rPr>
          <w:b/>
          <w:bCs/>
          <w:sz w:val="28"/>
          <w:szCs w:val="28"/>
        </w:rPr>
      </w:pPr>
    </w:p>
    <w:p w14:paraId="502522C6" w14:textId="67267215" w:rsidR="004934FC" w:rsidRDefault="004934FC" w:rsidP="004934FC">
      <w:pPr>
        <w:pStyle w:val="BodyText"/>
        <w:tabs>
          <w:tab w:val="left" w:pos="9227"/>
        </w:tabs>
        <w:kinsoku w:val="0"/>
        <w:overflowPunct w:val="0"/>
        <w:spacing w:before="1"/>
        <w:ind w:left="200"/>
      </w:pPr>
      <w:r>
        <w:t>STUDENT</w:t>
      </w:r>
      <w:r>
        <w:rPr>
          <w:spacing w:val="-13"/>
        </w:rPr>
        <w:t xml:space="preserve"> </w:t>
      </w:r>
      <w:r>
        <w:t xml:space="preserve">NAME: </w:t>
      </w:r>
      <w:r>
        <w:rPr>
          <w:spacing w:val="1"/>
        </w:rPr>
        <w:t xml:space="preserve"> </w:t>
      </w:r>
      <w:r>
        <w:rPr>
          <w:u w:val="single" w:color="000000"/>
        </w:rPr>
        <w:t xml:space="preserve"> </w:t>
      </w:r>
      <w:r>
        <w:rPr>
          <w:u w:val="single" w:color="000000"/>
        </w:rPr>
        <w:t>Raphael Salaja</w:t>
      </w:r>
      <w:r>
        <w:rPr>
          <w:u w:val="single" w:color="000000"/>
        </w:rPr>
        <w:tab/>
      </w:r>
    </w:p>
    <w:p w14:paraId="3BB3F3A0" w14:textId="77777777" w:rsidR="004934FC" w:rsidRDefault="004934FC" w:rsidP="004934FC">
      <w:pPr>
        <w:pStyle w:val="BodyText"/>
        <w:kinsoku w:val="0"/>
        <w:overflowPunct w:val="0"/>
        <w:spacing w:before="10"/>
        <w:rPr>
          <w:sz w:val="23"/>
          <w:szCs w:val="23"/>
        </w:rPr>
      </w:pPr>
    </w:p>
    <w:p w14:paraId="019617F9" w14:textId="1E86B09D" w:rsidR="004934FC" w:rsidRDefault="004934FC" w:rsidP="004934FC">
      <w:pPr>
        <w:pStyle w:val="BodyText"/>
        <w:tabs>
          <w:tab w:val="left" w:pos="9213"/>
        </w:tabs>
        <w:kinsoku w:val="0"/>
        <w:overflowPunct w:val="0"/>
        <w:spacing w:before="52"/>
        <w:ind w:left="200"/>
      </w:pPr>
      <w:r>
        <w:t>STUDENT</w:t>
      </w:r>
      <w:r>
        <w:rPr>
          <w:spacing w:val="-14"/>
        </w:rPr>
        <w:t xml:space="preserve"> </w:t>
      </w:r>
      <w:r>
        <w:t>NUMBER:</w:t>
      </w:r>
      <w:r>
        <w:rPr>
          <w:spacing w:val="1"/>
        </w:rPr>
        <w:t xml:space="preserve"> </w:t>
      </w:r>
      <w:r>
        <w:rPr>
          <w:u w:val="single" w:color="000000"/>
        </w:rPr>
        <w:t xml:space="preserve"> </w:t>
      </w:r>
      <w:r>
        <w:rPr>
          <w:u w:val="single" w:color="000000"/>
        </w:rPr>
        <w:t>A00269349</w:t>
      </w:r>
      <w:r>
        <w:rPr>
          <w:u w:val="single" w:color="000000"/>
        </w:rPr>
        <w:tab/>
      </w:r>
    </w:p>
    <w:p w14:paraId="76224C93" w14:textId="77777777" w:rsidR="004934FC" w:rsidRDefault="004934FC" w:rsidP="004934FC">
      <w:pPr>
        <w:pStyle w:val="BodyText"/>
        <w:kinsoku w:val="0"/>
        <w:overflowPunct w:val="0"/>
        <w:spacing w:before="3"/>
      </w:pPr>
    </w:p>
    <w:p w14:paraId="1CE0882F" w14:textId="6DA909E2" w:rsidR="004934FC" w:rsidRPr="004934FC" w:rsidRDefault="004934FC" w:rsidP="004934FC">
      <w:pPr>
        <w:pStyle w:val="BodyText"/>
        <w:tabs>
          <w:tab w:val="left" w:pos="9241"/>
        </w:tabs>
        <w:kinsoku w:val="0"/>
        <w:overflowPunct w:val="0"/>
        <w:spacing w:before="51"/>
        <w:ind w:left="200"/>
        <w:rPr>
          <w:u w:val="single" w:color="000000"/>
        </w:rPr>
      </w:pPr>
      <w:r>
        <w:t xml:space="preserve">PROGRAMME:  </w:t>
      </w:r>
      <w:r>
        <w:rPr>
          <w:u w:val="single" w:color="000000"/>
        </w:rPr>
        <w:t xml:space="preserve"> </w:t>
      </w:r>
      <w:r w:rsidRPr="004934FC">
        <w:rPr>
          <w:u w:val="single" w:color="000000"/>
        </w:rPr>
        <w:t>Bachelor Science (Honours)</w:t>
      </w:r>
      <w:r>
        <w:rPr>
          <w:u w:val="single" w:color="000000"/>
        </w:rPr>
        <w:t xml:space="preserve"> </w:t>
      </w:r>
      <w:r w:rsidRPr="004934FC">
        <w:rPr>
          <w:u w:val="single" w:color="000000"/>
        </w:rPr>
        <w:t>Software Design with Virtual Reality and Gaming</w:t>
      </w:r>
    </w:p>
    <w:p w14:paraId="6CD53DED" w14:textId="77777777" w:rsidR="004934FC" w:rsidRDefault="004934FC" w:rsidP="004934FC">
      <w:pPr>
        <w:pStyle w:val="BodyText"/>
        <w:kinsoku w:val="0"/>
        <w:overflowPunct w:val="0"/>
        <w:spacing w:before="1"/>
      </w:pPr>
    </w:p>
    <w:p w14:paraId="4BB5988B" w14:textId="303229C3" w:rsidR="004934FC" w:rsidRDefault="004934FC" w:rsidP="004934FC">
      <w:pPr>
        <w:pStyle w:val="BodyText"/>
        <w:tabs>
          <w:tab w:val="left" w:pos="9217"/>
        </w:tabs>
        <w:kinsoku w:val="0"/>
        <w:overflowPunct w:val="0"/>
        <w:spacing w:before="51"/>
        <w:ind w:left="200"/>
      </w:pPr>
      <w:r>
        <w:t xml:space="preserve">YEAR: </w:t>
      </w:r>
      <w:r>
        <w:rPr>
          <w:spacing w:val="1"/>
        </w:rPr>
        <w:t xml:space="preserve"> </w:t>
      </w:r>
      <w:r>
        <w:rPr>
          <w:u w:val="single" w:color="000000"/>
        </w:rPr>
        <w:t xml:space="preserve"> </w:t>
      </w:r>
      <w:r>
        <w:rPr>
          <w:u w:val="single" w:color="000000"/>
        </w:rPr>
        <w:t>3</w:t>
      </w:r>
      <w:r>
        <w:rPr>
          <w:u w:val="single" w:color="000000"/>
        </w:rPr>
        <w:tab/>
      </w:r>
    </w:p>
    <w:p w14:paraId="10A9F89F" w14:textId="77777777" w:rsidR="004934FC" w:rsidRDefault="004934FC" w:rsidP="004934FC">
      <w:pPr>
        <w:pStyle w:val="BodyText"/>
        <w:kinsoku w:val="0"/>
        <w:overflowPunct w:val="0"/>
      </w:pPr>
    </w:p>
    <w:p w14:paraId="63B3A35B" w14:textId="4421924E" w:rsidR="004934FC" w:rsidRDefault="004934FC" w:rsidP="004934FC">
      <w:pPr>
        <w:pStyle w:val="BodyText"/>
        <w:tabs>
          <w:tab w:val="left" w:pos="9309"/>
        </w:tabs>
        <w:kinsoku w:val="0"/>
        <w:overflowPunct w:val="0"/>
        <w:spacing w:before="52"/>
        <w:ind w:left="200"/>
      </w:pPr>
      <w:r>
        <w:t>MODULE:</w:t>
      </w:r>
      <w:r>
        <w:rPr>
          <w:spacing w:val="-4"/>
        </w:rPr>
        <w:t xml:space="preserve"> </w:t>
      </w:r>
      <w:r>
        <w:rPr>
          <w:u w:val="single" w:color="000000"/>
        </w:rPr>
        <w:t xml:space="preserve"> </w:t>
      </w:r>
      <w:r>
        <w:rPr>
          <w:u w:val="single" w:color="000000"/>
        </w:rPr>
        <w:t>Software Engineering</w:t>
      </w:r>
      <w:r>
        <w:rPr>
          <w:u w:val="single" w:color="000000"/>
        </w:rPr>
        <w:tab/>
      </w:r>
    </w:p>
    <w:p w14:paraId="7D8ED1B7" w14:textId="77777777" w:rsidR="004934FC" w:rsidRDefault="004934FC" w:rsidP="004934FC">
      <w:pPr>
        <w:pStyle w:val="BodyText"/>
        <w:kinsoku w:val="0"/>
        <w:overflowPunct w:val="0"/>
        <w:spacing w:before="1"/>
      </w:pPr>
    </w:p>
    <w:p w14:paraId="6B105CC1" w14:textId="026D3C16" w:rsidR="004934FC" w:rsidRDefault="004934FC" w:rsidP="004934FC">
      <w:pPr>
        <w:pStyle w:val="BodyText"/>
        <w:tabs>
          <w:tab w:val="left" w:pos="9299"/>
        </w:tabs>
        <w:kinsoku w:val="0"/>
        <w:overflowPunct w:val="0"/>
        <w:spacing w:before="51"/>
        <w:ind w:left="200"/>
      </w:pPr>
      <w:r>
        <w:t>LECTURER:</w:t>
      </w:r>
      <w:r>
        <w:rPr>
          <w:spacing w:val="1"/>
        </w:rPr>
        <w:t xml:space="preserve"> </w:t>
      </w:r>
      <w:r>
        <w:rPr>
          <w:u w:val="single" w:color="000000"/>
        </w:rPr>
        <w:t xml:space="preserve"> </w:t>
      </w:r>
      <w:r w:rsidR="005E15AB">
        <w:rPr>
          <w:u w:val="single" w:color="000000"/>
        </w:rPr>
        <w:t>Michael Russell</w:t>
      </w:r>
      <w:r>
        <w:rPr>
          <w:u w:val="single" w:color="000000"/>
        </w:rPr>
        <w:tab/>
      </w:r>
    </w:p>
    <w:p w14:paraId="6DC33AF1" w14:textId="77777777" w:rsidR="004934FC" w:rsidRDefault="004934FC" w:rsidP="004934FC">
      <w:pPr>
        <w:pStyle w:val="BodyText"/>
        <w:kinsoku w:val="0"/>
        <w:overflowPunct w:val="0"/>
        <w:spacing w:before="2"/>
      </w:pPr>
    </w:p>
    <w:p w14:paraId="75B91FDE" w14:textId="34C0E45C" w:rsidR="004934FC" w:rsidRDefault="004934FC" w:rsidP="004934FC">
      <w:pPr>
        <w:pStyle w:val="BodyText"/>
        <w:tabs>
          <w:tab w:val="left" w:pos="9232"/>
        </w:tabs>
        <w:kinsoku w:val="0"/>
        <w:overflowPunct w:val="0"/>
        <w:spacing w:before="52"/>
        <w:ind w:left="200"/>
      </w:pPr>
      <w:r>
        <w:t>ASSIGNMENT</w:t>
      </w:r>
      <w:r>
        <w:rPr>
          <w:spacing w:val="-15"/>
        </w:rPr>
        <w:t xml:space="preserve"> </w:t>
      </w:r>
      <w:r>
        <w:t>TITLE:</w:t>
      </w:r>
      <w:r>
        <w:rPr>
          <w:spacing w:val="-1"/>
        </w:rPr>
        <w:t xml:space="preserve"> </w:t>
      </w:r>
      <w:r>
        <w:rPr>
          <w:u w:val="single" w:color="000000"/>
        </w:rPr>
        <w:t xml:space="preserve"> </w:t>
      </w:r>
      <w:r w:rsidR="005E15AB" w:rsidRPr="005E15AB">
        <w:rPr>
          <w:u w:val="single" w:color="000000"/>
        </w:rPr>
        <w:t>Assignment 1</w:t>
      </w:r>
      <w:r>
        <w:rPr>
          <w:u w:val="single" w:color="000000"/>
        </w:rPr>
        <w:tab/>
      </w:r>
    </w:p>
    <w:p w14:paraId="5A086C47" w14:textId="77777777" w:rsidR="004934FC" w:rsidRDefault="004934FC" w:rsidP="004934FC">
      <w:pPr>
        <w:pStyle w:val="BodyText"/>
        <w:kinsoku w:val="0"/>
        <w:overflowPunct w:val="0"/>
        <w:spacing w:before="10"/>
        <w:rPr>
          <w:sz w:val="23"/>
          <w:szCs w:val="23"/>
        </w:rPr>
      </w:pPr>
    </w:p>
    <w:p w14:paraId="102EB78A" w14:textId="6C0A431C" w:rsidR="004934FC" w:rsidRDefault="004934FC" w:rsidP="004934FC">
      <w:pPr>
        <w:pStyle w:val="BodyText"/>
        <w:tabs>
          <w:tab w:val="left" w:pos="9301"/>
        </w:tabs>
        <w:kinsoku w:val="0"/>
        <w:overflowPunct w:val="0"/>
        <w:spacing w:before="52"/>
        <w:ind w:left="200"/>
      </w:pPr>
      <w:r>
        <w:t>DUE</w:t>
      </w:r>
      <w:r>
        <w:rPr>
          <w:spacing w:val="-7"/>
        </w:rPr>
        <w:t xml:space="preserve"> </w:t>
      </w:r>
      <w:r>
        <w:t>DATE:</w:t>
      </w:r>
      <w:r>
        <w:rPr>
          <w:spacing w:val="-1"/>
        </w:rPr>
        <w:t xml:space="preserve"> </w:t>
      </w:r>
      <w:r>
        <w:rPr>
          <w:u w:val="single" w:color="000000"/>
        </w:rPr>
        <w:t xml:space="preserve"> </w:t>
      </w:r>
      <w:r w:rsidR="005E15AB">
        <w:rPr>
          <w:u w:val="single" w:color="000000"/>
        </w:rPr>
        <w:t>26</w:t>
      </w:r>
      <w:r w:rsidR="005E15AB" w:rsidRPr="005E15AB">
        <w:rPr>
          <w:u w:val="single" w:color="000000"/>
          <w:vertAlign w:val="superscript"/>
        </w:rPr>
        <w:t>th</w:t>
      </w:r>
      <w:r w:rsidR="005E15AB">
        <w:rPr>
          <w:u w:val="single" w:color="000000"/>
        </w:rPr>
        <w:t xml:space="preserve"> November 2021</w:t>
      </w:r>
      <w:r>
        <w:rPr>
          <w:u w:val="single" w:color="000000"/>
        </w:rPr>
        <w:tab/>
      </w:r>
    </w:p>
    <w:p w14:paraId="6B43D124" w14:textId="77777777" w:rsidR="004934FC" w:rsidRDefault="004934FC" w:rsidP="004934FC">
      <w:pPr>
        <w:pStyle w:val="BodyText"/>
        <w:kinsoku w:val="0"/>
        <w:overflowPunct w:val="0"/>
        <w:spacing w:before="1"/>
      </w:pPr>
    </w:p>
    <w:p w14:paraId="23BB5222" w14:textId="77777777" w:rsidR="004934FC" w:rsidRDefault="004934FC" w:rsidP="004934FC">
      <w:pPr>
        <w:pStyle w:val="BodyText"/>
        <w:tabs>
          <w:tab w:val="left" w:pos="9318"/>
        </w:tabs>
        <w:kinsoku w:val="0"/>
        <w:overflowPunct w:val="0"/>
        <w:spacing w:before="52"/>
        <w:ind w:left="200"/>
      </w:pPr>
      <w:r>
        <w:t>DATE</w:t>
      </w:r>
      <w:r>
        <w:rPr>
          <w:spacing w:val="-13"/>
        </w:rPr>
        <w:t xml:space="preserve"> </w:t>
      </w:r>
      <w:r>
        <w:t>SUBMITTED:</w:t>
      </w:r>
      <w:r>
        <w:rPr>
          <w:spacing w:val="2"/>
        </w:rPr>
        <w:t xml:space="preserve"> </w:t>
      </w:r>
      <w:r>
        <w:rPr>
          <w:u w:val="single" w:color="000000"/>
        </w:rPr>
        <w:t xml:space="preserve"> </w:t>
      </w:r>
      <w:r>
        <w:rPr>
          <w:u w:val="single" w:color="000000"/>
        </w:rPr>
        <w:tab/>
      </w:r>
    </w:p>
    <w:p w14:paraId="644AA629" w14:textId="77777777" w:rsidR="004934FC" w:rsidRDefault="004934FC" w:rsidP="004934FC">
      <w:pPr>
        <w:pStyle w:val="BodyText"/>
        <w:kinsoku w:val="0"/>
        <w:overflowPunct w:val="0"/>
        <w:spacing w:before="3"/>
      </w:pPr>
    </w:p>
    <w:p w14:paraId="1ED55B7F" w14:textId="77777777" w:rsidR="004934FC" w:rsidRDefault="004934FC" w:rsidP="004934FC">
      <w:pPr>
        <w:pStyle w:val="BodyText"/>
        <w:tabs>
          <w:tab w:val="left" w:pos="9242"/>
        </w:tabs>
        <w:kinsoku w:val="0"/>
        <w:overflowPunct w:val="0"/>
        <w:spacing w:before="52"/>
        <w:ind w:left="200"/>
      </w:pPr>
      <w:r>
        <w:t>ADDITIONAL</w:t>
      </w:r>
      <w:r>
        <w:rPr>
          <w:spacing w:val="-18"/>
        </w:rPr>
        <w:t xml:space="preserve"> </w:t>
      </w:r>
      <w:r>
        <w:t>INFORMATION:</w:t>
      </w:r>
      <w:r>
        <w:rPr>
          <w:spacing w:val="3"/>
        </w:rPr>
        <w:t xml:space="preserve"> </w:t>
      </w:r>
      <w:r>
        <w:rPr>
          <w:u w:val="single" w:color="000000"/>
        </w:rPr>
        <w:t xml:space="preserve"> </w:t>
      </w:r>
      <w:r>
        <w:rPr>
          <w:u w:val="single" w:color="000000"/>
        </w:rPr>
        <w:tab/>
      </w:r>
    </w:p>
    <w:p w14:paraId="7A23E07D" w14:textId="77777777" w:rsidR="004934FC" w:rsidRDefault="004934FC" w:rsidP="004934FC">
      <w:pPr>
        <w:pStyle w:val="BodyText"/>
        <w:kinsoku w:val="0"/>
        <w:overflowPunct w:val="0"/>
        <w:spacing w:before="10"/>
        <w:rPr>
          <w:sz w:val="23"/>
          <w:szCs w:val="23"/>
        </w:rPr>
      </w:pPr>
    </w:p>
    <w:p w14:paraId="4D6814F2" w14:textId="77777777" w:rsidR="004934FC" w:rsidRDefault="004934FC" w:rsidP="004934FC">
      <w:pPr>
        <w:pStyle w:val="BodyText"/>
        <w:kinsoku w:val="0"/>
        <w:overflowPunct w:val="0"/>
        <w:spacing w:before="52" w:line="242" w:lineRule="auto"/>
        <w:ind w:left="200" w:right="1021"/>
      </w:pPr>
      <w:r>
        <w:t>I understand that plagiarism is a serious academic offence, and that AIT deals with it according to the AIT Policy on Plagiarism.</w:t>
      </w:r>
    </w:p>
    <w:p w14:paraId="2CF8535E" w14:textId="2B48F4AF" w:rsidR="004934FC" w:rsidRDefault="004934FC" w:rsidP="004934FC">
      <w:pPr>
        <w:pStyle w:val="BodyText"/>
        <w:kinsoku w:val="0"/>
        <w:overflowPunct w:val="0"/>
        <w:spacing w:before="193"/>
        <w:ind w:left="200" w:right="291"/>
      </w:pPr>
      <w:r>
        <w:t>I have read and understand the AIT Policy on Plagiarism and I agree to the requirements set out therein in relation to plagiarism and referencing. I confirm that I have referenced and acknowledged properly all sources used in preparation of this assignment</w:t>
      </w:r>
      <w:r>
        <w:t xml:space="preserve">. </w:t>
      </w:r>
      <w:r>
        <w:t>I understand that if I plagiarise, or if I assist others in doing so, that I will be subject to investigation as outlined in the AIT Policy on Plagiarism.</w:t>
      </w:r>
    </w:p>
    <w:p w14:paraId="7D235600" w14:textId="77777777" w:rsidR="005E15AB" w:rsidRDefault="004934FC" w:rsidP="005E15AB">
      <w:pPr>
        <w:pStyle w:val="BodyText"/>
        <w:kinsoku w:val="0"/>
        <w:overflowPunct w:val="0"/>
        <w:spacing w:before="199"/>
        <w:ind w:left="200" w:right="311"/>
      </w:pPr>
      <w:r>
        <w:t>I understand and agree that plagiarism detection software may be used on my assignment. I declare that, except where appropriately referenced, this assignment is entirely my own work based on my personal study/or research. I further declare that I have not engaged the services</w:t>
      </w:r>
      <w:r>
        <w:rPr>
          <w:spacing w:val="-3"/>
        </w:rPr>
        <w:t xml:space="preserve"> </w:t>
      </w:r>
      <w:r>
        <w:t>of</w:t>
      </w:r>
      <w:r>
        <w:rPr>
          <w:spacing w:val="-3"/>
        </w:rPr>
        <w:t xml:space="preserve"> </w:t>
      </w:r>
      <w:r>
        <w:t>another</w:t>
      </w:r>
      <w:r>
        <w:rPr>
          <w:spacing w:val="-4"/>
        </w:rPr>
        <w:t xml:space="preserve"> </w:t>
      </w:r>
      <w:r>
        <w:t>to</w:t>
      </w:r>
      <w:r>
        <w:rPr>
          <w:spacing w:val="-2"/>
        </w:rPr>
        <w:t xml:space="preserve"> </w:t>
      </w:r>
      <w:r>
        <w:t>either</w:t>
      </w:r>
      <w:r>
        <w:rPr>
          <w:spacing w:val="-2"/>
        </w:rPr>
        <w:t xml:space="preserve"> </w:t>
      </w:r>
      <w:r>
        <w:t>assist</w:t>
      </w:r>
      <w:r>
        <w:rPr>
          <w:spacing w:val="-2"/>
        </w:rPr>
        <w:t xml:space="preserve"> </w:t>
      </w:r>
      <w:r>
        <w:t>in,</w:t>
      </w:r>
      <w:r>
        <w:rPr>
          <w:spacing w:val="-5"/>
        </w:rPr>
        <w:t xml:space="preserve"> </w:t>
      </w:r>
      <w:r>
        <w:t>or</w:t>
      </w:r>
      <w:r>
        <w:rPr>
          <w:spacing w:val="-4"/>
        </w:rPr>
        <w:t xml:space="preserve"> </w:t>
      </w:r>
      <w:r>
        <w:t>complete</w:t>
      </w:r>
      <w:r>
        <w:rPr>
          <w:spacing w:val="-5"/>
        </w:rPr>
        <w:t xml:space="preserve"> </w:t>
      </w:r>
      <w:r>
        <w:t>this</w:t>
      </w:r>
      <w:r>
        <w:rPr>
          <w:spacing w:val="-22"/>
        </w:rPr>
        <w:t xml:space="preserve"> </w:t>
      </w:r>
      <w:r>
        <w:t>assignment.</w:t>
      </w:r>
    </w:p>
    <w:p w14:paraId="1B8CBE0B" w14:textId="7F4D7E43" w:rsidR="005E15AB" w:rsidRPr="005E15AB" w:rsidRDefault="005E15AB" w:rsidP="005E15AB">
      <w:pPr>
        <w:widowControl w:val="0"/>
        <w:tabs>
          <w:tab w:val="left" w:pos="9261"/>
        </w:tabs>
        <w:kinsoku w:val="0"/>
        <w:overflowPunct w:val="0"/>
        <w:autoSpaceDE w:val="0"/>
        <w:autoSpaceDN w:val="0"/>
        <w:adjustRightInd w:val="0"/>
        <w:spacing w:before="196" w:after="0" w:line="240" w:lineRule="auto"/>
        <w:ind w:left="200"/>
        <w:jc w:val="left"/>
        <w:outlineLvl w:val="1"/>
        <w:rPr>
          <w:rFonts w:ascii="Calibri" w:eastAsia="Times New Roman" w:hAnsi="Calibri" w:cs="Calibri"/>
          <w:b/>
          <w:bCs/>
          <w:sz w:val="24"/>
          <w:szCs w:val="24"/>
          <w:lang w:eastAsia="en-IE"/>
        </w:rPr>
      </w:pPr>
      <w:bookmarkStart w:id="1" w:name="_Toc88561270"/>
      <w:r w:rsidRPr="005E15AB">
        <w:rPr>
          <w:rFonts w:ascii="Calibri" w:eastAsia="Times New Roman" w:hAnsi="Calibri" w:cs="Calibri"/>
          <w:b/>
          <w:bCs/>
          <w:sz w:val="24"/>
          <w:szCs w:val="24"/>
          <w:lang w:eastAsia="en-IE"/>
        </w:rPr>
        <w:t xml:space="preserve">Signed: </w:t>
      </w:r>
      <w:r w:rsidRPr="005E15AB">
        <w:rPr>
          <w:rFonts w:ascii="Calibri" w:eastAsia="Times New Roman" w:hAnsi="Calibri" w:cs="Calibri"/>
          <w:b/>
          <w:bCs/>
          <w:spacing w:val="3"/>
          <w:sz w:val="24"/>
          <w:szCs w:val="24"/>
          <w:lang w:eastAsia="en-IE"/>
        </w:rPr>
        <w:t xml:space="preserve"> </w:t>
      </w:r>
      <w:r w:rsidRPr="005E15AB">
        <w:rPr>
          <w:rFonts w:ascii="Calibri" w:eastAsia="Times New Roman" w:hAnsi="Calibri" w:cs="Calibri"/>
          <w:b/>
          <w:bCs/>
          <w:sz w:val="24"/>
          <w:szCs w:val="24"/>
          <w:u w:val="thick" w:color="000000"/>
          <w:lang w:eastAsia="en-IE"/>
        </w:rPr>
        <w:t xml:space="preserve"> </w:t>
      </w:r>
      <w:r>
        <w:rPr>
          <w:rFonts w:ascii="Calibri" w:eastAsia="Times New Roman" w:hAnsi="Calibri" w:cs="Calibri"/>
          <w:b/>
          <w:bCs/>
          <w:sz w:val="24"/>
          <w:szCs w:val="24"/>
          <w:u w:val="thick" w:color="000000"/>
          <w:lang w:eastAsia="en-IE"/>
        </w:rPr>
        <w:t>Raphael Salaja</w:t>
      </w:r>
      <w:bookmarkEnd w:id="1"/>
      <w:r w:rsidRPr="005E15AB">
        <w:rPr>
          <w:rFonts w:ascii="Calibri" w:eastAsia="Times New Roman" w:hAnsi="Calibri" w:cs="Calibri"/>
          <w:b/>
          <w:bCs/>
          <w:sz w:val="24"/>
          <w:szCs w:val="24"/>
          <w:u w:val="thick" w:color="000000"/>
          <w:lang w:eastAsia="en-IE"/>
        </w:rPr>
        <w:tab/>
      </w:r>
    </w:p>
    <w:p w14:paraId="01637162" w14:textId="77777777" w:rsidR="005E15AB" w:rsidRPr="005E15AB" w:rsidRDefault="005E15AB" w:rsidP="005E15AB">
      <w:pPr>
        <w:widowControl w:val="0"/>
        <w:kinsoku w:val="0"/>
        <w:overflowPunct w:val="0"/>
        <w:autoSpaceDE w:val="0"/>
        <w:autoSpaceDN w:val="0"/>
        <w:adjustRightInd w:val="0"/>
        <w:spacing w:before="3" w:after="0" w:line="240" w:lineRule="auto"/>
        <w:jc w:val="left"/>
        <w:rPr>
          <w:rFonts w:ascii="Calibri" w:eastAsia="Times New Roman" w:hAnsi="Calibri" w:cs="Calibri"/>
          <w:b/>
          <w:bCs/>
          <w:sz w:val="24"/>
          <w:szCs w:val="24"/>
          <w:lang w:eastAsia="en-IE"/>
        </w:rPr>
      </w:pPr>
    </w:p>
    <w:p w14:paraId="5F0177B8" w14:textId="77777777" w:rsidR="005E15AB" w:rsidRPr="005E15AB" w:rsidRDefault="005E15AB" w:rsidP="005E15AB">
      <w:pPr>
        <w:widowControl w:val="0"/>
        <w:tabs>
          <w:tab w:val="left" w:pos="9265"/>
        </w:tabs>
        <w:kinsoku w:val="0"/>
        <w:overflowPunct w:val="0"/>
        <w:autoSpaceDE w:val="0"/>
        <w:autoSpaceDN w:val="0"/>
        <w:adjustRightInd w:val="0"/>
        <w:spacing w:before="51" w:after="0" w:line="240" w:lineRule="auto"/>
        <w:ind w:left="200"/>
        <w:jc w:val="left"/>
        <w:rPr>
          <w:rFonts w:ascii="Calibri" w:eastAsia="Times New Roman" w:hAnsi="Calibri" w:cs="Calibri"/>
          <w:b/>
          <w:bCs/>
          <w:sz w:val="24"/>
          <w:szCs w:val="24"/>
          <w:lang w:eastAsia="en-IE"/>
        </w:rPr>
      </w:pPr>
      <w:r w:rsidRPr="005E15AB">
        <w:rPr>
          <w:rFonts w:ascii="Calibri" w:eastAsia="Times New Roman" w:hAnsi="Calibri" w:cs="Calibri"/>
          <w:b/>
          <w:bCs/>
          <w:sz w:val="24"/>
          <w:szCs w:val="24"/>
          <w:lang w:eastAsia="en-IE"/>
        </w:rPr>
        <w:t>Dated:</w:t>
      </w:r>
      <w:r w:rsidRPr="005E15AB">
        <w:rPr>
          <w:rFonts w:ascii="Calibri" w:eastAsia="Times New Roman" w:hAnsi="Calibri" w:cs="Calibri"/>
          <w:b/>
          <w:bCs/>
          <w:spacing w:val="2"/>
          <w:sz w:val="24"/>
          <w:szCs w:val="24"/>
          <w:lang w:eastAsia="en-IE"/>
        </w:rPr>
        <w:t xml:space="preserve"> </w:t>
      </w:r>
      <w:r w:rsidRPr="005E15AB">
        <w:rPr>
          <w:rFonts w:ascii="Calibri" w:eastAsia="Times New Roman" w:hAnsi="Calibri" w:cs="Calibri"/>
          <w:b/>
          <w:bCs/>
          <w:sz w:val="24"/>
          <w:szCs w:val="24"/>
          <w:u w:val="thick" w:color="000000"/>
          <w:lang w:eastAsia="en-IE"/>
        </w:rPr>
        <w:t xml:space="preserve"> </w:t>
      </w:r>
      <w:r w:rsidRPr="005E15AB">
        <w:rPr>
          <w:rFonts w:ascii="Calibri" w:eastAsia="Times New Roman" w:hAnsi="Calibri" w:cs="Calibri"/>
          <w:b/>
          <w:bCs/>
          <w:sz w:val="24"/>
          <w:szCs w:val="24"/>
          <w:u w:val="thick" w:color="000000"/>
          <w:lang w:eastAsia="en-IE"/>
        </w:rPr>
        <w:tab/>
      </w:r>
    </w:p>
    <w:p w14:paraId="54C02545" w14:textId="5BF5BB67" w:rsidR="00123ABB" w:rsidRDefault="00123ABB" w:rsidP="005E15AB">
      <w:pPr>
        <w:pStyle w:val="BodyText"/>
        <w:kinsoku w:val="0"/>
        <w:overflowPunct w:val="0"/>
        <w:spacing w:before="199"/>
        <w:ind w:left="200" w:right="311"/>
        <w:rPr>
          <w:rFonts w:asciiTheme="majorHAnsi" w:eastAsiaTheme="majorEastAsia" w:hAnsiTheme="majorHAnsi" w:cstheme="majorBidi"/>
          <w:color w:val="2F5496" w:themeColor="accent1" w:themeShade="BF"/>
          <w:sz w:val="32"/>
          <w:szCs w:val="32"/>
          <w:lang w:val="en-GB"/>
        </w:rPr>
      </w:pPr>
      <w:r>
        <w:rPr>
          <w:lang w:val="en-GB"/>
        </w:rPr>
        <w:br w:type="page"/>
      </w:r>
    </w:p>
    <w:sdt>
      <w:sdtPr>
        <w:id w:val="358636591"/>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68057F21" w14:textId="525B1138" w:rsidR="005E15AB" w:rsidRDefault="005E15AB">
          <w:pPr>
            <w:pStyle w:val="TOCHeading"/>
          </w:pPr>
          <w:r>
            <w:t>Contents</w:t>
          </w:r>
        </w:p>
        <w:p w14:paraId="4695F1E4" w14:textId="2A60F3D7" w:rsidR="005E15AB" w:rsidRDefault="005E15AB">
          <w:pPr>
            <w:pStyle w:val="TOC2"/>
            <w:tabs>
              <w:tab w:val="right" w:leader="dot" w:pos="9412"/>
            </w:tabs>
            <w:rPr>
              <w:rFonts w:eastAsiaTheme="minorEastAsia"/>
              <w:noProof/>
              <w:lang w:eastAsia="en-IE"/>
            </w:rPr>
          </w:pPr>
          <w:r>
            <w:fldChar w:fldCharType="begin"/>
          </w:r>
          <w:r>
            <w:instrText xml:space="preserve"> TOC \o "1-3" \h \z \u </w:instrText>
          </w:r>
          <w:r>
            <w:fldChar w:fldCharType="separate"/>
          </w:r>
          <w:hyperlink w:anchor="_Toc88561270" w:history="1">
            <w:r>
              <w:rPr>
                <w:noProof/>
                <w:webHidden/>
              </w:rPr>
              <w:tab/>
            </w:r>
            <w:r>
              <w:rPr>
                <w:noProof/>
                <w:webHidden/>
              </w:rPr>
              <w:fldChar w:fldCharType="begin"/>
            </w:r>
            <w:r>
              <w:rPr>
                <w:noProof/>
                <w:webHidden/>
              </w:rPr>
              <w:instrText xml:space="preserve"> PAGEREF _Toc88561270 \h </w:instrText>
            </w:r>
            <w:r>
              <w:rPr>
                <w:noProof/>
                <w:webHidden/>
              </w:rPr>
            </w:r>
            <w:r>
              <w:rPr>
                <w:noProof/>
                <w:webHidden/>
              </w:rPr>
              <w:fldChar w:fldCharType="separate"/>
            </w:r>
            <w:r>
              <w:rPr>
                <w:noProof/>
                <w:webHidden/>
              </w:rPr>
              <w:t>1</w:t>
            </w:r>
            <w:r>
              <w:rPr>
                <w:noProof/>
                <w:webHidden/>
              </w:rPr>
              <w:fldChar w:fldCharType="end"/>
            </w:r>
          </w:hyperlink>
        </w:p>
        <w:p w14:paraId="016D9A70" w14:textId="0CD31F1A" w:rsidR="005E15AB" w:rsidRDefault="005E15AB">
          <w:pPr>
            <w:pStyle w:val="TOC1"/>
            <w:tabs>
              <w:tab w:val="right" w:leader="dot" w:pos="9412"/>
            </w:tabs>
            <w:rPr>
              <w:rFonts w:eastAsiaTheme="minorEastAsia"/>
              <w:noProof/>
              <w:lang w:eastAsia="en-IE"/>
            </w:rPr>
          </w:pPr>
          <w:hyperlink w:anchor="_Toc88561271" w:history="1">
            <w:r w:rsidRPr="00E71E14">
              <w:rPr>
                <w:rStyle w:val="Hyperlink"/>
                <w:noProof/>
                <w:lang w:val="en-GB"/>
              </w:rPr>
              <w:t>Introduction</w:t>
            </w:r>
            <w:r>
              <w:rPr>
                <w:noProof/>
                <w:webHidden/>
              </w:rPr>
              <w:tab/>
            </w:r>
            <w:r>
              <w:rPr>
                <w:noProof/>
                <w:webHidden/>
              </w:rPr>
              <w:fldChar w:fldCharType="begin"/>
            </w:r>
            <w:r>
              <w:rPr>
                <w:noProof/>
                <w:webHidden/>
              </w:rPr>
              <w:instrText xml:space="preserve"> PAGEREF _Toc88561271 \h </w:instrText>
            </w:r>
            <w:r>
              <w:rPr>
                <w:noProof/>
                <w:webHidden/>
              </w:rPr>
            </w:r>
            <w:r>
              <w:rPr>
                <w:noProof/>
                <w:webHidden/>
              </w:rPr>
              <w:fldChar w:fldCharType="separate"/>
            </w:r>
            <w:r>
              <w:rPr>
                <w:noProof/>
                <w:webHidden/>
              </w:rPr>
              <w:t>3</w:t>
            </w:r>
            <w:r>
              <w:rPr>
                <w:noProof/>
                <w:webHidden/>
              </w:rPr>
              <w:fldChar w:fldCharType="end"/>
            </w:r>
          </w:hyperlink>
        </w:p>
        <w:p w14:paraId="64CA6FA9" w14:textId="7A02F80B" w:rsidR="005E15AB" w:rsidRDefault="005E15AB">
          <w:pPr>
            <w:pStyle w:val="TOC1"/>
            <w:tabs>
              <w:tab w:val="right" w:leader="dot" w:pos="9412"/>
            </w:tabs>
            <w:rPr>
              <w:rFonts w:eastAsiaTheme="minorEastAsia"/>
              <w:noProof/>
              <w:lang w:eastAsia="en-IE"/>
            </w:rPr>
          </w:pPr>
          <w:hyperlink w:anchor="_Toc88561272" w:history="1">
            <w:r w:rsidRPr="00E71E14">
              <w:rPr>
                <w:rStyle w:val="Hyperlink"/>
                <w:noProof/>
                <w:lang w:val="en-GB"/>
              </w:rPr>
              <w:t>Testing Integration</w:t>
            </w:r>
            <w:r>
              <w:rPr>
                <w:noProof/>
                <w:webHidden/>
              </w:rPr>
              <w:tab/>
            </w:r>
            <w:r>
              <w:rPr>
                <w:noProof/>
                <w:webHidden/>
              </w:rPr>
              <w:fldChar w:fldCharType="begin"/>
            </w:r>
            <w:r>
              <w:rPr>
                <w:noProof/>
                <w:webHidden/>
              </w:rPr>
              <w:instrText xml:space="preserve"> PAGEREF _Toc88561272 \h </w:instrText>
            </w:r>
            <w:r>
              <w:rPr>
                <w:noProof/>
                <w:webHidden/>
              </w:rPr>
            </w:r>
            <w:r>
              <w:rPr>
                <w:noProof/>
                <w:webHidden/>
              </w:rPr>
              <w:fldChar w:fldCharType="separate"/>
            </w:r>
            <w:r>
              <w:rPr>
                <w:noProof/>
                <w:webHidden/>
              </w:rPr>
              <w:t>3</w:t>
            </w:r>
            <w:r>
              <w:rPr>
                <w:noProof/>
                <w:webHidden/>
              </w:rPr>
              <w:fldChar w:fldCharType="end"/>
            </w:r>
          </w:hyperlink>
        </w:p>
        <w:p w14:paraId="452A9058" w14:textId="5350F620" w:rsidR="005E15AB" w:rsidRDefault="005E15AB">
          <w:pPr>
            <w:pStyle w:val="TOC1"/>
            <w:tabs>
              <w:tab w:val="right" w:leader="dot" w:pos="9412"/>
            </w:tabs>
            <w:rPr>
              <w:rFonts w:eastAsiaTheme="minorEastAsia"/>
              <w:noProof/>
              <w:lang w:eastAsia="en-IE"/>
            </w:rPr>
          </w:pPr>
          <w:hyperlink w:anchor="_Toc88561273" w:history="1">
            <w:r w:rsidRPr="00E71E14">
              <w:rPr>
                <w:rStyle w:val="Hyperlink"/>
                <w:noProof/>
                <w:lang w:val="en-GB"/>
              </w:rPr>
              <w:t>Customer Involvement</w:t>
            </w:r>
            <w:r>
              <w:rPr>
                <w:noProof/>
                <w:webHidden/>
              </w:rPr>
              <w:tab/>
            </w:r>
            <w:r>
              <w:rPr>
                <w:noProof/>
                <w:webHidden/>
              </w:rPr>
              <w:fldChar w:fldCharType="begin"/>
            </w:r>
            <w:r>
              <w:rPr>
                <w:noProof/>
                <w:webHidden/>
              </w:rPr>
              <w:instrText xml:space="preserve"> PAGEREF _Toc88561273 \h </w:instrText>
            </w:r>
            <w:r>
              <w:rPr>
                <w:noProof/>
                <w:webHidden/>
              </w:rPr>
            </w:r>
            <w:r>
              <w:rPr>
                <w:noProof/>
                <w:webHidden/>
              </w:rPr>
              <w:fldChar w:fldCharType="separate"/>
            </w:r>
            <w:r>
              <w:rPr>
                <w:noProof/>
                <w:webHidden/>
              </w:rPr>
              <w:t>3</w:t>
            </w:r>
            <w:r>
              <w:rPr>
                <w:noProof/>
                <w:webHidden/>
              </w:rPr>
              <w:fldChar w:fldCharType="end"/>
            </w:r>
          </w:hyperlink>
        </w:p>
        <w:p w14:paraId="0CF05F22" w14:textId="59D33DAB" w:rsidR="005E15AB" w:rsidRDefault="005E15AB">
          <w:pPr>
            <w:pStyle w:val="TOC1"/>
            <w:tabs>
              <w:tab w:val="right" w:leader="dot" w:pos="9412"/>
            </w:tabs>
            <w:rPr>
              <w:rFonts w:eastAsiaTheme="minorEastAsia"/>
              <w:noProof/>
              <w:lang w:eastAsia="en-IE"/>
            </w:rPr>
          </w:pPr>
          <w:hyperlink w:anchor="_Toc88561274" w:history="1">
            <w:r w:rsidRPr="00E71E14">
              <w:rPr>
                <w:rStyle w:val="Hyperlink"/>
                <w:noProof/>
                <w:lang w:val="en-GB"/>
              </w:rPr>
              <w:t>Nature of The Processes Steps</w:t>
            </w:r>
            <w:r>
              <w:rPr>
                <w:noProof/>
                <w:webHidden/>
              </w:rPr>
              <w:tab/>
            </w:r>
            <w:r>
              <w:rPr>
                <w:noProof/>
                <w:webHidden/>
              </w:rPr>
              <w:fldChar w:fldCharType="begin"/>
            </w:r>
            <w:r>
              <w:rPr>
                <w:noProof/>
                <w:webHidden/>
              </w:rPr>
              <w:instrText xml:space="preserve"> PAGEREF _Toc88561274 \h </w:instrText>
            </w:r>
            <w:r>
              <w:rPr>
                <w:noProof/>
                <w:webHidden/>
              </w:rPr>
            </w:r>
            <w:r>
              <w:rPr>
                <w:noProof/>
                <w:webHidden/>
              </w:rPr>
              <w:fldChar w:fldCharType="separate"/>
            </w:r>
            <w:r>
              <w:rPr>
                <w:noProof/>
                <w:webHidden/>
              </w:rPr>
              <w:t>4</w:t>
            </w:r>
            <w:r>
              <w:rPr>
                <w:noProof/>
                <w:webHidden/>
              </w:rPr>
              <w:fldChar w:fldCharType="end"/>
            </w:r>
          </w:hyperlink>
        </w:p>
        <w:p w14:paraId="7C7E42B0" w14:textId="0066C6EF" w:rsidR="005E15AB" w:rsidRDefault="005E15AB">
          <w:pPr>
            <w:pStyle w:val="TOC1"/>
            <w:tabs>
              <w:tab w:val="right" w:leader="dot" w:pos="9412"/>
            </w:tabs>
            <w:rPr>
              <w:rFonts w:eastAsiaTheme="minorEastAsia"/>
              <w:noProof/>
              <w:lang w:eastAsia="en-IE"/>
            </w:rPr>
          </w:pPr>
          <w:hyperlink w:anchor="_Toc88561275" w:history="1">
            <w:r w:rsidRPr="00E71E14">
              <w:rPr>
                <w:rStyle w:val="Hyperlink"/>
                <w:noProof/>
                <w:lang w:val="en-GB"/>
              </w:rPr>
              <w:t>Ability to Handle Change</w:t>
            </w:r>
            <w:r>
              <w:rPr>
                <w:noProof/>
                <w:webHidden/>
              </w:rPr>
              <w:tab/>
            </w:r>
            <w:r>
              <w:rPr>
                <w:noProof/>
                <w:webHidden/>
              </w:rPr>
              <w:fldChar w:fldCharType="begin"/>
            </w:r>
            <w:r>
              <w:rPr>
                <w:noProof/>
                <w:webHidden/>
              </w:rPr>
              <w:instrText xml:space="preserve"> PAGEREF _Toc88561275 \h </w:instrText>
            </w:r>
            <w:r>
              <w:rPr>
                <w:noProof/>
                <w:webHidden/>
              </w:rPr>
            </w:r>
            <w:r>
              <w:rPr>
                <w:noProof/>
                <w:webHidden/>
              </w:rPr>
              <w:fldChar w:fldCharType="separate"/>
            </w:r>
            <w:r>
              <w:rPr>
                <w:noProof/>
                <w:webHidden/>
              </w:rPr>
              <w:t>4</w:t>
            </w:r>
            <w:r>
              <w:rPr>
                <w:noProof/>
                <w:webHidden/>
              </w:rPr>
              <w:fldChar w:fldCharType="end"/>
            </w:r>
          </w:hyperlink>
        </w:p>
        <w:p w14:paraId="12D141A4" w14:textId="541C588F" w:rsidR="005E15AB" w:rsidRDefault="005E15AB">
          <w:pPr>
            <w:pStyle w:val="TOC1"/>
            <w:tabs>
              <w:tab w:val="right" w:leader="dot" w:pos="9412"/>
            </w:tabs>
            <w:rPr>
              <w:rFonts w:eastAsiaTheme="minorEastAsia"/>
              <w:noProof/>
              <w:lang w:eastAsia="en-IE"/>
            </w:rPr>
          </w:pPr>
          <w:hyperlink w:anchor="_Toc88561276" w:history="1">
            <w:r w:rsidRPr="00E71E14">
              <w:rPr>
                <w:rStyle w:val="Hyperlink"/>
                <w:noProof/>
                <w:lang w:val="en-GB"/>
              </w:rPr>
              <w:t>Conclusion</w:t>
            </w:r>
            <w:r>
              <w:rPr>
                <w:noProof/>
                <w:webHidden/>
              </w:rPr>
              <w:tab/>
            </w:r>
            <w:r>
              <w:rPr>
                <w:noProof/>
                <w:webHidden/>
              </w:rPr>
              <w:fldChar w:fldCharType="begin"/>
            </w:r>
            <w:r>
              <w:rPr>
                <w:noProof/>
                <w:webHidden/>
              </w:rPr>
              <w:instrText xml:space="preserve"> PAGEREF _Toc88561276 \h </w:instrText>
            </w:r>
            <w:r>
              <w:rPr>
                <w:noProof/>
                <w:webHidden/>
              </w:rPr>
            </w:r>
            <w:r>
              <w:rPr>
                <w:noProof/>
                <w:webHidden/>
              </w:rPr>
              <w:fldChar w:fldCharType="separate"/>
            </w:r>
            <w:r>
              <w:rPr>
                <w:noProof/>
                <w:webHidden/>
              </w:rPr>
              <w:t>5</w:t>
            </w:r>
            <w:r>
              <w:rPr>
                <w:noProof/>
                <w:webHidden/>
              </w:rPr>
              <w:fldChar w:fldCharType="end"/>
            </w:r>
          </w:hyperlink>
        </w:p>
        <w:p w14:paraId="00CFF30B" w14:textId="0AC4F168" w:rsidR="005E15AB" w:rsidRDefault="005E15AB">
          <w:pPr>
            <w:pStyle w:val="TOC1"/>
            <w:tabs>
              <w:tab w:val="right" w:leader="dot" w:pos="9412"/>
            </w:tabs>
            <w:rPr>
              <w:rFonts w:eastAsiaTheme="minorEastAsia"/>
              <w:noProof/>
              <w:lang w:eastAsia="en-IE"/>
            </w:rPr>
          </w:pPr>
          <w:hyperlink w:anchor="_Toc88561277" w:history="1">
            <w:r w:rsidRPr="00E71E14">
              <w:rPr>
                <w:rStyle w:val="Hyperlink"/>
                <w:rFonts w:ascii="Century Gothic" w:eastAsia="Times New Roman" w:hAnsi="Century Gothic"/>
                <w:b/>
                <w:bCs/>
                <w:noProof/>
                <w:lang w:eastAsia="en-IE"/>
              </w:rPr>
              <w:t>DEVELOPMENT CYCLES COMPARISIONS SHEET</w:t>
            </w:r>
            <w:r>
              <w:rPr>
                <w:noProof/>
                <w:webHidden/>
              </w:rPr>
              <w:tab/>
            </w:r>
            <w:r>
              <w:rPr>
                <w:noProof/>
                <w:webHidden/>
              </w:rPr>
              <w:fldChar w:fldCharType="begin"/>
            </w:r>
            <w:r>
              <w:rPr>
                <w:noProof/>
                <w:webHidden/>
              </w:rPr>
              <w:instrText xml:space="preserve"> PAGEREF _Toc88561277 \h </w:instrText>
            </w:r>
            <w:r>
              <w:rPr>
                <w:noProof/>
                <w:webHidden/>
              </w:rPr>
            </w:r>
            <w:r>
              <w:rPr>
                <w:noProof/>
                <w:webHidden/>
              </w:rPr>
              <w:fldChar w:fldCharType="separate"/>
            </w:r>
            <w:r>
              <w:rPr>
                <w:noProof/>
                <w:webHidden/>
              </w:rPr>
              <w:t>6</w:t>
            </w:r>
            <w:r>
              <w:rPr>
                <w:noProof/>
                <w:webHidden/>
              </w:rPr>
              <w:fldChar w:fldCharType="end"/>
            </w:r>
          </w:hyperlink>
        </w:p>
        <w:p w14:paraId="35EAF9D8" w14:textId="406DE0EF" w:rsidR="005E15AB" w:rsidRDefault="005E15AB">
          <w:r>
            <w:rPr>
              <w:b/>
              <w:bCs/>
              <w:noProof/>
            </w:rPr>
            <w:fldChar w:fldCharType="end"/>
          </w:r>
        </w:p>
      </w:sdtContent>
    </w:sdt>
    <w:p w14:paraId="10261B44" w14:textId="77777777" w:rsidR="005E15AB" w:rsidRDefault="005E15AB">
      <w:pPr>
        <w:jc w:val="left"/>
        <w:rPr>
          <w:rFonts w:asciiTheme="majorHAnsi" w:eastAsiaTheme="majorEastAsia" w:hAnsiTheme="majorHAnsi" w:cstheme="majorBidi"/>
          <w:color w:val="2F5496" w:themeColor="accent1" w:themeShade="BF"/>
          <w:sz w:val="32"/>
          <w:szCs w:val="32"/>
          <w:lang w:val="en-GB"/>
        </w:rPr>
      </w:pPr>
      <w:r>
        <w:rPr>
          <w:lang w:val="en-GB"/>
        </w:rPr>
        <w:br w:type="page"/>
      </w:r>
    </w:p>
    <w:p w14:paraId="759BA063" w14:textId="28CE5F2D" w:rsidR="007862BC" w:rsidRDefault="008D2E25" w:rsidP="008D2E25">
      <w:pPr>
        <w:pStyle w:val="Heading1"/>
        <w:rPr>
          <w:lang w:val="en-GB"/>
        </w:rPr>
      </w:pPr>
      <w:bookmarkStart w:id="2" w:name="_Toc88561271"/>
      <w:r>
        <w:rPr>
          <w:lang w:val="en-GB"/>
        </w:rPr>
        <w:lastRenderedPageBreak/>
        <w:t>Introduction</w:t>
      </w:r>
      <w:bookmarkEnd w:id="0"/>
      <w:bookmarkEnd w:id="2"/>
    </w:p>
    <w:p w14:paraId="2E3E0968" w14:textId="77777777" w:rsidR="005E15AB" w:rsidRDefault="003076CF" w:rsidP="00091B40">
      <w:pPr>
        <w:rPr>
          <w:lang w:val="en-GB"/>
        </w:rPr>
      </w:pPr>
      <w:r>
        <w:rPr>
          <w:lang w:val="en-GB"/>
        </w:rPr>
        <w:t xml:space="preserve">When creating products in the software industry, teams employ various Software Development Life Cycles (SDLC) to produce high quality pieces of software. Each version of a SDLC has their own nuances and differences between them. </w:t>
      </w:r>
      <w:r w:rsidR="00CE4603">
        <w:rPr>
          <w:lang w:val="en-GB"/>
        </w:rPr>
        <w:t xml:space="preserve">It is up to the team to use and employ the most suitable SDLC for their respective product. </w:t>
      </w:r>
    </w:p>
    <w:p w14:paraId="13A61A2D" w14:textId="2E5007B9" w:rsidR="00CE4603" w:rsidRPr="003076CF" w:rsidRDefault="00CE4603" w:rsidP="00091B40">
      <w:pPr>
        <w:rPr>
          <w:lang w:val="en-GB"/>
        </w:rPr>
      </w:pPr>
      <w:r>
        <w:rPr>
          <w:lang w:val="en-GB"/>
        </w:rPr>
        <w:t xml:space="preserve">In this essay I will </w:t>
      </w:r>
      <w:r w:rsidR="00546E24">
        <w:rPr>
          <w:lang w:val="en-GB"/>
        </w:rPr>
        <w:t>compare</w:t>
      </w:r>
      <w:r>
        <w:rPr>
          <w:lang w:val="en-GB"/>
        </w:rPr>
        <w:t xml:space="preserve"> the characteristics of the following SDLCs; </w:t>
      </w:r>
      <w:r w:rsidR="00BF6671">
        <w:rPr>
          <w:lang w:val="en-GB"/>
        </w:rPr>
        <w:t xml:space="preserve">Waterfall </w:t>
      </w:r>
      <w:r w:rsidR="005E15AB">
        <w:rPr>
          <w:lang w:val="en-GB"/>
        </w:rPr>
        <w:t xml:space="preserve"> Model</w:t>
      </w:r>
      <w:r w:rsidRPr="00CE4603">
        <w:rPr>
          <w:lang w:val="en-GB"/>
        </w:rPr>
        <w:t xml:space="preserve">, </w:t>
      </w:r>
      <w:r w:rsidR="00BF6671">
        <w:rPr>
          <w:lang w:val="en-GB"/>
        </w:rPr>
        <w:t>Iterative Model</w:t>
      </w:r>
      <w:r w:rsidRPr="00CE4603">
        <w:rPr>
          <w:lang w:val="en-GB"/>
        </w:rPr>
        <w:t xml:space="preserve">, </w:t>
      </w:r>
      <w:r w:rsidR="00BF6671">
        <w:rPr>
          <w:lang w:val="en-GB"/>
        </w:rPr>
        <w:t>Spiral Model</w:t>
      </w:r>
      <w:r w:rsidRPr="00CE4603">
        <w:rPr>
          <w:lang w:val="en-GB"/>
        </w:rPr>
        <w:t xml:space="preserve">, </w:t>
      </w:r>
      <w:r w:rsidR="00A17731">
        <w:rPr>
          <w:lang w:val="en-GB"/>
        </w:rPr>
        <w:t>V-Model</w:t>
      </w:r>
      <w:r w:rsidRPr="00CE4603">
        <w:rPr>
          <w:lang w:val="en-GB"/>
        </w:rPr>
        <w:t xml:space="preserve">, </w:t>
      </w:r>
      <w:r w:rsidR="00A17731">
        <w:rPr>
          <w:lang w:val="en-GB"/>
        </w:rPr>
        <w:t>Big Bang Model</w:t>
      </w:r>
      <w:r w:rsidRPr="00CE4603">
        <w:rPr>
          <w:lang w:val="en-GB"/>
        </w:rPr>
        <w:t xml:space="preserve">, RAD </w:t>
      </w:r>
      <w:r w:rsidR="00546E24" w:rsidRPr="00CE4603">
        <w:rPr>
          <w:lang w:val="en-GB"/>
        </w:rPr>
        <w:t>Model,</w:t>
      </w:r>
      <w:r>
        <w:rPr>
          <w:lang w:val="en-GB"/>
        </w:rPr>
        <w:t xml:space="preserve"> and the </w:t>
      </w:r>
      <w:r w:rsidR="00BF6671" w:rsidRPr="00BF6671">
        <w:rPr>
          <w:lang w:val="en-GB"/>
        </w:rPr>
        <w:t>Software Prototyping Model</w:t>
      </w:r>
      <w:r>
        <w:rPr>
          <w:lang w:val="en-GB"/>
        </w:rPr>
        <w:t>. The characteristics that I will discuss are the testing integration, customer involvement, nature of the processes steps and the ability to handle change.</w:t>
      </w:r>
    </w:p>
    <w:p w14:paraId="6B3CA693" w14:textId="6F85DFB2" w:rsidR="008D2E25" w:rsidRDefault="008D2E25" w:rsidP="00091B40">
      <w:pPr>
        <w:pStyle w:val="Heading1"/>
        <w:tabs>
          <w:tab w:val="left" w:pos="3918"/>
        </w:tabs>
        <w:rPr>
          <w:lang w:val="en-GB"/>
        </w:rPr>
      </w:pPr>
      <w:bookmarkStart w:id="3" w:name="_Toc88560456"/>
      <w:bookmarkStart w:id="4" w:name="_Toc88561272"/>
      <w:r>
        <w:rPr>
          <w:lang w:val="en-GB"/>
        </w:rPr>
        <w:t>Testing Integration</w:t>
      </w:r>
      <w:bookmarkEnd w:id="3"/>
      <w:bookmarkEnd w:id="4"/>
    </w:p>
    <w:p w14:paraId="6CC2C350" w14:textId="6F5F2205" w:rsidR="00091B40" w:rsidRDefault="00091B40" w:rsidP="00091B40">
      <w:pPr>
        <w:rPr>
          <w:lang w:val="en-GB"/>
        </w:rPr>
      </w:pPr>
      <w:r>
        <w:rPr>
          <w:lang w:val="en-GB"/>
        </w:rPr>
        <w:t xml:space="preserve">Testing is a crucial part of the development of a product in the software industry. Testing will allow for errors to be found. If a process integrates testing into </w:t>
      </w:r>
      <w:r w:rsidR="001815EA">
        <w:rPr>
          <w:lang w:val="en-GB"/>
        </w:rPr>
        <w:t>its</w:t>
      </w:r>
      <w:r>
        <w:rPr>
          <w:lang w:val="en-GB"/>
        </w:rPr>
        <w:t xml:space="preserve"> lifecycle it will be able to produce a product of greater quality than those that do not. </w:t>
      </w:r>
    </w:p>
    <w:p w14:paraId="408F4619" w14:textId="1C0C24C3" w:rsidR="00091B40" w:rsidRDefault="00091B40" w:rsidP="00091B40">
      <w:pPr>
        <w:rPr>
          <w:lang w:val="en-GB"/>
        </w:rPr>
      </w:pPr>
      <w:r>
        <w:rPr>
          <w:lang w:val="en-GB"/>
        </w:rPr>
        <w:t xml:space="preserve">In the </w:t>
      </w:r>
      <w:r w:rsidR="00BF6671">
        <w:rPr>
          <w:lang w:val="en-GB"/>
        </w:rPr>
        <w:t xml:space="preserve">Waterfall </w:t>
      </w:r>
      <w:r w:rsidR="005E15AB">
        <w:rPr>
          <w:lang w:val="en-GB"/>
        </w:rPr>
        <w:t xml:space="preserve"> Model</w:t>
      </w:r>
      <w:r>
        <w:rPr>
          <w:lang w:val="en-GB"/>
        </w:rPr>
        <w:t xml:space="preserve">, testing is integrated after the implementation stage and before the deployment stage. In this stage all the units developed during the implementation phase are tested thoroughly before deployment. </w:t>
      </w:r>
      <w:r w:rsidR="001815EA">
        <w:rPr>
          <w:lang w:val="en-GB"/>
        </w:rPr>
        <w:t>T</w:t>
      </w:r>
      <w:r>
        <w:rPr>
          <w:lang w:val="en-GB"/>
        </w:rPr>
        <w:t xml:space="preserve">he </w:t>
      </w:r>
      <w:r w:rsidR="00A17731">
        <w:rPr>
          <w:lang w:val="en-GB"/>
        </w:rPr>
        <w:t>V-Model</w:t>
      </w:r>
      <w:r>
        <w:rPr>
          <w:lang w:val="en-GB"/>
        </w:rPr>
        <w:t xml:space="preserve"> varies slightly as it is an extension of the </w:t>
      </w:r>
      <w:r w:rsidR="00BF6671">
        <w:rPr>
          <w:lang w:val="en-GB"/>
        </w:rPr>
        <w:t xml:space="preserve">Waterfall </w:t>
      </w:r>
      <w:r w:rsidR="005E15AB">
        <w:rPr>
          <w:lang w:val="en-GB"/>
        </w:rPr>
        <w:t xml:space="preserve"> Model</w:t>
      </w:r>
      <w:r>
        <w:rPr>
          <w:lang w:val="en-GB"/>
        </w:rPr>
        <w:t xml:space="preserve"> </w:t>
      </w:r>
      <w:r w:rsidRPr="00091B40">
        <w:rPr>
          <w:lang w:val="en-GB"/>
        </w:rPr>
        <w:t xml:space="preserve">and is based on the association of a testing phase for each corresponding development </w:t>
      </w:r>
      <w:r w:rsidR="00A17731" w:rsidRPr="00091B40">
        <w:rPr>
          <w:lang w:val="en-GB"/>
        </w:rPr>
        <w:t>stage</w:t>
      </w:r>
      <w:r w:rsidR="00A17731">
        <w:rPr>
          <w:lang w:val="en-GB"/>
        </w:rPr>
        <w:t>. This</w:t>
      </w:r>
      <w:r w:rsidR="001815EA">
        <w:rPr>
          <w:lang w:val="en-GB"/>
        </w:rPr>
        <w:t xml:space="preserve"> ensures a maximum amount of quality. </w:t>
      </w:r>
      <w:r w:rsidR="00583911">
        <w:rPr>
          <w:lang w:val="en-GB"/>
        </w:rPr>
        <w:t>Both</w:t>
      </w:r>
      <w:r w:rsidR="001815EA">
        <w:rPr>
          <w:lang w:val="en-GB"/>
        </w:rPr>
        <w:t xml:space="preserve"> models </w:t>
      </w:r>
      <w:r w:rsidR="00583911">
        <w:rPr>
          <w:lang w:val="en-GB"/>
        </w:rPr>
        <w:t>described previously, vary</w:t>
      </w:r>
      <w:r w:rsidR="001815EA">
        <w:rPr>
          <w:lang w:val="en-GB"/>
        </w:rPr>
        <w:t xml:space="preserve"> greatly from the </w:t>
      </w:r>
      <w:r w:rsidR="00A17731">
        <w:rPr>
          <w:lang w:val="en-GB"/>
        </w:rPr>
        <w:t>Big Bang Model</w:t>
      </w:r>
      <w:r w:rsidR="001815EA">
        <w:rPr>
          <w:lang w:val="en-GB"/>
        </w:rPr>
        <w:t>.</w:t>
      </w:r>
      <w:r w:rsidR="00A17731">
        <w:rPr>
          <w:lang w:val="en-GB"/>
        </w:rPr>
        <w:t xml:space="preserve"> T</w:t>
      </w:r>
      <w:r w:rsidR="00583911">
        <w:rPr>
          <w:lang w:val="en-GB"/>
        </w:rPr>
        <w:t xml:space="preserve">esting </w:t>
      </w:r>
      <w:r w:rsidR="00A17731">
        <w:rPr>
          <w:lang w:val="en-GB"/>
        </w:rPr>
        <w:t xml:space="preserve">here </w:t>
      </w:r>
      <w:r w:rsidR="00583911">
        <w:rPr>
          <w:lang w:val="en-GB"/>
        </w:rPr>
        <w:t xml:space="preserve">is not implemented at </w:t>
      </w:r>
      <w:r w:rsidR="00A17731">
        <w:rPr>
          <w:lang w:val="en-GB"/>
        </w:rPr>
        <w:t>all unless</w:t>
      </w:r>
      <w:r w:rsidR="00583911">
        <w:rPr>
          <w:lang w:val="en-GB"/>
        </w:rPr>
        <w:t xml:space="preserve"> it is implemented under the user’s discretion. This model does not ensure that a product will come out with the greatest of quality.</w:t>
      </w:r>
    </w:p>
    <w:p w14:paraId="654CFA9D" w14:textId="26122CE6" w:rsidR="00583911" w:rsidRDefault="00583911" w:rsidP="00091B40">
      <w:pPr>
        <w:rPr>
          <w:lang w:val="en-GB"/>
        </w:rPr>
      </w:pPr>
      <w:r>
        <w:rPr>
          <w:lang w:val="en-GB"/>
        </w:rPr>
        <w:t xml:space="preserve">Testing and debugging can be done easier if is done during smaller iterations. This is what the </w:t>
      </w:r>
      <w:r w:rsidR="00BF6671">
        <w:rPr>
          <w:lang w:val="en-GB"/>
        </w:rPr>
        <w:t>Iterative Model</w:t>
      </w:r>
      <w:r w:rsidR="00A17731">
        <w:rPr>
          <w:lang w:val="en-GB"/>
        </w:rPr>
        <w:t xml:space="preserve"> </w:t>
      </w:r>
      <w:r>
        <w:rPr>
          <w:lang w:val="en-GB"/>
        </w:rPr>
        <w:t>employs with testing being done after the design and development stage of each build.</w:t>
      </w:r>
      <w:r w:rsidR="004A09A9">
        <w:rPr>
          <w:lang w:val="en-GB"/>
        </w:rPr>
        <w:t xml:space="preserve"> The </w:t>
      </w:r>
      <w:r w:rsidR="00BF6671">
        <w:rPr>
          <w:lang w:val="en-GB"/>
        </w:rPr>
        <w:t>Spiral Model</w:t>
      </w:r>
      <w:r w:rsidR="004A09A9">
        <w:rPr>
          <w:lang w:val="en-GB"/>
        </w:rPr>
        <w:t xml:space="preserve"> is different as it is both iterative and systematic in nature. Here, testing is implemented during the third quadrant known as the construct or build stage. </w:t>
      </w:r>
    </w:p>
    <w:p w14:paraId="04C63695" w14:textId="72B0623F" w:rsidR="00583911" w:rsidRPr="00091B40" w:rsidRDefault="007C57D0" w:rsidP="00091B40">
      <w:pPr>
        <w:rPr>
          <w:lang w:val="en-GB"/>
        </w:rPr>
      </w:pPr>
      <w:r>
        <w:rPr>
          <w:lang w:val="en-GB"/>
        </w:rPr>
        <w:t>With t</w:t>
      </w:r>
      <w:r w:rsidR="004A09A9">
        <w:rPr>
          <w:lang w:val="en-GB"/>
        </w:rPr>
        <w:t xml:space="preserve">he </w:t>
      </w:r>
      <w:r w:rsidR="00BF6671">
        <w:rPr>
          <w:lang w:val="en-GB"/>
        </w:rPr>
        <w:t>Agile Model</w:t>
      </w:r>
      <w:r>
        <w:rPr>
          <w:lang w:val="en-GB"/>
        </w:rPr>
        <w:t xml:space="preserve"> being </w:t>
      </w:r>
      <w:r w:rsidR="00BF6671">
        <w:rPr>
          <w:lang w:val="en-GB"/>
        </w:rPr>
        <w:t>Agile</w:t>
      </w:r>
      <w:r>
        <w:rPr>
          <w:lang w:val="en-GB"/>
        </w:rPr>
        <w:t xml:space="preserve"> in nature, testing is implemented frequently</w:t>
      </w:r>
      <w:r w:rsidR="00A17731">
        <w:rPr>
          <w:lang w:val="en-GB"/>
        </w:rPr>
        <w:t xml:space="preserve">. </w:t>
      </w:r>
      <w:r>
        <w:rPr>
          <w:lang w:val="en-GB"/>
        </w:rPr>
        <w:t>This minimizes the risk of any major failures in the future. In the RAD model the overall testing time is reduce</w:t>
      </w:r>
      <w:r w:rsidR="00A17731">
        <w:rPr>
          <w:lang w:val="en-GB"/>
        </w:rPr>
        <w:t>d</w:t>
      </w:r>
      <w:r>
        <w:rPr>
          <w:lang w:val="en-GB"/>
        </w:rPr>
        <w:t xml:space="preserve"> as the prototypes are independently tested during every iteration. </w:t>
      </w:r>
      <w:r w:rsidRPr="007C57D0">
        <w:rPr>
          <w:lang w:val="en-GB"/>
        </w:rPr>
        <w:t>However, the data flow and the interfaces between all the components need to be thoroughly tested with complete test coverage. Since most of the programming components have already been tested, it reduces the risk of any major issues.</w:t>
      </w:r>
      <w:r w:rsidR="00CF46DB">
        <w:rPr>
          <w:lang w:val="en-GB"/>
        </w:rPr>
        <w:t xml:space="preserve"> The difference in the </w:t>
      </w:r>
      <w:r w:rsidR="00BF6671" w:rsidRPr="00BF6671">
        <w:rPr>
          <w:lang w:val="en-GB"/>
        </w:rPr>
        <w:t>Software Prototyping Model</w:t>
      </w:r>
      <w:r w:rsidR="00BF6671" w:rsidRPr="00BF6671">
        <w:rPr>
          <w:lang w:val="en-GB"/>
        </w:rPr>
        <w:t xml:space="preserve"> </w:t>
      </w:r>
      <w:r w:rsidR="00CF46DB">
        <w:rPr>
          <w:lang w:val="en-GB"/>
        </w:rPr>
        <w:t>is that testing takes place during the development of the product but there is no dedicated testing phase or stage.</w:t>
      </w:r>
    </w:p>
    <w:p w14:paraId="07A322CF" w14:textId="26D276E7" w:rsidR="003076CF" w:rsidRDefault="008D2E25" w:rsidP="00091B40">
      <w:pPr>
        <w:pStyle w:val="Heading1"/>
        <w:rPr>
          <w:lang w:val="en-GB"/>
        </w:rPr>
      </w:pPr>
      <w:bookmarkStart w:id="5" w:name="_Toc88560457"/>
      <w:bookmarkStart w:id="6" w:name="_Toc88561273"/>
      <w:r>
        <w:rPr>
          <w:lang w:val="en-GB"/>
        </w:rPr>
        <w:t>Customer Involvement</w:t>
      </w:r>
      <w:bookmarkEnd w:id="5"/>
      <w:bookmarkEnd w:id="6"/>
    </w:p>
    <w:p w14:paraId="3A1ED0D0" w14:textId="2C7FDFD7" w:rsidR="00743553" w:rsidRDefault="00743553" w:rsidP="00743553">
      <w:pPr>
        <w:rPr>
          <w:lang w:val="en-GB"/>
        </w:rPr>
      </w:pPr>
      <w:r>
        <w:rPr>
          <w:lang w:val="en-GB"/>
        </w:rPr>
        <w:t xml:space="preserve">The involvement of the </w:t>
      </w:r>
      <w:r w:rsidR="00A17731">
        <w:rPr>
          <w:lang w:val="en-GB"/>
        </w:rPr>
        <w:t xml:space="preserve">customer </w:t>
      </w:r>
      <w:r>
        <w:rPr>
          <w:lang w:val="en-GB"/>
        </w:rPr>
        <w:t xml:space="preserve">is necessary to achieve not only a quality product, but a product that meets all the requirements of the customer at hand. Therefore, </w:t>
      </w:r>
      <w:r w:rsidR="00F75244">
        <w:rPr>
          <w:lang w:val="en-GB"/>
        </w:rPr>
        <w:t xml:space="preserve">the customer’s input should be retrieved at as much as possible in a development lifecycle. </w:t>
      </w:r>
    </w:p>
    <w:p w14:paraId="48A5A3DD" w14:textId="1482AB59" w:rsidR="00F75244" w:rsidRDefault="00F75244" w:rsidP="00743553">
      <w:pPr>
        <w:rPr>
          <w:lang w:val="en-GB"/>
        </w:rPr>
      </w:pPr>
      <w:r>
        <w:rPr>
          <w:lang w:val="en-GB"/>
        </w:rPr>
        <w:t xml:space="preserve">In the </w:t>
      </w:r>
      <w:r w:rsidR="00BF6671">
        <w:rPr>
          <w:lang w:val="en-GB"/>
        </w:rPr>
        <w:t>Agile Model</w:t>
      </w:r>
      <w:r w:rsidR="00A17731">
        <w:rPr>
          <w:lang w:val="en-GB"/>
        </w:rPr>
        <w:t>,</w:t>
      </w:r>
      <w:r>
        <w:rPr>
          <w:lang w:val="en-GB"/>
        </w:rPr>
        <w:t xml:space="preserve"> the customer has a great amount of customer</w:t>
      </w:r>
      <w:r w:rsidR="00A17731">
        <w:rPr>
          <w:lang w:val="en-GB"/>
        </w:rPr>
        <w:t xml:space="preserve">. </w:t>
      </w:r>
      <w:r>
        <w:rPr>
          <w:lang w:val="en-GB"/>
        </w:rPr>
        <w:t xml:space="preserve">Customer interaction is vital in the </w:t>
      </w:r>
      <w:r w:rsidR="00BF6671">
        <w:rPr>
          <w:lang w:val="en-GB"/>
        </w:rPr>
        <w:t>Agile</w:t>
      </w:r>
      <w:r>
        <w:rPr>
          <w:lang w:val="en-GB"/>
        </w:rPr>
        <w:t xml:space="preserve"> methodology. </w:t>
      </w:r>
      <w:r w:rsidR="00A21A26">
        <w:rPr>
          <w:lang w:val="en-GB"/>
        </w:rPr>
        <w:t xml:space="preserve">This varies greatly in the </w:t>
      </w:r>
      <w:r w:rsidR="00BF6671">
        <w:rPr>
          <w:lang w:val="en-GB"/>
        </w:rPr>
        <w:t xml:space="preserve">Waterfall </w:t>
      </w:r>
      <w:r w:rsidR="005E15AB">
        <w:rPr>
          <w:lang w:val="en-GB"/>
        </w:rPr>
        <w:t xml:space="preserve"> Model</w:t>
      </w:r>
      <w:r w:rsidR="00A21A26">
        <w:rPr>
          <w:lang w:val="en-GB"/>
        </w:rPr>
        <w:t xml:space="preserve">, where the customer is only involved at the </w:t>
      </w:r>
      <w:r w:rsidR="00A17731">
        <w:rPr>
          <w:lang w:val="en-GB"/>
        </w:rPr>
        <w:t>s</w:t>
      </w:r>
      <w:r w:rsidR="00A21A26">
        <w:rPr>
          <w:lang w:val="en-GB"/>
        </w:rPr>
        <w:t xml:space="preserve">tart of the process during the requirement and gathering stage. They are also involved near the end at the deployment and maintenance stages. The customer is not heavily in this process. In the </w:t>
      </w:r>
      <w:r w:rsidR="00A17731">
        <w:rPr>
          <w:lang w:val="en-GB"/>
        </w:rPr>
        <w:t>V-Model</w:t>
      </w:r>
      <w:r w:rsidR="00A21A26">
        <w:rPr>
          <w:lang w:val="en-GB"/>
        </w:rPr>
        <w:t xml:space="preserve"> however the customer is only involved during the first phase, the business and requirement analysis stage. Even though the customer is involved during this one stage, detailed and comprehensive communication is had with the customer to understand their expectations and fully.</w:t>
      </w:r>
    </w:p>
    <w:p w14:paraId="1F77C54F" w14:textId="23B131C3" w:rsidR="004C6E9D" w:rsidRPr="00743553" w:rsidRDefault="004C6E9D" w:rsidP="00743553">
      <w:pPr>
        <w:rPr>
          <w:lang w:val="en-GB"/>
        </w:rPr>
      </w:pPr>
      <w:r>
        <w:rPr>
          <w:lang w:val="en-GB"/>
        </w:rPr>
        <w:t xml:space="preserve">In the </w:t>
      </w:r>
      <w:r w:rsidR="00A17731">
        <w:rPr>
          <w:lang w:val="en-GB"/>
        </w:rPr>
        <w:t>Big Bang Model</w:t>
      </w:r>
      <w:r>
        <w:rPr>
          <w:lang w:val="en-GB"/>
        </w:rPr>
        <w:t>, there is little to no customer involvement, due to it being sporadic and unpredictable in nature.</w:t>
      </w:r>
      <w:r w:rsidR="00B00F2E">
        <w:rPr>
          <w:lang w:val="en-GB"/>
        </w:rPr>
        <w:t xml:space="preserve"> This differs greatly from the </w:t>
      </w:r>
      <w:r w:rsidR="00BF6671">
        <w:rPr>
          <w:lang w:val="en-GB"/>
        </w:rPr>
        <w:t>Iterative Model</w:t>
      </w:r>
      <w:r w:rsidR="00A17731">
        <w:rPr>
          <w:lang w:val="en-GB"/>
        </w:rPr>
        <w:t xml:space="preserve"> </w:t>
      </w:r>
      <w:r w:rsidR="00B00F2E">
        <w:rPr>
          <w:lang w:val="en-GB"/>
        </w:rPr>
        <w:t xml:space="preserve">whereby models are produced early which facilitates customer evaluation and feedback. The </w:t>
      </w:r>
      <w:r w:rsidR="00BF6671">
        <w:rPr>
          <w:lang w:val="en-GB"/>
        </w:rPr>
        <w:t>Software Prototyping Model</w:t>
      </w:r>
      <w:r w:rsidR="00B00F2E">
        <w:rPr>
          <w:lang w:val="en-GB"/>
        </w:rPr>
        <w:t xml:space="preserve"> builds on this as it </w:t>
      </w:r>
      <w:r w:rsidR="00B00F2E">
        <w:rPr>
          <w:lang w:val="en-GB"/>
        </w:rPr>
        <w:lastRenderedPageBreak/>
        <w:t>facilitates the team to understand the customer requirements at an early stage of development. Due to the rapid creation of prototypes, the customer can evaluate and give input on each iteration of the product. Similarly, the RAD model focuses on the gathering of customer requirements through workshops or focus groups</w:t>
      </w:r>
      <w:r w:rsidR="00546E24">
        <w:rPr>
          <w:lang w:val="en-GB"/>
        </w:rPr>
        <w:t>, testing of prototypes and many other ways, so that they can obtain as much information from the customer.</w:t>
      </w:r>
      <w:r w:rsidR="00080AE6">
        <w:rPr>
          <w:lang w:val="en-GB"/>
        </w:rPr>
        <w:t xml:space="preserve"> The </w:t>
      </w:r>
      <w:r w:rsidR="00BF6671">
        <w:rPr>
          <w:lang w:val="en-GB"/>
        </w:rPr>
        <w:t>Spiral Model</w:t>
      </w:r>
      <w:r w:rsidR="00080AE6">
        <w:rPr>
          <w:lang w:val="en-GB"/>
        </w:rPr>
        <w:t xml:space="preserve"> is </w:t>
      </w:r>
      <w:r w:rsidR="004078F7">
        <w:rPr>
          <w:lang w:val="en-GB"/>
        </w:rPr>
        <w:t>like</w:t>
      </w:r>
      <w:r w:rsidR="00080AE6">
        <w:rPr>
          <w:lang w:val="en-GB"/>
        </w:rPr>
        <w:t xml:space="preserve"> the </w:t>
      </w:r>
      <w:r w:rsidR="00BF6671">
        <w:rPr>
          <w:lang w:val="en-GB"/>
        </w:rPr>
        <w:t>V-Model</w:t>
      </w:r>
      <w:r w:rsidR="00080AE6">
        <w:rPr>
          <w:lang w:val="en-GB"/>
        </w:rPr>
        <w:t xml:space="preserve"> in the way it interacts with the customer. Here the customer is involved in two quadrants, the </w:t>
      </w:r>
      <w:r w:rsidR="004078F7">
        <w:rPr>
          <w:lang w:val="en-GB"/>
        </w:rPr>
        <w:t>identification,</w:t>
      </w:r>
      <w:r w:rsidR="00080AE6">
        <w:rPr>
          <w:lang w:val="en-GB"/>
        </w:rPr>
        <w:t xml:space="preserve"> and the </w:t>
      </w:r>
      <w:r w:rsidR="004078F7">
        <w:rPr>
          <w:lang w:val="en-GB"/>
        </w:rPr>
        <w:t xml:space="preserve">evaluation stage, where the customer explains their requirements and evaluates the work of the team respectfully. </w:t>
      </w:r>
    </w:p>
    <w:p w14:paraId="15D42003" w14:textId="716EEB34" w:rsidR="00591EF0" w:rsidRDefault="00591EF0" w:rsidP="00D90CBD">
      <w:pPr>
        <w:pStyle w:val="Heading1"/>
        <w:rPr>
          <w:lang w:val="en-GB"/>
        </w:rPr>
      </w:pPr>
      <w:bookmarkStart w:id="7" w:name="_Toc88560458"/>
      <w:bookmarkStart w:id="8" w:name="_Toc88561274"/>
      <w:r>
        <w:rPr>
          <w:lang w:val="en-GB"/>
        </w:rPr>
        <w:t>Nature of The Processes Steps</w:t>
      </w:r>
      <w:bookmarkEnd w:id="7"/>
      <w:bookmarkEnd w:id="8"/>
    </w:p>
    <w:p w14:paraId="47421171" w14:textId="0A6779BE" w:rsidR="00546E24" w:rsidRDefault="004078F7" w:rsidP="004078F7">
      <w:pPr>
        <w:rPr>
          <w:lang w:val="en-GB"/>
        </w:rPr>
      </w:pPr>
      <w:r>
        <w:rPr>
          <w:lang w:val="en-GB"/>
        </w:rPr>
        <w:t>Depending on the task or project at hand, a certain procedure would be needed to fully achieve the required goal. Some may benefit more than others, and all have their advantages and disadvantages that separate them.</w:t>
      </w:r>
    </w:p>
    <w:p w14:paraId="3EB62565" w14:textId="14DD5614" w:rsidR="004078F7" w:rsidRDefault="004078F7" w:rsidP="004078F7">
      <w:pPr>
        <w:rPr>
          <w:lang w:val="en-GB"/>
        </w:rPr>
      </w:pPr>
      <w:r>
        <w:rPr>
          <w:lang w:val="en-GB"/>
        </w:rPr>
        <w:t xml:space="preserve">The first </w:t>
      </w:r>
      <w:r w:rsidR="00325216">
        <w:rPr>
          <w:lang w:val="en-GB"/>
        </w:rPr>
        <w:t xml:space="preserve">nature </w:t>
      </w:r>
      <w:r>
        <w:rPr>
          <w:lang w:val="en-GB"/>
        </w:rPr>
        <w:t xml:space="preserve">of process is the </w:t>
      </w:r>
      <w:r w:rsidR="00325216">
        <w:rPr>
          <w:lang w:val="en-GB"/>
        </w:rPr>
        <w:t>sequential pattern. This means that one step, stage or phase must be completed before you can proceed to the next stage of the process. This is a highly disciplined model. The advantages are that it is simple to follow, and it enhances managerial control. The disadvantages are that it can be very time consuming and if a change needs to be made later in the life cycle, then the product development can become difficult and expensive to bring. The process</w:t>
      </w:r>
      <w:r w:rsidR="00436EBC">
        <w:rPr>
          <w:lang w:val="en-GB"/>
        </w:rPr>
        <w:t>es</w:t>
      </w:r>
      <w:r w:rsidR="00325216">
        <w:rPr>
          <w:lang w:val="en-GB"/>
        </w:rPr>
        <w:t xml:space="preserve"> that </w:t>
      </w:r>
      <w:r w:rsidR="00436EBC">
        <w:rPr>
          <w:lang w:val="en-GB"/>
        </w:rPr>
        <w:t>employ</w:t>
      </w:r>
      <w:r w:rsidR="00325216">
        <w:rPr>
          <w:lang w:val="en-GB"/>
        </w:rPr>
        <w:t xml:space="preserve"> this style of pattern are the </w:t>
      </w:r>
      <w:r w:rsidR="00BF6671">
        <w:rPr>
          <w:lang w:val="en-GB"/>
        </w:rPr>
        <w:t xml:space="preserve">Waterfall </w:t>
      </w:r>
      <w:r w:rsidR="00325216">
        <w:rPr>
          <w:lang w:val="en-GB"/>
        </w:rPr>
        <w:t xml:space="preserve">and </w:t>
      </w:r>
      <w:r w:rsidR="00A17731">
        <w:rPr>
          <w:lang w:val="en-GB"/>
        </w:rPr>
        <w:t>V-Model</w:t>
      </w:r>
      <w:r w:rsidR="00325216">
        <w:rPr>
          <w:lang w:val="en-GB"/>
        </w:rPr>
        <w:t xml:space="preserve">. </w:t>
      </w:r>
    </w:p>
    <w:p w14:paraId="04E8D713" w14:textId="25C18A44" w:rsidR="00325216" w:rsidRDefault="00325216" w:rsidP="004078F7">
      <w:pPr>
        <w:rPr>
          <w:lang w:val="en-GB"/>
        </w:rPr>
      </w:pPr>
      <w:r>
        <w:rPr>
          <w:lang w:val="en-GB"/>
        </w:rPr>
        <w:t xml:space="preserve">The next nature of </w:t>
      </w:r>
      <w:r w:rsidR="00436EBC">
        <w:rPr>
          <w:lang w:val="en-GB"/>
        </w:rPr>
        <w:t xml:space="preserve">process is the iterative pattern. This is where the process does not start with a full specification of requirements. Instead, development begins by specifying and implementing just a small part of the software, which is then to be reviewed to identify further requirements. The advantages of this are that potential defects are spotted and dealt with early, functional prototypes are developed early, progress can easily be </w:t>
      </w:r>
      <w:r w:rsidR="0044608E">
        <w:rPr>
          <w:lang w:val="en-GB"/>
        </w:rPr>
        <w:t>measured,</w:t>
      </w:r>
      <w:r w:rsidR="00436EBC">
        <w:rPr>
          <w:lang w:val="en-GB"/>
        </w:rPr>
        <w:t xml:space="preserve"> and it is easy to change project scope unlike the sequential m</w:t>
      </w:r>
      <w:r w:rsidR="0044608E">
        <w:rPr>
          <w:lang w:val="en-GB"/>
        </w:rPr>
        <w:t xml:space="preserve">odel. The processes that make use of this style of pattern are the </w:t>
      </w:r>
      <w:r w:rsidR="00BF6671">
        <w:rPr>
          <w:lang w:val="en-GB"/>
        </w:rPr>
        <w:t>Iterative Model</w:t>
      </w:r>
      <w:r w:rsidR="0044608E">
        <w:rPr>
          <w:lang w:val="en-GB"/>
        </w:rPr>
        <w:t xml:space="preserve">, </w:t>
      </w:r>
      <w:r w:rsidR="00BF6671">
        <w:rPr>
          <w:lang w:val="en-GB"/>
        </w:rPr>
        <w:t>Spiral Model</w:t>
      </w:r>
      <w:r w:rsidR="0044608E">
        <w:rPr>
          <w:lang w:val="en-GB"/>
        </w:rPr>
        <w:t xml:space="preserve">, and </w:t>
      </w:r>
      <w:r w:rsidR="00BF6671">
        <w:rPr>
          <w:lang w:val="en-GB"/>
        </w:rPr>
        <w:t>Agile Model</w:t>
      </w:r>
      <w:r w:rsidR="0044608E">
        <w:rPr>
          <w:lang w:val="en-GB"/>
        </w:rPr>
        <w:t>.</w:t>
      </w:r>
    </w:p>
    <w:p w14:paraId="7F5D9833" w14:textId="37DB1368" w:rsidR="0044608E" w:rsidRDefault="0044608E" w:rsidP="004078F7">
      <w:pPr>
        <w:rPr>
          <w:lang w:val="en-GB"/>
        </w:rPr>
      </w:pPr>
      <w:r>
        <w:rPr>
          <w:lang w:val="en-GB"/>
        </w:rPr>
        <w:t xml:space="preserve">Another process is the prototyping pattern. This refers to the </w:t>
      </w:r>
      <w:r w:rsidRPr="0044608E">
        <w:rPr>
          <w:lang w:val="en-GB"/>
        </w:rPr>
        <w:t xml:space="preserve">building </w:t>
      </w:r>
      <w:r>
        <w:rPr>
          <w:lang w:val="en-GB"/>
        </w:rPr>
        <w:t xml:space="preserve">of </w:t>
      </w:r>
      <w:r w:rsidRPr="0044608E">
        <w:rPr>
          <w:lang w:val="en-GB"/>
        </w:rPr>
        <w:t>software application prototypes which displays the functionality of the product under development, but may not actually hold the exact logic of the original software.</w:t>
      </w:r>
      <w:r>
        <w:rPr>
          <w:lang w:val="en-GB"/>
        </w:rPr>
        <w:t xml:space="preserve"> The processes that make use of this style of pattern are the</w:t>
      </w:r>
      <w:r w:rsidR="003265D1">
        <w:rPr>
          <w:lang w:val="en-GB"/>
        </w:rPr>
        <w:t xml:space="preserve"> </w:t>
      </w:r>
      <w:r w:rsidR="003F25FF">
        <w:rPr>
          <w:lang w:val="en-GB"/>
        </w:rPr>
        <w:t>Software Prototyping Model</w:t>
      </w:r>
      <w:r w:rsidR="003265D1">
        <w:rPr>
          <w:lang w:val="en-GB"/>
        </w:rPr>
        <w:t xml:space="preserve"> and the </w:t>
      </w:r>
      <w:r w:rsidR="00BF6671">
        <w:rPr>
          <w:lang w:val="en-GB"/>
        </w:rPr>
        <w:t>Agile Model</w:t>
      </w:r>
      <w:r>
        <w:rPr>
          <w:lang w:val="en-GB"/>
        </w:rPr>
        <w:t>.</w:t>
      </w:r>
    </w:p>
    <w:p w14:paraId="02424633" w14:textId="5738F832" w:rsidR="003265D1" w:rsidRDefault="003265D1" w:rsidP="004078F7">
      <w:pPr>
        <w:rPr>
          <w:lang w:val="en-GB"/>
        </w:rPr>
      </w:pPr>
      <w:r w:rsidRPr="003265D1">
        <w:rPr>
          <w:lang w:val="en-GB"/>
        </w:rPr>
        <w:t>RAD is based on prototyping and iterative development with no specific planning involved. The process of writing the software itself involves the planning required for developing the product.</w:t>
      </w:r>
      <w:r w:rsidR="00CF5FDA">
        <w:rPr>
          <w:lang w:val="en-GB"/>
        </w:rPr>
        <w:t xml:space="preserve"> Whereas the Big Bang has no set process and is highly volatile.</w:t>
      </w:r>
    </w:p>
    <w:p w14:paraId="5D942E28" w14:textId="346F0F2E" w:rsidR="003265D1" w:rsidRDefault="0044608E" w:rsidP="004078F7">
      <w:pPr>
        <w:rPr>
          <w:lang w:val="en-GB"/>
        </w:rPr>
      </w:pPr>
      <w:r>
        <w:rPr>
          <w:lang w:val="en-GB"/>
        </w:rPr>
        <w:t xml:space="preserve">Some models, make use of an amalgamation of different process. </w:t>
      </w:r>
      <w:r w:rsidRPr="0044608E">
        <w:rPr>
          <w:lang w:val="en-GB"/>
        </w:rPr>
        <w:t xml:space="preserve">The </w:t>
      </w:r>
      <w:r w:rsidR="00BF6671">
        <w:rPr>
          <w:lang w:val="en-GB"/>
        </w:rPr>
        <w:t>Spiral Model</w:t>
      </w:r>
      <w:r w:rsidRPr="0044608E">
        <w:rPr>
          <w:lang w:val="en-GB"/>
        </w:rPr>
        <w:t xml:space="preserve"> combines the idea of </w:t>
      </w:r>
      <w:r>
        <w:rPr>
          <w:lang w:val="en-GB"/>
        </w:rPr>
        <w:t xml:space="preserve">both the </w:t>
      </w:r>
      <w:r w:rsidRPr="0044608E">
        <w:rPr>
          <w:lang w:val="en-GB"/>
        </w:rPr>
        <w:t xml:space="preserve">iterative development with the systematic, </w:t>
      </w:r>
      <w:r>
        <w:rPr>
          <w:lang w:val="en-GB"/>
        </w:rPr>
        <w:t>sequential pattern</w:t>
      </w:r>
      <w:r w:rsidRPr="0044608E">
        <w:rPr>
          <w:lang w:val="en-GB"/>
        </w:rPr>
        <w:t>.</w:t>
      </w:r>
      <w:r>
        <w:rPr>
          <w:lang w:val="en-GB"/>
        </w:rPr>
        <w:t xml:space="preserve"> The </w:t>
      </w:r>
      <w:r w:rsidR="00BF6671">
        <w:rPr>
          <w:lang w:val="en-GB"/>
        </w:rPr>
        <w:t>Agile</w:t>
      </w:r>
      <w:r>
        <w:rPr>
          <w:lang w:val="en-GB"/>
        </w:rPr>
        <w:t xml:space="preserve"> method is </w:t>
      </w:r>
      <w:r w:rsidRPr="0044608E">
        <w:rPr>
          <w:lang w:val="en-GB"/>
        </w:rPr>
        <w:t>combination of iterative and incremental process models with focus on process adaptability and customer satisfaction by rapid delivery of working software product.</w:t>
      </w:r>
    </w:p>
    <w:p w14:paraId="61800545" w14:textId="623841F0" w:rsidR="00591EF0" w:rsidRDefault="00D90CBD" w:rsidP="00D90CBD">
      <w:pPr>
        <w:pStyle w:val="Heading1"/>
        <w:rPr>
          <w:lang w:val="en-GB"/>
        </w:rPr>
      </w:pPr>
      <w:bookmarkStart w:id="9" w:name="_Toc88560459"/>
      <w:bookmarkStart w:id="10" w:name="_Toc88561275"/>
      <w:r>
        <w:rPr>
          <w:lang w:val="en-GB"/>
        </w:rPr>
        <w:t>Ability to Handle Change</w:t>
      </w:r>
      <w:bookmarkEnd w:id="9"/>
      <w:bookmarkEnd w:id="10"/>
    </w:p>
    <w:p w14:paraId="398D26E5" w14:textId="5CC6061E" w:rsidR="003265D1" w:rsidRDefault="003F25FF" w:rsidP="00546E24">
      <w:pPr>
        <w:rPr>
          <w:lang w:val="en-GB"/>
        </w:rPr>
      </w:pPr>
      <w:r>
        <w:rPr>
          <w:lang w:val="en-GB"/>
        </w:rPr>
        <w:t>During</w:t>
      </w:r>
      <w:r w:rsidR="003265D1">
        <w:rPr>
          <w:lang w:val="en-GB"/>
        </w:rPr>
        <w:t xml:space="preserve"> the development of a product, there is a myriad of possibilities and reasons for</w:t>
      </w:r>
      <w:r>
        <w:rPr>
          <w:lang w:val="en-GB"/>
        </w:rPr>
        <w:t xml:space="preserve">. </w:t>
      </w:r>
      <w:r w:rsidR="003265D1">
        <w:rPr>
          <w:lang w:val="en-GB"/>
        </w:rPr>
        <w:t>This</w:t>
      </w:r>
      <w:r>
        <w:rPr>
          <w:lang w:val="en-GB"/>
        </w:rPr>
        <w:t xml:space="preserve"> i</w:t>
      </w:r>
      <w:r w:rsidR="003265D1">
        <w:rPr>
          <w:lang w:val="en-GB"/>
        </w:rPr>
        <w:t xml:space="preserve"> a natural occurrence when developing a product. Some products may be more at risk to change than others. </w:t>
      </w:r>
      <w:r w:rsidR="00D820A8">
        <w:rPr>
          <w:lang w:val="en-GB"/>
        </w:rPr>
        <w:t>Therefore,</w:t>
      </w:r>
      <w:r w:rsidR="003265D1">
        <w:rPr>
          <w:lang w:val="en-GB"/>
        </w:rPr>
        <w:t xml:space="preserve"> it is vital for the team to use a development cycle that </w:t>
      </w:r>
      <w:r w:rsidR="00D820A8">
        <w:rPr>
          <w:lang w:val="en-GB"/>
        </w:rPr>
        <w:t>will be</w:t>
      </w:r>
      <w:r w:rsidR="003265D1">
        <w:rPr>
          <w:lang w:val="en-GB"/>
        </w:rPr>
        <w:t xml:space="preserve"> </w:t>
      </w:r>
      <w:r w:rsidR="00D820A8">
        <w:rPr>
          <w:lang w:val="en-GB"/>
        </w:rPr>
        <w:t>best suited for the product at hand.</w:t>
      </w:r>
    </w:p>
    <w:p w14:paraId="09BC4583" w14:textId="48B21E69" w:rsidR="00155A68" w:rsidRPr="00155A68" w:rsidRDefault="00D820A8" w:rsidP="00155A68">
      <w:pPr>
        <w:rPr>
          <w:lang w:val="en-GB"/>
        </w:rPr>
      </w:pPr>
      <w:r>
        <w:rPr>
          <w:lang w:val="en-GB"/>
        </w:rPr>
        <w:t xml:space="preserve">The </w:t>
      </w:r>
      <w:r w:rsidR="00BF6671">
        <w:rPr>
          <w:lang w:val="en-GB"/>
        </w:rPr>
        <w:t xml:space="preserve">Waterfall </w:t>
      </w:r>
      <w:r w:rsidR="005E15AB">
        <w:rPr>
          <w:lang w:val="en-GB"/>
        </w:rPr>
        <w:t xml:space="preserve"> Model</w:t>
      </w:r>
      <w:r>
        <w:rPr>
          <w:lang w:val="en-GB"/>
        </w:rPr>
        <w:t xml:space="preserve"> and the </w:t>
      </w:r>
      <w:r w:rsidR="00BF6671">
        <w:rPr>
          <w:lang w:val="en-GB"/>
        </w:rPr>
        <w:t>V-Model</w:t>
      </w:r>
      <w:r>
        <w:rPr>
          <w:lang w:val="en-GB"/>
        </w:rPr>
        <w:t xml:space="preserve"> should not be used where the requirements are at a moderate to a high risk of changing. This is due to them being very sequential and disciplined in nature. </w:t>
      </w:r>
      <w:r w:rsidR="000524A2">
        <w:rPr>
          <w:lang w:val="en-GB"/>
        </w:rPr>
        <w:t xml:space="preserve">In the </w:t>
      </w:r>
      <w:r w:rsidR="00BF6671">
        <w:rPr>
          <w:lang w:val="en-GB"/>
        </w:rPr>
        <w:t>Iterative Model</w:t>
      </w:r>
      <w:r w:rsidR="000524A2">
        <w:rPr>
          <w:lang w:val="en-GB"/>
        </w:rPr>
        <w:t>, the</w:t>
      </w:r>
      <w:r w:rsidR="000524A2" w:rsidRPr="000524A2">
        <w:rPr>
          <w:lang w:val="en-GB"/>
        </w:rPr>
        <w:t xml:space="preserve"> cost of change is lesser, but it is not very suitable for changing</w:t>
      </w:r>
      <w:r w:rsidR="000524A2">
        <w:rPr>
          <w:lang w:val="en-GB"/>
        </w:rPr>
        <w:t xml:space="preserve"> </w:t>
      </w:r>
      <w:r w:rsidR="000524A2" w:rsidRPr="000524A2">
        <w:rPr>
          <w:lang w:val="en-GB"/>
        </w:rPr>
        <w:t>requirements</w:t>
      </w:r>
      <w:r w:rsidR="000524A2">
        <w:rPr>
          <w:lang w:val="en-GB"/>
        </w:rPr>
        <w:t xml:space="preserve"> due to how the steps are taken as I had discussed before. The </w:t>
      </w:r>
      <w:r w:rsidR="00BF6671">
        <w:rPr>
          <w:lang w:val="en-GB"/>
        </w:rPr>
        <w:t>Spiral Model</w:t>
      </w:r>
      <w:r w:rsidR="000524A2">
        <w:rPr>
          <w:lang w:val="en-GB"/>
        </w:rPr>
        <w:t xml:space="preserve"> is more applicable to change than the </w:t>
      </w:r>
      <w:r w:rsidR="00BF6671">
        <w:rPr>
          <w:lang w:val="en-GB"/>
        </w:rPr>
        <w:t>Iterative Model</w:t>
      </w:r>
      <w:r w:rsidR="00A17731">
        <w:rPr>
          <w:lang w:val="en-GB"/>
        </w:rPr>
        <w:t xml:space="preserve"> </w:t>
      </w:r>
      <w:r w:rsidR="00155A68">
        <w:rPr>
          <w:lang w:val="en-GB"/>
        </w:rPr>
        <w:t xml:space="preserve">as it incorporates aspects of the </w:t>
      </w:r>
      <w:r w:rsidR="00BF6671">
        <w:rPr>
          <w:lang w:val="en-GB"/>
        </w:rPr>
        <w:t>Agile</w:t>
      </w:r>
      <w:r w:rsidR="00155A68">
        <w:rPr>
          <w:lang w:val="en-GB"/>
        </w:rPr>
        <w:t xml:space="preserve"> methodologies which favour change. The </w:t>
      </w:r>
      <w:r w:rsidR="00BF6671">
        <w:rPr>
          <w:lang w:val="en-GB"/>
        </w:rPr>
        <w:t>Agile</w:t>
      </w:r>
      <w:r w:rsidR="00155A68">
        <w:rPr>
          <w:lang w:val="en-GB"/>
        </w:rPr>
        <w:t xml:space="preserve"> method itself has a great ability to handle change due to the method favouring customer involvement throughout and </w:t>
      </w:r>
      <w:r w:rsidR="00155A68">
        <w:rPr>
          <w:lang w:val="en-GB"/>
        </w:rPr>
        <w:lastRenderedPageBreak/>
        <w:t xml:space="preserve">the process itself is not strict in nature. The RAD model is like the </w:t>
      </w:r>
      <w:r w:rsidR="00BF6671">
        <w:rPr>
          <w:lang w:val="en-GB"/>
        </w:rPr>
        <w:t>Agile Model</w:t>
      </w:r>
      <w:r w:rsidR="00155A68">
        <w:rPr>
          <w:lang w:val="en-GB"/>
        </w:rPr>
        <w:t xml:space="preserve"> in this regard, as its priorities the rapid creation for prototypes which the customer can review and give feedback on. This makes </w:t>
      </w:r>
      <w:r w:rsidR="003F25FF">
        <w:rPr>
          <w:lang w:val="en-GB"/>
        </w:rPr>
        <w:t xml:space="preserve">it </w:t>
      </w:r>
      <w:r w:rsidR="00155A68">
        <w:rPr>
          <w:lang w:val="en-GB"/>
        </w:rPr>
        <w:t>very good at handling change. The Software Prototyping is akin to the methods of the RAD</w:t>
      </w:r>
      <w:r w:rsidR="000212FA">
        <w:rPr>
          <w:lang w:val="en-GB"/>
        </w:rPr>
        <w:t xml:space="preserve"> as well, making the changing of requirements highly accommodatable</w:t>
      </w:r>
    </w:p>
    <w:p w14:paraId="5BB49887" w14:textId="6B0785C4" w:rsidR="000212FA" w:rsidRDefault="008D2E25" w:rsidP="000524A2">
      <w:pPr>
        <w:pStyle w:val="Heading1"/>
        <w:rPr>
          <w:lang w:val="en-GB"/>
        </w:rPr>
      </w:pPr>
      <w:bookmarkStart w:id="11" w:name="_Toc88560460"/>
      <w:bookmarkStart w:id="12" w:name="_Toc88561276"/>
      <w:r>
        <w:rPr>
          <w:lang w:val="en-GB"/>
        </w:rPr>
        <w:t>Conclusion</w:t>
      </w:r>
      <w:bookmarkEnd w:id="11"/>
      <w:bookmarkEnd w:id="12"/>
    </w:p>
    <w:p w14:paraId="44FBDD3E" w14:textId="271CF675" w:rsidR="000212FA" w:rsidRPr="000212FA" w:rsidRDefault="009C6780" w:rsidP="000212FA">
      <w:pPr>
        <w:jc w:val="left"/>
        <w:rPr>
          <w:rFonts w:asciiTheme="majorHAnsi" w:eastAsiaTheme="majorEastAsia" w:hAnsiTheme="majorHAnsi" w:cstheme="majorBidi"/>
          <w:color w:val="2F5496" w:themeColor="accent1" w:themeShade="BF"/>
          <w:sz w:val="32"/>
          <w:szCs w:val="32"/>
          <w:lang w:val="en-GB"/>
        </w:rPr>
        <w:sectPr w:rsidR="000212FA" w:rsidRPr="000212FA" w:rsidSect="004934FC">
          <w:footerReference w:type="default" r:id="rId9"/>
          <w:pgSz w:w="11906" w:h="16838" w:code="9"/>
          <w:pgMar w:top="697" w:right="1242" w:bottom="1179" w:left="1242" w:header="709" w:footer="709" w:gutter="0"/>
          <w:cols w:space="708"/>
          <w:docGrid w:linePitch="360"/>
        </w:sectPr>
      </w:pPr>
      <w:r>
        <w:rPr>
          <w:lang w:val="en-GB"/>
        </w:rPr>
        <w:t>In this essay</w:t>
      </w:r>
      <w:r>
        <w:rPr>
          <w:lang w:val="en-GB"/>
        </w:rPr>
        <w:t xml:space="preserve"> I have</w:t>
      </w:r>
      <w:r>
        <w:rPr>
          <w:lang w:val="en-GB"/>
        </w:rPr>
        <w:t xml:space="preserve"> compare</w:t>
      </w:r>
      <w:r>
        <w:rPr>
          <w:lang w:val="en-GB"/>
        </w:rPr>
        <w:t>d</w:t>
      </w:r>
      <w:r>
        <w:rPr>
          <w:lang w:val="en-GB"/>
        </w:rPr>
        <w:t xml:space="preserve"> the characteristics of the </w:t>
      </w:r>
      <w:r w:rsidR="00BF6671">
        <w:rPr>
          <w:lang w:val="en-GB"/>
        </w:rPr>
        <w:t xml:space="preserve">Waterfall </w:t>
      </w:r>
      <w:r w:rsidR="005E15AB">
        <w:rPr>
          <w:lang w:val="en-GB"/>
        </w:rPr>
        <w:t xml:space="preserve"> Model</w:t>
      </w:r>
      <w:r w:rsidRPr="00CE4603">
        <w:rPr>
          <w:lang w:val="en-GB"/>
        </w:rPr>
        <w:t xml:space="preserve">, </w:t>
      </w:r>
      <w:r w:rsidR="00BF6671">
        <w:rPr>
          <w:lang w:val="en-GB"/>
        </w:rPr>
        <w:t>Iterative Model</w:t>
      </w:r>
      <w:r w:rsidRPr="00CE4603">
        <w:rPr>
          <w:lang w:val="en-GB"/>
        </w:rPr>
        <w:t xml:space="preserve">, </w:t>
      </w:r>
      <w:r w:rsidR="00BF6671">
        <w:rPr>
          <w:lang w:val="en-GB"/>
        </w:rPr>
        <w:t>Spiral Model</w:t>
      </w:r>
      <w:r w:rsidRPr="00CE4603">
        <w:rPr>
          <w:lang w:val="en-GB"/>
        </w:rPr>
        <w:t xml:space="preserve">, </w:t>
      </w:r>
      <w:r w:rsidR="00A17731">
        <w:rPr>
          <w:lang w:val="en-GB"/>
        </w:rPr>
        <w:t>V-Model</w:t>
      </w:r>
      <w:r w:rsidRPr="00CE4603">
        <w:rPr>
          <w:lang w:val="en-GB"/>
        </w:rPr>
        <w:t xml:space="preserve">, </w:t>
      </w:r>
      <w:r w:rsidR="00A17731">
        <w:rPr>
          <w:lang w:val="en-GB"/>
        </w:rPr>
        <w:t>Big Bang Model</w:t>
      </w:r>
      <w:r w:rsidRPr="00CE4603">
        <w:rPr>
          <w:lang w:val="en-GB"/>
        </w:rPr>
        <w:t>, RAD Model,</w:t>
      </w:r>
      <w:r>
        <w:rPr>
          <w:lang w:val="en-GB"/>
        </w:rPr>
        <w:t xml:space="preserve"> and the </w:t>
      </w:r>
      <w:r w:rsidR="003F25FF">
        <w:rPr>
          <w:lang w:val="en-GB"/>
        </w:rPr>
        <w:t>Software Prototyping Model</w:t>
      </w:r>
      <w:r>
        <w:rPr>
          <w:lang w:val="en-GB"/>
        </w:rPr>
        <w:t xml:space="preserve">. </w:t>
      </w:r>
      <w:r>
        <w:rPr>
          <w:lang w:val="en-GB"/>
        </w:rPr>
        <w:t xml:space="preserve">I have shown how </w:t>
      </w:r>
      <w:r>
        <w:rPr>
          <w:lang w:val="en-GB"/>
        </w:rPr>
        <w:t>the testing integration, customer involvement, nature of the processes steps and the ability to handle change</w:t>
      </w:r>
      <w:r>
        <w:rPr>
          <w:lang w:val="en-GB"/>
        </w:rPr>
        <w:t xml:space="preserve"> of each model must be </w:t>
      </w:r>
      <w:r w:rsidR="003F25FF">
        <w:rPr>
          <w:lang w:val="en-GB"/>
        </w:rPr>
        <w:t>considered</w:t>
      </w:r>
      <w:r>
        <w:rPr>
          <w:lang w:val="en-GB"/>
        </w:rPr>
        <w:t xml:space="preserve"> before the selection of a SLDC.</w:t>
      </w:r>
    </w:p>
    <w:tbl>
      <w:tblPr>
        <w:tblW w:w="15202" w:type="dxa"/>
        <w:tblLook w:val="04A0" w:firstRow="1" w:lastRow="0" w:firstColumn="1" w:lastColumn="0" w:noHBand="0" w:noVBand="1"/>
      </w:tblPr>
      <w:tblGrid>
        <w:gridCol w:w="1417"/>
        <w:gridCol w:w="2154"/>
        <w:gridCol w:w="1453"/>
        <w:gridCol w:w="1825"/>
        <w:gridCol w:w="1574"/>
        <w:gridCol w:w="1451"/>
        <w:gridCol w:w="1480"/>
        <w:gridCol w:w="1924"/>
        <w:gridCol w:w="1924"/>
      </w:tblGrid>
      <w:tr w:rsidR="00263799" w:rsidRPr="00263799" w14:paraId="1115A134" w14:textId="77777777" w:rsidTr="00817EFD">
        <w:trPr>
          <w:trHeight w:val="283"/>
        </w:trPr>
        <w:tc>
          <w:tcPr>
            <w:tcW w:w="11354" w:type="dxa"/>
            <w:gridSpan w:val="7"/>
            <w:tcBorders>
              <w:top w:val="single" w:sz="4" w:space="0" w:color="auto"/>
              <w:left w:val="single" w:sz="4" w:space="0" w:color="auto"/>
              <w:bottom w:val="single" w:sz="4" w:space="0" w:color="auto"/>
              <w:right w:val="single" w:sz="4" w:space="0" w:color="auto"/>
            </w:tcBorders>
            <w:shd w:val="clear" w:color="000000" w:fill="000000"/>
            <w:vAlign w:val="center"/>
            <w:hideMark/>
          </w:tcPr>
          <w:p w14:paraId="57B62D1C" w14:textId="647E1103" w:rsidR="00263799" w:rsidRPr="00817EFD" w:rsidRDefault="00263799" w:rsidP="00817EFD">
            <w:pPr>
              <w:pStyle w:val="Heading1"/>
              <w:spacing w:before="0"/>
              <w:jc w:val="center"/>
              <w:rPr>
                <w:rFonts w:ascii="Century Gothic" w:eastAsia="Times New Roman" w:hAnsi="Century Gothic"/>
                <w:b/>
                <w:bCs/>
                <w:color w:val="FFFFFF" w:themeColor="background1"/>
                <w:sz w:val="16"/>
                <w:szCs w:val="16"/>
                <w:lang w:eastAsia="en-IE"/>
              </w:rPr>
            </w:pPr>
            <w:bookmarkStart w:id="13" w:name="_Toc88560461"/>
            <w:bookmarkStart w:id="14" w:name="_Toc88561277"/>
            <w:r w:rsidRPr="00817EFD">
              <w:rPr>
                <w:rFonts w:ascii="Century Gothic" w:eastAsia="Times New Roman" w:hAnsi="Century Gothic"/>
                <w:b/>
                <w:bCs/>
                <w:color w:val="FFFFFF" w:themeColor="background1"/>
                <w:sz w:val="16"/>
                <w:szCs w:val="16"/>
                <w:lang w:eastAsia="en-IE"/>
              </w:rPr>
              <w:lastRenderedPageBreak/>
              <w:t>DEVELOPMENT CYCLE</w:t>
            </w:r>
            <w:r w:rsidR="00817EFD">
              <w:rPr>
                <w:rFonts w:ascii="Century Gothic" w:eastAsia="Times New Roman" w:hAnsi="Century Gothic"/>
                <w:b/>
                <w:bCs/>
                <w:color w:val="FFFFFF" w:themeColor="background1"/>
                <w:sz w:val="16"/>
                <w:szCs w:val="16"/>
                <w:lang w:eastAsia="en-IE"/>
              </w:rPr>
              <w:t>S COMPARISIONS SHEET</w:t>
            </w:r>
            <w:bookmarkEnd w:id="13"/>
            <w:bookmarkEnd w:id="14"/>
          </w:p>
        </w:tc>
        <w:tc>
          <w:tcPr>
            <w:tcW w:w="1924" w:type="dxa"/>
            <w:tcBorders>
              <w:top w:val="single" w:sz="4" w:space="0" w:color="auto"/>
              <w:left w:val="nil"/>
              <w:bottom w:val="single" w:sz="4" w:space="0" w:color="auto"/>
              <w:right w:val="single" w:sz="4" w:space="0" w:color="auto"/>
            </w:tcBorders>
            <w:shd w:val="clear" w:color="000000" w:fill="808080"/>
            <w:vAlign w:val="center"/>
            <w:hideMark/>
          </w:tcPr>
          <w:p w14:paraId="02ED63AB" w14:textId="77777777" w:rsidR="00263799" w:rsidRPr="00263799" w:rsidRDefault="00263799" w:rsidP="00263799">
            <w:pPr>
              <w:spacing w:after="0" w:line="240" w:lineRule="auto"/>
              <w:jc w:val="center"/>
              <w:rPr>
                <w:rFonts w:ascii="Century Gothic" w:eastAsia="Times New Roman" w:hAnsi="Century Gothic" w:cs="Calibri"/>
                <w:b/>
                <w:bCs/>
                <w:color w:val="FFFFFF"/>
                <w:sz w:val="16"/>
                <w:szCs w:val="16"/>
                <w:lang w:eastAsia="en-IE"/>
              </w:rPr>
            </w:pPr>
            <w:r w:rsidRPr="00263799">
              <w:rPr>
                <w:rFonts w:ascii="Century Gothic" w:eastAsia="Times New Roman" w:hAnsi="Century Gothic" w:cs="Calibri"/>
                <w:b/>
                <w:bCs/>
                <w:color w:val="FFFFFF"/>
                <w:sz w:val="16"/>
                <w:szCs w:val="16"/>
                <w:lang w:eastAsia="en-IE"/>
              </w:rPr>
              <w:t>TEAM MEMBERS</w:t>
            </w:r>
          </w:p>
        </w:tc>
        <w:tc>
          <w:tcPr>
            <w:tcW w:w="1924" w:type="dxa"/>
            <w:tcBorders>
              <w:top w:val="single" w:sz="4" w:space="0" w:color="auto"/>
              <w:left w:val="nil"/>
              <w:bottom w:val="single" w:sz="4" w:space="0" w:color="auto"/>
              <w:right w:val="single" w:sz="4" w:space="0" w:color="auto"/>
            </w:tcBorders>
            <w:shd w:val="clear" w:color="000000" w:fill="808080"/>
            <w:vAlign w:val="center"/>
            <w:hideMark/>
          </w:tcPr>
          <w:p w14:paraId="68153816" w14:textId="77777777" w:rsidR="00263799" w:rsidRPr="00263799" w:rsidRDefault="00263799" w:rsidP="00263799">
            <w:pPr>
              <w:spacing w:after="0" w:line="240" w:lineRule="auto"/>
              <w:jc w:val="center"/>
              <w:rPr>
                <w:rFonts w:ascii="Century Gothic" w:eastAsia="Times New Roman" w:hAnsi="Century Gothic" w:cs="Calibri"/>
                <w:b/>
                <w:bCs/>
                <w:color w:val="FFFFFF"/>
                <w:sz w:val="16"/>
                <w:szCs w:val="16"/>
                <w:lang w:eastAsia="en-IE"/>
              </w:rPr>
            </w:pPr>
            <w:r w:rsidRPr="00263799">
              <w:rPr>
                <w:rFonts w:ascii="Century Gothic" w:eastAsia="Times New Roman" w:hAnsi="Century Gothic" w:cs="Calibri"/>
                <w:b/>
                <w:bCs/>
                <w:color w:val="FFFFFF"/>
                <w:sz w:val="16"/>
                <w:szCs w:val="16"/>
                <w:lang w:eastAsia="en-IE"/>
              </w:rPr>
              <w:t xml:space="preserve">Daniel V. </w:t>
            </w:r>
            <w:r w:rsidRPr="00263799">
              <w:rPr>
                <w:rFonts w:ascii="Century Gothic" w:eastAsia="Times New Roman" w:hAnsi="Century Gothic" w:cs="Calibri"/>
                <w:b/>
                <w:bCs/>
                <w:color w:val="FFFFFF"/>
                <w:sz w:val="16"/>
                <w:szCs w:val="16"/>
                <w:lang w:eastAsia="en-IE"/>
              </w:rPr>
              <w:br/>
              <w:t>Raphael S.</w:t>
            </w:r>
            <w:r w:rsidRPr="00263799">
              <w:rPr>
                <w:rFonts w:ascii="Century Gothic" w:eastAsia="Times New Roman" w:hAnsi="Century Gothic" w:cs="Calibri"/>
                <w:b/>
                <w:bCs/>
                <w:color w:val="FFFFFF"/>
                <w:sz w:val="16"/>
                <w:szCs w:val="16"/>
                <w:lang w:eastAsia="en-IE"/>
              </w:rPr>
              <w:br/>
              <w:t>Christopher P.</w:t>
            </w:r>
          </w:p>
        </w:tc>
      </w:tr>
      <w:tr w:rsidR="00263799" w:rsidRPr="00263799" w14:paraId="5C4D81FF" w14:textId="77777777" w:rsidTr="00263799">
        <w:trPr>
          <w:trHeight w:val="283"/>
        </w:trPr>
        <w:tc>
          <w:tcPr>
            <w:tcW w:w="1417" w:type="dxa"/>
            <w:tcBorders>
              <w:top w:val="nil"/>
              <w:left w:val="single" w:sz="4" w:space="0" w:color="auto"/>
              <w:bottom w:val="single" w:sz="4" w:space="0" w:color="auto"/>
              <w:right w:val="single" w:sz="4" w:space="0" w:color="auto"/>
            </w:tcBorders>
            <w:shd w:val="clear" w:color="000000" w:fill="E2EFDA"/>
            <w:vAlign w:val="center"/>
            <w:hideMark/>
          </w:tcPr>
          <w:p w14:paraId="05D60004" w14:textId="77777777" w:rsidR="00263799" w:rsidRPr="00263799" w:rsidRDefault="00263799" w:rsidP="00263799">
            <w:pPr>
              <w:spacing w:after="0" w:line="240" w:lineRule="auto"/>
              <w:jc w:val="center"/>
              <w:rPr>
                <w:rFonts w:ascii="Century Gothic" w:eastAsia="Times New Roman" w:hAnsi="Century Gothic" w:cs="Calibri"/>
                <w:b/>
                <w:bCs/>
                <w:color w:val="FFFFFF"/>
                <w:sz w:val="16"/>
                <w:szCs w:val="16"/>
                <w:lang w:eastAsia="en-IE"/>
              </w:rPr>
            </w:pPr>
            <w:r w:rsidRPr="00263799">
              <w:rPr>
                <w:rFonts w:ascii="Century Gothic" w:eastAsia="Times New Roman" w:hAnsi="Century Gothic" w:cs="Calibri"/>
                <w:b/>
                <w:bCs/>
                <w:color w:val="FFFFFF"/>
                <w:sz w:val="16"/>
                <w:szCs w:val="16"/>
                <w:lang w:eastAsia="en-IE"/>
              </w:rPr>
              <w:t> </w:t>
            </w:r>
          </w:p>
        </w:tc>
        <w:tc>
          <w:tcPr>
            <w:tcW w:w="2154" w:type="dxa"/>
            <w:tcBorders>
              <w:top w:val="nil"/>
              <w:left w:val="nil"/>
              <w:bottom w:val="single" w:sz="4" w:space="0" w:color="auto"/>
              <w:right w:val="single" w:sz="4" w:space="0" w:color="auto"/>
            </w:tcBorders>
            <w:shd w:val="clear" w:color="000000" w:fill="E2EFDA"/>
            <w:vAlign w:val="center"/>
            <w:hideMark/>
          </w:tcPr>
          <w:p w14:paraId="7DCB4ECC" w14:textId="28A678CF" w:rsidR="00263799" w:rsidRPr="00263799" w:rsidRDefault="00BF6671" w:rsidP="00263799">
            <w:pPr>
              <w:spacing w:after="0" w:line="240" w:lineRule="auto"/>
              <w:jc w:val="left"/>
              <w:rPr>
                <w:rFonts w:ascii="Century Gothic" w:eastAsia="Times New Roman" w:hAnsi="Century Gothic" w:cs="Calibri"/>
                <w:b/>
                <w:bCs/>
                <w:color w:val="000000"/>
                <w:sz w:val="16"/>
                <w:szCs w:val="16"/>
                <w:lang w:eastAsia="en-IE"/>
              </w:rPr>
            </w:pPr>
            <w:r>
              <w:rPr>
                <w:rFonts w:ascii="Century Gothic" w:eastAsia="Times New Roman" w:hAnsi="Century Gothic" w:cs="Calibri"/>
                <w:b/>
                <w:bCs/>
                <w:color w:val="000000"/>
                <w:sz w:val="16"/>
                <w:szCs w:val="16"/>
                <w:lang w:eastAsia="en-IE"/>
              </w:rPr>
              <w:t xml:space="preserve">WATERFALL </w:t>
            </w:r>
            <w:r w:rsidR="005E15AB">
              <w:rPr>
                <w:rFonts w:ascii="Century Gothic" w:eastAsia="Times New Roman" w:hAnsi="Century Gothic" w:cs="Calibri"/>
                <w:b/>
                <w:bCs/>
                <w:color w:val="000000"/>
                <w:sz w:val="16"/>
                <w:szCs w:val="16"/>
                <w:lang w:eastAsia="en-IE"/>
              </w:rPr>
              <w:t xml:space="preserve"> MODEL</w:t>
            </w:r>
          </w:p>
        </w:tc>
        <w:tc>
          <w:tcPr>
            <w:tcW w:w="1453" w:type="dxa"/>
            <w:tcBorders>
              <w:top w:val="nil"/>
              <w:left w:val="nil"/>
              <w:bottom w:val="single" w:sz="4" w:space="0" w:color="auto"/>
              <w:right w:val="single" w:sz="4" w:space="0" w:color="auto"/>
            </w:tcBorders>
            <w:shd w:val="clear" w:color="000000" w:fill="E2EFDA"/>
            <w:vAlign w:val="center"/>
            <w:hideMark/>
          </w:tcPr>
          <w:p w14:paraId="7B9AF4E5" w14:textId="670492F8" w:rsidR="00263799" w:rsidRPr="00263799" w:rsidRDefault="00BF6671" w:rsidP="00263799">
            <w:pPr>
              <w:spacing w:after="0" w:line="240" w:lineRule="auto"/>
              <w:jc w:val="left"/>
              <w:rPr>
                <w:rFonts w:ascii="Century Gothic" w:eastAsia="Times New Roman" w:hAnsi="Century Gothic" w:cs="Calibri"/>
                <w:b/>
                <w:bCs/>
                <w:color w:val="000000"/>
                <w:sz w:val="16"/>
                <w:szCs w:val="16"/>
                <w:lang w:eastAsia="en-IE"/>
              </w:rPr>
            </w:pPr>
            <w:r>
              <w:rPr>
                <w:rFonts w:ascii="Century Gothic" w:eastAsia="Times New Roman" w:hAnsi="Century Gothic" w:cs="Calibri"/>
                <w:b/>
                <w:bCs/>
                <w:color w:val="000000"/>
                <w:sz w:val="16"/>
                <w:szCs w:val="16"/>
                <w:lang w:eastAsia="en-IE"/>
              </w:rPr>
              <w:t>V-MODEL</w:t>
            </w:r>
          </w:p>
        </w:tc>
        <w:tc>
          <w:tcPr>
            <w:tcW w:w="1825" w:type="dxa"/>
            <w:tcBorders>
              <w:top w:val="nil"/>
              <w:left w:val="nil"/>
              <w:bottom w:val="single" w:sz="4" w:space="0" w:color="auto"/>
              <w:right w:val="single" w:sz="4" w:space="0" w:color="auto"/>
            </w:tcBorders>
            <w:shd w:val="clear" w:color="000000" w:fill="E2EFDA"/>
            <w:vAlign w:val="center"/>
            <w:hideMark/>
          </w:tcPr>
          <w:p w14:paraId="02B20116" w14:textId="137B0B69" w:rsidR="00263799" w:rsidRPr="00263799" w:rsidRDefault="00BF6671" w:rsidP="00263799">
            <w:pPr>
              <w:spacing w:after="0" w:line="240" w:lineRule="auto"/>
              <w:jc w:val="left"/>
              <w:rPr>
                <w:rFonts w:ascii="Century Gothic" w:eastAsia="Times New Roman" w:hAnsi="Century Gothic" w:cs="Calibri"/>
                <w:b/>
                <w:bCs/>
                <w:color w:val="000000"/>
                <w:sz w:val="16"/>
                <w:szCs w:val="16"/>
                <w:lang w:eastAsia="en-IE"/>
              </w:rPr>
            </w:pPr>
            <w:r>
              <w:rPr>
                <w:rFonts w:ascii="Century Gothic" w:eastAsia="Times New Roman" w:hAnsi="Century Gothic" w:cs="Calibri"/>
                <w:b/>
                <w:bCs/>
                <w:color w:val="000000"/>
                <w:sz w:val="16"/>
                <w:szCs w:val="16"/>
                <w:lang w:eastAsia="en-IE"/>
              </w:rPr>
              <w:t>ITERATIVE MODEL</w:t>
            </w:r>
          </w:p>
        </w:tc>
        <w:tc>
          <w:tcPr>
            <w:tcW w:w="1574" w:type="dxa"/>
            <w:tcBorders>
              <w:top w:val="nil"/>
              <w:left w:val="nil"/>
              <w:bottom w:val="single" w:sz="4" w:space="0" w:color="auto"/>
              <w:right w:val="single" w:sz="4" w:space="0" w:color="auto"/>
            </w:tcBorders>
            <w:shd w:val="clear" w:color="000000" w:fill="E2EFDA"/>
            <w:vAlign w:val="center"/>
            <w:hideMark/>
          </w:tcPr>
          <w:p w14:paraId="01E06144" w14:textId="203E6479" w:rsidR="00263799" w:rsidRPr="00263799" w:rsidRDefault="00BF6671" w:rsidP="00263799">
            <w:pPr>
              <w:spacing w:after="0" w:line="240" w:lineRule="auto"/>
              <w:jc w:val="left"/>
              <w:rPr>
                <w:rFonts w:ascii="Century Gothic" w:eastAsia="Times New Roman" w:hAnsi="Century Gothic" w:cs="Calibri"/>
                <w:b/>
                <w:bCs/>
                <w:color w:val="000000"/>
                <w:sz w:val="16"/>
                <w:szCs w:val="16"/>
                <w:lang w:eastAsia="en-IE"/>
              </w:rPr>
            </w:pPr>
            <w:r>
              <w:rPr>
                <w:rFonts w:ascii="Century Gothic" w:eastAsia="Times New Roman" w:hAnsi="Century Gothic" w:cs="Calibri"/>
                <w:b/>
                <w:bCs/>
                <w:color w:val="000000"/>
                <w:sz w:val="16"/>
                <w:szCs w:val="16"/>
                <w:lang w:eastAsia="en-IE"/>
              </w:rPr>
              <w:t>SPIRAL MODEL</w:t>
            </w:r>
          </w:p>
        </w:tc>
        <w:tc>
          <w:tcPr>
            <w:tcW w:w="1451" w:type="dxa"/>
            <w:tcBorders>
              <w:top w:val="nil"/>
              <w:left w:val="nil"/>
              <w:bottom w:val="single" w:sz="4" w:space="0" w:color="auto"/>
              <w:right w:val="single" w:sz="4" w:space="0" w:color="auto"/>
            </w:tcBorders>
            <w:shd w:val="clear" w:color="000000" w:fill="E2EFDA"/>
            <w:vAlign w:val="center"/>
            <w:hideMark/>
          </w:tcPr>
          <w:p w14:paraId="180030FE" w14:textId="77777777" w:rsidR="00263799" w:rsidRPr="00263799" w:rsidRDefault="00263799" w:rsidP="00263799">
            <w:pPr>
              <w:spacing w:after="0" w:line="240" w:lineRule="auto"/>
              <w:jc w:val="left"/>
              <w:rPr>
                <w:rFonts w:ascii="Century Gothic" w:eastAsia="Times New Roman" w:hAnsi="Century Gothic" w:cs="Calibri"/>
                <w:b/>
                <w:bCs/>
                <w:color w:val="000000"/>
                <w:sz w:val="16"/>
                <w:szCs w:val="16"/>
                <w:lang w:eastAsia="en-IE"/>
              </w:rPr>
            </w:pPr>
            <w:r w:rsidRPr="00263799">
              <w:rPr>
                <w:rFonts w:ascii="Century Gothic" w:eastAsia="Times New Roman" w:hAnsi="Century Gothic" w:cs="Calibri"/>
                <w:b/>
                <w:bCs/>
                <w:color w:val="000000"/>
                <w:sz w:val="16"/>
                <w:szCs w:val="16"/>
                <w:lang w:eastAsia="en-IE"/>
              </w:rPr>
              <w:t>BIG BANG</w:t>
            </w:r>
          </w:p>
        </w:tc>
        <w:tc>
          <w:tcPr>
            <w:tcW w:w="1480" w:type="dxa"/>
            <w:tcBorders>
              <w:top w:val="nil"/>
              <w:left w:val="nil"/>
              <w:bottom w:val="single" w:sz="4" w:space="0" w:color="auto"/>
              <w:right w:val="single" w:sz="4" w:space="0" w:color="auto"/>
            </w:tcBorders>
            <w:shd w:val="clear" w:color="000000" w:fill="E2EFDA"/>
            <w:vAlign w:val="center"/>
            <w:hideMark/>
          </w:tcPr>
          <w:p w14:paraId="5A644F18" w14:textId="0BF2B982" w:rsidR="00263799" w:rsidRPr="00263799" w:rsidRDefault="00BF6671" w:rsidP="00263799">
            <w:pPr>
              <w:spacing w:after="0" w:line="240" w:lineRule="auto"/>
              <w:jc w:val="left"/>
              <w:rPr>
                <w:rFonts w:ascii="Century Gothic" w:eastAsia="Times New Roman" w:hAnsi="Century Gothic" w:cs="Calibri"/>
                <w:b/>
                <w:bCs/>
                <w:color w:val="000000"/>
                <w:sz w:val="16"/>
                <w:szCs w:val="16"/>
                <w:lang w:eastAsia="en-IE"/>
              </w:rPr>
            </w:pPr>
            <w:r>
              <w:rPr>
                <w:rFonts w:ascii="Century Gothic" w:eastAsia="Times New Roman" w:hAnsi="Century Gothic" w:cs="Calibri"/>
                <w:b/>
                <w:bCs/>
                <w:color w:val="000000"/>
                <w:sz w:val="16"/>
                <w:szCs w:val="16"/>
                <w:lang w:eastAsia="en-IE"/>
              </w:rPr>
              <w:t>AGILE</w:t>
            </w:r>
          </w:p>
        </w:tc>
        <w:tc>
          <w:tcPr>
            <w:tcW w:w="1924" w:type="dxa"/>
            <w:tcBorders>
              <w:top w:val="nil"/>
              <w:left w:val="nil"/>
              <w:bottom w:val="single" w:sz="4" w:space="0" w:color="auto"/>
              <w:right w:val="single" w:sz="4" w:space="0" w:color="auto"/>
            </w:tcBorders>
            <w:shd w:val="clear" w:color="000000" w:fill="E2EFDA"/>
            <w:vAlign w:val="center"/>
            <w:hideMark/>
          </w:tcPr>
          <w:p w14:paraId="553B213B" w14:textId="77777777" w:rsidR="00263799" w:rsidRPr="00263799" w:rsidRDefault="00263799" w:rsidP="00263799">
            <w:pPr>
              <w:spacing w:after="0" w:line="240" w:lineRule="auto"/>
              <w:jc w:val="left"/>
              <w:rPr>
                <w:rFonts w:ascii="Century Gothic" w:eastAsia="Times New Roman" w:hAnsi="Century Gothic" w:cs="Calibri"/>
                <w:b/>
                <w:bCs/>
                <w:color w:val="000000"/>
                <w:sz w:val="16"/>
                <w:szCs w:val="16"/>
                <w:lang w:eastAsia="en-IE"/>
              </w:rPr>
            </w:pPr>
            <w:r w:rsidRPr="00263799">
              <w:rPr>
                <w:rFonts w:ascii="Century Gothic" w:eastAsia="Times New Roman" w:hAnsi="Century Gothic" w:cs="Calibri"/>
                <w:b/>
                <w:bCs/>
                <w:color w:val="000000"/>
                <w:sz w:val="16"/>
                <w:szCs w:val="16"/>
                <w:lang w:eastAsia="en-IE"/>
              </w:rPr>
              <w:t>RAD</w:t>
            </w:r>
          </w:p>
        </w:tc>
        <w:tc>
          <w:tcPr>
            <w:tcW w:w="1924" w:type="dxa"/>
            <w:tcBorders>
              <w:top w:val="nil"/>
              <w:left w:val="nil"/>
              <w:bottom w:val="single" w:sz="4" w:space="0" w:color="auto"/>
              <w:right w:val="single" w:sz="4" w:space="0" w:color="auto"/>
            </w:tcBorders>
            <w:shd w:val="clear" w:color="000000" w:fill="E2EFDA"/>
            <w:vAlign w:val="center"/>
            <w:hideMark/>
          </w:tcPr>
          <w:p w14:paraId="5876B012" w14:textId="77777777" w:rsidR="00263799" w:rsidRPr="00263799" w:rsidRDefault="00263799" w:rsidP="00263799">
            <w:pPr>
              <w:spacing w:after="0" w:line="240" w:lineRule="auto"/>
              <w:jc w:val="left"/>
              <w:rPr>
                <w:rFonts w:ascii="Century Gothic" w:eastAsia="Times New Roman" w:hAnsi="Century Gothic" w:cs="Calibri"/>
                <w:b/>
                <w:bCs/>
                <w:color w:val="000000"/>
                <w:sz w:val="16"/>
                <w:szCs w:val="16"/>
                <w:lang w:eastAsia="en-IE"/>
              </w:rPr>
            </w:pPr>
            <w:r w:rsidRPr="00263799">
              <w:rPr>
                <w:rFonts w:ascii="Century Gothic" w:eastAsia="Times New Roman" w:hAnsi="Century Gothic" w:cs="Calibri"/>
                <w:b/>
                <w:bCs/>
                <w:color w:val="000000"/>
                <w:sz w:val="16"/>
                <w:szCs w:val="16"/>
                <w:lang w:eastAsia="en-IE"/>
              </w:rPr>
              <w:t>SOFTWARE PROTOTYPE</w:t>
            </w:r>
          </w:p>
        </w:tc>
      </w:tr>
      <w:tr w:rsidR="00263799" w:rsidRPr="00263799" w14:paraId="78BF4C73" w14:textId="77777777" w:rsidTr="00263799">
        <w:trPr>
          <w:trHeight w:val="283"/>
        </w:trPr>
        <w:tc>
          <w:tcPr>
            <w:tcW w:w="1417" w:type="dxa"/>
            <w:tcBorders>
              <w:top w:val="nil"/>
              <w:left w:val="single" w:sz="4" w:space="0" w:color="auto"/>
              <w:bottom w:val="single" w:sz="4" w:space="0" w:color="auto"/>
              <w:right w:val="single" w:sz="4" w:space="0" w:color="auto"/>
            </w:tcBorders>
            <w:shd w:val="clear" w:color="000000" w:fill="E2EFDA"/>
            <w:vAlign w:val="center"/>
            <w:hideMark/>
          </w:tcPr>
          <w:p w14:paraId="2480FD36" w14:textId="77777777" w:rsidR="00263799" w:rsidRPr="00263799" w:rsidRDefault="00263799" w:rsidP="00263799">
            <w:pPr>
              <w:spacing w:after="0" w:line="240" w:lineRule="auto"/>
              <w:jc w:val="left"/>
              <w:rPr>
                <w:rFonts w:ascii="Century Gothic" w:eastAsia="Times New Roman" w:hAnsi="Century Gothic" w:cs="Calibri"/>
                <w:b/>
                <w:bCs/>
                <w:color w:val="000000"/>
                <w:sz w:val="16"/>
                <w:szCs w:val="16"/>
                <w:lang w:eastAsia="en-IE"/>
              </w:rPr>
            </w:pPr>
            <w:r w:rsidRPr="00263799">
              <w:rPr>
                <w:rFonts w:ascii="Century Gothic" w:eastAsia="Times New Roman" w:hAnsi="Century Gothic" w:cs="Calibri"/>
                <w:b/>
                <w:bCs/>
                <w:color w:val="000000"/>
                <w:sz w:val="16"/>
                <w:szCs w:val="16"/>
                <w:lang w:eastAsia="en-IE"/>
              </w:rPr>
              <w:t>Category</w:t>
            </w:r>
          </w:p>
        </w:tc>
        <w:tc>
          <w:tcPr>
            <w:tcW w:w="2154" w:type="dxa"/>
            <w:tcBorders>
              <w:top w:val="nil"/>
              <w:left w:val="nil"/>
              <w:bottom w:val="single" w:sz="4" w:space="0" w:color="auto"/>
              <w:right w:val="single" w:sz="4" w:space="0" w:color="auto"/>
            </w:tcBorders>
            <w:shd w:val="clear" w:color="auto" w:fill="auto"/>
            <w:vAlign w:val="center"/>
            <w:hideMark/>
          </w:tcPr>
          <w:p w14:paraId="037ED7D6" w14:textId="77777777"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Plan-Driven</w:t>
            </w:r>
          </w:p>
        </w:tc>
        <w:tc>
          <w:tcPr>
            <w:tcW w:w="1453" w:type="dxa"/>
            <w:tcBorders>
              <w:top w:val="nil"/>
              <w:left w:val="nil"/>
              <w:bottom w:val="single" w:sz="4" w:space="0" w:color="auto"/>
              <w:right w:val="single" w:sz="4" w:space="0" w:color="auto"/>
            </w:tcBorders>
            <w:shd w:val="clear" w:color="auto" w:fill="auto"/>
            <w:vAlign w:val="center"/>
            <w:hideMark/>
          </w:tcPr>
          <w:p w14:paraId="342AF0B4" w14:textId="77777777"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Plan-Driven</w:t>
            </w:r>
          </w:p>
        </w:tc>
        <w:tc>
          <w:tcPr>
            <w:tcW w:w="1825" w:type="dxa"/>
            <w:tcBorders>
              <w:top w:val="nil"/>
              <w:left w:val="nil"/>
              <w:bottom w:val="single" w:sz="4" w:space="0" w:color="auto"/>
              <w:right w:val="single" w:sz="4" w:space="0" w:color="auto"/>
            </w:tcBorders>
            <w:shd w:val="clear" w:color="auto" w:fill="auto"/>
            <w:vAlign w:val="center"/>
            <w:hideMark/>
          </w:tcPr>
          <w:p w14:paraId="6E60F990" w14:textId="77777777"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Plan-Driven</w:t>
            </w:r>
          </w:p>
        </w:tc>
        <w:tc>
          <w:tcPr>
            <w:tcW w:w="1574" w:type="dxa"/>
            <w:tcBorders>
              <w:top w:val="nil"/>
              <w:left w:val="nil"/>
              <w:bottom w:val="single" w:sz="4" w:space="0" w:color="auto"/>
              <w:right w:val="single" w:sz="4" w:space="0" w:color="auto"/>
            </w:tcBorders>
            <w:shd w:val="clear" w:color="auto" w:fill="auto"/>
            <w:vAlign w:val="center"/>
            <w:hideMark/>
          </w:tcPr>
          <w:p w14:paraId="1952F0CB" w14:textId="77777777"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Plan-Driven</w:t>
            </w:r>
          </w:p>
        </w:tc>
        <w:tc>
          <w:tcPr>
            <w:tcW w:w="1451" w:type="dxa"/>
            <w:tcBorders>
              <w:top w:val="nil"/>
              <w:left w:val="nil"/>
              <w:bottom w:val="single" w:sz="4" w:space="0" w:color="auto"/>
              <w:right w:val="single" w:sz="4" w:space="0" w:color="auto"/>
            </w:tcBorders>
            <w:shd w:val="clear" w:color="auto" w:fill="auto"/>
            <w:vAlign w:val="center"/>
            <w:hideMark/>
          </w:tcPr>
          <w:p w14:paraId="1DEC4961" w14:textId="77777777"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No Specific Process</w:t>
            </w:r>
          </w:p>
        </w:tc>
        <w:tc>
          <w:tcPr>
            <w:tcW w:w="1480" w:type="dxa"/>
            <w:tcBorders>
              <w:top w:val="nil"/>
              <w:left w:val="nil"/>
              <w:bottom w:val="single" w:sz="4" w:space="0" w:color="auto"/>
              <w:right w:val="single" w:sz="4" w:space="0" w:color="auto"/>
            </w:tcBorders>
            <w:shd w:val="clear" w:color="auto" w:fill="auto"/>
            <w:vAlign w:val="center"/>
            <w:hideMark/>
          </w:tcPr>
          <w:p w14:paraId="0CC7D978" w14:textId="59F129BF" w:rsidR="00263799" w:rsidRPr="00263799" w:rsidRDefault="00BF6671" w:rsidP="00263799">
            <w:pPr>
              <w:spacing w:after="0" w:line="240" w:lineRule="auto"/>
              <w:jc w:val="left"/>
              <w:rPr>
                <w:rFonts w:ascii="Century Gothic" w:eastAsia="Times New Roman" w:hAnsi="Century Gothic" w:cs="Calibri"/>
                <w:color w:val="000000"/>
                <w:sz w:val="16"/>
                <w:szCs w:val="16"/>
                <w:lang w:eastAsia="en-IE"/>
              </w:rPr>
            </w:pPr>
            <w:r>
              <w:rPr>
                <w:rFonts w:ascii="Century Gothic" w:eastAsia="Times New Roman" w:hAnsi="Century Gothic" w:cs="Calibri"/>
                <w:color w:val="000000"/>
                <w:sz w:val="16"/>
                <w:szCs w:val="16"/>
                <w:lang w:eastAsia="en-IE"/>
              </w:rPr>
              <w:t>Agile</w:t>
            </w:r>
          </w:p>
        </w:tc>
        <w:tc>
          <w:tcPr>
            <w:tcW w:w="1924" w:type="dxa"/>
            <w:tcBorders>
              <w:top w:val="nil"/>
              <w:left w:val="nil"/>
              <w:bottom w:val="single" w:sz="4" w:space="0" w:color="auto"/>
              <w:right w:val="single" w:sz="4" w:space="0" w:color="auto"/>
            </w:tcBorders>
            <w:shd w:val="clear" w:color="auto" w:fill="auto"/>
            <w:vAlign w:val="center"/>
            <w:hideMark/>
          </w:tcPr>
          <w:p w14:paraId="69EE9227" w14:textId="77777777"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Plan-Driven</w:t>
            </w:r>
          </w:p>
        </w:tc>
        <w:tc>
          <w:tcPr>
            <w:tcW w:w="1924" w:type="dxa"/>
            <w:tcBorders>
              <w:top w:val="nil"/>
              <w:left w:val="nil"/>
              <w:bottom w:val="single" w:sz="4" w:space="0" w:color="auto"/>
              <w:right w:val="single" w:sz="4" w:space="0" w:color="auto"/>
            </w:tcBorders>
            <w:shd w:val="clear" w:color="auto" w:fill="auto"/>
            <w:vAlign w:val="center"/>
            <w:hideMark/>
          </w:tcPr>
          <w:p w14:paraId="0069DFE7" w14:textId="77777777"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Plan-Driven</w:t>
            </w:r>
          </w:p>
        </w:tc>
      </w:tr>
      <w:tr w:rsidR="00263799" w:rsidRPr="00263799" w14:paraId="599A45CB" w14:textId="77777777" w:rsidTr="00263799">
        <w:trPr>
          <w:trHeight w:val="1999"/>
        </w:trPr>
        <w:tc>
          <w:tcPr>
            <w:tcW w:w="1417" w:type="dxa"/>
            <w:tcBorders>
              <w:top w:val="nil"/>
              <w:left w:val="single" w:sz="4" w:space="0" w:color="auto"/>
              <w:bottom w:val="single" w:sz="4" w:space="0" w:color="auto"/>
              <w:right w:val="single" w:sz="4" w:space="0" w:color="auto"/>
            </w:tcBorders>
            <w:shd w:val="clear" w:color="000000" w:fill="E2EFDA"/>
            <w:vAlign w:val="center"/>
            <w:hideMark/>
          </w:tcPr>
          <w:p w14:paraId="5DE4C612" w14:textId="77777777" w:rsidR="00263799" w:rsidRPr="00263799" w:rsidRDefault="00263799" w:rsidP="00263799">
            <w:pPr>
              <w:spacing w:after="0" w:line="240" w:lineRule="auto"/>
              <w:jc w:val="left"/>
              <w:rPr>
                <w:rFonts w:ascii="Century Gothic" w:eastAsia="Times New Roman" w:hAnsi="Century Gothic" w:cs="Calibri"/>
                <w:b/>
                <w:bCs/>
                <w:color w:val="000000"/>
                <w:sz w:val="16"/>
                <w:szCs w:val="16"/>
                <w:lang w:eastAsia="en-IE"/>
              </w:rPr>
            </w:pPr>
            <w:r w:rsidRPr="00263799">
              <w:rPr>
                <w:rFonts w:ascii="Century Gothic" w:eastAsia="Times New Roman" w:hAnsi="Century Gothic" w:cs="Calibri"/>
                <w:b/>
                <w:bCs/>
                <w:color w:val="000000"/>
                <w:sz w:val="16"/>
                <w:szCs w:val="16"/>
                <w:lang w:eastAsia="en-IE"/>
              </w:rPr>
              <w:t>Cost</w:t>
            </w:r>
          </w:p>
        </w:tc>
        <w:tc>
          <w:tcPr>
            <w:tcW w:w="2154" w:type="dxa"/>
            <w:tcBorders>
              <w:top w:val="nil"/>
              <w:left w:val="nil"/>
              <w:bottom w:val="single" w:sz="4" w:space="0" w:color="auto"/>
              <w:right w:val="single" w:sz="4" w:space="0" w:color="auto"/>
            </w:tcBorders>
            <w:shd w:val="clear" w:color="auto" w:fill="auto"/>
            <w:vAlign w:val="center"/>
            <w:hideMark/>
          </w:tcPr>
          <w:p w14:paraId="2C8F9727" w14:textId="77777777"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The process is cheap to manage.</w:t>
            </w:r>
          </w:p>
        </w:tc>
        <w:tc>
          <w:tcPr>
            <w:tcW w:w="1453" w:type="dxa"/>
            <w:tcBorders>
              <w:top w:val="nil"/>
              <w:left w:val="nil"/>
              <w:bottom w:val="single" w:sz="4" w:space="0" w:color="auto"/>
              <w:right w:val="single" w:sz="4" w:space="0" w:color="auto"/>
            </w:tcBorders>
            <w:shd w:val="clear" w:color="auto" w:fill="auto"/>
            <w:vAlign w:val="center"/>
            <w:hideMark/>
          </w:tcPr>
          <w:p w14:paraId="1BA67B40" w14:textId="77777777"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The process is cheap to manage but may become expensive due to testing conditions</w:t>
            </w:r>
          </w:p>
        </w:tc>
        <w:tc>
          <w:tcPr>
            <w:tcW w:w="1825" w:type="dxa"/>
            <w:tcBorders>
              <w:top w:val="nil"/>
              <w:left w:val="nil"/>
              <w:bottom w:val="single" w:sz="4" w:space="0" w:color="auto"/>
              <w:right w:val="single" w:sz="4" w:space="0" w:color="auto"/>
            </w:tcBorders>
            <w:shd w:val="clear" w:color="auto" w:fill="auto"/>
            <w:vAlign w:val="center"/>
            <w:hideMark/>
          </w:tcPr>
          <w:p w14:paraId="5CD3160C" w14:textId="77777777"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More resources may be required but it is less costly to change the scope/requirements.</w:t>
            </w:r>
          </w:p>
        </w:tc>
        <w:tc>
          <w:tcPr>
            <w:tcW w:w="1574" w:type="dxa"/>
            <w:tcBorders>
              <w:top w:val="nil"/>
              <w:left w:val="nil"/>
              <w:bottom w:val="single" w:sz="4" w:space="0" w:color="auto"/>
              <w:right w:val="single" w:sz="4" w:space="0" w:color="auto"/>
            </w:tcBorders>
            <w:shd w:val="clear" w:color="auto" w:fill="auto"/>
            <w:vAlign w:val="center"/>
            <w:hideMark/>
          </w:tcPr>
          <w:p w14:paraId="2901B55C" w14:textId="77777777"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The process is cheap to manage but may become expensive due to time and length of the project at hand.</w:t>
            </w:r>
          </w:p>
        </w:tc>
        <w:tc>
          <w:tcPr>
            <w:tcW w:w="1451" w:type="dxa"/>
            <w:tcBorders>
              <w:top w:val="nil"/>
              <w:left w:val="nil"/>
              <w:bottom w:val="single" w:sz="4" w:space="0" w:color="auto"/>
              <w:right w:val="single" w:sz="4" w:space="0" w:color="auto"/>
            </w:tcBorders>
            <w:shd w:val="clear" w:color="auto" w:fill="auto"/>
            <w:vAlign w:val="center"/>
            <w:hideMark/>
          </w:tcPr>
          <w:p w14:paraId="41974C95" w14:textId="77777777"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Very few resources required</w:t>
            </w:r>
          </w:p>
        </w:tc>
        <w:tc>
          <w:tcPr>
            <w:tcW w:w="1480" w:type="dxa"/>
            <w:tcBorders>
              <w:top w:val="nil"/>
              <w:left w:val="nil"/>
              <w:bottom w:val="single" w:sz="4" w:space="0" w:color="auto"/>
              <w:right w:val="single" w:sz="4" w:space="0" w:color="auto"/>
            </w:tcBorders>
            <w:shd w:val="clear" w:color="auto" w:fill="auto"/>
            <w:vAlign w:val="center"/>
            <w:hideMark/>
          </w:tcPr>
          <w:p w14:paraId="6461D8E0" w14:textId="77777777"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Low cost and inexpensive</w:t>
            </w:r>
          </w:p>
        </w:tc>
        <w:tc>
          <w:tcPr>
            <w:tcW w:w="1924" w:type="dxa"/>
            <w:tcBorders>
              <w:top w:val="nil"/>
              <w:left w:val="nil"/>
              <w:bottom w:val="single" w:sz="4" w:space="0" w:color="auto"/>
              <w:right w:val="single" w:sz="4" w:space="0" w:color="auto"/>
            </w:tcBorders>
            <w:shd w:val="clear" w:color="auto" w:fill="auto"/>
            <w:vAlign w:val="center"/>
            <w:hideMark/>
          </w:tcPr>
          <w:p w14:paraId="18CA0708" w14:textId="77777777"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Moderately expensive</w:t>
            </w:r>
          </w:p>
        </w:tc>
        <w:tc>
          <w:tcPr>
            <w:tcW w:w="1924" w:type="dxa"/>
            <w:tcBorders>
              <w:top w:val="nil"/>
              <w:left w:val="nil"/>
              <w:bottom w:val="single" w:sz="4" w:space="0" w:color="auto"/>
              <w:right w:val="single" w:sz="4" w:space="0" w:color="auto"/>
            </w:tcBorders>
            <w:shd w:val="clear" w:color="auto" w:fill="auto"/>
            <w:vAlign w:val="center"/>
            <w:hideMark/>
          </w:tcPr>
          <w:p w14:paraId="197C88D6" w14:textId="77777777"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Moderately expensive</w:t>
            </w:r>
          </w:p>
        </w:tc>
      </w:tr>
      <w:tr w:rsidR="00263799" w:rsidRPr="00263799" w14:paraId="128F44F9" w14:textId="77777777" w:rsidTr="00263799">
        <w:trPr>
          <w:trHeight w:val="1999"/>
        </w:trPr>
        <w:tc>
          <w:tcPr>
            <w:tcW w:w="1417" w:type="dxa"/>
            <w:tcBorders>
              <w:top w:val="nil"/>
              <w:left w:val="single" w:sz="4" w:space="0" w:color="auto"/>
              <w:bottom w:val="single" w:sz="4" w:space="0" w:color="auto"/>
              <w:right w:val="single" w:sz="4" w:space="0" w:color="auto"/>
            </w:tcBorders>
            <w:shd w:val="clear" w:color="000000" w:fill="E2EFDA"/>
            <w:vAlign w:val="center"/>
            <w:hideMark/>
          </w:tcPr>
          <w:p w14:paraId="0E74649A" w14:textId="77777777" w:rsidR="00263799" w:rsidRPr="00263799" w:rsidRDefault="00263799" w:rsidP="00263799">
            <w:pPr>
              <w:spacing w:after="0" w:line="240" w:lineRule="auto"/>
              <w:jc w:val="left"/>
              <w:rPr>
                <w:rFonts w:ascii="Century Gothic" w:eastAsia="Times New Roman" w:hAnsi="Century Gothic" w:cs="Calibri"/>
                <w:b/>
                <w:bCs/>
                <w:color w:val="000000"/>
                <w:sz w:val="16"/>
                <w:szCs w:val="16"/>
                <w:lang w:eastAsia="en-IE"/>
              </w:rPr>
            </w:pPr>
            <w:r w:rsidRPr="00263799">
              <w:rPr>
                <w:rFonts w:ascii="Century Gothic" w:eastAsia="Times New Roman" w:hAnsi="Century Gothic" w:cs="Calibri"/>
                <w:b/>
                <w:bCs/>
                <w:color w:val="000000"/>
                <w:sz w:val="16"/>
                <w:szCs w:val="16"/>
                <w:lang w:eastAsia="en-IE"/>
              </w:rPr>
              <w:t>Requirements</w:t>
            </w:r>
          </w:p>
        </w:tc>
        <w:tc>
          <w:tcPr>
            <w:tcW w:w="2154" w:type="dxa"/>
            <w:tcBorders>
              <w:top w:val="nil"/>
              <w:left w:val="nil"/>
              <w:bottom w:val="single" w:sz="4" w:space="0" w:color="auto"/>
              <w:right w:val="single" w:sz="4" w:space="0" w:color="auto"/>
            </w:tcBorders>
            <w:shd w:val="clear" w:color="auto" w:fill="auto"/>
            <w:vAlign w:val="center"/>
            <w:hideMark/>
          </w:tcPr>
          <w:p w14:paraId="224411FB" w14:textId="2B004C50"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 xml:space="preserve">The requirements are very well documented, </w:t>
            </w:r>
            <w:r w:rsidRPr="00263799">
              <w:rPr>
                <w:rFonts w:ascii="Century Gothic" w:eastAsia="Times New Roman" w:hAnsi="Century Gothic" w:cs="Calibri"/>
                <w:color w:val="000000"/>
                <w:sz w:val="16"/>
                <w:szCs w:val="16"/>
                <w:lang w:eastAsia="en-IE"/>
              </w:rPr>
              <w:t>clear,</w:t>
            </w:r>
            <w:r w:rsidRPr="00263799">
              <w:rPr>
                <w:rFonts w:ascii="Century Gothic" w:eastAsia="Times New Roman" w:hAnsi="Century Gothic" w:cs="Calibri"/>
                <w:color w:val="000000"/>
                <w:sz w:val="16"/>
                <w:szCs w:val="16"/>
                <w:lang w:eastAsia="en-IE"/>
              </w:rPr>
              <w:t xml:space="preserve"> and fixed.</w:t>
            </w:r>
          </w:p>
        </w:tc>
        <w:tc>
          <w:tcPr>
            <w:tcW w:w="1453" w:type="dxa"/>
            <w:tcBorders>
              <w:top w:val="nil"/>
              <w:left w:val="nil"/>
              <w:bottom w:val="single" w:sz="4" w:space="0" w:color="auto"/>
              <w:right w:val="single" w:sz="4" w:space="0" w:color="auto"/>
            </w:tcBorders>
            <w:shd w:val="clear" w:color="auto" w:fill="auto"/>
            <w:vAlign w:val="center"/>
            <w:hideMark/>
          </w:tcPr>
          <w:p w14:paraId="2872A034" w14:textId="324F827D"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 xml:space="preserve">The requirements are very well documented, </w:t>
            </w:r>
            <w:r w:rsidRPr="00263799">
              <w:rPr>
                <w:rFonts w:ascii="Century Gothic" w:eastAsia="Times New Roman" w:hAnsi="Century Gothic" w:cs="Calibri"/>
                <w:color w:val="000000"/>
                <w:sz w:val="16"/>
                <w:szCs w:val="16"/>
                <w:lang w:eastAsia="en-IE"/>
              </w:rPr>
              <w:t>clear,</w:t>
            </w:r>
            <w:r w:rsidRPr="00263799">
              <w:rPr>
                <w:rFonts w:ascii="Century Gothic" w:eastAsia="Times New Roman" w:hAnsi="Century Gothic" w:cs="Calibri"/>
                <w:color w:val="000000"/>
                <w:sz w:val="16"/>
                <w:szCs w:val="16"/>
                <w:lang w:eastAsia="en-IE"/>
              </w:rPr>
              <w:t xml:space="preserve"> and fixed.</w:t>
            </w:r>
          </w:p>
        </w:tc>
        <w:tc>
          <w:tcPr>
            <w:tcW w:w="1825" w:type="dxa"/>
            <w:tcBorders>
              <w:top w:val="nil"/>
              <w:left w:val="nil"/>
              <w:bottom w:val="single" w:sz="4" w:space="0" w:color="auto"/>
              <w:right w:val="single" w:sz="4" w:space="0" w:color="auto"/>
            </w:tcBorders>
            <w:shd w:val="clear" w:color="auto" w:fill="auto"/>
            <w:vAlign w:val="center"/>
            <w:hideMark/>
          </w:tcPr>
          <w:p w14:paraId="5078B272" w14:textId="77777777"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Requirements of the complete system are clearly defined and understood. Major requirements must be defined; however, some functionalities or requested enhancements may evolve with time.</w:t>
            </w:r>
          </w:p>
        </w:tc>
        <w:tc>
          <w:tcPr>
            <w:tcW w:w="1574" w:type="dxa"/>
            <w:tcBorders>
              <w:top w:val="nil"/>
              <w:left w:val="nil"/>
              <w:bottom w:val="single" w:sz="4" w:space="0" w:color="auto"/>
              <w:right w:val="single" w:sz="4" w:space="0" w:color="auto"/>
            </w:tcBorders>
            <w:shd w:val="clear" w:color="auto" w:fill="auto"/>
            <w:vAlign w:val="center"/>
            <w:hideMark/>
          </w:tcPr>
          <w:p w14:paraId="4162AB29" w14:textId="77777777"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Customer is not sure of their requirements which is usually the case. Requirements are complex and need evaluation to get clarity.</w:t>
            </w:r>
          </w:p>
        </w:tc>
        <w:tc>
          <w:tcPr>
            <w:tcW w:w="1451" w:type="dxa"/>
            <w:tcBorders>
              <w:top w:val="nil"/>
              <w:left w:val="nil"/>
              <w:bottom w:val="single" w:sz="4" w:space="0" w:color="auto"/>
              <w:right w:val="single" w:sz="4" w:space="0" w:color="auto"/>
            </w:tcBorders>
            <w:shd w:val="clear" w:color="auto" w:fill="auto"/>
            <w:vAlign w:val="center"/>
            <w:hideMark/>
          </w:tcPr>
          <w:p w14:paraId="014D2561" w14:textId="77777777"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Requirements are  not clearly defined and are prone  to change</w:t>
            </w:r>
          </w:p>
        </w:tc>
        <w:tc>
          <w:tcPr>
            <w:tcW w:w="1480" w:type="dxa"/>
            <w:tcBorders>
              <w:top w:val="nil"/>
              <w:left w:val="nil"/>
              <w:bottom w:val="single" w:sz="4" w:space="0" w:color="auto"/>
              <w:right w:val="single" w:sz="4" w:space="0" w:color="auto"/>
            </w:tcBorders>
            <w:shd w:val="clear" w:color="auto" w:fill="auto"/>
            <w:vAlign w:val="center"/>
            <w:hideMark/>
          </w:tcPr>
          <w:p w14:paraId="079FB9C8" w14:textId="77777777"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 xml:space="preserve">Requirements are clear but can be changed if needed </w:t>
            </w:r>
          </w:p>
        </w:tc>
        <w:tc>
          <w:tcPr>
            <w:tcW w:w="1924" w:type="dxa"/>
            <w:tcBorders>
              <w:top w:val="nil"/>
              <w:left w:val="nil"/>
              <w:bottom w:val="single" w:sz="4" w:space="0" w:color="auto"/>
              <w:right w:val="single" w:sz="4" w:space="0" w:color="auto"/>
            </w:tcBorders>
            <w:shd w:val="clear" w:color="auto" w:fill="auto"/>
            <w:vAlign w:val="center"/>
            <w:hideMark/>
          </w:tcPr>
          <w:p w14:paraId="15A6E256" w14:textId="77777777"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 xml:space="preserve">Requirements are clear but can be changed if needed </w:t>
            </w:r>
          </w:p>
        </w:tc>
        <w:tc>
          <w:tcPr>
            <w:tcW w:w="1924" w:type="dxa"/>
            <w:tcBorders>
              <w:top w:val="nil"/>
              <w:left w:val="nil"/>
              <w:bottom w:val="single" w:sz="4" w:space="0" w:color="auto"/>
              <w:right w:val="single" w:sz="4" w:space="0" w:color="auto"/>
            </w:tcBorders>
            <w:shd w:val="clear" w:color="auto" w:fill="auto"/>
            <w:vAlign w:val="center"/>
            <w:hideMark/>
          </w:tcPr>
          <w:p w14:paraId="3E45B075" w14:textId="77777777"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 xml:space="preserve">Requirements are clear but can be changed if needed </w:t>
            </w:r>
          </w:p>
        </w:tc>
      </w:tr>
      <w:tr w:rsidR="00263799" w:rsidRPr="00263799" w14:paraId="4D75EF92" w14:textId="77777777" w:rsidTr="00263799">
        <w:trPr>
          <w:trHeight w:val="4298"/>
        </w:trPr>
        <w:tc>
          <w:tcPr>
            <w:tcW w:w="1417" w:type="dxa"/>
            <w:tcBorders>
              <w:top w:val="nil"/>
              <w:left w:val="single" w:sz="4" w:space="0" w:color="auto"/>
              <w:bottom w:val="single" w:sz="4" w:space="0" w:color="auto"/>
              <w:right w:val="single" w:sz="4" w:space="0" w:color="auto"/>
            </w:tcBorders>
            <w:shd w:val="clear" w:color="000000" w:fill="E2EFDA"/>
            <w:vAlign w:val="center"/>
            <w:hideMark/>
          </w:tcPr>
          <w:p w14:paraId="1D55B2C4" w14:textId="77777777" w:rsidR="00263799" w:rsidRPr="00263799" w:rsidRDefault="00263799" w:rsidP="00263799">
            <w:pPr>
              <w:spacing w:after="0" w:line="240" w:lineRule="auto"/>
              <w:jc w:val="left"/>
              <w:rPr>
                <w:rFonts w:ascii="Century Gothic" w:eastAsia="Times New Roman" w:hAnsi="Century Gothic" w:cs="Calibri"/>
                <w:b/>
                <w:bCs/>
                <w:color w:val="000000"/>
                <w:sz w:val="16"/>
                <w:szCs w:val="16"/>
                <w:lang w:eastAsia="en-IE"/>
              </w:rPr>
            </w:pPr>
            <w:r w:rsidRPr="00263799">
              <w:rPr>
                <w:rFonts w:ascii="Century Gothic" w:eastAsia="Times New Roman" w:hAnsi="Century Gothic" w:cs="Calibri"/>
                <w:b/>
                <w:bCs/>
                <w:color w:val="000000"/>
                <w:sz w:val="16"/>
                <w:szCs w:val="16"/>
                <w:lang w:eastAsia="en-IE"/>
              </w:rPr>
              <w:t>Ability To Handle Change</w:t>
            </w:r>
          </w:p>
        </w:tc>
        <w:tc>
          <w:tcPr>
            <w:tcW w:w="2154" w:type="dxa"/>
            <w:tcBorders>
              <w:top w:val="nil"/>
              <w:left w:val="nil"/>
              <w:bottom w:val="single" w:sz="4" w:space="0" w:color="auto"/>
              <w:right w:val="single" w:sz="4" w:space="0" w:color="auto"/>
            </w:tcBorders>
            <w:shd w:val="clear" w:color="auto" w:fill="auto"/>
            <w:vAlign w:val="center"/>
            <w:hideMark/>
          </w:tcPr>
          <w:p w14:paraId="7BB7C66B" w14:textId="77777777"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 xml:space="preserve">Not suitable for the projects where requirements are at a moderate to high risk of changing. So, risk and uncertainty </w:t>
            </w:r>
            <w:proofErr w:type="gramStart"/>
            <w:r w:rsidRPr="00263799">
              <w:rPr>
                <w:rFonts w:ascii="Century Gothic" w:eastAsia="Times New Roman" w:hAnsi="Century Gothic" w:cs="Calibri"/>
                <w:color w:val="000000"/>
                <w:sz w:val="16"/>
                <w:szCs w:val="16"/>
                <w:lang w:eastAsia="en-IE"/>
              </w:rPr>
              <w:t>is</w:t>
            </w:r>
            <w:proofErr w:type="gramEnd"/>
            <w:r w:rsidRPr="00263799">
              <w:rPr>
                <w:rFonts w:ascii="Century Gothic" w:eastAsia="Times New Roman" w:hAnsi="Century Gothic" w:cs="Calibri"/>
                <w:color w:val="000000"/>
                <w:sz w:val="16"/>
                <w:szCs w:val="16"/>
                <w:lang w:eastAsia="en-IE"/>
              </w:rPr>
              <w:t xml:space="preserve"> high with this process model.</w:t>
            </w:r>
          </w:p>
        </w:tc>
        <w:tc>
          <w:tcPr>
            <w:tcW w:w="1453" w:type="dxa"/>
            <w:tcBorders>
              <w:top w:val="nil"/>
              <w:left w:val="nil"/>
              <w:bottom w:val="single" w:sz="4" w:space="0" w:color="auto"/>
              <w:right w:val="single" w:sz="4" w:space="0" w:color="auto"/>
            </w:tcBorders>
            <w:shd w:val="clear" w:color="auto" w:fill="auto"/>
            <w:vAlign w:val="center"/>
            <w:hideMark/>
          </w:tcPr>
          <w:p w14:paraId="5443E012" w14:textId="77777777"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Not suitable for the projects where requirements are at a moderate to high risk of changing. Once an application is in the testing stage, it is difficult to go back and change a functionality.</w:t>
            </w:r>
          </w:p>
        </w:tc>
        <w:tc>
          <w:tcPr>
            <w:tcW w:w="1825" w:type="dxa"/>
            <w:tcBorders>
              <w:top w:val="nil"/>
              <w:left w:val="nil"/>
              <w:bottom w:val="single" w:sz="4" w:space="0" w:color="auto"/>
              <w:right w:val="single" w:sz="4" w:space="0" w:color="auto"/>
            </w:tcBorders>
            <w:shd w:val="clear" w:color="auto" w:fill="auto"/>
            <w:vAlign w:val="center"/>
            <w:hideMark/>
          </w:tcPr>
          <w:p w14:paraId="4AF7ED47" w14:textId="77777777"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Although cost of change is lesser, but it is not very suitable for changing requirements.</w:t>
            </w:r>
          </w:p>
        </w:tc>
        <w:tc>
          <w:tcPr>
            <w:tcW w:w="1574" w:type="dxa"/>
            <w:tcBorders>
              <w:top w:val="nil"/>
              <w:left w:val="nil"/>
              <w:bottom w:val="single" w:sz="4" w:space="0" w:color="auto"/>
              <w:right w:val="single" w:sz="4" w:space="0" w:color="auto"/>
            </w:tcBorders>
            <w:shd w:val="clear" w:color="auto" w:fill="auto"/>
            <w:vAlign w:val="center"/>
            <w:hideMark/>
          </w:tcPr>
          <w:p w14:paraId="2456955C" w14:textId="77777777"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Changing requirements can be accommodated.</w:t>
            </w:r>
          </w:p>
        </w:tc>
        <w:tc>
          <w:tcPr>
            <w:tcW w:w="1451" w:type="dxa"/>
            <w:tcBorders>
              <w:top w:val="nil"/>
              <w:left w:val="nil"/>
              <w:bottom w:val="single" w:sz="4" w:space="0" w:color="auto"/>
              <w:right w:val="single" w:sz="4" w:space="0" w:color="auto"/>
            </w:tcBorders>
            <w:shd w:val="clear" w:color="auto" w:fill="auto"/>
            <w:vAlign w:val="center"/>
            <w:hideMark/>
          </w:tcPr>
          <w:p w14:paraId="28ACB8B9" w14:textId="77777777"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Highly malleable to change</w:t>
            </w:r>
          </w:p>
        </w:tc>
        <w:tc>
          <w:tcPr>
            <w:tcW w:w="1480" w:type="dxa"/>
            <w:tcBorders>
              <w:top w:val="nil"/>
              <w:left w:val="nil"/>
              <w:bottom w:val="single" w:sz="4" w:space="0" w:color="auto"/>
              <w:right w:val="single" w:sz="4" w:space="0" w:color="auto"/>
            </w:tcBorders>
            <w:shd w:val="clear" w:color="auto" w:fill="auto"/>
            <w:vAlign w:val="center"/>
            <w:hideMark/>
          </w:tcPr>
          <w:p w14:paraId="053763EF" w14:textId="77777777"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The process has a great ability to change due to the iterative nature of it and the customer involvement</w:t>
            </w:r>
          </w:p>
        </w:tc>
        <w:tc>
          <w:tcPr>
            <w:tcW w:w="1924" w:type="dxa"/>
            <w:tcBorders>
              <w:top w:val="nil"/>
              <w:left w:val="nil"/>
              <w:bottom w:val="single" w:sz="4" w:space="0" w:color="auto"/>
              <w:right w:val="single" w:sz="4" w:space="0" w:color="auto"/>
            </w:tcBorders>
            <w:shd w:val="clear" w:color="auto" w:fill="auto"/>
            <w:vAlign w:val="center"/>
            <w:hideMark/>
          </w:tcPr>
          <w:p w14:paraId="39016951" w14:textId="77777777"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Changing requirements can be accommodated</w:t>
            </w:r>
          </w:p>
        </w:tc>
        <w:tc>
          <w:tcPr>
            <w:tcW w:w="1924" w:type="dxa"/>
            <w:tcBorders>
              <w:top w:val="nil"/>
              <w:left w:val="nil"/>
              <w:bottom w:val="single" w:sz="4" w:space="0" w:color="auto"/>
              <w:right w:val="single" w:sz="4" w:space="0" w:color="auto"/>
            </w:tcBorders>
            <w:shd w:val="clear" w:color="auto" w:fill="auto"/>
            <w:vAlign w:val="center"/>
            <w:hideMark/>
          </w:tcPr>
          <w:p w14:paraId="063229B0" w14:textId="77777777"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Changing requirements can be accommodated</w:t>
            </w:r>
          </w:p>
        </w:tc>
      </w:tr>
    </w:tbl>
    <w:p w14:paraId="4878D127" w14:textId="77777777" w:rsidR="00263799" w:rsidRDefault="00263799"/>
    <w:tbl>
      <w:tblPr>
        <w:tblW w:w="15202" w:type="dxa"/>
        <w:tblLook w:val="04A0" w:firstRow="1" w:lastRow="0" w:firstColumn="1" w:lastColumn="0" w:noHBand="0" w:noVBand="1"/>
      </w:tblPr>
      <w:tblGrid>
        <w:gridCol w:w="1417"/>
        <w:gridCol w:w="2154"/>
        <w:gridCol w:w="1453"/>
        <w:gridCol w:w="1825"/>
        <w:gridCol w:w="1574"/>
        <w:gridCol w:w="1451"/>
        <w:gridCol w:w="1480"/>
        <w:gridCol w:w="1924"/>
        <w:gridCol w:w="1924"/>
      </w:tblGrid>
      <w:tr w:rsidR="00263799" w:rsidRPr="00263799" w14:paraId="5F771D94" w14:textId="77777777" w:rsidTr="00263799">
        <w:trPr>
          <w:trHeight w:val="283"/>
        </w:trPr>
        <w:tc>
          <w:tcPr>
            <w:tcW w:w="1417"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11D3ED94" w14:textId="5202CE05" w:rsidR="00263799" w:rsidRPr="00263799" w:rsidRDefault="00263799" w:rsidP="00263799">
            <w:pPr>
              <w:spacing w:after="0" w:line="240" w:lineRule="auto"/>
              <w:jc w:val="left"/>
              <w:rPr>
                <w:rFonts w:ascii="Century Gothic" w:eastAsia="Times New Roman" w:hAnsi="Century Gothic" w:cs="Calibri"/>
                <w:b/>
                <w:bCs/>
                <w:color w:val="000000"/>
                <w:sz w:val="16"/>
                <w:szCs w:val="16"/>
                <w:lang w:eastAsia="en-IE"/>
              </w:rPr>
            </w:pPr>
            <w:r w:rsidRPr="00263799">
              <w:rPr>
                <w:rFonts w:ascii="Century Gothic" w:eastAsia="Times New Roman" w:hAnsi="Century Gothic" w:cs="Calibri"/>
                <w:b/>
                <w:bCs/>
                <w:color w:val="FFFFFF"/>
                <w:sz w:val="16"/>
                <w:szCs w:val="16"/>
                <w:lang w:eastAsia="en-IE"/>
              </w:rPr>
              <w:lastRenderedPageBreak/>
              <w:t> </w:t>
            </w:r>
          </w:p>
        </w:tc>
        <w:tc>
          <w:tcPr>
            <w:tcW w:w="2154" w:type="dxa"/>
            <w:tcBorders>
              <w:top w:val="single" w:sz="4" w:space="0" w:color="auto"/>
              <w:left w:val="nil"/>
              <w:bottom w:val="single" w:sz="4" w:space="0" w:color="auto"/>
              <w:right w:val="single" w:sz="4" w:space="0" w:color="auto"/>
            </w:tcBorders>
            <w:shd w:val="clear" w:color="auto" w:fill="E2EFD9" w:themeFill="accent6" w:themeFillTint="33"/>
            <w:vAlign w:val="center"/>
          </w:tcPr>
          <w:p w14:paraId="0A4E137F" w14:textId="53E0A946" w:rsidR="00263799" w:rsidRPr="00263799" w:rsidRDefault="00BF6671" w:rsidP="00263799">
            <w:pPr>
              <w:spacing w:after="0" w:line="240" w:lineRule="auto"/>
              <w:jc w:val="left"/>
              <w:rPr>
                <w:rFonts w:ascii="Century Gothic" w:eastAsia="Times New Roman" w:hAnsi="Century Gothic" w:cs="Calibri"/>
                <w:color w:val="000000"/>
                <w:sz w:val="16"/>
                <w:szCs w:val="16"/>
                <w:lang w:eastAsia="en-IE"/>
              </w:rPr>
            </w:pPr>
            <w:r>
              <w:rPr>
                <w:rFonts w:ascii="Century Gothic" w:eastAsia="Times New Roman" w:hAnsi="Century Gothic" w:cs="Calibri"/>
                <w:b/>
                <w:bCs/>
                <w:color w:val="000000"/>
                <w:sz w:val="16"/>
                <w:szCs w:val="16"/>
                <w:lang w:eastAsia="en-IE"/>
              </w:rPr>
              <w:t xml:space="preserve">WATERFALL </w:t>
            </w:r>
            <w:r w:rsidR="005E15AB">
              <w:rPr>
                <w:rFonts w:ascii="Century Gothic" w:eastAsia="Times New Roman" w:hAnsi="Century Gothic" w:cs="Calibri"/>
                <w:b/>
                <w:bCs/>
                <w:color w:val="000000"/>
                <w:sz w:val="16"/>
                <w:szCs w:val="16"/>
                <w:lang w:eastAsia="en-IE"/>
              </w:rPr>
              <w:t xml:space="preserve"> MODEL</w:t>
            </w:r>
          </w:p>
        </w:tc>
        <w:tc>
          <w:tcPr>
            <w:tcW w:w="1453" w:type="dxa"/>
            <w:tcBorders>
              <w:top w:val="single" w:sz="4" w:space="0" w:color="auto"/>
              <w:left w:val="nil"/>
              <w:bottom w:val="single" w:sz="4" w:space="0" w:color="auto"/>
              <w:right w:val="single" w:sz="4" w:space="0" w:color="auto"/>
            </w:tcBorders>
            <w:shd w:val="clear" w:color="auto" w:fill="E2EFD9" w:themeFill="accent6" w:themeFillTint="33"/>
            <w:vAlign w:val="center"/>
          </w:tcPr>
          <w:p w14:paraId="704EA29C" w14:textId="1DA0A849" w:rsidR="00263799" w:rsidRPr="00263799" w:rsidRDefault="00BF6671" w:rsidP="00263799">
            <w:pPr>
              <w:spacing w:after="0" w:line="240" w:lineRule="auto"/>
              <w:jc w:val="left"/>
              <w:rPr>
                <w:rFonts w:ascii="Century Gothic" w:eastAsia="Times New Roman" w:hAnsi="Century Gothic" w:cs="Calibri"/>
                <w:color w:val="000000"/>
                <w:sz w:val="16"/>
                <w:szCs w:val="16"/>
                <w:lang w:eastAsia="en-IE"/>
              </w:rPr>
            </w:pPr>
            <w:r>
              <w:rPr>
                <w:rFonts w:ascii="Century Gothic" w:eastAsia="Times New Roman" w:hAnsi="Century Gothic" w:cs="Calibri"/>
                <w:b/>
                <w:bCs/>
                <w:color w:val="000000"/>
                <w:sz w:val="16"/>
                <w:szCs w:val="16"/>
                <w:lang w:eastAsia="en-IE"/>
              </w:rPr>
              <w:t>V-MODEL</w:t>
            </w:r>
          </w:p>
        </w:tc>
        <w:tc>
          <w:tcPr>
            <w:tcW w:w="1825" w:type="dxa"/>
            <w:tcBorders>
              <w:top w:val="single" w:sz="4" w:space="0" w:color="auto"/>
              <w:left w:val="nil"/>
              <w:bottom w:val="single" w:sz="4" w:space="0" w:color="auto"/>
              <w:right w:val="single" w:sz="4" w:space="0" w:color="auto"/>
            </w:tcBorders>
            <w:shd w:val="clear" w:color="auto" w:fill="E2EFD9" w:themeFill="accent6" w:themeFillTint="33"/>
            <w:vAlign w:val="center"/>
          </w:tcPr>
          <w:p w14:paraId="13C132B6" w14:textId="046E5E48" w:rsidR="00263799" w:rsidRPr="00263799" w:rsidRDefault="00BF6671" w:rsidP="00263799">
            <w:pPr>
              <w:spacing w:after="0" w:line="240" w:lineRule="auto"/>
              <w:jc w:val="left"/>
              <w:rPr>
                <w:rFonts w:ascii="Century Gothic" w:eastAsia="Times New Roman" w:hAnsi="Century Gothic" w:cs="Calibri"/>
                <w:color w:val="000000"/>
                <w:sz w:val="16"/>
                <w:szCs w:val="16"/>
                <w:lang w:eastAsia="en-IE"/>
              </w:rPr>
            </w:pPr>
            <w:r>
              <w:rPr>
                <w:rFonts w:ascii="Century Gothic" w:eastAsia="Times New Roman" w:hAnsi="Century Gothic" w:cs="Calibri"/>
                <w:b/>
                <w:bCs/>
                <w:color w:val="000000"/>
                <w:sz w:val="16"/>
                <w:szCs w:val="16"/>
                <w:lang w:eastAsia="en-IE"/>
              </w:rPr>
              <w:t>ITERATIVE MODEL</w:t>
            </w:r>
          </w:p>
        </w:tc>
        <w:tc>
          <w:tcPr>
            <w:tcW w:w="1574" w:type="dxa"/>
            <w:tcBorders>
              <w:top w:val="single" w:sz="4" w:space="0" w:color="auto"/>
              <w:left w:val="nil"/>
              <w:bottom w:val="single" w:sz="4" w:space="0" w:color="auto"/>
              <w:right w:val="single" w:sz="4" w:space="0" w:color="auto"/>
            </w:tcBorders>
            <w:shd w:val="clear" w:color="auto" w:fill="E2EFD9" w:themeFill="accent6" w:themeFillTint="33"/>
            <w:vAlign w:val="center"/>
          </w:tcPr>
          <w:p w14:paraId="75C3234A" w14:textId="085FFABD" w:rsidR="00263799" w:rsidRPr="00263799" w:rsidRDefault="00BF6671" w:rsidP="00263799">
            <w:pPr>
              <w:spacing w:after="0" w:line="240" w:lineRule="auto"/>
              <w:jc w:val="left"/>
              <w:rPr>
                <w:rFonts w:ascii="Century Gothic" w:eastAsia="Times New Roman" w:hAnsi="Century Gothic" w:cs="Calibri"/>
                <w:color w:val="000000"/>
                <w:sz w:val="16"/>
                <w:szCs w:val="16"/>
                <w:lang w:eastAsia="en-IE"/>
              </w:rPr>
            </w:pPr>
            <w:r>
              <w:rPr>
                <w:rFonts w:ascii="Century Gothic" w:eastAsia="Times New Roman" w:hAnsi="Century Gothic" w:cs="Calibri"/>
                <w:b/>
                <w:bCs/>
                <w:color w:val="000000"/>
                <w:sz w:val="16"/>
                <w:szCs w:val="16"/>
                <w:lang w:eastAsia="en-IE"/>
              </w:rPr>
              <w:t>SPIRAL MODEL</w:t>
            </w:r>
          </w:p>
        </w:tc>
        <w:tc>
          <w:tcPr>
            <w:tcW w:w="1451" w:type="dxa"/>
            <w:tcBorders>
              <w:top w:val="single" w:sz="4" w:space="0" w:color="auto"/>
              <w:left w:val="nil"/>
              <w:bottom w:val="single" w:sz="4" w:space="0" w:color="auto"/>
              <w:right w:val="single" w:sz="4" w:space="0" w:color="auto"/>
            </w:tcBorders>
            <w:shd w:val="clear" w:color="auto" w:fill="E2EFD9" w:themeFill="accent6" w:themeFillTint="33"/>
            <w:vAlign w:val="center"/>
          </w:tcPr>
          <w:p w14:paraId="5A2DD068" w14:textId="4A9DC213"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b/>
                <w:bCs/>
                <w:color w:val="000000"/>
                <w:sz w:val="16"/>
                <w:szCs w:val="16"/>
                <w:lang w:eastAsia="en-IE"/>
              </w:rPr>
              <w:t>BIG BANG</w:t>
            </w:r>
          </w:p>
        </w:tc>
        <w:tc>
          <w:tcPr>
            <w:tcW w:w="1480" w:type="dxa"/>
            <w:tcBorders>
              <w:top w:val="single" w:sz="4" w:space="0" w:color="auto"/>
              <w:left w:val="nil"/>
              <w:bottom w:val="single" w:sz="4" w:space="0" w:color="auto"/>
              <w:right w:val="single" w:sz="4" w:space="0" w:color="auto"/>
            </w:tcBorders>
            <w:shd w:val="clear" w:color="auto" w:fill="E2EFD9" w:themeFill="accent6" w:themeFillTint="33"/>
            <w:vAlign w:val="center"/>
          </w:tcPr>
          <w:p w14:paraId="2AA10FCE" w14:textId="664F73FA" w:rsidR="00263799" w:rsidRPr="00263799" w:rsidRDefault="00BF6671" w:rsidP="00263799">
            <w:pPr>
              <w:spacing w:after="0" w:line="240" w:lineRule="auto"/>
              <w:jc w:val="left"/>
              <w:rPr>
                <w:rFonts w:ascii="Century Gothic" w:eastAsia="Times New Roman" w:hAnsi="Century Gothic" w:cs="Calibri"/>
                <w:color w:val="000000"/>
                <w:sz w:val="16"/>
                <w:szCs w:val="16"/>
                <w:lang w:eastAsia="en-IE"/>
              </w:rPr>
            </w:pPr>
            <w:r>
              <w:rPr>
                <w:rFonts w:ascii="Century Gothic" w:eastAsia="Times New Roman" w:hAnsi="Century Gothic" w:cs="Calibri"/>
                <w:b/>
                <w:bCs/>
                <w:color w:val="000000"/>
                <w:sz w:val="16"/>
                <w:szCs w:val="16"/>
                <w:lang w:eastAsia="en-IE"/>
              </w:rPr>
              <w:t>AGILE</w:t>
            </w:r>
          </w:p>
        </w:tc>
        <w:tc>
          <w:tcPr>
            <w:tcW w:w="1924" w:type="dxa"/>
            <w:tcBorders>
              <w:top w:val="single" w:sz="4" w:space="0" w:color="auto"/>
              <w:left w:val="nil"/>
              <w:bottom w:val="single" w:sz="4" w:space="0" w:color="auto"/>
              <w:right w:val="single" w:sz="4" w:space="0" w:color="auto"/>
            </w:tcBorders>
            <w:shd w:val="clear" w:color="auto" w:fill="E2EFD9" w:themeFill="accent6" w:themeFillTint="33"/>
            <w:vAlign w:val="center"/>
          </w:tcPr>
          <w:p w14:paraId="7FE82C7F" w14:textId="10EA407E"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b/>
                <w:bCs/>
                <w:color w:val="000000"/>
                <w:sz w:val="16"/>
                <w:szCs w:val="16"/>
                <w:lang w:eastAsia="en-IE"/>
              </w:rPr>
              <w:t>RAD</w:t>
            </w:r>
          </w:p>
        </w:tc>
        <w:tc>
          <w:tcPr>
            <w:tcW w:w="1924" w:type="dxa"/>
            <w:tcBorders>
              <w:top w:val="single" w:sz="4" w:space="0" w:color="auto"/>
              <w:left w:val="nil"/>
              <w:bottom w:val="single" w:sz="4" w:space="0" w:color="auto"/>
              <w:right w:val="single" w:sz="4" w:space="0" w:color="auto"/>
            </w:tcBorders>
            <w:shd w:val="clear" w:color="auto" w:fill="E2EFD9" w:themeFill="accent6" w:themeFillTint="33"/>
            <w:vAlign w:val="center"/>
          </w:tcPr>
          <w:p w14:paraId="08FFFC1A" w14:textId="05B8CECF"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b/>
                <w:bCs/>
                <w:color w:val="000000"/>
                <w:sz w:val="16"/>
                <w:szCs w:val="16"/>
                <w:lang w:eastAsia="en-IE"/>
              </w:rPr>
              <w:t>SOFTWARE PROTOTYPE</w:t>
            </w:r>
          </w:p>
        </w:tc>
      </w:tr>
      <w:tr w:rsidR="00263799" w:rsidRPr="00263799" w14:paraId="5017C596" w14:textId="77777777" w:rsidTr="00263799">
        <w:trPr>
          <w:trHeight w:val="1999"/>
        </w:trPr>
        <w:tc>
          <w:tcPr>
            <w:tcW w:w="1417" w:type="dxa"/>
            <w:tcBorders>
              <w:top w:val="nil"/>
              <w:left w:val="single" w:sz="4" w:space="0" w:color="auto"/>
              <w:bottom w:val="single" w:sz="4" w:space="0" w:color="auto"/>
              <w:right w:val="single" w:sz="4" w:space="0" w:color="auto"/>
            </w:tcBorders>
            <w:shd w:val="clear" w:color="000000" w:fill="E2EFDA"/>
            <w:vAlign w:val="center"/>
            <w:hideMark/>
          </w:tcPr>
          <w:p w14:paraId="40749B71" w14:textId="77777777" w:rsidR="00263799" w:rsidRPr="00263799" w:rsidRDefault="00263799" w:rsidP="00263799">
            <w:pPr>
              <w:spacing w:after="0" w:line="240" w:lineRule="auto"/>
              <w:jc w:val="left"/>
              <w:rPr>
                <w:rFonts w:ascii="Century Gothic" w:eastAsia="Times New Roman" w:hAnsi="Century Gothic" w:cs="Calibri"/>
                <w:b/>
                <w:bCs/>
                <w:color w:val="000000"/>
                <w:sz w:val="16"/>
                <w:szCs w:val="16"/>
                <w:lang w:eastAsia="en-IE"/>
              </w:rPr>
            </w:pPr>
            <w:r w:rsidRPr="00263799">
              <w:rPr>
                <w:rFonts w:ascii="Century Gothic" w:eastAsia="Times New Roman" w:hAnsi="Century Gothic" w:cs="Calibri"/>
                <w:b/>
                <w:bCs/>
                <w:color w:val="000000"/>
                <w:sz w:val="16"/>
                <w:szCs w:val="16"/>
                <w:lang w:eastAsia="en-IE"/>
              </w:rPr>
              <w:t>Project Length</w:t>
            </w:r>
          </w:p>
        </w:tc>
        <w:tc>
          <w:tcPr>
            <w:tcW w:w="2154" w:type="dxa"/>
            <w:tcBorders>
              <w:top w:val="nil"/>
              <w:left w:val="nil"/>
              <w:bottom w:val="single" w:sz="4" w:space="0" w:color="auto"/>
              <w:right w:val="single" w:sz="4" w:space="0" w:color="auto"/>
            </w:tcBorders>
            <w:shd w:val="clear" w:color="auto" w:fill="auto"/>
            <w:vAlign w:val="center"/>
            <w:hideMark/>
          </w:tcPr>
          <w:p w14:paraId="547C0B00" w14:textId="77777777"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The project is short in length</w:t>
            </w:r>
          </w:p>
        </w:tc>
        <w:tc>
          <w:tcPr>
            <w:tcW w:w="1453" w:type="dxa"/>
            <w:tcBorders>
              <w:top w:val="nil"/>
              <w:left w:val="nil"/>
              <w:bottom w:val="single" w:sz="4" w:space="0" w:color="auto"/>
              <w:right w:val="single" w:sz="4" w:space="0" w:color="auto"/>
            </w:tcBorders>
            <w:shd w:val="clear" w:color="auto" w:fill="auto"/>
            <w:vAlign w:val="center"/>
            <w:hideMark/>
          </w:tcPr>
          <w:p w14:paraId="35BEEDBF" w14:textId="77777777"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The project is short in length</w:t>
            </w:r>
          </w:p>
        </w:tc>
        <w:tc>
          <w:tcPr>
            <w:tcW w:w="1825" w:type="dxa"/>
            <w:tcBorders>
              <w:top w:val="nil"/>
              <w:left w:val="nil"/>
              <w:bottom w:val="single" w:sz="4" w:space="0" w:color="auto"/>
              <w:right w:val="single" w:sz="4" w:space="0" w:color="auto"/>
            </w:tcBorders>
            <w:shd w:val="clear" w:color="auto" w:fill="auto"/>
            <w:vAlign w:val="center"/>
            <w:hideMark/>
          </w:tcPr>
          <w:p w14:paraId="78B37DB1" w14:textId="77777777"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End of project may not be known which is a risk.</w:t>
            </w:r>
          </w:p>
        </w:tc>
        <w:tc>
          <w:tcPr>
            <w:tcW w:w="1574" w:type="dxa"/>
            <w:tcBorders>
              <w:top w:val="nil"/>
              <w:left w:val="nil"/>
              <w:bottom w:val="single" w:sz="4" w:space="0" w:color="auto"/>
              <w:right w:val="single" w:sz="4" w:space="0" w:color="auto"/>
            </w:tcBorders>
            <w:shd w:val="clear" w:color="auto" w:fill="auto"/>
            <w:vAlign w:val="center"/>
            <w:hideMark/>
          </w:tcPr>
          <w:p w14:paraId="18E9F02E" w14:textId="77777777"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Usually medium to long in length.</w:t>
            </w:r>
          </w:p>
        </w:tc>
        <w:tc>
          <w:tcPr>
            <w:tcW w:w="1451" w:type="dxa"/>
            <w:tcBorders>
              <w:top w:val="nil"/>
              <w:left w:val="nil"/>
              <w:bottom w:val="single" w:sz="4" w:space="0" w:color="auto"/>
              <w:right w:val="single" w:sz="4" w:space="0" w:color="auto"/>
            </w:tcBorders>
            <w:shd w:val="clear" w:color="auto" w:fill="auto"/>
            <w:vAlign w:val="center"/>
            <w:hideMark/>
          </w:tcPr>
          <w:p w14:paraId="61AFD85F" w14:textId="77777777"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Very short in length</w:t>
            </w:r>
          </w:p>
        </w:tc>
        <w:tc>
          <w:tcPr>
            <w:tcW w:w="1480" w:type="dxa"/>
            <w:tcBorders>
              <w:top w:val="nil"/>
              <w:left w:val="nil"/>
              <w:bottom w:val="single" w:sz="4" w:space="0" w:color="auto"/>
              <w:right w:val="single" w:sz="4" w:space="0" w:color="auto"/>
            </w:tcBorders>
            <w:shd w:val="clear" w:color="auto" w:fill="auto"/>
            <w:vAlign w:val="center"/>
            <w:hideMark/>
          </w:tcPr>
          <w:p w14:paraId="320C8F2D" w14:textId="77777777"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Due to its ability to be used on many projects, the length depends on the project at hand</w:t>
            </w:r>
          </w:p>
        </w:tc>
        <w:tc>
          <w:tcPr>
            <w:tcW w:w="1924" w:type="dxa"/>
            <w:tcBorders>
              <w:top w:val="nil"/>
              <w:left w:val="nil"/>
              <w:bottom w:val="single" w:sz="4" w:space="0" w:color="auto"/>
              <w:right w:val="single" w:sz="4" w:space="0" w:color="auto"/>
            </w:tcBorders>
            <w:shd w:val="clear" w:color="auto" w:fill="auto"/>
            <w:vAlign w:val="center"/>
            <w:hideMark/>
          </w:tcPr>
          <w:p w14:paraId="26DD82F2" w14:textId="77777777"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Should be used where the requirements change during the project and working prototypes are to be presented to customer in small iterations of 2-3 months.</w:t>
            </w:r>
          </w:p>
        </w:tc>
        <w:tc>
          <w:tcPr>
            <w:tcW w:w="1924" w:type="dxa"/>
            <w:tcBorders>
              <w:top w:val="nil"/>
              <w:left w:val="nil"/>
              <w:bottom w:val="single" w:sz="4" w:space="0" w:color="auto"/>
              <w:right w:val="single" w:sz="4" w:space="0" w:color="auto"/>
            </w:tcBorders>
            <w:shd w:val="clear" w:color="auto" w:fill="auto"/>
            <w:vAlign w:val="center"/>
            <w:hideMark/>
          </w:tcPr>
          <w:p w14:paraId="1AF55056" w14:textId="77777777"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The length depends on the project at hand</w:t>
            </w:r>
          </w:p>
        </w:tc>
      </w:tr>
      <w:tr w:rsidR="00263799" w:rsidRPr="00263799" w14:paraId="48C6E30A" w14:textId="77777777" w:rsidTr="00817EFD">
        <w:trPr>
          <w:trHeight w:val="4211"/>
        </w:trPr>
        <w:tc>
          <w:tcPr>
            <w:tcW w:w="1417" w:type="dxa"/>
            <w:tcBorders>
              <w:top w:val="nil"/>
              <w:left w:val="single" w:sz="4" w:space="0" w:color="auto"/>
              <w:bottom w:val="single" w:sz="4" w:space="0" w:color="auto"/>
              <w:right w:val="single" w:sz="4" w:space="0" w:color="auto"/>
            </w:tcBorders>
            <w:shd w:val="clear" w:color="000000" w:fill="E2EFDA"/>
            <w:vAlign w:val="center"/>
            <w:hideMark/>
          </w:tcPr>
          <w:p w14:paraId="3B03FD3C" w14:textId="77777777" w:rsidR="00263799" w:rsidRPr="00263799" w:rsidRDefault="00263799" w:rsidP="00263799">
            <w:pPr>
              <w:spacing w:after="0" w:line="240" w:lineRule="auto"/>
              <w:jc w:val="left"/>
              <w:rPr>
                <w:rFonts w:ascii="Century Gothic" w:eastAsia="Times New Roman" w:hAnsi="Century Gothic" w:cs="Calibri"/>
                <w:b/>
                <w:bCs/>
                <w:color w:val="000000"/>
                <w:sz w:val="16"/>
                <w:szCs w:val="16"/>
                <w:lang w:eastAsia="en-IE"/>
              </w:rPr>
            </w:pPr>
            <w:r w:rsidRPr="00263799">
              <w:rPr>
                <w:rFonts w:ascii="Century Gothic" w:eastAsia="Times New Roman" w:hAnsi="Century Gothic" w:cs="Calibri"/>
                <w:b/>
                <w:bCs/>
                <w:color w:val="000000"/>
                <w:sz w:val="16"/>
                <w:szCs w:val="16"/>
                <w:lang w:eastAsia="en-IE"/>
              </w:rPr>
              <w:t>Testing Integration</w:t>
            </w:r>
          </w:p>
        </w:tc>
        <w:tc>
          <w:tcPr>
            <w:tcW w:w="2154" w:type="dxa"/>
            <w:tcBorders>
              <w:top w:val="nil"/>
              <w:left w:val="nil"/>
              <w:bottom w:val="single" w:sz="4" w:space="0" w:color="auto"/>
              <w:right w:val="single" w:sz="4" w:space="0" w:color="auto"/>
            </w:tcBorders>
            <w:shd w:val="clear" w:color="auto" w:fill="auto"/>
            <w:vAlign w:val="center"/>
            <w:hideMark/>
          </w:tcPr>
          <w:p w14:paraId="2316B64C" w14:textId="77777777"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Testing is implemented/integrated after the implementation stage. Here all the units developed in the implementation phase are integrated into a system after testing of each unit. Post integration the entire system is tested for any faults and failures.</w:t>
            </w:r>
          </w:p>
        </w:tc>
        <w:tc>
          <w:tcPr>
            <w:tcW w:w="1453" w:type="dxa"/>
            <w:tcBorders>
              <w:top w:val="nil"/>
              <w:left w:val="nil"/>
              <w:bottom w:val="single" w:sz="4" w:space="0" w:color="auto"/>
              <w:right w:val="single" w:sz="4" w:space="0" w:color="auto"/>
            </w:tcBorders>
            <w:shd w:val="clear" w:color="auto" w:fill="auto"/>
            <w:vAlign w:val="center"/>
            <w:hideMark/>
          </w:tcPr>
          <w:p w14:paraId="395C50BC" w14:textId="38F03160"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 xml:space="preserve">The </w:t>
            </w:r>
            <w:r w:rsidR="00A17731">
              <w:rPr>
                <w:rFonts w:ascii="Century Gothic" w:eastAsia="Times New Roman" w:hAnsi="Century Gothic" w:cs="Calibri"/>
                <w:color w:val="000000"/>
                <w:sz w:val="16"/>
                <w:szCs w:val="16"/>
                <w:lang w:eastAsia="en-IE"/>
              </w:rPr>
              <w:t>V-Model</w:t>
            </w:r>
            <w:r w:rsidRPr="00263799">
              <w:rPr>
                <w:rFonts w:ascii="Century Gothic" w:eastAsia="Times New Roman" w:hAnsi="Century Gothic" w:cs="Calibri"/>
                <w:color w:val="000000"/>
                <w:sz w:val="16"/>
                <w:szCs w:val="16"/>
                <w:lang w:eastAsia="en-IE"/>
              </w:rPr>
              <w:t xml:space="preserve"> is an extension of the </w:t>
            </w:r>
            <w:r w:rsidR="00BF6671">
              <w:rPr>
                <w:rFonts w:ascii="Century Gothic" w:eastAsia="Times New Roman" w:hAnsi="Century Gothic" w:cs="Calibri"/>
                <w:color w:val="000000"/>
                <w:sz w:val="16"/>
                <w:szCs w:val="16"/>
                <w:lang w:eastAsia="en-IE"/>
              </w:rPr>
              <w:t xml:space="preserve">Waterfall </w:t>
            </w:r>
            <w:r w:rsidR="005E15AB">
              <w:rPr>
                <w:rFonts w:ascii="Century Gothic" w:eastAsia="Times New Roman" w:hAnsi="Century Gothic" w:cs="Calibri"/>
                <w:color w:val="000000"/>
                <w:sz w:val="16"/>
                <w:szCs w:val="16"/>
                <w:lang w:eastAsia="en-IE"/>
              </w:rPr>
              <w:t xml:space="preserve"> Model</w:t>
            </w:r>
            <w:r w:rsidRPr="00263799">
              <w:rPr>
                <w:rFonts w:ascii="Century Gothic" w:eastAsia="Times New Roman" w:hAnsi="Century Gothic" w:cs="Calibri"/>
                <w:color w:val="000000"/>
                <w:sz w:val="16"/>
                <w:szCs w:val="16"/>
                <w:lang w:eastAsia="en-IE"/>
              </w:rPr>
              <w:t xml:space="preserve"> and is based on the association of a testing phase for each corresponding development stage. This means that for every single phase in the development cycle, there is a directly associated testing phase.</w:t>
            </w:r>
          </w:p>
        </w:tc>
        <w:tc>
          <w:tcPr>
            <w:tcW w:w="1825" w:type="dxa"/>
            <w:tcBorders>
              <w:top w:val="nil"/>
              <w:left w:val="nil"/>
              <w:bottom w:val="single" w:sz="4" w:space="0" w:color="auto"/>
              <w:right w:val="single" w:sz="4" w:space="0" w:color="auto"/>
            </w:tcBorders>
            <w:shd w:val="clear" w:color="auto" w:fill="auto"/>
            <w:vAlign w:val="center"/>
            <w:hideMark/>
          </w:tcPr>
          <w:p w14:paraId="25920EF2" w14:textId="77777777"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Testing and debugging during smaller iteration is easy. It is implemented after the design and development stage of each build.</w:t>
            </w:r>
          </w:p>
        </w:tc>
        <w:tc>
          <w:tcPr>
            <w:tcW w:w="1574" w:type="dxa"/>
            <w:tcBorders>
              <w:top w:val="nil"/>
              <w:left w:val="nil"/>
              <w:bottom w:val="single" w:sz="4" w:space="0" w:color="auto"/>
              <w:right w:val="single" w:sz="4" w:space="0" w:color="auto"/>
            </w:tcBorders>
            <w:shd w:val="clear" w:color="auto" w:fill="auto"/>
            <w:vAlign w:val="center"/>
            <w:hideMark/>
          </w:tcPr>
          <w:p w14:paraId="6F541ACD" w14:textId="77777777"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 xml:space="preserve">During the third quadrant, the identified features are developed and verified through testing. At the end of the third quadrant, the next version of the software is available. </w:t>
            </w:r>
          </w:p>
        </w:tc>
        <w:tc>
          <w:tcPr>
            <w:tcW w:w="1451" w:type="dxa"/>
            <w:tcBorders>
              <w:top w:val="nil"/>
              <w:left w:val="nil"/>
              <w:bottom w:val="single" w:sz="4" w:space="0" w:color="auto"/>
              <w:right w:val="single" w:sz="4" w:space="0" w:color="auto"/>
            </w:tcBorders>
            <w:shd w:val="clear" w:color="auto" w:fill="auto"/>
            <w:vAlign w:val="center"/>
            <w:hideMark/>
          </w:tcPr>
          <w:p w14:paraId="08950FDB" w14:textId="77777777"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Testing may be implemented depending on the user of the project, but it is normally not implemented.</w:t>
            </w:r>
          </w:p>
        </w:tc>
        <w:tc>
          <w:tcPr>
            <w:tcW w:w="1480" w:type="dxa"/>
            <w:tcBorders>
              <w:top w:val="nil"/>
              <w:left w:val="nil"/>
              <w:bottom w:val="single" w:sz="4" w:space="0" w:color="auto"/>
              <w:right w:val="single" w:sz="4" w:space="0" w:color="auto"/>
            </w:tcBorders>
            <w:shd w:val="clear" w:color="auto" w:fill="auto"/>
            <w:vAlign w:val="center"/>
            <w:hideMark/>
          </w:tcPr>
          <w:p w14:paraId="598DEEE4" w14:textId="77777777"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The product is tested very frequently, through the release iterations, minimizing the risk of any major failures in future.</w:t>
            </w:r>
          </w:p>
        </w:tc>
        <w:tc>
          <w:tcPr>
            <w:tcW w:w="1924" w:type="dxa"/>
            <w:tcBorders>
              <w:top w:val="nil"/>
              <w:left w:val="nil"/>
              <w:bottom w:val="single" w:sz="4" w:space="0" w:color="auto"/>
              <w:right w:val="single" w:sz="4" w:space="0" w:color="auto"/>
            </w:tcBorders>
            <w:shd w:val="clear" w:color="auto" w:fill="auto"/>
            <w:vAlign w:val="center"/>
            <w:hideMark/>
          </w:tcPr>
          <w:p w14:paraId="351292B8" w14:textId="77777777"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The overall testing time is reduced in the RAD model as the prototypes are independently tested during every iteration. However, the data flow and the interfaces between all the components need to be thoroughly tested with complete test coverage. Since most of the programming components have already been tested, it reduces the risk of any major issues.</w:t>
            </w:r>
          </w:p>
        </w:tc>
        <w:tc>
          <w:tcPr>
            <w:tcW w:w="1924" w:type="dxa"/>
            <w:tcBorders>
              <w:top w:val="nil"/>
              <w:left w:val="nil"/>
              <w:bottom w:val="single" w:sz="4" w:space="0" w:color="auto"/>
              <w:right w:val="single" w:sz="4" w:space="0" w:color="auto"/>
            </w:tcBorders>
            <w:shd w:val="clear" w:color="auto" w:fill="auto"/>
            <w:vAlign w:val="center"/>
            <w:hideMark/>
          </w:tcPr>
          <w:p w14:paraId="24937A48" w14:textId="77777777"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Testing takes place during development but there is no dedicated testing phase or stage</w:t>
            </w:r>
          </w:p>
        </w:tc>
      </w:tr>
      <w:tr w:rsidR="00263799" w:rsidRPr="00263799" w14:paraId="2C6846E0" w14:textId="77777777" w:rsidTr="00817EFD">
        <w:trPr>
          <w:trHeight w:val="2953"/>
        </w:trPr>
        <w:tc>
          <w:tcPr>
            <w:tcW w:w="1417" w:type="dxa"/>
            <w:tcBorders>
              <w:top w:val="nil"/>
              <w:left w:val="single" w:sz="4" w:space="0" w:color="auto"/>
              <w:bottom w:val="single" w:sz="4" w:space="0" w:color="auto"/>
              <w:right w:val="single" w:sz="4" w:space="0" w:color="auto"/>
            </w:tcBorders>
            <w:shd w:val="clear" w:color="000000" w:fill="E2EFDA"/>
            <w:vAlign w:val="center"/>
            <w:hideMark/>
          </w:tcPr>
          <w:p w14:paraId="1100CA08" w14:textId="77777777" w:rsidR="00263799" w:rsidRPr="00263799" w:rsidRDefault="00263799" w:rsidP="00263799">
            <w:pPr>
              <w:spacing w:after="0" w:line="240" w:lineRule="auto"/>
              <w:jc w:val="left"/>
              <w:rPr>
                <w:rFonts w:ascii="Century Gothic" w:eastAsia="Times New Roman" w:hAnsi="Century Gothic" w:cs="Calibri"/>
                <w:b/>
                <w:bCs/>
                <w:color w:val="000000"/>
                <w:sz w:val="16"/>
                <w:szCs w:val="16"/>
                <w:lang w:eastAsia="en-IE"/>
              </w:rPr>
            </w:pPr>
            <w:r w:rsidRPr="00263799">
              <w:rPr>
                <w:rFonts w:ascii="Century Gothic" w:eastAsia="Times New Roman" w:hAnsi="Century Gothic" w:cs="Calibri"/>
                <w:b/>
                <w:bCs/>
                <w:color w:val="000000"/>
                <w:sz w:val="16"/>
                <w:szCs w:val="16"/>
                <w:lang w:eastAsia="en-IE"/>
              </w:rPr>
              <w:t>Risk Analysis</w:t>
            </w:r>
          </w:p>
        </w:tc>
        <w:tc>
          <w:tcPr>
            <w:tcW w:w="2154" w:type="dxa"/>
            <w:tcBorders>
              <w:top w:val="nil"/>
              <w:left w:val="nil"/>
              <w:bottom w:val="single" w:sz="4" w:space="0" w:color="auto"/>
              <w:right w:val="single" w:sz="4" w:space="0" w:color="auto"/>
            </w:tcBorders>
            <w:shd w:val="clear" w:color="auto" w:fill="auto"/>
            <w:vAlign w:val="center"/>
            <w:hideMark/>
          </w:tcPr>
          <w:p w14:paraId="66534EC0" w14:textId="77777777"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This process does not factor into its cycle risk analysis, therefore there are high amounts of risk and uncertainty</w:t>
            </w:r>
          </w:p>
        </w:tc>
        <w:tc>
          <w:tcPr>
            <w:tcW w:w="1453" w:type="dxa"/>
            <w:tcBorders>
              <w:top w:val="nil"/>
              <w:left w:val="nil"/>
              <w:bottom w:val="single" w:sz="4" w:space="0" w:color="auto"/>
              <w:right w:val="single" w:sz="4" w:space="0" w:color="auto"/>
            </w:tcBorders>
            <w:shd w:val="clear" w:color="auto" w:fill="auto"/>
            <w:vAlign w:val="center"/>
            <w:hideMark/>
          </w:tcPr>
          <w:p w14:paraId="2500FE48" w14:textId="77777777"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This process does not factor into its cycle risk analysis, therefore there are high amounts of risk and uncertainty</w:t>
            </w:r>
          </w:p>
        </w:tc>
        <w:tc>
          <w:tcPr>
            <w:tcW w:w="1825" w:type="dxa"/>
            <w:tcBorders>
              <w:top w:val="nil"/>
              <w:left w:val="nil"/>
              <w:bottom w:val="single" w:sz="4" w:space="0" w:color="auto"/>
              <w:right w:val="single" w:sz="4" w:space="0" w:color="auto"/>
            </w:tcBorders>
            <w:shd w:val="clear" w:color="auto" w:fill="auto"/>
            <w:vAlign w:val="center"/>
            <w:hideMark/>
          </w:tcPr>
          <w:p w14:paraId="3227E487" w14:textId="77777777"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Easier to manage risk. High risk part is done first.</w:t>
            </w:r>
          </w:p>
        </w:tc>
        <w:tc>
          <w:tcPr>
            <w:tcW w:w="1574" w:type="dxa"/>
            <w:tcBorders>
              <w:top w:val="nil"/>
              <w:left w:val="nil"/>
              <w:bottom w:val="single" w:sz="4" w:space="0" w:color="auto"/>
              <w:right w:val="single" w:sz="4" w:space="0" w:color="auto"/>
            </w:tcBorders>
            <w:shd w:val="clear" w:color="auto" w:fill="auto"/>
            <w:vAlign w:val="center"/>
            <w:hideMark/>
          </w:tcPr>
          <w:p w14:paraId="3F76D6C0" w14:textId="77777777"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Development can be divided into smaller parts and the risky parts can be developed earlier which helps in better risk management.</w:t>
            </w:r>
          </w:p>
        </w:tc>
        <w:tc>
          <w:tcPr>
            <w:tcW w:w="1451" w:type="dxa"/>
            <w:tcBorders>
              <w:top w:val="nil"/>
              <w:left w:val="nil"/>
              <w:bottom w:val="single" w:sz="4" w:space="0" w:color="auto"/>
              <w:right w:val="single" w:sz="4" w:space="0" w:color="auto"/>
            </w:tcBorders>
            <w:shd w:val="clear" w:color="auto" w:fill="auto"/>
            <w:vAlign w:val="center"/>
            <w:hideMark/>
          </w:tcPr>
          <w:p w14:paraId="4D195712" w14:textId="77777777"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There is no risk analysis so there is a very high risk and uncertainty</w:t>
            </w:r>
          </w:p>
        </w:tc>
        <w:tc>
          <w:tcPr>
            <w:tcW w:w="1480" w:type="dxa"/>
            <w:tcBorders>
              <w:top w:val="nil"/>
              <w:left w:val="nil"/>
              <w:bottom w:val="single" w:sz="4" w:space="0" w:color="auto"/>
              <w:right w:val="single" w:sz="4" w:space="0" w:color="auto"/>
            </w:tcBorders>
            <w:shd w:val="clear" w:color="auto" w:fill="auto"/>
            <w:vAlign w:val="center"/>
            <w:hideMark/>
          </w:tcPr>
          <w:p w14:paraId="602E26C7" w14:textId="77777777"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There is low risk if planned correctly however there is risk of sustainability, maintainability, and extensibility.</w:t>
            </w:r>
          </w:p>
        </w:tc>
        <w:tc>
          <w:tcPr>
            <w:tcW w:w="1924" w:type="dxa"/>
            <w:tcBorders>
              <w:top w:val="nil"/>
              <w:left w:val="nil"/>
              <w:bottom w:val="single" w:sz="4" w:space="0" w:color="auto"/>
              <w:right w:val="single" w:sz="4" w:space="0" w:color="auto"/>
            </w:tcBorders>
            <w:shd w:val="clear" w:color="auto" w:fill="auto"/>
            <w:vAlign w:val="center"/>
            <w:hideMark/>
          </w:tcPr>
          <w:p w14:paraId="659286F1" w14:textId="77777777"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There is low risk if planned correctly however there is risk of sustainability, maintainability, and extensibility.</w:t>
            </w:r>
          </w:p>
        </w:tc>
        <w:tc>
          <w:tcPr>
            <w:tcW w:w="1924" w:type="dxa"/>
            <w:tcBorders>
              <w:top w:val="nil"/>
              <w:left w:val="nil"/>
              <w:bottom w:val="single" w:sz="4" w:space="0" w:color="auto"/>
              <w:right w:val="single" w:sz="4" w:space="0" w:color="auto"/>
            </w:tcBorders>
            <w:shd w:val="clear" w:color="auto" w:fill="auto"/>
            <w:vAlign w:val="center"/>
            <w:hideMark/>
          </w:tcPr>
          <w:p w14:paraId="414FC5E9" w14:textId="77777777" w:rsidR="00263799" w:rsidRPr="00263799" w:rsidRDefault="00263799" w:rsidP="00263799">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Risk of insufficient requirement analysis owing to too much dependency on the prototype.</w:t>
            </w:r>
          </w:p>
        </w:tc>
      </w:tr>
    </w:tbl>
    <w:p w14:paraId="15A0E57C" w14:textId="77777777" w:rsidR="00817EFD" w:rsidRDefault="00817EFD"/>
    <w:tbl>
      <w:tblPr>
        <w:tblW w:w="15202" w:type="dxa"/>
        <w:tblLook w:val="04A0" w:firstRow="1" w:lastRow="0" w:firstColumn="1" w:lastColumn="0" w:noHBand="0" w:noVBand="1"/>
      </w:tblPr>
      <w:tblGrid>
        <w:gridCol w:w="1417"/>
        <w:gridCol w:w="2154"/>
        <w:gridCol w:w="1453"/>
        <w:gridCol w:w="1825"/>
        <w:gridCol w:w="1574"/>
        <w:gridCol w:w="1451"/>
        <w:gridCol w:w="1480"/>
        <w:gridCol w:w="1924"/>
        <w:gridCol w:w="1924"/>
      </w:tblGrid>
      <w:tr w:rsidR="00817EFD" w:rsidRPr="00263799" w14:paraId="6E04AA8E" w14:textId="77777777" w:rsidTr="00817EFD">
        <w:trPr>
          <w:trHeight w:val="283"/>
        </w:trPr>
        <w:tc>
          <w:tcPr>
            <w:tcW w:w="1417"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13B63F91" w14:textId="7106F0C5" w:rsidR="00817EFD" w:rsidRPr="00263799" w:rsidRDefault="00817EFD" w:rsidP="00817EFD">
            <w:pPr>
              <w:spacing w:after="0" w:line="240" w:lineRule="auto"/>
              <w:jc w:val="left"/>
              <w:rPr>
                <w:rFonts w:ascii="Century Gothic" w:eastAsia="Times New Roman" w:hAnsi="Century Gothic" w:cs="Calibri"/>
                <w:b/>
                <w:bCs/>
                <w:color w:val="000000"/>
                <w:sz w:val="16"/>
                <w:szCs w:val="16"/>
                <w:lang w:eastAsia="en-IE"/>
              </w:rPr>
            </w:pPr>
            <w:r w:rsidRPr="00263799">
              <w:rPr>
                <w:rFonts w:ascii="Century Gothic" w:eastAsia="Times New Roman" w:hAnsi="Century Gothic" w:cs="Calibri"/>
                <w:b/>
                <w:bCs/>
                <w:color w:val="FFFFFF"/>
                <w:sz w:val="16"/>
                <w:szCs w:val="16"/>
                <w:lang w:eastAsia="en-IE"/>
              </w:rPr>
              <w:lastRenderedPageBreak/>
              <w:t> </w:t>
            </w:r>
          </w:p>
        </w:tc>
        <w:tc>
          <w:tcPr>
            <w:tcW w:w="2154" w:type="dxa"/>
            <w:tcBorders>
              <w:top w:val="single" w:sz="4" w:space="0" w:color="auto"/>
              <w:left w:val="nil"/>
              <w:bottom w:val="single" w:sz="4" w:space="0" w:color="auto"/>
              <w:right w:val="single" w:sz="4" w:space="0" w:color="auto"/>
            </w:tcBorders>
            <w:shd w:val="clear" w:color="auto" w:fill="E2EFD9" w:themeFill="accent6" w:themeFillTint="33"/>
            <w:vAlign w:val="center"/>
          </w:tcPr>
          <w:p w14:paraId="51B165AE" w14:textId="17D7F639" w:rsidR="00817EFD" w:rsidRPr="00263799" w:rsidRDefault="00BF6671" w:rsidP="00817EFD">
            <w:pPr>
              <w:spacing w:after="0" w:line="240" w:lineRule="auto"/>
              <w:jc w:val="left"/>
              <w:rPr>
                <w:rFonts w:ascii="Century Gothic" w:eastAsia="Times New Roman" w:hAnsi="Century Gothic" w:cs="Calibri"/>
                <w:color w:val="000000"/>
                <w:sz w:val="16"/>
                <w:szCs w:val="16"/>
                <w:lang w:eastAsia="en-IE"/>
              </w:rPr>
            </w:pPr>
            <w:r>
              <w:rPr>
                <w:rFonts w:ascii="Century Gothic" w:eastAsia="Times New Roman" w:hAnsi="Century Gothic" w:cs="Calibri"/>
                <w:b/>
                <w:bCs/>
                <w:color w:val="000000"/>
                <w:sz w:val="16"/>
                <w:szCs w:val="16"/>
                <w:lang w:eastAsia="en-IE"/>
              </w:rPr>
              <w:t xml:space="preserve">WATERFALL </w:t>
            </w:r>
            <w:r w:rsidR="005E15AB">
              <w:rPr>
                <w:rFonts w:ascii="Century Gothic" w:eastAsia="Times New Roman" w:hAnsi="Century Gothic" w:cs="Calibri"/>
                <w:b/>
                <w:bCs/>
                <w:color w:val="000000"/>
                <w:sz w:val="16"/>
                <w:szCs w:val="16"/>
                <w:lang w:eastAsia="en-IE"/>
              </w:rPr>
              <w:t xml:space="preserve"> MODEL</w:t>
            </w:r>
          </w:p>
        </w:tc>
        <w:tc>
          <w:tcPr>
            <w:tcW w:w="1453" w:type="dxa"/>
            <w:tcBorders>
              <w:top w:val="single" w:sz="4" w:space="0" w:color="auto"/>
              <w:left w:val="nil"/>
              <w:bottom w:val="single" w:sz="4" w:space="0" w:color="auto"/>
              <w:right w:val="single" w:sz="4" w:space="0" w:color="auto"/>
            </w:tcBorders>
            <w:shd w:val="clear" w:color="auto" w:fill="E2EFD9" w:themeFill="accent6" w:themeFillTint="33"/>
            <w:vAlign w:val="center"/>
          </w:tcPr>
          <w:p w14:paraId="1D96B368" w14:textId="2EBC4991" w:rsidR="00817EFD" w:rsidRPr="00263799" w:rsidRDefault="00BF6671" w:rsidP="00817EFD">
            <w:pPr>
              <w:spacing w:after="0" w:line="240" w:lineRule="auto"/>
              <w:jc w:val="left"/>
              <w:rPr>
                <w:rFonts w:ascii="Century Gothic" w:eastAsia="Times New Roman" w:hAnsi="Century Gothic" w:cs="Calibri"/>
                <w:color w:val="000000"/>
                <w:sz w:val="16"/>
                <w:szCs w:val="16"/>
                <w:lang w:eastAsia="en-IE"/>
              </w:rPr>
            </w:pPr>
            <w:r>
              <w:rPr>
                <w:rFonts w:ascii="Century Gothic" w:eastAsia="Times New Roman" w:hAnsi="Century Gothic" w:cs="Calibri"/>
                <w:b/>
                <w:bCs/>
                <w:color w:val="000000"/>
                <w:sz w:val="16"/>
                <w:szCs w:val="16"/>
                <w:lang w:eastAsia="en-IE"/>
              </w:rPr>
              <w:t>V-MODEL</w:t>
            </w:r>
          </w:p>
        </w:tc>
        <w:tc>
          <w:tcPr>
            <w:tcW w:w="1825" w:type="dxa"/>
            <w:tcBorders>
              <w:top w:val="single" w:sz="4" w:space="0" w:color="auto"/>
              <w:left w:val="nil"/>
              <w:bottom w:val="single" w:sz="4" w:space="0" w:color="auto"/>
              <w:right w:val="single" w:sz="4" w:space="0" w:color="auto"/>
            </w:tcBorders>
            <w:shd w:val="clear" w:color="auto" w:fill="E2EFD9" w:themeFill="accent6" w:themeFillTint="33"/>
            <w:vAlign w:val="center"/>
          </w:tcPr>
          <w:p w14:paraId="396D658A" w14:textId="094EB840" w:rsidR="00817EFD" w:rsidRPr="00263799" w:rsidRDefault="00BF6671" w:rsidP="00817EFD">
            <w:pPr>
              <w:spacing w:after="0" w:line="240" w:lineRule="auto"/>
              <w:jc w:val="left"/>
              <w:rPr>
                <w:rFonts w:ascii="Century Gothic" w:eastAsia="Times New Roman" w:hAnsi="Century Gothic" w:cs="Calibri"/>
                <w:color w:val="000000"/>
                <w:sz w:val="16"/>
                <w:szCs w:val="16"/>
                <w:lang w:eastAsia="en-IE"/>
              </w:rPr>
            </w:pPr>
            <w:r>
              <w:rPr>
                <w:rFonts w:ascii="Century Gothic" w:eastAsia="Times New Roman" w:hAnsi="Century Gothic" w:cs="Calibri"/>
                <w:b/>
                <w:bCs/>
                <w:color w:val="000000"/>
                <w:sz w:val="16"/>
                <w:szCs w:val="16"/>
                <w:lang w:eastAsia="en-IE"/>
              </w:rPr>
              <w:t>ITERATIVE MODEL</w:t>
            </w:r>
          </w:p>
        </w:tc>
        <w:tc>
          <w:tcPr>
            <w:tcW w:w="1574" w:type="dxa"/>
            <w:tcBorders>
              <w:top w:val="single" w:sz="4" w:space="0" w:color="auto"/>
              <w:left w:val="nil"/>
              <w:bottom w:val="single" w:sz="4" w:space="0" w:color="auto"/>
              <w:right w:val="single" w:sz="4" w:space="0" w:color="auto"/>
            </w:tcBorders>
            <w:shd w:val="clear" w:color="auto" w:fill="E2EFD9" w:themeFill="accent6" w:themeFillTint="33"/>
            <w:vAlign w:val="center"/>
          </w:tcPr>
          <w:p w14:paraId="34DD20EC" w14:textId="03F01238" w:rsidR="00817EFD" w:rsidRPr="00263799" w:rsidRDefault="00BF6671" w:rsidP="00817EFD">
            <w:pPr>
              <w:spacing w:after="0" w:line="240" w:lineRule="auto"/>
              <w:jc w:val="left"/>
              <w:rPr>
                <w:rFonts w:ascii="Century Gothic" w:eastAsia="Times New Roman" w:hAnsi="Century Gothic" w:cs="Calibri"/>
                <w:color w:val="000000"/>
                <w:sz w:val="16"/>
                <w:szCs w:val="16"/>
                <w:lang w:eastAsia="en-IE"/>
              </w:rPr>
            </w:pPr>
            <w:r>
              <w:rPr>
                <w:rFonts w:ascii="Century Gothic" w:eastAsia="Times New Roman" w:hAnsi="Century Gothic" w:cs="Calibri"/>
                <w:b/>
                <w:bCs/>
                <w:color w:val="000000"/>
                <w:sz w:val="16"/>
                <w:szCs w:val="16"/>
                <w:lang w:eastAsia="en-IE"/>
              </w:rPr>
              <w:t>SPIRAL MODEL</w:t>
            </w:r>
          </w:p>
        </w:tc>
        <w:tc>
          <w:tcPr>
            <w:tcW w:w="1451" w:type="dxa"/>
            <w:tcBorders>
              <w:top w:val="single" w:sz="4" w:space="0" w:color="auto"/>
              <w:left w:val="nil"/>
              <w:bottom w:val="single" w:sz="4" w:space="0" w:color="auto"/>
              <w:right w:val="single" w:sz="4" w:space="0" w:color="auto"/>
            </w:tcBorders>
            <w:shd w:val="clear" w:color="auto" w:fill="E2EFD9" w:themeFill="accent6" w:themeFillTint="33"/>
            <w:vAlign w:val="center"/>
          </w:tcPr>
          <w:p w14:paraId="2244C3A5" w14:textId="0BE54DEA"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b/>
                <w:bCs/>
                <w:color w:val="000000"/>
                <w:sz w:val="16"/>
                <w:szCs w:val="16"/>
                <w:lang w:eastAsia="en-IE"/>
              </w:rPr>
              <w:t>BIG BANG</w:t>
            </w:r>
          </w:p>
        </w:tc>
        <w:tc>
          <w:tcPr>
            <w:tcW w:w="1480" w:type="dxa"/>
            <w:tcBorders>
              <w:top w:val="single" w:sz="4" w:space="0" w:color="auto"/>
              <w:left w:val="nil"/>
              <w:bottom w:val="single" w:sz="4" w:space="0" w:color="auto"/>
              <w:right w:val="single" w:sz="4" w:space="0" w:color="auto"/>
            </w:tcBorders>
            <w:shd w:val="clear" w:color="auto" w:fill="E2EFD9" w:themeFill="accent6" w:themeFillTint="33"/>
            <w:vAlign w:val="center"/>
          </w:tcPr>
          <w:p w14:paraId="4312567A" w14:textId="3E813576" w:rsidR="00817EFD" w:rsidRPr="00263799" w:rsidRDefault="00BF6671" w:rsidP="00817EFD">
            <w:pPr>
              <w:spacing w:after="0" w:line="240" w:lineRule="auto"/>
              <w:jc w:val="left"/>
              <w:rPr>
                <w:rFonts w:ascii="Century Gothic" w:eastAsia="Times New Roman" w:hAnsi="Century Gothic" w:cs="Calibri"/>
                <w:color w:val="000000"/>
                <w:sz w:val="16"/>
                <w:szCs w:val="16"/>
                <w:lang w:eastAsia="en-IE"/>
              </w:rPr>
            </w:pPr>
            <w:r>
              <w:rPr>
                <w:rFonts w:ascii="Century Gothic" w:eastAsia="Times New Roman" w:hAnsi="Century Gothic" w:cs="Calibri"/>
                <w:b/>
                <w:bCs/>
                <w:color w:val="000000"/>
                <w:sz w:val="16"/>
                <w:szCs w:val="16"/>
                <w:lang w:eastAsia="en-IE"/>
              </w:rPr>
              <w:t>AGILE</w:t>
            </w:r>
          </w:p>
        </w:tc>
        <w:tc>
          <w:tcPr>
            <w:tcW w:w="1924" w:type="dxa"/>
            <w:tcBorders>
              <w:top w:val="single" w:sz="4" w:space="0" w:color="auto"/>
              <w:left w:val="nil"/>
              <w:bottom w:val="single" w:sz="4" w:space="0" w:color="auto"/>
              <w:right w:val="single" w:sz="4" w:space="0" w:color="auto"/>
            </w:tcBorders>
            <w:shd w:val="clear" w:color="auto" w:fill="E2EFD9" w:themeFill="accent6" w:themeFillTint="33"/>
            <w:vAlign w:val="center"/>
          </w:tcPr>
          <w:p w14:paraId="318C4F60" w14:textId="28347B8C"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b/>
                <w:bCs/>
                <w:color w:val="000000"/>
                <w:sz w:val="16"/>
                <w:szCs w:val="16"/>
                <w:lang w:eastAsia="en-IE"/>
              </w:rPr>
              <w:t>RAD</w:t>
            </w:r>
          </w:p>
        </w:tc>
        <w:tc>
          <w:tcPr>
            <w:tcW w:w="1924" w:type="dxa"/>
            <w:tcBorders>
              <w:top w:val="single" w:sz="4" w:space="0" w:color="auto"/>
              <w:left w:val="nil"/>
              <w:bottom w:val="single" w:sz="4" w:space="0" w:color="auto"/>
              <w:right w:val="single" w:sz="4" w:space="0" w:color="auto"/>
            </w:tcBorders>
            <w:shd w:val="clear" w:color="auto" w:fill="E2EFD9" w:themeFill="accent6" w:themeFillTint="33"/>
            <w:vAlign w:val="center"/>
          </w:tcPr>
          <w:p w14:paraId="6ECDF388" w14:textId="00746655"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b/>
                <w:bCs/>
                <w:color w:val="000000"/>
                <w:sz w:val="16"/>
                <w:szCs w:val="16"/>
                <w:lang w:eastAsia="en-IE"/>
              </w:rPr>
              <w:t>SOFTWARE PROTOTYPE</w:t>
            </w:r>
          </w:p>
        </w:tc>
      </w:tr>
      <w:tr w:rsidR="00817EFD" w:rsidRPr="00263799" w14:paraId="6991458F" w14:textId="77777777" w:rsidTr="00263799">
        <w:trPr>
          <w:trHeight w:val="1999"/>
        </w:trPr>
        <w:tc>
          <w:tcPr>
            <w:tcW w:w="1417" w:type="dxa"/>
            <w:tcBorders>
              <w:top w:val="nil"/>
              <w:left w:val="single" w:sz="4" w:space="0" w:color="auto"/>
              <w:bottom w:val="single" w:sz="4" w:space="0" w:color="auto"/>
              <w:right w:val="single" w:sz="4" w:space="0" w:color="auto"/>
            </w:tcBorders>
            <w:shd w:val="clear" w:color="000000" w:fill="E2EFDA"/>
            <w:vAlign w:val="center"/>
            <w:hideMark/>
          </w:tcPr>
          <w:p w14:paraId="3773C0F0" w14:textId="77777777" w:rsidR="00817EFD" w:rsidRPr="00263799" w:rsidRDefault="00817EFD" w:rsidP="00817EFD">
            <w:pPr>
              <w:spacing w:after="0" w:line="240" w:lineRule="auto"/>
              <w:jc w:val="left"/>
              <w:rPr>
                <w:rFonts w:ascii="Century Gothic" w:eastAsia="Times New Roman" w:hAnsi="Century Gothic" w:cs="Calibri"/>
                <w:b/>
                <w:bCs/>
                <w:color w:val="000000"/>
                <w:sz w:val="16"/>
                <w:szCs w:val="16"/>
                <w:lang w:eastAsia="en-IE"/>
              </w:rPr>
            </w:pPr>
            <w:r w:rsidRPr="00263799">
              <w:rPr>
                <w:rFonts w:ascii="Century Gothic" w:eastAsia="Times New Roman" w:hAnsi="Century Gothic" w:cs="Calibri"/>
                <w:b/>
                <w:bCs/>
                <w:color w:val="000000"/>
                <w:sz w:val="16"/>
                <w:szCs w:val="16"/>
                <w:lang w:eastAsia="en-IE"/>
              </w:rPr>
              <w:t>Project Complexity</w:t>
            </w:r>
          </w:p>
        </w:tc>
        <w:tc>
          <w:tcPr>
            <w:tcW w:w="2154" w:type="dxa"/>
            <w:tcBorders>
              <w:top w:val="nil"/>
              <w:left w:val="nil"/>
              <w:bottom w:val="single" w:sz="4" w:space="0" w:color="auto"/>
              <w:right w:val="single" w:sz="4" w:space="0" w:color="auto"/>
            </w:tcBorders>
            <w:shd w:val="clear" w:color="auto" w:fill="auto"/>
            <w:vAlign w:val="center"/>
            <w:hideMark/>
          </w:tcPr>
          <w:p w14:paraId="6EBD8E8D"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Simple and easy to understand and use</w:t>
            </w:r>
          </w:p>
        </w:tc>
        <w:tc>
          <w:tcPr>
            <w:tcW w:w="1453" w:type="dxa"/>
            <w:tcBorders>
              <w:top w:val="nil"/>
              <w:left w:val="nil"/>
              <w:bottom w:val="single" w:sz="4" w:space="0" w:color="auto"/>
              <w:right w:val="single" w:sz="4" w:space="0" w:color="auto"/>
            </w:tcBorders>
            <w:shd w:val="clear" w:color="auto" w:fill="auto"/>
            <w:vAlign w:val="center"/>
            <w:hideMark/>
          </w:tcPr>
          <w:p w14:paraId="7912AF7B"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Simple and easy to understand and use.</w:t>
            </w:r>
          </w:p>
        </w:tc>
        <w:tc>
          <w:tcPr>
            <w:tcW w:w="1825" w:type="dxa"/>
            <w:tcBorders>
              <w:top w:val="nil"/>
              <w:left w:val="nil"/>
              <w:bottom w:val="single" w:sz="4" w:space="0" w:color="auto"/>
              <w:right w:val="single" w:sz="4" w:space="0" w:color="auto"/>
            </w:tcBorders>
            <w:shd w:val="clear" w:color="auto" w:fill="auto"/>
            <w:vAlign w:val="center"/>
            <w:hideMark/>
          </w:tcPr>
          <w:p w14:paraId="5CE2F00D"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Management complexity is more.</w:t>
            </w:r>
          </w:p>
        </w:tc>
        <w:tc>
          <w:tcPr>
            <w:tcW w:w="1574" w:type="dxa"/>
            <w:tcBorders>
              <w:top w:val="nil"/>
              <w:left w:val="nil"/>
              <w:bottom w:val="single" w:sz="4" w:space="0" w:color="auto"/>
              <w:right w:val="single" w:sz="4" w:space="0" w:color="auto"/>
            </w:tcBorders>
            <w:shd w:val="clear" w:color="auto" w:fill="auto"/>
            <w:vAlign w:val="center"/>
            <w:hideMark/>
          </w:tcPr>
          <w:p w14:paraId="092011FF"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Complex in nature</w:t>
            </w:r>
          </w:p>
        </w:tc>
        <w:tc>
          <w:tcPr>
            <w:tcW w:w="1451" w:type="dxa"/>
            <w:tcBorders>
              <w:top w:val="nil"/>
              <w:left w:val="nil"/>
              <w:bottom w:val="single" w:sz="4" w:space="0" w:color="auto"/>
              <w:right w:val="single" w:sz="4" w:space="0" w:color="auto"/>
            </w:tcBorders>
            <w:shd w:val="clear" w:color="auto" w:fill="auto"/>
            <w:vAlign w:val="center"/>
            <w:hideMark/>
          </w:tcPr>
          <w:p w14:paraId="2E5F0D00"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Very simple to understand</w:t>
            </w:r>
          </w:p>
        </w:tc>
        <w:tc>
          <w:tcPr>
            <w:tcW w:w="1480" w:type="dxa"/>
            <w:tcBorders>
              <w:top w:val="nil"/>
              <w:left w:val="nil"/>
              <w:bottom w:val="single" w:sz="4" w:space="0" w:color="auto"/>
              <w:right w:val="single" w:sz="4" w:space="0" w:color="auto"/>
            </w:tcBorders>
            <w:shd w:val="clear" w:color="auto" w:fill="auto"/>
            <w:vAlign w:val="center"/>
            <w:hideMark/>
          </w:tcPr>
          <w:p w14:paraId="0F8276AB" w14:textId="35042689"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 xml:space="preserve">The project is not complex but can get out of control is there is no management. An overall plan, an </w:t>
            </w:r>
            <w:r w:rsidR="00BF6671">
              <w:rPr>
                <w:rFonts w:ascii="Century Gothic" w:eastAsia="Times New Roman" w:hAnsi="Century Gothic" w:cs="Calibri"/>
                <w:color w:val="000000"/>
                <w:sz w:val="16"/>
                <w:szCs w:val="16"/>
                <w:lang w:eastAsia="en-IE"/>
              </w:rPr>
              <w:t>Agile</w:t>
            </w:r>
            <w:r w:rsidRPr="00263799">
              <w:rPr>
                <w:rFonts w:ascii="Century Gothic" w:eastAsia="Times New Roman" w:hAnsi="Century Gothic" w:cs="Calibri"/>
                <w:color w:val="000000"/>
                <w:sz w:val="16"/>
                <w:szCs w:val="16"/>
                <w:lang w:eastAsia="en-IE"/>
              </w:rPr>
              <w:t xml:space="preserve"> leader and </w:t>
            </w:r>
            <w:r w:rsidR="00BF6671">
              <w:rPr>
                <w:rFonts w:ascii="Century Gothic" w:eastAsia="Times New Roman" w:hAnsi="Century Gothic" w:cs="Calibri"/>
                <w:color w:val="000000"/>
                <w:sz w:val="16"/>
                <w:szCs w:val="16"/>
                <w:lang w:eastAsia="en-IE"/>
              </w:rPr>
              <w:t>Agile</w:t>
            </w:r>
            <w:r w:rsidRPr="00263799">
              <w:rPr>
                <w:rFonts w:ascii="Century Gothic" w:eastAsia="Times New Roman" w:hAnsi="Century Gothic" w:cs="Calibri"/>
                <w:color w:val="000000"/>
                <w:sz w:val="16"/>
                <w:szCs w:val="16"/>
                <w:lang w:eastAsia="en-IE"/>
              </w:rPr>
              <w:t xml:space="preserve"> PM practice is a must without which it will not work.</w:t>
            </w:r>
          </w:p>
        </w:tc>
        <w:tc>
          <w:tcPr>
            <w:tcW w:w="1924" w:type="dxa"/>
            <w:tcBorders>
              <w:top w:val="nil"/>
              <w:left w:val="nil"/>
              <w:bottom w:val="single" w:sz="4" w:space="0" w:color="auto"/>
              <w:right w:val="single" w:sz="4" w:space="0" w:color="auto"/>
            </w:tcBorders>
            <w:shd w:val="clear" w:color="auto" w:fill="auto"/>
            <w:vAlign w:val="center"/>
            <w:hideMark/>
          </w:tcPr>
          <w:p w14:paraId="1B0F4468"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Requires highly skilled developers/designers.</w:t>
            </w:r>
          </w:p>
        </w:tc>
        <w:tc>
          <w:tcPr>
            <w:tcW w:w="1924" w:type="dxa"/>
            <w:tcBorders>
              <w:top w:val="nil"/>
              <w:left w:val="nil"/>
              <w:bottom w:val="single" w:sz="4" w:space="0" w:color="auto"/>
              <w:right w:val="single" w:sz="4" w:space="0" w:color="auto"/>
            </w:tcBorders>
            <w:shd w:val="clear" w:color="auto" w:fill="auto"/>
            <w:vAlign w:val="center"/>
            <w:hideMark/>
          </w:tcPr>
          <w:p w14:paraId="33C00BCB"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Requires competent developers/designers.</w:t>
            </w:r>
          </w:p>
        </w:tc>
      </w:tr>
      <w:tr w:rsidR="00817EFD" w:rsidRPr="00263799" w14:paraId="6C479D33" w14:textId="77777777" w:rsidTr="00263799">
        <w:trPr>
          <w:trHeight w:val="1620"/>
        </w:trPr>
        <w:tc>
          <w:tcPr>
            <w:tcW w:w="1417" w:type="dxa"/>
            <w:tcBorders>
              <w:top w:val="nil"/>
              <w:left w:val="single" w:sz="4" w:space="0" w:color="auto"/>
              <w:bottom w:val="single" w:sz="4" w:space="0" w:color="auto"/>
              <w:right w:val="single" w:sz="4" w:space="0" w:color="auto"/>
            </w:tcBorders>
            <w:shd w:val="clear" w:color="000000" w:fill="E2EFDA"/>
            <w:vAlign w:val="center"/>
            <w:hideMark/>
          </w:tcPr>
          <w:p w14:paraId="05265E7D" w14:textId="77777777" w:rsidR="00817EFD" w:rsidRPr="00263799" w:rsidRDefault="00817EFD" w:rsidP="00817EFD">
            <w:pPr>
              <w:spacing w:after="0" w:line="240" w:lineRule="auto"/>
              <w:jc w:val="left"/>
              <w:rPr>
                <w:rFonts w:ascii="Century Gothic" w:eastAsia="Times New Roman" w:hAnsi="Century Gothic" w:cs="Calibri"/>
                <w:b/>
                <w:bCs/>
                <w:color w:val="000000"/>
                <w:sz w:val="16"/>
                <w:szCs w:val="16"/>
                <w:lang w:eastAsia="en-IE"/>
              </w:rPr>
            </w:pPr>
            <w:r w:rsidRPr="00263799">
              <w:rPr>
                <w:rFonts w:ascii="Century Gothic" w:eastAsia="Times New Roman" w:hAnsi="Century Gothic" w:cs="Calibri"/>
                <w:b/>
                <w:bCs/>
                <w:color w:val="000000"/>
                <w:sz w:val="16"/>
                <w:szCs w:val="16"/>
                <w:lang w:eastAsia="en-IE"/>
              </w:rPr>
              <w:t>Customer Involvement</w:t>
            </w:r>
          </w:p>
        </w:tc>
        <w:tc>
          <w:tcPr>
            <w:tcW w:w="2154" w:type="dxa"/>
            <w:tcBorders>
              <w:top w:val="nil"/>
              <w:left w:val="nil"/>
              <w:bottom w:val="single" w:sz="4" w:space="0" w:color="auto"/>
              <w:right w:val="single" w:sz="4" w:space="0" w:color="auto"/>
            </w:tcBorders>
            <w:shd w:val="clear" w:color="auto" w:fill="auto"/>
            <w:vAlign w:val="center"/>
            <w:hideMark/>
          </w:tcPr>
          <w:p w14:paraId="2C03853A"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The customer is only involved at the start of the process, Requirement Gathering Stage, and nearing the end of the process, Deployment and Maintenance stages. The customer is not heavily involved in this process</w:t>
            </w:r>
          </w:p>
        </w:tc>
        <w:tc>
          <w:tcPr>
            <w:tcW w:w="1453" w:type="dxa"/>
            <w:tcBorders>
              <w:top w:val="nil"/>
              <w:left w:val="nil"/>
              <w:bottom w:val="single" w:sz="4" w:space="0" w:color="auto"/>
              <w:right w:val="single" w:sz="4" w:space="0" w:color="auto"/>
            </w:tcBorders>
            <w:shd w:val="clear" w:color="auto" w:fill="auto"/>
            <w:vAlign w:val="center"/>
            <w:hideMark/>
          </w:tcPr>
          <w:p w14:paraId="1E1AD52B"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 xml:space="preserve">The customer is only involved during the first phase, Business Requirement Analysis Stage. This is where the product requirements are understood from the customer’s perspective. This phase involves detailed communication with the customer to understand his expectations and exact requirement. </w:t>
            </w:r>
          </w:p>
        </w:tc>
        <w:tc>
          <w:tcPr>
            <w:tcW w:w="1825" w:type="dxa"/>
            <w:tcBorders>
              <w:top w:val="nil"/>
              <w:left w:val="nil"/>
              <w:bottom w:val="single" w:sz="4" w:space="0" w:color="auto"/>
              <w:right w:val="single" w:sz="4" w:space="0" w:color="auto"/>
            </w:tcBorders>
            <w:shd w:val="clear" w:color="auto" w:fill="auto"/>
            <w:vAlign w:val="center"/>
            <w:hideMark/>
          </w:tcPr>
          <w:p w14:paraId="067096F6"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During the life cycle, software is produced early which facilitates customer evaluation and feedback.</w:t>
            </w:r>
          </w:p>
        </w:tc>
        <w:tc>
          <w:tcPr>
            <w:tcW w:w="1574" w:type="dxa"/>
            <w:tcBorders>
              <w:top w:val="nil"/>
              <w:left w:val="nil"/>
              <w:bottom w:val="single" w:sz="4" w:space="0" w:color="auto"/>
              <w:right w:val="single" w:sz="4" w:space="0" w:color="auto"/>
            </w:tcBorders>
            <w:shd w:val="clear" w:color="auto" w:fill="auto"/>
            <w:vAlign w:val="center"/>
            <w:hideMark/>
          </w:tcPr>
          <w:p w14:paraId="285C01A8"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 xml:space="preserve">The customer is involved in two stages. </w:t>
            </w:r>
            <w:r w:rsidRPr="00263799">
              <w:rPr>
                <w:rFonts w:ascii="Century Gothic" w:eastAsia="Times New Roman" w:hAnsi="Century Gothic" w:cs="Calibri"/>
                <w:b/>
                <w:bCs/>
                <w:color w:val="000000"/>
                <w:sz w:val="16"/>
                <w:szCs w:val="16"/>
                <w:lang w:eastAsia="en-IE"/>
              </w:rPr>
              <w:t>Identification</w:t>
            </w:r>
            <w:r w:rsidRPr="00263799">
              <w:rPr>
                <w:rFonts w:ascii="Century Gothic" w:eastAsia="Times New Roman" w:hAnsi="Century Gothic" w:cs="Calibri"/>
                <w:color w:val="000000"/>
                <w:sz w:val="16"/>
                <w:szCs w:val="16"/>
                <w:lang w:eastAsia="en-IE"/>
              </w:rPr>
              <w:br/>
              <w:t>Requirements are gathered from the customers and the objectives are identified.</w:t>
            </w:r>
            <w:r w:rsidRPr="00263799">
              <w:rPr>
                <w:rFonts w:ascii="Century Gothic" w:eastAsia="Times New Roman" w:hAnsi="Century Gothic" w:cs="Calibri"/>
                <w:color w:val="000000"/>
                <w:sz w:val="16"/>
                <w:szCs w:val="16"/>
                <w:lang w:eastAsia="en-IE"/>
              </w:rPr>
              <w:br/>
            </w:r>
            <w:r w:rsidRPr="00263799">
              <w:rPr>
                <w:rFonts w:ascii="Century Gothic" w:eastAsia="Times New Roman" w:hAnsi="Century Gothic" w:cs="Calibri"/>
                <w:b/>
                <w:bCs/>
                <w:color w:val="000000"/>
                <w:sz w:val="16"/>
                <w:szCs w:val="16"/>
                <w:lang w:eastAsia="en-IE"/>
              </w:rPr>
              <w:t>Evaluation</w:t>
            </w:r>
            <w:r w:rsidRPr="00263799">
              <w:rPr>
                <w:rFonts w:ascii="Century Gothic" w:eastAsia="Times New Roman" w:hAnsi="Century Gothic" w:cs="Calibri"/>
                <w:color w:val="000000"/>
                <w:sz w:val="16"/>
                <w:szCs w:val="16"/>
                <w:lang w:eastAsia="en-IE"/>
              </w:rPr>
              <w:br/>
              <w:t>Requirements are gathered from the customers and the objectives are identified.</w:t>
            </w:r>
          </w:p>
        </w:tc>
        <w:tc>
          <w:tcPr>
            <w:tcW w:w="1451" w:type="dxa"/>
            <w:tcBorders>
              <w:top w:val="nil"/>
              <w:left w:val="nil"/>
              <w:bottom w:val="single" w:sz="4" w:space="0" w:color="auto"/>
              <w:right w:val="single" w:sz="4" w:space="0" w:color="auto"/>
            </w:tcBorders>
            <w:shd w:val="clear" w:color="auto" w:fill="auto"/>
            <w:vAlign w:val="center"/>
            <w:hideMark/>
          </w:tcPr>
          <w:p w14:paraId="6CB85CE6"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There is little to no customer involvement</w:t>
            </w:r>
          </w:p>
        </w:tc>
        <w:tc>
          <w:tcPr>
            <w:tcW w:w="1480" w:type="dxa"/>
            <w:tcBorders>
              <w:top w:val="nil"/>
              <w:left w:val="nil"/>
              <w:bottom w:val="single" w:sz="4" w:space="0" w:color="auto"/>
              <w:right w:val="single" w:sz="4" w:space="0" w:color="auto"/>
            </w:tcBorders>
            <w:shd w:val="clear" w:color="auto" w:fill="auto"/>
            <w:vAlign w:val="center"/>
            <w:hideMark/>
          </w:tcPr>
          <w:p w14:paraId="77D0DFB5"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As the requirements cannot be gathered completely in the beginning of the project due to various factors, continuous customer interaction is very important to get proper product requirements</w:t>
            </w:r>
          </w:p>
        </w:tc>
        <w:tc>
          <w:tcPr>
            <w:tcW w:w="1924" w:type="dxa"/>
            <w:tcBorders>
              <w:top w:val="nil"/>
              <w:left w:val="nil"/>
              <w:bottom w:val="single" w:sz="4" w:space="0" w:color="auto"/>
              <w:right w:val="single" w:sz="4" w:space="0" w:color="auto"/>
            </w:tcBorders>
            <w:shd w:val="clear" w:color="auto" w:fill="auto"/>
            <w:vAlign w:val="center"/>
            <w:hideMark/>
          </w:tcPr>
          <w:p w14:paraId="23232236"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Rapid Application Development focuses on gathering customer requirements through workshops or focus groups, early testing of the prototypes by the customer using iterative concept, reuse of the existing prototypes (components), continuous integration and rapid delivery.</w:t>
            </w:r>
          </w:p>
        </w:tc>
        <w:tc>
          <w:tcPr>
            <w:tcW w:w="1924" w:type="dxa"/>
            <w:tcBorders>
              <w:top w:val="nil"/>
              <w:left w:val="nil"/>
              <w:bottom w:val="single" w:sz="4" w:space="0" w:color="auto"/>
              <w:right w:val="single" w:sz="4" w:space="0" w:color="auto"/>
            </w:tcBorders>
            <w:shd w:val="clear" w:color="auto" w:fill="auto"/>
            <w:vAlign w:val="center"/>
            <w:hideMark/>
          </w:tcPr>
          <w:p w14:paraId="15E4240C"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Software prototyping is becoming very popular as a software development model, as it enables to understand customer requirements at an early stage of development. It helps get valuable feedback from the customer and helps software designers and developers understand about what exactly is expected from the product under development.</w:t>
            </w:r>
          </w:p>
        </w:tc>
      </w:tr>
      <w:tr w:rsidR="00817EFD" w:rsidRPr="00263799" w14:paraId="34D54B0C" w14:textId="77777777" w:rsidTr="00263799">
        <w:trPr>
          <w:trHeight w:val="1999"/>
        </w:trPr>
        <w:tc>
          <w:tcPr>
            <w:tcW w:w="1417" w:type="dxa"/>
            <w:tcBorders>
              <w:top w:val="nil"/>
              <w:left w:val="single" w:sz="4" w:space="0" w:color="auto"/>
              <w:bottom w:val="single" w:sz="4" w:space="0" w:color="auto"/>
              <w:right w:val="single" w:sz="4" w:space="0" w:color="auto"/>
            </w:tcBorders>
            <w:shd w:val="clear" w:color="000000" w:fill="E2EFDA"/>
            <w:vAlign w:val="center"/>
            <w:hideMark/>
          </w:tcPr>
          <w:p w14:paraId="12669A40" w14:textId="7005536B" w:rsidR="00817EFD" w:rsidRPr="00263799" w:rsidRDefault="00817EFD" w:rsidP="00817EFD">
            <w:pPr>
              <w:spacing w:after="0" w:line="240" w:lineRule="auto"/>
              <w:jc w:val="left"/>
              <w:rPr>
                <w:rFonts w:ascii="Century Gothic" w:eastAsia="Times New Roman" w:hAnsi="Century Gothic" w:cs="Calibri"/>
                <w:b/>
                <w:bCs/>
                <w:color w:val="000000"/>
                <w:sz w:val="16"/>
                <w:szCs w:val="16"/>
                <w:lang w:eastAsia="en-IE"/>
              </w:rPr>
            </w:pPr>
            <w:r w:rsidRPr="00263799">
              <w:rPr>
                <w:rFonts w:ascii="Century Gothic" w:eastAsia="Times New Roman" w:hAnsi="Century Gothic" w:cs="Calibri"/>
                <w:b/>
                <w:bCs/>
                <w:color w:val="000000"/>
                <w:sz w:val="16"/>
                <w:szCs w:val="16"/>
                <w:lang w:eastAsia="en-IE"/>
              </w:rPr>
              <w:t xml:space="preserve">Clarity of Product </w:t>
            </w:r>
            <w:r w:rsidRPr="00263799">
              <w:rPr>
                <w:rFonts w:ascii="Century Gothic" w:eastAsia="Times New Roman" w:hAnsi="Century Gothic" w:cs="Calibri"/>
                <w:b/>
                <w:bCs/>
                <w:color w:val="000000"/>
                <w:sz w:val="16"/>
                <w:szCs w:val="16"/>
                <w:lang w:eastAsia="en-IE"/>
              </w:rPr>
              <w:t>Definition</w:t>
            </w:r>
            <w:r w:rsidRPr="00263799">
              <w:rPr>
                <w:rFonts w:ascii="Century Gothic" w:eastAsia="Times New Roman" w:hAnsi="Century Gothic" w:cs="Calibri"/>
                <w:b/>
                <w:bCs/>
                <w:color w:val="000000"/>
                <w:sz w:val="16"/>
                <w:szCs w:val="16"/>
                <w:lang w:eastAsia="en-IE"/>
              </w:rPr>
              <w:t xml:space="preserve"> </w:t>
            </w:r>
          </w:p>
        </w:tc>
        <w:tc>
          <w:tcPr>
            <w:tcW w:w="2154" w:type="dxa"/>
            <w:tcBorders>
              <w:top w:val="nil"/>
              <w:left w:val="nil"/>
              <w:bottom w:val="single" w:sz="4" w:space="0" w:color="auto"/>
              <w:right w:val="single" w:sz="4" w:space="0" w:color="auto"/>
            </w:tcBorders>
            <w:shd w:val="clear" w:color="auto" w:fill="auto"/>
            <w:vAlign w:val="center"/>
            <w:hideMark/>
          </w:tcPr>
          <w:p w14:paraId="0538524F"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Product definition is stable.</w:t>
            </w:r>
          </w:p>
        </w:tc>
        <w:tc>
          <w:tcPr>
            <w:tcW w:w="1453" w:type="dxa"/>
            <w:tcBorders>
              <w:top w:val="nil"/>
              <w:left w:val="nil"/>
              <w:bottom w:val="single" w:sz="4" w:space="0" w:color="auto"/>
              <w:right w:val="single" w:sz="4" w:space="0" w:color="auto"/>
            </w:tcBorders>
            <w:shd w:val="clear" w:color="auto" w:fill="auto"/>
            <w:vAlign w:val="center"/>
            <w:hideMark/>
          </w:tcPr>
          <w:p w14:paraId="5CBA57FF"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Product definition is stable.</w:t>
            </w:r>
          </w:p>
        </w:tc>
        <w:tc>
          <w:tcPr>
            <w:tcW w:w="1825" w:type="dxa"/>
            <w:tcBorders>
              <w:top w:val="nil"/>
              <w:left w:val="nil"/>
              <w:bottom w:val="single" w:sz="4" w:space="0" w:color="auto"/>
              <w:right w:val="single" w:sz="4" w:space="0" w:color="auto"/>
            </w:tcBorders>
            <w:shd w:val="clear" w:color="auto" w:fill="auto"/>
            <w:vAlign w:val="center"/>
            <w:hideMark/>
          </w:tcPr>
          <w:p w14:paraId="73CEAD6C"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Definition is clear and  to open to change</w:t>
            </w:r>
          </w:p>
        </w:tc>
        <w:tc>
          <w:tcPr>
            <w:tcW w:w="1574" w:type="dxa"/>
            <w:tcBorders>
              <w:top w:val="nil"/>
              <w:left w:val="nil"/>
              <w:bottom w:val="single" w:sz="4" w:space="0" w:color="auto"/>
              <w:right w:val="single" w:sz="4" w:space="0" w:color="auto"/>
            </w:tcBorders>
            <w:shd w:val="clear" w:color="auto" w:fill="auto"/>
            <w:vAlign w:val="center"/>
            <w:hideMark/>
          </w:tcPr>
          <w:p w14:paraId="5ADFF5A1"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Definition is clear and to open to change</w:t>
            </w:r>
          </w:p>
        </w:tc>
        <w:tc>
          <w:tcPr>
            <w:tcW w:w="1451" w:type="dxa"/>
            <w:tcBorders>
              <w:top w:val="nil"/>
              <w:left w:val="nil"/>
              <w:bottom w:val="single" w:sz="4" w:space="0" w:color="auto"/>
              <w:right w:val="single" w:sz="4" w:space="0" w:color="auto"/>
            </w:tcBorders>
            <w:shd w:val="clear" w:color="auto" w:fill="auto"/>
            <w:vAlign w:val="center"/>
            <w:hideMark/>
          </w:tcPr>
          <w:p w14:paraId="5CDF02D2"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Very unclear and very prone to change</w:t>
            </w:r>
          </w:p>
        </w:tc>
        <w:tc>
          <w:tcPr>
            <w:tcW w:w="1480" w:type="dxa"/>
            <w:tcBorders>
              <w:top w:val="nil"/>
              <w:left w:val="nil"/>
              <w:bottom w:val="single" w:sz="4" w:space="0" w:color="auto"/>
              <w:right w:val="single" w:sz="4" w:space="0" w:color="auto"/>
            </w:tcBorders>
            <w:shd w:val="clear" w:color="auto" w:fill="auto"/>
            <w:vAlign w:val="center"/>
            <w:hideMark/>
          </w:tcPr>
          <w:p w14:paraId="727C0A41"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The product definition is clear but is liable to change due to new customer inputs or new findings from the team</w:t>
            </w:r>
          </w:p>
        </w:tc>
        <w:tc>
          <w:tcPr>
            <w:tcW w:w="1924" w:type="dxa"/>
            <w:tcBorders>
              <w:top w:val="nil"/>
              <w:left w:val="nil"/>
              <w:bottom w:val="single" w:sz="4" w:space="0" w:color="auto"/>
              <w:right w:val="single" w:sz="4" w:space="0" w:color="auto"/>
            </w:tcBorders>
            <w:shd w:val="clear" w:color="auto" w:fill="auto"/>
            <w:vAlign w:val="center"/>
            <w:hideMark/>
          </w:tcPr>
          <w:p w14:paraId="1BA242E5"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The product definition is clear but is liable to change due to new customer inputs or new findings from the team</w:t>
            </w:r>
          </w:p>
        </w:tc>
        <w:tc>
          <w:tcPr>
            <w:tcW w:w="1924" w:type="dxa"/>
            <w:tcBorders>
              <w:top w:val="nil"/>
              <w:left w:val="nil"/>
              <w:bottom w:val="single" w:sz="4" w:space="0" w:color="auto"/>
              <w:right w:val="single" w:sz="4" w:space="0" w:color="auto"/>
            </w:tcBorders>
            <w:shd w:val="clear" w:color="auto" w:fill="auto"/>
            <w:vAlign w:val="center"/>
            <w:hideMark/>
          </w:tcPr>
          <w:p w14:paraId="3AED1898"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The product definition is clear but is liable to change due to new customer inputs or new findings from the team</w:t>
            </w:r>
          </w:p>
        </w:tc>
      </w:tr>
    </w:tbl>
    <w:p w14:paraId="24F360E3" w14:textId="77777777" w:rsidR="00817EFD" w:rsidRDefault="00817EFD"/>
    <w:tbl>
      <w:tblPr>
        <w:tblW w:w="15202" w:type="dxa"/>
        <w:tblLook w:val="04A0" w:firstRow="1" w:lastRow="0" w:firstColumn="1" w:lastColumn="0" w:noHBand="0" w:noVBand="1"/>
      </w:tblPr>
      <w:tblGrid>
        <w:gridCol w:w="1417"/>
        <w:gridCol w:w="2154"/>
        <w:gridCol w:w="1453"/>
        <w:gridCol w:w="1825"/>
        <w:gridCol w:w="1574"/>
        <w:gridCol w:w="1451"/>
        <w:gridCol w:w="1480"/>
        <w:gridCol w:w="1924"/>
        <w:gridCol w:w="1924"/>
      </w:tblGrid>
      <w:tr w:rsidR="00817EFD" w:rsidRPr="00263799" w14:paraId="3BD6F1C8" w14:textId="77777777" w:rsidTr="00817EFD">
        <w:trPr>
          <w:trHeight w:val="283"/>
        </w:trPr>
        <w:tc>
          <w:tcPr>
            <w:tcW w:w="1417"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3832FCAE" w14:textId="433F5CB1" w:rsidR="00817EFD" w:rsidRPr="00263799" w:rsidRDefault="00817EFD" w:rsidP="00817EFD">
            <w:pPr>
              <w:spacing w:after="0" w:line="240" w:lineRule="auto"/>
              <w:jc w:val="left"/>
              <w:rPr>
                <w:rFonts w:ascii="Century Gothic" w:eastAsia="Times New Roman" w:hAnsi="Century Gothic" w:cs="Calibri"/>
                <w:b/>
                <w:bCs/>
                <w:color w:val="000000"/>
                <w:sz w:val="16"/>
                <w:szCs w:val="16"/>
                <w:lang w:eastAsia="en-IE"/>
              </w:rPr>
            </w:pPr>
            <w:r w:rsidRPr="00263799">
              <w:rPr>
                <w:rFonts w:ascii="Century Gothic" w:eastAsia="Times New Roman" w:hAnsi="Century Gothic" w:cs="Calibri"/>
                <w:b/>
                <w:bCs/>
                <w:color w:val="FFFFFF"/>
                <w:sz w:val="16"/>
                <w:szCs w:val="16"/>
                <w:lang w:eastAsia="en-IE"/>
              </w:rPr>
              <w:lastRenderedPageBreak/>
              <w:t> </w:t>
            </w:r>
          </w:p>
        </w:tc>
        <w:tc>
          <w:tcPr>
            <w:tcW w:w="2154" w:type="dxa"/>
            <w:tcBorders>
              <w:top w:val="single" w:sz="4" w:space="0" w:color="auto"/>
              <w:left w:val="nil"/>
              <w:bottom w:val="single" w:sz="4" w:space="0" w:color="auto"/>
              <w:right w:val="single" w:sz="4" w:space="0" w:color="auto"/>
            </w:tcBorders>
            <w:shd w:val="clear" w:color="auto" w:fill="E2EFD9" w:themeFill="accent6" w:themeFillTint="33"/>
            <w:vAlign w:val="center"/>
          </w:tcPr>
          <w:p w14:paraId="171479BA" w14:textId="4D9D7831" w:rsidR="00817EFD" w:rsidRPr="00263799" w:rsidRDefault="00BF6671" w:rsidP="00817EFD">
            <w:pPr>
              <w:spacing w:after="0" w:line="240" w:lineRule="auto"/>
              <w:jc w:val="left"/>
              <w:rPr>
                <w:rFonts w:ascii="Century Gothic" w:eastAsia="Times New Roman" w:hAnsi="Century Gothic" w:cs="Calibri"/>
                <w:color w:val="000000"/>
                <w:sz w:val="16"/>
                <w:szCs w:val="16"/>
                <w:lang w:eastAsia="en-IE"/>
              </w:rPr>
            </w:pPr>
            <w:r>
              <w:rPr>
                <w:rFonts w:ascii="Century Gothic" w:eastAsia="Times New Roman" w:hAnsi="Century Gothic" w:cs="Calibri"/>
                <w:b/>
                <w:bCs/>
                <w:color w:val="000000"/>
                <w:sz w:val="16"/>
                <w:szCs w:val="16"/>
                <w:lang w:eastAsia="en-IE"/>
              </w:rPr>
              <w:t xml:space="preserve">WATERFALL </w:t>
            </w:r>
            <w:r w:rsidR="005E15AB">
              <w:rPr>
                <w:rFonts w:ascii="Century Gothic" w:eastAsia="Times New Roman" w:hAnsi="Century Gothic" w:cs="Calibri"/>
                <w:b/>
                <w:bCs/>
                <w:color w:val="000000"/>
                <w:sz w:val="16"/>
                <w:szCs w:val="16"/>
                <w:lang w:eastAsia="en-IE"/>
              </w:rPr>
              <w:t xml:space="preserve"> MODEL</w:t>
            </w:r>
          </w:p>
        </w:tc>
        <w:tc>
          <w:tcPr>
            <w:tcW w:w="1453" w:type="dxa"/>
            <w:tcBorders>
              <w:top w:val="single" w:sz="4" w:space="0" w:color="auto"/>
              <w:left w:val="nil"/>
              <w:bottom w:val="single" w:sz="4" w:space="0" w:color="auto"/>
              <w:right w:val="single" w:sz="4" w:space="0" w:color="auto"/>
            </w:tcBorders>
            <w:shd w:val="clear" w:color="auto" w:fill="E2EFD9" w:themeFill="accent6" w:themeFillTint="33"/>
            <w:vAlign w:val="center"/>
          </w:tcPr>
          <w:p w14:paraId="078E983C" w14:textId="3F40DE38" w:rsidR="00817EFD" w:rsidRPr="00263799" w:rsidRDefault="00BF6671" w:rsidP="00817EFD">
            <w:pPr>
              <w:spacing w:after="0" w:line="240" w:lineRule="auto"/>
              <w:jc w:val="left"/>
              <w:rPr>
                <w:rFonts w:ascii="Century Gothic" w:eastAsia="Times New Roman" w:hAnsi="Century Gothic" w:cs="Calibri"/>
                <w:color w:val="000000"/>
                <w:sz w:val="16"/>
                <w:szCs w:val="16"/>
                <w:lang w:eastAsia="en-IE"/>
              </w:rPr>
            </w:pPr>
            <w:r>
              <w:rPr>
                <w:rFonts w:ascii="Century Gothic" w:eastAsia="Times New Roman" w:hAnsi="Century Gothic" w:cs="Calibri"/>
                <w:b/>
                <w:bCs/>
                <w:color w:val="000000"/>
                <w:sz w:val="16"/>
                <w:szCs w:val="16"/>
                <w:lang w:eastAsia="en-IE"/>
              </w:rPr>
              <w:t>V-MODEL</w:t>
            </w:r>
          </w:p>
        </w:tc>
        <w:tc>
          <w:tcPr>
            <w:tcW w:w="1825" w:type="dxa"/>
            <w:tcBorders>
              <w:top w:val="single" w:sz="4" w:space="0" w:color="auto"/>
              <w:left w:val="nil"/>
              <w:bottom w:val="single" w:sz="4" w:space="0" w:color="auto"/>
              <w:right w:val="single" w:sz="4" w:space="0" w:color="auto"/>
            </w:tcBorders>
            <w:shd w:val="clear" w:color="auto" w:fill="E2EFD9" w:themeFill="accent6" w:themeFillTint="33"/>
            <w:vAlign w:val="center"/>
          </w:tcPr>
          <w:p w14:paraId="0472EA1A" w14:textId="73E46242" w:rsidR="00817EFD" w:rsidRPr="00263799" w:rsidRDefault="00BF6671" w:rsidP="00817EFD">
            <w:pPr>
              <w:spacing w:after="0" w:line="240" w:lineRule="auto"/>
              <w:jc w:val="left"/>
              <w:rPr>
                <w:rFonts w:ascii="Century Gothic" w:eastAsia="Times New Roman" w:hAnsi="Century Gothic" w:cs="Calibri"/>
                <w:color w:val="000000"/>
                <w:sz w:val="16"/>
                <w:szCs w:val="16"/>
                <w:lang w:eastAsia="en-IE"/>
              </w:rPr>
            </w:pPr>
            <w:r>
              <w:rPr>
                <w:rFonts w:ascii="Century Gothic" w:eastAsia="Times New Roman" w:hAnsi="Century Gothic" w:cs="Calibri"/>
                <w:b/>
                <w:bCs/>
                <w:color w:val="000000"/>
                <w:sz w:val="16"/>
                <w:szCs w:val="16"/>
                <w:lang w:eastAsia="en-IE"/>
              </w:rPr>
              <w:t>ITERATIVE MODEL</w:t>
            </w:r>
          </w:p>
        </w:tc>
        <w:tc>
          <w:tcPr>
            <w:tcW w:w="1574" w:type="dxa"/>
            <w:tcBorders>
              <w:top w:val="single" w:sz="4" w:space="0" w:color="auto"/>
              <w:left w:val="nil"/>
              <w:bottom w:val="single" w:sz="4" w:space="0" w:color="auto"/>
              <w:right w:val="single" w:sz="4" w:space="0" w:color="auto"/>
            </w:tcBorders>
            <w:shd w:val="clear" w:color="auto" w:fill="E2EFD9" w:themeFill="accent6" w:themeFillTint="33"/>
            <w:vAlign w:val="center"/>
          </w:tcPr>
          <w:p w14:paraId="478B92AE" w14:textId="56E7FCDF" w:rsidR="00817EFD" w:rsidRPr="00263799" w:rsidRDefault="00BF6671" w:rsidP="00817EFD">
            <w:pPr>
              <w:spacing w:after="0" w:line="240" w:lineRule="auto"/>
              <w:jc w:val="left"/>
              <w:rPr>
                <w:rFonts w:ascii="Century Gothic" w:eastAsia="Times New Roman" w:hAnsi="Century Gothic" w:cs="Calibri"/>
                <w:color w:val="000000"/>
                <w:sz w:val="16"/>
                <w:szCs w:val="16"/>
                <w:lang w:eastAsia="en-IE"/>
              </w:rPr>
            </w:pPr>
            <w:r>
              <w:rPr>
                <w:rFonts w:ascii="Century Gothic" w:eastAsia="Times New Roman" w:hAnsi="Century Gothic" w:cs="Calibri"/>
                <w:b/>
                <w:bCs/>
                <w:color w:val="000000"/>
                <w:sz w:val="16"/>
                <w:szCs w:val="16"/>
                <w:lang w:eastAsia="en-IE"/>
              </w:rPr>
              <w:t>SPIRAL MODEL</w:t>
            </w:r>
          </w:p>
        </w:tc>
        <w:tc>
          <w:tcPr>
            <w:tcW w:w="1451" w:type="dxa"/>
            <w:tcBorders>
              <w:top w:val="single" w:sz="4" w:space="0" w:color="auto"/>
              <w:left w:val="nil"/>
              <w:bottom w:val="single" w:sz="4" w:space="0" w:color="auto"/>
              <w:right w:val="single" w:sz="4" w:space="0" w:color="auto"/>
            </w:tcBorders>
            <w:shd w:val="clear" w:color="auto" w:fill="E2EFD9" w:themeFill="accent6" w:themeFillTint="33"/>
            <w:vAlign w:val="center"/>
          </w:tcPr>
          <w:p w14:paraId="5086EFA2" w14:textId="7BD15F66"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b/>
                <w:bCs/>
                <w:color w:val="000000"/>
                <w:sz w:val="16"/>
                <w:szCs w:val="16"/>
                <w:lang w:eastAsia="en-IE"/>
              </w:rPr>
              <w:t>BIG BANG</w:t>
            </w:r>
          </w:p>
        </w:tc>
        <w:tc>
          <w:tcPr>
            <w:tcW w:w="1480" w:type="dxa"/>
            <w:tcBorders>
              <w:top w:val="single" w:sz="4" w:space="0" w:color="auto"/>
              <w:left w:val="nil"/>
              <w:bottom w:val="single" w:sz="4" w:space="0" w:color="auto"/>
              <w:right w:val="single" w:sz="4" w:space="0" w:color="auto"/>
            </w:tcBorders>
            <w:shd w:val="clear" w:color="auto" w:fill="E2EFD9" w:themeFill="accent6" w:themeFillTint="33"/>
            <w:vAlign w:val="center"/>
          </w:tcPr>
          <w:p w14:paraId="63A3EC32" w14:textId="70CB8584" w:rsidR="00817EFD" w:rsidRPr="00263799" w:rsidRDefault="00BF6671" w:rsidP="00817EFD">
            <w:pPr>
              <w:spacing w:after="0" w:line="240" w:lineRule="auto"/>
              <w:jc w:val="left"/>
              <w:rPr>
                <w:rFonts w:ascii="Century Gothic" w:eastAsia="Times New Roman" w:hAnsi="Century Gothic" w:cs="Calibri"/>
                <w:color w:val="000000"/>
                <w:sz w:val="16"/>
                <w:szCs w:val="16"/>
                <w:lang w:eastAsia="en-IE"/>
              </w:rPr>
            </w:pPr>
            <w:r>
              <w:rPr>
                <w:rFonts w:ascii="Century Gothic" w:eastAsia="Times New Roman" w:hAnsi="Century Gothic" w:cs="Calibri"/>
                <w:b/>
                <w:bCs/>
                <w:color w:val="000000"/>
                <w:sz w:val="16"/>
                <w:szCs w:val="16"/>
                <w:lang w:eastAsia="en-IE"/>
              </w:rPr>
              <w:t>AGILE</w:t>
            </w:r>
          </w:p>
        </w:tc>
        <w:tc>
          <w:tcPr>
            <w:tcW w:w="1924" w:type="dxa"/>
            <w:tcBorders>
              <w:top w:val="single" w:sz="4" w:space="0" w:color="auto"/>
              <w:left w:val="nil"/>
              <w:bottom w:val="single" w:sz="4" w:space="0" w:color="auto"/>
              <w:right w:val="single" w:sz="4" w:space="0" w:color="auto"/>
            </w:tcBorders>
            <w:shd w:val="clear" w:color="auto" w:fill="E2EFD9" w:themeFill="accent6" w:themeFillTint="33"/>
            <w:vAlign w:val="center"/>
          </w:tcPr>
          <w:p w14:paraId="22A92BE8" w14:textId="5374A93E"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b/>
                <w:bCs/>
                <w:color w:val="000000"/>
                <w:sz w:val="16"/>
                <w:szCs w:val="16"/>
                <w:lang w:eastAsia="en-IE"/>
              </w:rPr>
              <w:t>RAD</w:t>
            </w:r>
          </w:p>
        </w:tc>
        <w:tc>
          <w:tcPr>
            <w:tcW w:w="1924" w:type="dxa"/>
            <w:tcBorders>
              <w:top w:val="single" w:sz="4" w:space="0" w:color="auto"/>
              <w:left w:val="nil"/>
              <w:bottom w:val="single" w:sz="4" w:space="0" w:color="auto"/>
              <w:right w:val="single" w:sz="4" w:space="0" w:color="auto"/>
            </w:tcBorders>
            <w:shd w:val="clear" w:color="auto" w:fill="E2EFD9" w:themeFill="accent6" w:themeFillTint="33"/>
            <w:vAlign w:val="center"/>
          </w:tcPr>
          <w:p w14:paraId="4F0632C8" w14:textId="3D8D8996"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b/>
                <w:bCs/>
                <w:color w:val="000000"/>
                <w:sz w:val="16"/>
                <w:szCs w:val="16"/>
                <w:lang w:eastAsia="en-IE"/>
              </w:rPr>
              <w:t>SOFTWARE PROTOTYPE</w:t>
            </w:r>
          </w:p>
        </w:tc>
      </w:tr>
      <w:tr w:rsidR="00817EFD" w:rsidRPr="00263799" w14:paraId="193364B0" w14:textId="77777777" w:rsidTr="00263799">
        <w:trPr>
          <w:trHeight w:val="1999"/>
        </w:trPr>
        <w:tc>
          <w:tcPr>
            <w:tcW w:w="1417" w:type="dxa"/>
            <w:tcBorders>
              <w:top w:val="nil"/>
              <w:left w:val="single" w:sz="4" w:space="0" w:color="auto"/>
              <w:bottom w:val="single" w:sz="4" w:space="0" w:color="auto"/>
              <w:right w:val="single" w:sz="4" w:space="0" w:color="auto"/>
            </w:tcBorders>
            <w:shd w:val="clear" w:color="000000" w:fill="E2EFDA"/>
            <w:vAlign w:val="center"/>
            <w:hideMark/>
          </w:tcPr>
          <w:p w14:paraId="75ACDE4D" w14:textId="77777777" w:rsidR="00817EFD" w:rsidRPr="00263799" w:rsidRDefault="00817EFD" w:rsidP="00817EFD">
            <w:pPr>
              <w:spacing w:after="0" w:line="240" w:lineRule="auto"/>
              <w:jc w:val="left"/>
              <w:rPr>
                <w:rFonts w:ascii="Century Gothic" w:eastAsia="Times New Roman" w:hAnsi="Century Gothic" w:cs="Calibri"/>
                <w:b/>
                <w:bCs/>
                <w:color w:val="000000"/>
                <w:sz w:val="16"/>
                <w:szCs w:val="16"/>
                <w:lang w:eastAsia="en-IE"/>
              </w:rPr>
            </w:pPr>
            <w:r w:rsidRPr="00263799">
              <w:rPr>
                <w:rFonts w:ascii="Century Gothic" w:eastAsia="Times New Roman" w:hAnsi="Century Gothic" w:cs="Calibri"/>
                <w:b/>
                <w:bCs/>
                <w:color w:val="000000"/>
                <w:sz w:val="16"/>
                <w:szCs w:val="16"/>
                <w:lang w:eastAsia="en-IE"/>
              </w:rPr>
              <w:t>Attitude to Prototyping</w:t>
            </w:r>
          </w:p>
        </w:tc>
        <w:tc>
          <w:tcPr>
            <w:tcW w:w="2154" w:type="dxa"/>
            <w:tcBorders>
              <w:top w:val="nil"/>
              <w:left w:val="nil"/>
              <w:bottom w:val="single" w:sz="4" w:space="0" w:color="auto"/>
              <w:right w:val="single" w:sz="4" w:space="0" w:color="auto"/>
            </w:tcBorders>
            <w:shd w:val="clear" w:color="auto" w:fill="auto"/>
            <w:vAlign w:val="center"/>
            <w:hideMark/>
          </w:tcPr>
          <w:p w14:paraId="03D9331A"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There is no prototyping In this process. No working software is produced until late during the life cycle.</w:t>
            </w:r>
          </w:p>
        </w:tc>
        <w:tc>
          <w:tcPr>
            <w:tcW w:w="1453" w:type="dxa"/>
            <w:tcBorders>
              <w:top w:val="nil"/>
              <w:left w:val="nil"/>
              <w:bottom w:val="single" w:sz="4" w:space="0" w:color="auto"/>
              <w:right w:val="single" w:sz="4" w:space="0" w:color="auto"/>
            </w:tcBorders>
            <w:shd w:val="clear" w:color="auto" w:fill="auto"/>
            <w:vAlign w:val="center"/>
            <w:hideMark/>
          </w:tcPr>
          <w:p w14:paraId="3E8A1B20"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There is no prototyping In this process. No working software is produced until late during the life cycle.</w:t>
            </w:r>
          </w:p>
        </w:tc>
        <w:tc>
          <w:tcPr>
            <w:tcW w:w="1825" w:type="dxa"/>
            <w:tcBorders>
              <w:top w:val="nil"/>
              <w:left w:val="nil"/>
              <w:bottom w:val="single" w:sz="4" w:space="0" w:color="auto"/>
              <w:right w:val="single" w:sz="4" w:space="0" w:color="auto"/>
            </w:tcBorders>
            <w:shd w:val="clear" w:color="auto" w:fill="auto"/>
            <w:vAlign w:val="center"/>
            <w:hideMark/>
          </w:tcPr>
          <w:p w14:paraId="533F7AAF"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Some working functionality can be developed quickly and early in the life cycle.</w:t>
            </w:r>
          </w:p>
        </w:tc>
        <w:tc>
          <w:tcPr>
            <w:tcW w:w="1574" w:type="dxa"/>
            <w:tcBorders>
              <w:top w:val="nil"/>
              <w:left w:val="nil"/>
              <w:bottom w:val="single" w:sz="4" w:space="0" w:color="auto"/>
              <w:right w:val="single" w:sz="4" w:space="0" w:color="auto"/>
            </w:tcBorders>
            <w:shd w:val="clear" w:color="auto" w:fill="auto"/>
            <w:vAlign w:val="center"/>
            <w:hideMark/>
          </w:tcPr>
          <w:p w14:paraId="4552602B"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Allows extensive use of prototypes. Users see the system early.</w:t>
            </w:r>
          </w:p>
        </w:tc>
        <w:tc>
          <w:tcPr>
            <w:tcW w:w="1451" w:type="dxa"/>
            <w:tcBorders>
              <w:top w:val="nil"/>
              <w:left w:val="nil"/>
              <w:bottom w:val="single" w:sz="4" w:space="0" w:color="auto"/>
              <w:right w:val="single" w:sz="4" w:space="0" w:color="auto"/>
            </w:tcBorders>
            <w:shd w:val="clear" w:color="auto" w:fill="auto"/>
            <w:vAlign w:val="center"/>
            <w:hideMark/>
          </w:tcPr>
          <w:p w14:paraId="04402E3D"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No prototyping takes place</w:t>
            </w:r>
          </w:p>
        </w:tc>
        <w:tc>
          <w:tcPr>
            <w:tcW w:w="1480" w:type="dxa"/>
            <w:tcBorders>
              <w:top w:val="nil"/>
              <w:left w:val="nil"/>
              <w:bottom w:val="single" w:sz="4" w:space="0" w:color="auto"/>
              <w:right w:val="single" w:sz="4" w:space="0" w:color="auto"/>
            </w:tcBorders>
            <w:shd w:val="clear" w:color="auto" w:fill="auto"/>
            <w:vAlign w:val="center"/>
            <w:hideMark/>
          </w:tcPr>
          <w:p w14:paraId="2D3A7AC1"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Demo working software is considered the best means of communication with the customers to understand their requirements, instead of just depending on documentation. However, there is no set prototyping stage</w:t>
            </w:r>
          </w:p>
        </w:tc>
        <w:tc>
          <w:tcPr>
            <w:tcW w:w="1924" w:type="dxa"/>
            <w:tcBorders>
              <w:top w:val="nil"/>
              <w:left w:val="nil"/>
              <w:bottom w:val="single" w:sz="4" w:space="0" w:color="auto"/>
              <w:right w:val="single" w:sz="4" w:space="0" w:color="auto"/>
            </w:tcBorders>
            <w:shd w:val="clear" w:color="auto" w:fill="auto"/>
            <w:vAlign w:val="center"/>
            <w:hideMark/>
          </w:tcPr>
          <w:p w14:paraId="3784187A"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Demo working products are shown at the end of each prototype</w:t>
            </w:r>
          </w:p>
        </w:tc>
        <w:tc>
          <w:tcPr>
            <w:tcW w:w="1924" w:type="dxa"/>
            <w:tcBorders>
              <w:top w:val="nil"/>
              <w:left w:val="nil"/>
              <w:bottom w:val="single" w:sz="4" w:space="0" w:color="auto"/>
              <w:right w:val="single" w:sz="4" w:space="0" w:color="auto"/>
            </w:tcBorders>
            <w:shd w:val="clear" w:color="auto" w:fill="auto"/>
            <w:vAlign w:val="center"/>
            <w:hideMark/>
          </w:tcPr>
          <w:p w14:paraId="61ABDC68"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Since a working model of the system is displayed, the users get a better understanding of the system being developed.</w:t>
            </w:r>
          </w:p>
        </w:tc>
      </w:tr>
      <w:tr w:rsidR="00817EFD" w:rsidRPr="00263799" w14:paraId="0958DDCC" w14:textId="77777777" w:rsidTr="00263799">
        <w:trPr>
          <w:trHeight w:val="1620"/>
        </w:trPr>
        <w:tc>
          <w:tcPr>
            <w:tcW w:w="1417" w:type="dxa"/>
            <w:tcBorders>
              <w:top w:val="nil"/>
              <w:left w:val="single" w:sz="4" w:space="0" w:color="auto"/>
              <w:bottom w:val="single" w:sz="4" w:space="0" w:color="auto"/>
              <w:right w:val="single" w:sz="4" w:space="0" w:color="auto"/>
            </w:tcBorders>
            <w:shd w:val="clear" w:color="000000" w:fill="E2EFDA"/>
            <w:vAlign w:val="center"/>
            <w:hideMark/>
          </w:tcPr>
          <w:p w14:paraId="63AA84C9" w14:textId="77777777" w:rsidR="00817EFD" w:rsidRPr="00263799" w:rsidRDefault="00817EFD" w:rsidP="00817EFD">
            <w:pPr>
              <w:spacing w:after="0" w:line="240" w:lineRule="auto"/>
              <w:jc w:val="left"/>
              <w:rPr>
                <w:rFonts w:ascii="Century Gothic" w:eastAsia="Times New Roman" w:hAnsi="Century Gothic" w:cs="Calibri"/>
                <w:b/>
                <w:bCs/>
                <w:color w:val="000000"/>
                <w:sz w:val="16"/>
                <w:szCs w:val="16"/>
                <w:lang w:eastAsia="en-IE"/>
              </w:rPr>
            </w:pPr>
            <w:r w:rsidRPr="00263799">
              <w:rPr>
                <w:rFonts w:ascii="Century Gothic" w:eastAsia="Times New Roman" w:hAnsi="Century Gothic" w:cs="Calibri"/>
                <w:b/>
                <w:bCs/>
                <w:color w:val="000000"/>
                <w:sz w:val="16"/>
                <w:szCs w:val="16"/>
                <w:lang w:eastAsia="en-IE"/>
              </w:rPr>
              <w:t>Nature of The Processes Steps</w:t>
            </w:r>
          </w:p>
        </w:tc>
        <w:tc>
          <w:tcPr>
            <w:tcW w:w="2154" w:type="dxa"/>
            <w:tcBorders>
              <w:top w:val="nil"/>
              <w:left w:val="nil"/>
              <w:bottom w:val="single" w:sz="4" w:space="0" w:color="auto"/>
              <w:right w:val="single" w:sz="4" w:space="0" w:color="auto"/>
            </w:tcBorders>
            <w:shd w:val="clear" w:color="auto" w:fill="auto"/>
            <w:vAlign w:val="center"/>
            <w:hideMark/>
          </w:tcPr>
          <w:p w14:paraId="1FB4EC7C"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The process follows a sequential pattern, one step after the other. One stage must be completed before you can move to the next stage of the process</w:t>
            </w:r>
          </w:p>
        </w:tc>
        <w:tc>
          <w:tcPr>
            <w:tcW w:w="1453" w:type="dxa"/>
            <w:tcBorders>
              <w:top w:val="nil"/>
              <w:left w:val="nil"/>
              <w:bottom w:val="single" w:sz="4" w:space="0" w:color="auto"/>
              <w:right w:val="single" w:sz="4" w:space="0" w:color="auto"/>
            </w:tcBorders>
            <w:shd w:val="clear" w:color="auto" w:fill="auto"/>
            <w:vAlign w:val="center"/>
            <w:hideMark/>
          </w:tcPr>
          <w:p w14:paraId="7AE1263D"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This is a highly disciplined model and Phases are completed one at a time.</w:t>
            </w:r>
          </w:p>
        </w:tc>
        <w:tc>
          <w:tcPr>
            <w:tcW w:w="1825" w:type="dxa"/>
            <w:tcBorders>
              <w:top w:val="nil"/>
              <w:left w:val="nil"/>
              <w:bottom w:val="single" w:sz="4" w:space="0" w:color="auto"/>
              <w:right w:val="single" w:sz="4" w:space="0" w:color="auto"/>
            </w:tcBorders>
            <w:shd w:val="clear" w:color="auto" w:fill="auto"/>
            <w:vAlign w:val="center"/>
            <w:hideMark/>
          </w:tcPr>
          <w:p w14:paraId="2A84E028"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An iterative life cycle model does not attempt to start with a full specification of requirements. Instead, development begins by specifying and implementing just part of the software, which is then reviewed to identify further requirements. This process is then repeated, producing a new version of the software at the end of each iteration of the model.</w:t>
            </w:r>
          </w:p>
        </w:tc>
        <w:tc>
          <w:tcPr>
            <w:tcW w:w="1574" w:type="dxa"/>
            <w:tcBorders>
              <w:top w:val="nil"/>
              <w:left w:val="nil"/>
              <w:bottom w:val="single" w:sz="4" w:space="0" w:color="auto"/>
              <w:right w:val="single" w:sz="4" w:space="0" w:color="auto"/>
            </w:tcBorders>
            <w:shd w:val="clear" w:color="auto" w:fill="auto"/>
            <w:vAlign w:val="center"/>
            <w:hideMark/>
          </w:tcPr>
          <w:p w14:paraId="46982AE2" w14:textId="2C5B1A79"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 xml:space="preserve">The </w:t>
            </w:r>
            <w:r w:rsidR="00BF6671">
              <w:rPr>
                <w:rFonts w:ascii="Century Gothic" w:eastAsia="Times New Roman" w:hAnsi="Century Gothic" w:cs="Calibri"/>
                <w:color w:val="000000"/>
                <w:sz w:val="16"/>
                <w:szCs w:val="16"/>
                <w:lang w:eastAsia="en-IE"/>
              </w:rPr>
              <w:t>Spiral Model</w:t>
            </w:r>
            <w:r w:rsidRPr="00263799">
              <w:rPr>
                <w:rFonts w:ascii="Century Gothic" w:eastAsia="Times New Roman" w:hAnsi="Century Gothic" w:cs="Calibri"/>
                <w:color w:val="000000"/>
                <w:sz w:val="16"/>
                <w:szCs w:val="16"/>
                <w:lang w:eastAsia="en-IE"/>
              </w:rPr>
              <w:t xml:space="preserve"> combines the idea of iterative development with the systematic, controlled aspects of the </w:t>
            </w:r>
            <w:r w:rsidR="00BF6671">
              <w:rPr>
                <w:rFonts w:ascii="Century Gothic" w:eastAsia="Times New Roman" w:hAnsi="Century Gothic" w:cs="Calibri"/>
                <w:color w:val="000000"/>
                <w:sz w:val="16"/>
                <w:szCs w:val="16"/>
                <w:lang w:eastAsia="en-IE"/>
              </w:rPr>
              <w:t xml:space="preserve">Waterfall </w:t>
            </w:r>
            <w:r w:rsidR="005E15AB">
              <w:rPr>
                <w:rFonts w:ascii="Century Gothic" w:eastAsia="Times New Roman" w:hAnsi="Century Gothic" w:cs="Calibri"/>
                <w:color w:val="000000"/>
                <w:sz w:val="16"/>
                <w:szCs w:val="16"/>
                <w:lang w:eastAsia="en-IE"/>
              </w:rPr>
              <w:t xml:space="preserve"> Model</w:t>
            </w:r>
            <w:r w:rsidRPr="00263799">
              <w:rPr>
                <w:rFonts w:ascii="Century Gothic" w:eastAsia="Times New Roman" w:hAnsi="Century Gothic" w:cs="Calibri"/>
                <w:color w:val="000000"/>
                <w:sz w:val="16"/>
                <w:szCs w:val="16"/>
                <w:lang w:eastAsia="en-IE"/>
              </w:rPr>
              <w:t xml:space="preserve">. </w:t>
            </w:r>
            <w:proofErr w:type="gramStart"/>
            <w:r w:rsidRPr="00263799">
              <w:rPr>
                <w:rFonts w:ascii="Century Gothic" w:eastAsia="Times New Roman" w:hAnsi="Century Gothic" w:cs="Calibri"/>
                <w:color w:val="000000"/>
                <w:sz w:val="16"/>
                <w:szCs w:val="16"/>
                <w:lang w:eastAsia="en-IE"/>
              </w:rPr>
              <w:t>It</w:t>
            </w:r>
            <w:proofErr w:type="gramEnd"/>
            <w:r w:rsidRPr="00263799">
              <w:rPr>
                <w:rFonts w:ascii="Century Gothic" w:eastAsia="Times New Roman" w:hAnsi="Century Gothic" w:cs="Calibri"/>
                <w:color w:val="000000"/>
                <w:sz w:val="16"/>
                <w:szCs w:val="16"/>
                <w:lang w:eastAsia="en-IE"/>
              </w:rPr>
              <w:t xml:space="preserve"> l is a combination of iterative development process model and sequential linear development model. It allows incremental releases of the product or incremental refinement through each iteration around the spiral split into 4 quadrants. </w:t>
            </w:r>
          </w:p>
        </w:tc>
        <w:tc>
          <w:tcPr>
            <w:tcW w:w="1451" w:type="dxa"/>
            <w:tcBorders>
              <w:top w:val="nil"/>
              <w:left w:val="nil"/>
              <w:bottom w:val="single" w:sz="4" w:space="0" w:color="auto"/>
              <w:right w:val="single" w:sz="4" w:space="0" w:color="auto"/>
            </w:tcBorders>
            <w:shd w:val="clear" w:color="auto" w:fill="auto"/>
            <w:vAlign w:val="center"/>
            <w:hideMark/>
          </w:tcPr>
          <w:p w14:paraId="56B1FD76"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There is no process per say, the nature depends on the task at hand and the process structure is determined by the user or team.</w:t>
            </w:r>
          </w:p>
        </w:tc>
        <w:tc>
          <w:tcPr>
            <w:tcW w:w="1480" w:type="dxa"/>
            <w:tcBorders>
              <w:top w:val="nil"/>
              <w:left w:val="nil"/>
              <w:bottom w:val="single" w:sz="4" w:space="0" w:color="auto"/>
              <w:right w:val="single" w:sz="4" w:space="0" w:color="auto"/>
            </w:tcBorders>
            <w:shd w:val="clear" w:color="auto" w:fill="auto"/>
            <w:vAlign w:val="center"/>
            <w:hideMark/>
          </w:tcPr>
          <w:p w14:paraId="05557E26" w14:textId="5CCDC620"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 xml:space="preserve">A combination of iterative and incremental process models with focus on process adaptability and customer satisfaction by rapid delivery of working software product. </w:t>
            </w:r>
            <w:r w:rsidR="00BF6671">
              <w:rPr>
                <w:rFonts w:ascii="Century Gothic" w:eastAsia="Times New Roman" w:hAnsi="Century Gothic" w:cs="Calibri"/>
                <w:color w:val="000000"/>
                <w:sz w:val="16"/>
                <w:szCs w:val="16"/>
                <w:lang w:eastAsia="en-IE"/>
              </w:rPr>
              <w:t>Agile</w:t>
            </w:r>
            <w:r w:rsidRPr="00263799">
              <w:rPr>
                <w:rFonts w:ascii="Century Gothic" w:eastAsia="Times New Roman" w:hAnsi="Century Gothic" w:cs="Calibri"/>
                <w:color w:val="000000"/>
                <w:sz w:val="16"/>
                <w:szCs w:val="16"/>
                <w:lang w:eastAsia="en-IE"/>
              </w:rPr>
              <w:t xml:space="preserve"> Methods break the product into small incremental builds. These builds are provided in iterations. Each iteration typically lasts from about one to three weeks.</w:t>
            </w:r>
          </w:p>
        </w:tc>
        <w:tc>
          <w:tcPr>
            <w:tcW w:w="1924" w:type="dxa"/>
            <w:tcBorders>
              <w:top w:val="nil"/>
              <w:left w:val="nil"/>
              <w:bottom w:val="single" w:sz="4" w:space="0" w:color="auto"/>
              <w:right w:val="single" w:sz="4" w:space="0" w:color="auto"/>
            </w:tcBorders>
            <w:shd w:val="clear" w:color="auto" w:fill="auto"/>
            <w:vAlign w:val="center"/>
            <w:hideMark/>
          </w:tcPr>
          <w:p w14:paraId="3BD528F5"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The RAD (Rapid Application Development) model is based on prototyping and iterative development with no specific planning involved. The process of writing the software itself involves the planning required for developing the product.</w:t>
            </w:r>
          </w:p>
        </w:tc>
        <w:tc>
          <w:tcPr>
            <w:tcW w:w="1924" w:type="dxa"/>
            <w:tcBorders>
              <w:top w:val="nil"/>
              <w:left w:val="nil"/>
              <w:bottom w:val="single" w:sz="4" w:space="0" w:color="auto"/>
              <w:right w:val="single" w:sz="4" w:space="0" w:color="auto"/>
            </w:tcBorders>
            <w:shd w:val="clear" w:color="auto" w:fill="auto"/>
            <w:vAlign w:val="center"/>
            <w:hideMark/>
          </w:tcPr>
          <w:p w14:paraId="7B911ED5"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The Software Prototyping refers to building software application prototypes which displays the functionality of the product under development, but may not actually hold the exact logic of the original software.</w:t>
            </w:r>
          </w:p>
        </w:tc>
      </w:tr>
    </w:tbl>
    <w:p w14:paraId="0A3DE8A1" w14:textId="1D2BFD6E" w:rsidR="00817EFD" w:rsidRDefault="00817EFD"/>
    <w:p w14:paraId="4412B80F" w14:textId="6F3DA443" w:rsidR="00817EFD" w:rsidRDefault="00817EFD" w:rsidP="00817EFD">
      <w:pPr>
        <w:jc w:val="left"/>
      </w:pPr>
      <w:r>
        <w:br w:type="page"/>
      </w:r>
    </w:p>
    <w:tbl>
      <w:tblPr>
        <w:tblW w:w="15202" w:type="dxa"/>
        <w:tblLook w:val="04A0" w:firstRow="1" w:lastRow="0" w:firstColumn="1" w:lastColumn="0" w:noHBand="0" w:noVBand="1"/>
      </w:tblPr>
      <w:tblGrid>
        <w:gridCol w:w="1417"/>
        <w:gridCol w:w="2154"/>
        <w:gridCol w:w="1453"/>
        <w:gridCol w:w="1825"/>
        <w:gridCol w:w="1574"/>
        <w:gridCol w:w="1451"/>
        <w:gridCol w:w="1480"/>
        <w:gridCol w:w="1924"/>
        <w:gridCol w:w="1924"/>
      </w:tblGrid>
      <w:tr w:rsidR="00817EFD" w:rsidRPr="00263799" w14:paraId="5FDC6A52" w14:textId="77777777" w:rsidTr="00817EFD">
        <w:trPr>
          <w:trHeight w:val="283"/>
        </w:trPr>
        <w:tc>
          <w:tcPr>
            <w:tcW w:w="1417"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7B86CB5D" w14:textId="2D62BCCF" w:rsidR="00817EFD" w:rsidRPr="00263799" w:rsidRDefault="00817EFD" w:rsidP="00817EFD">
            <w:pPr>
              <w:spacing w:after="0" w:line="240" w:lineRule="auto"/>
              <w:jc w:val="left"/>
              <w:rPr>
                <w:rFonts w:ascii="Century Gothic" w:eastAsia="Times New Roman" w:hAnsi="Century Gothic" w:cs="Calibri"/>
                <w:b/>
                <w:bCs/>
                <w:color w:val="000000"/>
                <w:sz w:val="16"/>
                <w:szCs w:val="16"/>
                <w:lang w:eastAsia="en-IE"/>
              </w:rPr>
            </w:pPr>
            <w:r w:rsidRPr="00263799">
              <w:rPr>
                <w:rFonts w:ascii="Century Gothic" w:eastAsia="Times New Roman" w:hAnsi="Century Gothic" w:cs="Calibri"/>
                <w:b/>
                <w:bCs/>
                <w:color w:val="FFFFFF"/>
                <w:sz w:val="16"/>
                <w:szCs w:val="16"/>
                <w:lang w:eastAsia="en-IE"/>
              </w:rPr>
              <w:lastRenderedPageBreak/>
              <w:t> </w:t>
            </w:r>
          </w:p>
        </w:tc>
        <w:tc>
          <w:tcPr>
            <w:tcW w:w="2154" w:type="dxa"/>
            <w:tcBorders>
              <w:top w:val="single" w:sz="4" w:space="0" w:color="auto"/>
              <w:left w:val="nil"/>
              <w:bottom w:val="single" w:sz="4" w:space="0" w:color="auto"/>
              <w:right w:val="single" w:sz="4" w:space="0" w:color="auto"/>
            </w:tcBorders>
            <w:shd w:val="clear" w:color="auto" w:fill="E2EFD9" w:themeFill="accent6" w:themeFillTint="33"/>
            <w:vAlign w:val="center"/>
          </w:tcPr>
          <w:p w14:paraId="7D34BBA6" w14:textId="09BB848B" w:rsidR="00817EFD" w:rsidRPr="00263799" w:rsidRDefault="00BF6671" w:rsidP="00817EFD">
            <w:pPr>
              <w:spacing w:after="0" w:line="240" w:lineRule="auto"/>
              <w:jc w:val="left"/>
              <w:rPr>
                <w:rFonts w:ascii="Century Gothic" w:eastAsia="Times New Roman" w:hAnsi="Century Gothic" w:cs="Calibri"/>
                <w:color w:val="000000"/>
                <w:sz w:val="16"/>
                <w:szCs w:val="16"/>
                <w:lang w:eastAsia="en-IE"/>
              </w:rPr>
            </w:pPr>
            <w:r>
              <w:rPr>
                <w:rFonts w:ascii="Century Gothic" w:eastAsia="Times New Roman" w:hAnsi="Century Gothic" w:cs="Calibri"/>
                <w:b/>
                <w:bCs/>
                <w:color w:val="000000"/>
                <w:sz w:val="16"/>
                <w:szCs w:val="16"/>
                <w:lang w:eastAsia="en-IE"/>
              </w:rPr>
              <w:t xml:space="preserve">WATERFALL </w:t>
            </w:r>
            <w:r w:rsidR="005E15AB">
              <w:rPr>
                <w:rFonts w:ascii="Century Gothic" w:eastAsia="Times New Roman" w:hAnsi="Century Gothic" w:cs="Calibri"/>
                <w:b/>
                <w:bCs/>
                <w:color w:val="000000"/>
                <w:sz w:val="16"/>
                <w:szCs w:val="16"/>
                <w:lang w:eastAsia="en-IE"/>
              </w:rPr>
              <w:t xml:space="preserve"> MODEL</w:t>
            </w:r>
          </w:p>
        </w:tc>
        <w:tc>
          <w:tcPr>
            <w:tcW w:w="1453" w:type="dxa"/>
            <w:tcBorders>
              <w:top w:val="single" w:sz="4" w:space="0" w:color="auto"/>
              <w:left w:val="nil"/>
              <w:bottom w:val="single" w:sz="4" w:space="0" w:color="auto"/>
              <w:right w:val="single" w:sz="4" w:space="0" w:color="auto"/>
            </w:tcBorders>
            <w:shd w:val="clear" w:color="auto" w:fill="E2EFD9" w:themeFill="accent6" w:themeFillTint="33"/>
            <w:vAlign w:val="center"/>
          </w:tcPr>
          <w:p w14:paraId="6B0FBBB9" w14:textId="4610908F" w:rsidR="00817EFD" w:rsidRPr="00263799" w:rsidRDefault="00BF6671" w:rsidP="00817EFD">
            <w:pPr>
              <w:spacing w:after="0" w:line="240" w:lineRule="auto"/>
              <w:jc w:val="left"/>
              <w:rPr>
                <w:rFonts w:ascii="Century Gothic" w:eastAsia="Times New Roman" w:hAnsi="Century Gothic" w:cs="Calibri"/>
                <w:color w:val="000000"/>
                <w:sz w:val="16"/>
                <w:szCs w:val="16"/>
                <w:lang w:eastAsia="en-IE"/>
              </w:rPr>
            </w:pPr>
            <w:r>
              <w:rPr>
                <w:rFonts w:ascii="Century Gothic" w:eastAsia="Times New Roman" w:hAnsi="Century Gothic" w:cs="Calibri"/>
                <w:b/>
                <w:bCs/>
                <w:color w:val="000000"/>
                <w:sz w:val="16"/>
                <w:szCs w:val="16"/>
                <w:lang w:eastAsia="en-IE"/>
              </w:rPr>
              <w:t>V-MODEL</w:t>
            </w:r>
          </w:p>
        </w:tc>
        <w:tc>
          <w:tcPr>
            <w:tcW w:w="1825" w:type="dxa"/>
            <w:tcBorders>
              <w:top w:val="single" w:sz="4" w:space="0" w:color="auto"/>
              <w:left w:val="nil"/>
              <w:bottom w:val="single" w:sz="4" w:space="0" w:color="auto"/>
              <w:right w:val="single" w:sz="4" w:space="0" w:color="auto"/>
            </w:tcBorders>
            <w:shd w:val="clear" w:color="auto" w:fill="E2EFD9" w:themeFill="accent6" w:themeFillTint="33"/>
            <w:vAlign w:val="center"/>
          </w:tcPr>
          <w:p w14:paraId="55A1A21D" w14:textId="11887538" w:rsidR="00817EFD" w:rsidRPr="00263799" w:rsidRDefault="00BF6671" w:rsidP="00817EFD">
            <w:pPr>
              <w:spacing w:after="0" w:line="240" w:lineRule="auto"/>
              <w:jc w:val="left"/>
              <w:rPr>
                <w:rFonts w:ascii="Century Gothic" w:eastAsia="Times New Roman" w:hAnsi="Century Gothic" w:cs="Calibri"/>
                <w:color w:val="000000"/>
                <w:sz w:val="16"/>
                <w:szCs w:val="16"/>
                <w:lang w:eastAsia="en-IE"/>
              </w:rPr>
            </w:pPr>
            <w:r>
              <w:rPr>
                <w:rFonts w:ascii="Century Gothic" w:eastAsia="Times New Roman" w:hAnsi="Century Gothic" w:cs="Calibri"/>
                <w:b/>
                <w:bCs/>
                <w:color w:val="000000"/>
                <w:sz w:val="16"/>
                <w:szCs w:val="16"/>
                <w:lang w:eastAsia="en-IE"/>
              </w:rPr>
              <w:t>ITERATIVE MODEL</w:t>
            </w:r>
          </w:p>
        </w:tc>
        <w:tc>
          <w:tcPr>
            <w:tcW w:w="1574" w:type="dxa"/>
            <w:tcBorders>
              <w:top w:val="single" w:sz="4" w:space="0" w:color="auto"/>
              <w:left w:val="nil"/>
              <w:bottom w:val="single" w:sz="4" w:space="0" w:color="auto"/>
              <w:right w:val="single" w:sz="4" w:space="0" w:color="auto"/>
            </w:tcBorders>
            <w:shd w:val="clear" w:color="auto" w:fill="E2EFD9" w:themeFill="accent6" w:themeFillTint="33"/>
            <w:vAlign w:val="center"/>
          </w:tcPr>
          <w:p w14:paraId="34D520C1" w14:textId="4A575F1F" w:rsidR="00817EFD" w:rsidRPr="00263799" w:rsidRDefault="00BF6671" w:rsidP="00817EFD">
            <w:pPr>
              <w:spacing w:after="0" w:line="240" w:lineRule="auto"/>
              <w:jc w:val="left"/>
              <w:rPr>
                <w:rFonts w:ascii="Century Gothic" w:eastAsia="Times New Roman" w:hAnsi="Century Gothic" w:cs="Calibri"/>
                <w:color w:val="000000"/>
                <w:sz w:val="16"/>
                <w:szCs w:val="16"/>
                <w:lang w:eastAsia="en-IE"/>
              </w:rPr>
            </w:pPr>
            <w:r>
              <w:rPr>
                <w:rFonts w:ascii="Century Gothic" w:eastAsia="Times New Roman" w:hAnsi="Century Gothic" w:cs="Calibri"/>
                <w:b/>
                <w:bCs/>
                <w:color w:val="000000"/>
                <w:sz w:val="16"/>
                <w:szCs w:val="16"/>
                <w:lang w:eastAsia="en-IE"/>
              </w:rPr>
              <w:t>SPIRAL MODEL</w:t>
            </w:r>
          </w:p>
        </w:tc>
        <w:tc>
          <w:tcPr>
            <w:tcW w:w="1451" w:type="dxa"/>
            <w:tcBorders>
              <w:top w:val="single" w:sz="4" w:space="0" w:color="auto"/>
              <w:left w:val="nil"/>
              <w:bottom w:val="single" w:sz="4" w:space="0" w:color="auto"/>
              <w:right w:val="single" w:sz="4" w:space="0" w:color="auto"/>
            </w:tcBorders>
            <w:shd w:val="clear" w:color="auto" w:fill="E2EFD9" w:themeFill="accent6" w:themeFillTint="33"/>
            <w:vAlign w:val="center"/>
          </w:tcPr>
          <w:p w14:paraId="6F566D5E" w14:textId="66C22A18"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b/>
                <w:bCs/>
                <w:color w:val="000000"/>
                <w:sz w:val="16"/>
                <w:szCs w:val="16"/>
                <w:lang w:eastAsia="en-IE"/>
              </w:rPr>
              <w:t>BIG BANG</w:t>
            </w:r>
          </w:p>
        </w:tc>
        <w:tc>
          <w:tcPr>
            <w:tcW w:w="1480" w:type="dxa"/>
            <w:tcBorders>
              <w:top w:val="single" w:sz="4" w:space="0" w:color="auto"/>
              <w:left w:val="nil"/>
              <w:bottom w:val="single" w:sz="4" w:space="0" w:color="auto"/>
              <w:right w:val="single" w:sz="4" w:space="0" w:color="auto"/>
            </w:tcBorders>
            <w:shd w:val="clear" w:color="auto" w:fill="E2EFD9" w:themeFill="accent6" w:themeFillTint="33"/>
            <w:vAlign w:val="center"/>
          </w:tcPr>
          <w:p w14:paraId="61AEA682" w14:textId="1461CFC6" w:rsidR="00817EFD" w:rsidRPr="00263799" w:rsidRDefault="00BF6671" w:rsidP="00817EFD">
            <w:pPr>
              <w:spacing w:after="0" w:line="240" w:lineRule="auto"/>
              <w:jc w:val="left"/>
              <w:rPr>
                <w:rFonts w:ascii="Century Gothic" w:eastAsia="Times New Roman" w:hAnsi="Century Gothic" w:cs="Calibri"/>
                <w:color w:val="000000"/>
                <w:sz w:val="16"/>
                <w:szCs w:val="16"/>
                <w:lang w:eastAsia="en-IE"/>
              </w:rPr>
            </w:pPr>
            <w:r>
              <w:rPr>
                <w:rFonts w:ascii="Century Gothic" w:eastAsia="Times New Roman" w:hAnsi="Century Gothic" w:cs="Calibri"/>
                <w:b/>
                <w:bCs/>
                <w:color w:val="000000"/>
                <w:sz w:val="16"/>
                <w:szCs w:val="16"/>
                <w:lang w:eastAsia="en-IE"/>
              </w:rPr>
              <w:t>AGILE</w:t>
            </w:r>
          </w:p>
        </w:tc>
        <w:tc>
          <w:tcPr>
            <w:tcW w:w="1924" w:type="dxa"/>
            <w:tcBorders>
              <w:top w:val="single" w:sz="4" w:space="0" w:color="auto"/>
              <w:left w:val="nil"/>
              <w:bottom w:val="single" w:sz="4" w:space="0" w:color="auto"/>
              <w:right w:val="single" w:sz="4" w:space="0" w:color="auto"/>
            </w:tcBorders>
            <w:shd w:val="clear" w:color="auto" w:fill="E2EFD9" w:themeFill="accent6" w:themeFillTint="33"/>
            <w:vAlign w:val="center"/>
          </w:tcPr>
          <w:p w14:paraId="0436B0B5" w14:textId="410C0623"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b/>
                <w:bCs/>
                <w:color w:val="000000"/>
                <w:sz w:val="16"/>
                <w:szCs w:val="16"/>
                <w:lang w:eastAsia="en-IE"/>
              </w:rPr>
              <w:t>RAD</w:t>
            </w:r>
          </w:p>
        </w:tc>
        <w:tc>
          <w:tcPr>
            <w:tcW w:w="1924" w:type="dxa"/>
            <w:tcBorders>
              <w:top w:val="single" w:sz="4" w:space="0" w:color="auto"/>
              <w:left w:val="nil"/>
              <w:bottom w:val="single" w:sz="4" w:space="0" w:color="auto"/>
              <w:right w:val="single" w:sz="4" w:space="0" w:color="auto"/>
            </w:tcBorders>
            <w:shd w:val="clear" w:color="auto" w:fill="E2EFD9" w:themeFill="accent6" w:themeFillTint="33"/>
            <w:vAlign w:val="center"/>
          </w:tcPr>
          <w:p w14:paraId="4125BD50" w14:textId="0554333A"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b/>
                <w:bCs/>
                <w:color w:val="000000"/>
                <w:sz w:val="16"/>
                <w:szCs w:val="16"/>
                <w:lang w:eastAsia="en-IE"/>
              </w:rPr>
              <w:t>SOFTWARE PROTOTYPE</w:t>
            </w:r>
          </w:p>
        </w:tc>
      </w:tr>
      <w:tr w:rsidR="00817EFD" w:rsidRPr="00263799" w14:paraId="31E2F4E7" w14:textId="77777777" w:rsidTr="00263799">
        <w:trPr>
          <w:trHeight w:val="1999"/>
        </w:trPr>
        <w:tc>
          <w:tcPr>
            <w:tcW w:w="1417" w:type="dxa"/>
            <w:tcBorders>
              <w:top w:val="nil"/>
              <w:left w:val="single" w:sz="4" w:space="0" w:color="auto"/>
              <w:bottom w:val="single" w:sz="4" w:space="0" w:color="auto"/>
              <w:right w:val="single" w:sz="4" w:space="0" w:color="auto"/>
            </w:tcBorders>
            <w:shd w:val="clear" w:color="000000" w:fill="E2EFDA"/>
            <w:vAlign w:val="center"/>
            <w:hideMark/>
          </w:tcPr>
          <w:p w14:paraId="31419DDF" w14:textId="77777777" w:rsidR="00817EFD" w:rsidRPr="00263799" w:rsidRDefault="00817EFD" w:rsidP="00817EFD">
            <w:pPr>
              <w:spacing w:after="0" w:line="240" w:lineRule="auto"/>
              <w:jc w:val="left"/>
              <w:rPr>
                <w:rFonts w:ascii="Century Gothic" w:eastAsia="Times New Roman" w:hAnsi="Century Gothic" w:cs="Calibri"/>
                <w:b/>
                <w:bCs/>
                <w:color w:val="000000"/>
                <w:sz w:val="16"/>
                <w:szCs w:val="16"/>
                <w:lang w:eastAsia="en-IE"/>
              </w:rPr>
            </w:pPr>
            <w:r w:rsidRPr="00263799">
              <w:rPr>
                <w:rFonts w:ascii="Century Gothic" w:eastAsia="Times New Roman" w:hAnsi="Century Gothic" w:cs="Calibri"/>
                <w:b/>
                <w:bCs/>
                <w:color w:val="000000"/>
                <w:sz w:val="16"/>
                <w:szCs w:val="16"/>
                <w:lang w:eastAsia="en-IE"/>
              </w:rPr>
              <w:t>Progress Analysis</w:t>
            </w:r>
          </w:p>
        </w:tc>
        <w:tc>
          <w:tcPr>
            <w:tcW w:w="2154" w:type="dxa"/>
            <w:tcBorders>
              <w:top w:val="nil"/>
              <w:left w:val="nil"/>
              <w:bottom w:val="single" w:sz="4" w:space="0" w:color="auto"/>
              <w:right w:val="single" w:sz="4" w:space="0" w:color="auto"/>
            </w:tcBorders>
            <w:shd w:val="clear" w:color="auto" w:fill="auto"/>
            <w:vAlign w:val="center"/>
            <w:hideMark/>
          </w:tcPr>
          <w:p w14:paraId="3D5247C8"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It is difficult to measure progress within stages.</w:t>
            </w:r>
          </w:p>
        </w:tc>
        <w:tc>
          <w:tcPr>
            <w:tcW w:w="1453" w:type="dxa"/>
            <w:tcBorders>
              <w:top w:val="nil"/>
              <w:left w:val="nil"/>
              <w:bottom w:val="single" w:sz="4" w:space="0" w:color="auto"/>
              <w:right w:val="single" w:sz="4" w:space="0" w:color="auto"/>
            </w:tcBorders>
            <w:shd w:val="clear" w:color="auto" w:fill="auto"/>
            <w:vAlign w:val="center"/>
            <w:hideMark/>
          </w:tcPr>
          <w:p w14:paraId="1898A058"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It is difficult to measure progress within stages.</w:t>
            </w:r>
          </w:p>
        </w:tc>
        <w:tc>
          <w:tcPr>
            <w:tcW w:w="1825" w:type="dxa"/>
            <w:tcBorders>
              <w:top w:val="nil"/>
              <w:left w:val="nil"/>
              <w:bottom w:val="single" w:sz="4" w:space="0" w:color="auto"/>
              <w:right w:val="single" w:sz="4" w:space="0" w:color="auto"/>
            </w:tcBorders>
            <w:shd w:val="clear" w:color="auto" w:fill="auto"/>
            <w:vAlign w:val="center"/>
            <w:hideMark/>
          </w:tcPr>
          <w:p w14:paraId="324C1DE5"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Progress can be easily read.</w:t>
            </w:r>
          </w:p>
        </w:tc>
        <w:tc>
          <w:tcPr>
            <w:tcW w:w="1574" w:type="dxa"/>
            <w:tcBorders>
              <w:top w:val="nil"/>
              <w:left w:val="nil"/>
              <w:bottom w:val="single" w:sz="4" w:space="0" w:color="auto"/>
              <w:right w:val="single" w:sz="4" w:space="0" w:color="auto"/>
            </w:tcBorders>
            <w:shd w:val="clear" w:color="auto" w:fill="auto"/>
            <w:vAlign w:val="center"/>
            <w:hideMark/>
          </w:tcPr>
          <w:p w14:paraId="2D23B06F"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The Radius of the spiral at any point represents the expenses(cost) of the project so far, and the angular dimension represents the progress made so far in the current phase. </w:t>
            </w:r>
          </w:p>
        </w:tc>
        <w:tc>
          <w:tcPr>
            <w:tcW w:w="1451" w:type="dxa"/>
            <w:tcBorders>
              <w:top w:val="nil"/>
              <w:left w:val="nil"/>
              <w:bottom w:val="single" w:sz="4" w:space="0" w:color="auto"/>
              <w:right w:val="single" w:sz="4" w:space="0" w:color="auto"/>
            </w:tcBorders>
            <w:shd w:val="clear" w:color="auto" w:fill="auto"/>
            <w:vAlign w:val="center"/>
            <w:hideMark/>
          </w:tcPr>
          <w:p w14:paraId="4D346EC9"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Progress cannot be measured as there is no clear staging or phase to this process</w:t>
            </w:r>
          </w:p>
        </w:tc>
        <w:tc>
          <w:tcPr>
            <w:tcW w:w="1480" w:type="dxa"/>
            <w:tcBorders>
              <w:top w:val="nil"/>
              <w:left w:val="nil"/>
              <w:bottom w:val="single" w:sz="4" w:space="0" w:color="auto"/>
              <w:right w:val="single" w:sz="4" w:space="0" w:color="auto"/>
            </w:tcBorders>
            <w:shd w:val="clear" w:color="auto" w:fill="auto"/>
            <w:vAlign w:val="center"/>
            <w:hideMark/>
          </w:tcPr>
          <w:p w14:paraId="6F8AF467"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Progress can be measured after each iteration</w:t>
            </w:r>
          </w:p>
        </w:tc>
        <w:tc>
          <w:tcPr>
            <w:tcW w:w="1924" w:type="dxa"/>
            <w:tcBorders>
              <w:top w:val="nil"/>
              <w:left w:val="nil"/>
              <w:bottom w:val="single" w:sz="4" w:space="0" w:color="auto"/>
              <w:right w:val="single" w:sz="4" w:space="0" w:color="auto"/>
            </w:tcBorders>
            <w:shd w:val="clear" w:color="auto" w:fill="auto"/>
            <w:vAlign w:val="center"/>
            <w:hideMark/>
          </w:tcPr>
          <w:p w14:paraId="40CEF606"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Progress can be measured after each iteration prototype</w:t>
            </w:r>
          </w:p>
        </w:tc>
        <w:tc>
          <w:tcPr>
            <w:tcW w:w="1924" w:type="dxa"/>
            <w:tcBorders>
              <w:top w:val="nil"/>
              <w:left w:val="nil"/>
              <w:bottom w:val="single" w:sz="4" w:space="0" w:color="auto"/>
              <w:right w:val="single" w:sz="4" w:space="0" w:color="auto"/>
            </w:tcBorders>
            <w:shd w:val="clear" w:color="auto" w:fill="auto"/>
            <w:vAlign w:val="center"/>
            <w:hideMark/>
          </w:tcPr>
          <w:p w14:paraId="5EC11F84"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Progress can be measured after each iteration prototype</w:t>
            </w:r>
          </w:p>
        </w:tc>
      </w:tr>
      <w:tr w:rsidR="00817EFD" w:rsidRPr="00263799" w14:paraId="2454193C" w14:textId="77777777" w:rsidTr="00263799">
        <w:trPr>
          <w:trHeight w:val="1350"/>
        </w:trPr>
        <w:tc>
          <w:tcPr>
            <w:tcW w:w="1417" w:type="dxa"/>
            <w:tcBorders>
              <w:top w:val="nil"/>
              <w:left w:val="single" w:sz="4" w:space="0" w:color="auto"/>
              <w:bottom w:val="single" w:sz="4" w:space="0" w:color="auto"/>
              <w:right w:val="single" w:sz="4" w:space="0" w:color="auto"/>
            </w:tcBorders>
            <w:shd w:val="clear" w:color="000000" w:fill="E2EFDA"/>
            <w:vAlign w:val="center"/>
            <w:hideMark/>
          </w:tcPr>
          <w:p w14:paraId="6ADA159C" w14:textId="77777777" w:rsidR="00817EFD" w:rsidRPr="00263799" w:rsidRDefault="00817EFD" w:rsidP="00817EFD">
            <w:pPr>
              <w:spacing w:after="0" w:line="240" w:lineRule="auto"/>
              <w:jc w:val="left"/>
              <w:rPr>
                <w:rFonts w:ascii="Century Gothic" w:eastAsia="Times New Roman" w:hAnsi="Century Gothic" w:cs="Calibri"/>
                <w:b/>
                <w:bCs/>
                <w:color w:val="000000"/>
                <w:sz w:val="16"/>
                <w:szCs w:val="16"/>
                <w:lang w:eastAsia="en-IE"/>
              </w:rPr>
            </w:pPr>
            <w:r w:rsidRPr="00263799">
              <w:rPr>
                <w:rFonts w:ascii="Century Gothic" w:eastAsia="Times New Roman" w:hAnsi="Century Gothic" w:cs="Calibri"/>
                <w:b/>
                <w:bCs/>
                <w:color w:val="000000"/>
                <w:sz w:val="16"/>
                <w:szCs w:val="16"/>
                <w:lang w:eastAsia="en-IE"/>
              </w:rPr>
              <w:t>Integration</w:t>
            </w:r>
          </w:p>
        </w:tc>
        <w:tc>
          <w:tcPr>
            <w:tcW w:w="2154" w:type="dxa"/>
            <w:tcBorders>
              <w:top w:val="nil"/>
              <w:left w:val="nil"/>
              <w:bottom w:val="single" w:sz="4" w:space="0" w:color="auto"/>
              <w:right w:val="single" w:sz="4" w:space="0" w:color="auto"/>
            </w:tcBorders>
            <w:shd w:val="clear" w:color="auto" w:fill="auto"/>
            <w:vAlign w:val="center"/>
            <w:hideMark/>
          </w:tcPr>
          <w:p w14:paraId="4B7BFDC1"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Integration is done as a "big-bang. at the very end, which doesn't allow identifying any technological or business bottleneck or challenges early.</w:t>
            </w:r>
          </w:p>
        </w:tc>
        <w:tc>
          <w:tcPr>
            <w:tcW w:w="1453" w:type="dxa"/>
            <w:tcBorders>
              <w:top w:val="nil"/>
              <w:left w:val="nil"/>
              <w:bottom w:val="single" w:sz="4" w:space="0" w:color="auto"/>
              <w:right w:val="single" w:sz="4" w:space="0" w:color="auto"/>
            </w:tcBorders>
            <w:shd w:val="clear" w:color="auto" w:fill="auto"/>
            <w:vAlign w:val="center"/>
            <w:hideMark/>
          </w:tcPr>
          <w:p w14:paraId="6EC2A728"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Integration is prepared during the architectural design stage. This is where the tests for integration are document and designed. Then during the integration stage, the tests are performed to test the coexistence and communication of the internal modules within the system</w:t>
            </w:r>
          </w:p>
        </w:tc>
        <w:tc>
          <w:tcPr>
            <w:tcW w:w="1825" w:type="dxa"/>
            <w:tcBorders>
              <w:top w:val="nil"/>
              <w:left w:val="nil"/>
              <w:bottom w:val="single" w:sz="4" w:space="0" w:color="auto"/>
              <w:right w:val="single" w:sz="4" w:space="0" w:color="auto"/>
            </w:tcBorders>
            <w:shd w:val="clear" w:color="auto" w:fill="auto"/>
            <w:vAlign w:val="center"/>
            <w:hideMark/>
          </w:tcPr>
          <w:p w14:paraId="3C93A5C3"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Integration is easy to manage due to the incremental nature of the process</w:t>
            </w:r>
          </w:p>
        </w:tc>
        <w:tc>
          <w:tcPr>
            <w:tcW w:w="1574" w:type="dxa"/>
            <w:tcBorders>
              <w:top w:val="nil"/>
              <w:left w:val="nil"/>
              <w:bottom w:val="single" w:sz="4" w:space="0" w:color="auto"/>
              <w:right w:val="single" w:sz="4" w:space="0" w:color="auto"/>
            </w:tcBorders>
            <w:shd w:val="clear" w:color="auto" w:fill="auto"/>
            <w:vAlign w:val="center"/>
            <w:hideMark/>
          </w:tcPr>
          <w:p w14:paraId="074B09FA"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Integration is easy to manage due to the incremental nature of the process</w:t>
            </w:r>
          </w:p>
        </w:tc>
        <w:tc>
          <w:tcPr>
            <w:tcW w:w="1451" w:type="dxa"/>
            <w:tcBorders>
              <w:top w:val="nil"/>
              <w:left w:val="nil"/>
              <w:bottom w:val="single" w:sz="4" w:space="0" w:color="auto"/>
              <w:right w:val="single" w:sz="4" w:space="0" w:color="auto"/>
            </w:tcBorders>
            <w:shd w:val="clear" w:color="auto" w:fill="auto"/>
            <w:vAlign w:val="center"/>
            <w:hideMark/>
          </w:tcPr>
          <w:p w14:paraId="64CA7104"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Integration happens all at once with no clear planning or testing. It is prone to failure.</w:t>
            </w:r>
          </w:p>
        </w:tc>
        <w:tc>
          <w:tcPr>
            <w:tcW w:w="1480" w:type="dxa"/>
            <w:tcBorders>
              <w:top w:val="nil"/>
              <w:left w:val="nil"/>
              <w:bottom w:val="single" w:sz="4" w:space="0" w:color="auto"/>
              <w:right w:val="single" w:sz="4" w:space="0" w:color="auto"/>
            </w:tcBorders>
            <w:shd w:val="clear" w:color="auto" w:fill="auto"/>
            <w:vAlign w:val="center"/>
            <w:hideMark/>
          </w:tcPr>
          <w:p w14:paraId="455EA54F"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Integration will take place at the end of each iteration or in its own separate sprint or iteration</w:t>
            </w:r>
          </w:p>
        </w:tc>
        <w:tc>
          <w:tcPr>
            <w:tcW w:w="1924" w:type="dxa"/>
            <w:tcBorders>
              <w:top w:val="nil"/>
              <w:left w:val="nil"/>
              <w:bottom w:val="single" w:sz="4" w:space="0" w:color="auto"/>
              <w:right w:val="single" w:sz="4" w:space="0" w:color="auto"/>
            </w:tcBorders>
            <w:shd w:val="clear" w:color="auto" w:fill="auto"/>
            <w:vAlign w:val="center"/>
            <w:hideMark/>
          </w:tcPr>
          <w:p w14:paraId="5AF88F08"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Integration from very beginning solves a lot of integration issues.</w:t>
            </w:r>
          </w:p>
        </w:tc>
        <w:tc>
          <w:tcPr>
            <w:tcW w:w="1924" w:type="dxa"/>
            <w:tcBorders>
              <w:top w:val="nil"/>
              <w:left w:val="nil"/>
              <w:bottom w:val="single" w:sz="4" w:space="0" w:color="auto"/>
              <w:right w:val="single" w:sz="4" w:space="0" w:color="auto"/>
            </w:tcBorders>
            <w:shd w:val="clear" w:color="auto" w:fill="auto"/>
            <w:vAlign w:val="center"/>
            <w:hideMark/>
          </w:tcPr>
          <w:p w14:paraId="0C93FCC0"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Integration will take place at the end of each iteration or in its own separate sprint or iteration</w:t>
            </w:r>
          </w:p>
        </w:tc>
      </w:tr>
      <w:tr w:rsidR="00817EFD" w:rsidRPr="00263799" w14:paraId="756E62B2" w14:textId="77777777" w:rsidTr="00817EFD">
        <w:trPr>
          <w:trHeight w:val="1999"/>
        </w:trPr>
        <w:tc>
          <w:tcPr>
            <w:tcW w:w="1417" w:type="dxa"/>
            <w:tcBorders>
              <w:top w:val="nil"/>
              <w:left w:val="single" w:sz="4" w:space="0" w:color="auto"/>
              <w:bottom w:val="single" w:sz="4" w:space="0" w:color="auto"/>
              <w:right w:val="single" w:sz="4" w:space="0" w:color="auto"/>
            </w:tcBorders>
            <w:shd w:val="clear" w:color="000000" w:fill="E2EFDA"/>
            <w:vAlign w:val="center"/>
            <w:hideMark/>
          </w:tcPr>
          <w:p w14:paraId="4958D136" w14:textId="77777777" w:rsidR="00817EFD" w:rsidRPr="00263799" w:rsidRDefault="00817EFD" w:rsidP="00817EFD">
            <w:pPr>
              <w:spacing w:after="0" w:line="240" w:lineRule="auto"/>
              <w:jc w:val="left"/>
              <w:rPr>
                <w:rFonts w:ascii="Century Gothic" w:eastAsia="Times New Roman" w:hAnsi="Century Gothic" w:cs="Calibri"/>
                <w:b/>
                <w:bCs/>
                <w:color w:val="000000"/>
                <w:sz w:val="16"/>
                <w:szCs w:val="16"/>
                <w:lang w:eastAsia="en-IE"/>
              </w:rPr>
            </w:pPr>
            <w:r w:rsidRPr="00263799">
              <w:rPr>
                <w:rFonts w:ascii="Century Gothic" w:eastAsia="Times New Roman" w:hAnsi="Century Gothic" w:cs="Calibri"/>
                <w:b/>
                <w:bCs/>
                <w:color w:val="000000"/>
                <w:sz w:val="16"/>
                <w:szCs w:val="16"/>
                <w:lang w:eastAsia="en-IE"/>
              </w:rPr>
              <w:t>Documentation</w:t>
            </w:r>
          </w:p>
        </w:tc>
        <w:tc>
          <w:tcPr>
            <w:tcW w:w="2154" w:type="dxa"/>
            <w:tcBorders>
              <w:top w:val="nil"/>
              <w:left w:val="nil"/>
              <w:bottom w:val="single" w:sz="4" w:space="0" w:color="auto"/>
              <w:right w:val="single" w:sz="4" w:space="0" w:color="auto"/>
            </w:tcBorders>
            <w:shd w:val="clear" w:color="auto" w:fill="auto"/>
            <w:vAlign w:val="center"/>
            <w:hideMark/>
          </w:tcPr>
          <w:p w14:paraId="6F5EEA38"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Process and results are well documented</w:t>
            </w:r>
          </w:p>
        </w:tc>
        <w:tc>
          <w:tcPr>
            <w:tcW w:w="1453" w:type="dxa"/>
            <w:tcBorders>
              <w:top w:val="nil"/>
              <w:left w:val="nil"/>
              <w:bottom w:val="single" w:sz="4" w:space="0" w:color="auto"/>
              <w:right w:val="single" w:sz="4" w:space="0" w:color="auto"/>
            </w:tcBorders>
            <w:shd w:val="clear" w:color="auto" w:fill="auto"/>
            <w:vAlign w:val="center"/>
            <w:hideMark/>
          </w:tcPr>
          <w:p w14:paraId="274C4BE0"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Process and results are well documented</w:t>
            </w:r>
          </w:p>
        </w:tc>
        <w:tc>
          <w:tcPr>
            <w:tcW w:w="1825" w:type="dxa"/>
            <w:tcBorders>
              <w:top w:val="nil"/>
              <w:left w:val="nil"/>
              <w:bottom w:val="single" w:sz="4" w:space="0" w:color="auto"/>
              <w:right w:val="single" w:sz="4" w:space="0" w:color="auto"/>
            </w:tcBorders>
            <w:shd w:val="clear" w:color="auto" w:fill="auto"/>
            <w:vAlign w:val="center"/>
            <w:hideMark/>
          </w:tcPr>
          <w:p w14:paraId="350788A6"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Process and results are well documented. Issues, challenges, and risks identified from each increment can be utilized/applied to the next increment.</w:t>
            </w:r>
          </w:p>
        </w:tc>
        <w:tc>
          <w:tcPr>
            <w:tcW w:w="1574" w:type="dxa"/>
            <w:tcBorders>
              <w:top w:val="nil"/>
              <w:left w:val="nil"/>
              <w:bottom w:val="single" w:sz="4" w:space="0" w:color="auto"/>
              <w:right w:val="single" w:sz="4" w:space="0" w:color="auto"/>
            </w:tcBorders>
            <w:shd w:val="clear" w:color="auto" w:fill="auto"/>
            <w:vAlign w:val="center"/>
            <w:hideMark/>
          </w:tcPr>
          <w:p w14:paraId="7D120B96"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Process and results are well documented</w:t>
            </w:r>
          </w:p>
        </w:tc>
        <w:tc>
          <w:tcPr>
            <w:tcW w:w="1451" w:type="dxa"/>
            <w:tcBorders>
              <w:top w:val="nil"/>
              <w:left w:val="nil"/>
              <w:bottom w:val="single" w:sz="4" w:space="0" w:color="auto"/>
              <w:right w:val="single" w:sz="4" w:space="0" w:color="auto"/>
            </w:tcBorders>
            <w:shd w:val="clear" w:color="auto" w:fill="auto"/>
            <w:vAlign w:val="center"/>
            <w:hideMark/>
          </w:tcPr>
          <w:p w14:paraId="38537E0B"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No documentation</w:t>
            </w:r>
          </w:p>
        </w:tc>
        <w:tc>
          <w:tcPr>
            <w:tcW w:w="1480" w:type="dxa"/>
            <w:tcBorders>
              <w:top w:val="nil"/>
              <w:left w:val="nil"/>
              <w:bottom w:val="single" w:sz="4" w:space="0" w:color="auto"/>
              <w:right w:val="single" w:sz="4" w:space="0" w:color="auto"/>
            </w:tcBorders>
            <w:shd w:val="clear" w:color="auto" w:fill="auto"/>
            <w:vAlign w:val="center"/>
            <w:hideMark/>
          </w:tcPr>
          <w:p w14:paraId="76172BE8"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Process is heavily documented with backlogs and references that the suer can harken back on</w:t>
            </w:r>
          </w:p>
        </w:tc>
        <w:tc>
          <w:tcPr>
            <w:tcW w:w="1924" w:type="dxa"/>
            <w:tcBorders>
              <w:top w:val="nil"/>
              <w:left w:val="nil"/>
              <w:bottom w:val="single" w:sz="4" w:space="0" w:color="auto"/>
              <w:right w:val="single" w:sz="4" w:space="0" w:color="auto"/>
            </w:tcBorders>
            <w:shd w:val="clear" w:color="auto" w:fill="auto"/>
            <w:vAlign w:val="center"/>
            <w:hideMark/>
          </w:tcPr>
          <w:p w14:paraId="71FC6128"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Process is documented well</w:t>
            </w:r>
          </w:p>
        </w:tc>
        <w:tc>
          <w:tcPr>
            <w:tcW w:w="1924" w:type="dxa"/>
            <w:tcBorders>
              <w:top w:val="nil"/>
              <w:left w:val="nil"/>
              <w:bottom w:val="single" w:sz="4" w:space="0" w:color="auto"/>
              <w:right w:val="single" w:sz="4" w:space="0" w:color="auto"/>
            </w:tcBorders>
            <w:shd w:val="clear" w:color="auto" w:fill="auto"/>
            <w:vAlign w:val="center"/>
            <w:hideMark/>
          </w:tcPr>
          <w:p w14:paraId="7A2841B9"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Process is documented well</w:t>
            </w:r>
          </w:p>
        </w:tc>
      </w:tr>
    </w:tbl>
    <w:p w14:paraId="10C8A617" w14:textId="7D55BA62" w:rsidR="00817EFD" w:rsidRDefault="00817EFD"/>
    <w:p w14:paraId="7EC8EDBF" w14:textId="09AFC3C2" w:rsidR="00817EFD" w:rsidRDefault="00817EFD" w:rsidP="00817EFD">
      <w:pPr>
        <w:jc w:val="left"/>
      </w:pPr>
      <w:r>
        <w:br w:type="page"/>
      </w:r>
    </w:p>
    <w:tbl>
      <w:tblPr>
        <w:tblW w:w="15202" w:type="dxa"/>
        <w:tblLook w:val="04A0" w:firstRow="1" w:lastRow="0" w:firstColumn="1" w:lastColumn="0" w:noHBand="0" w:noVBand="1"/>
      </w:tblPr>
      <w:tblGrid>
        <w:gridCol w:w="1417"/>
        <w:gridCol w:w="2154"/>
        <w:gridCol w:w="1453"/>
        <w:gridCol w:w="1825"/>
        <w:gridCol w:w="1574"/>
        <w:gridCol w:w="1451"/>
        <w:gridCol w:w="1480"/>
        <w:gridCol w:w="1924"/>
        <w:gridCol w:w="1924"/>
      </w:tblGrid>
      <w:tr w:rsidR="00817EFD" w:rsidRPr="00263799" w14:paraId="74747D0A" w14:textId="77777777" w:rsidTr="00817EFD">
        <w:trPr>
          <w:trHeight w:val="283"/>
        </w:trPr>
        <w:tc>
          <w:tcPr>
            <w:tcW w:w="1417"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9B656B7" w14:textId="058BBE2E" w:rsidR="00817EFD" w:rsidRPr="00263799" w:rsidRDefault="00817EFD" w:rsidP="00817EFD">
            <w:pPr>
              <w:spacing w:after="0" w:line="240" w:lineRule="auto"/>
              <w:jc w:val="left"/>
              <w:rPr>
                <w:rFonts w:ascii="Century Gothic" w:eastAsia="Times New Roman" w:hAnsi="Century Gothic" w:cs="Calibri"/>
                <w:b/>
                <w:bCs/>
                <w:color w:val="000000"/>
                <w:sz w:val="16"/>
                <w:szCs w:val="16"/>
                <w:lang w:eastAsia="en-IE"/>
              </w:rPr>
            </w:pPr>
            <w:r w:rsidRPr="00263799">
              <w:rPr>
                <w:rFonts w:ascii="Century Gothic" w:eastAsia="Times New Roman" w:hAnsi="Century Gothic" w:cs="Calibri"/>
                <w:b/>
                <w:bCs/>
                <w:color w:val="FFFFFF"/>
                <w:sz w:val="16"/>
                <w:szCs w:val="16"/>
                <w:lang w:eastAsia="en-IE"/>
              </w:rPr>
              <w:lastRenderedPageBreak/>
              <w:t> </w:t>
            </w:r>
          </w:p>
        </w:tc>
        <w:tc>
          <w:tcPr>
            <w:tcW w:w="2154"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13299089" w14:textId="0396F46C" w:rsidR="00817EFD" w:rsidRPr="00263799" w:rsidRDefault="00BF6671" w:rsidP="00817EFD">
            <w:pPr>
              <w:spacing w:after="0" w:line="240" w:lineRule="auto"/>
              <w:jc w:val="left"/>
              <w:rPr>
                <w:rFonts w:ascii="Century Gothic" w:eastAsia="Times New Roman" w:hAnsi="Century Gothic" w:cs="Calibri"/>
                <w:color w:val="000000"/>
                <w:sz w:val="16"/>
                <w:szCs w:val="16"/>
                <w:lang w:eastAsia="en-IE"/>
              </w:rPr>
            </w:pPr>
            <w:r>
              <w:rPr>
                <w:rFonts w:ascii="Century Gothic" w:eastAsia="Times New Roman" w:hAnsi="Century Gothic" w:cs="Calibri"/>
                <w:b/>
                <w:bCs/>
                <w:color w:val="000000"/>
                <w:sz w:val="16"/>
                <w:szCs w:val="16"/>
                <w:lang w:eastAsia="en-IE"/>
              </w:rPr>
              <w:t xml:space="preserve">WATERFALL </w:t>
            </w:r>
            <w:r w:rsidR="005E15AB">
              <w:rPr>
                <w:rFonts w:ascii="Century Gothic" w:eastAsia="Times New Roman" w:hAnsi="Century Gothic" w:cs="Calibri"/>
                <w:b/>
                <w:bCs/>
                <w:color w:val="000000"/>
                <w:sz w:val="16"/>
                <w:szCs w:val="16"/>
                <w:lang w:eastAsia="en-IE"/>
              </w:rPr>
              <w:t xml:space="preserve"> MODEL</w:t>
            </w:r>
          </w:p>
        </w:tc>
        <w:tc>
          <w:tcPr>
            <w:tcW w:w="1453"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3C9A9A62" w14:textId="3CDB56A3" w:rsidR="00817EFD" w:rsidRPr="00263799" w:rsidRDefault="00BF6671" w:rsidP="00817EFD">
            <w:pPr>
              <w:spacing w:after="0" w:line="240" w:lineRule="auto"/>
              <w:jc w:val="left"/>
              <w:rPr>
                <w:rFonts w:ascii="Century Gothic" w:eastAsia="Times New Roman" w:hAnsi="Century Gothic" w:cs="Calibri"/>
                <w:color w:val="000000"/>
                <w:sz w:val="16"/>
                <w:szCs w:val="16"/>
                <w:lang w:eastAsia="en-IE"/>
              </w:rPr>
            </w:pPr>
            <w:r>
              <w:rPr>
                <w:rFonts w:ascii="Century Gothic" w:eastAsia="Times New Roman" w:hAnsi="Century Gothic" w:cs="Calibri"/>
                <w:b/>
                <w:bCs/>
                <w:color w:val="000000"/>
                <w:sz w:val="16"/>
                <w:szCs w:val="16"/>
                <w:lang w:eastAsia="en-IE"/>
              </w:rPr>
              <w:t>V-MODEL</w:t>
            </w:r>
          </w:p>
        </w:tc>
        <w:tc>
          <w:tcPr>
            <w:tcW w:w="1825"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12216770" w14:textId="61A797BE" w:rsidR="00817EFD" w:rsidRPr="00263799" w:rsidRDefault="00BF6671" w:rsidP="00817EFD">
            <w:pPr>
              <w:spacing w:after="0" w:line="240" w:lineRule="auto"/>
              <w:jc w:val="left"/>
              <w:rPr>
                <w:rFonts w:ascii="Century Gothic" w:eastAsia="Times New Roman" w:hAnsi="Century Gothic" w:cs="Calibri"/>
                <w:color w:val="000000"/>
                <w:sz w:val="16"/>
                <w:szCs w:val="16"/>
                <w:lang w:eastAsia="en-IE"/>
              </w:rPr>
            </w:pPr>
            <w:r>
              <w:rPr>
                <w:rFonts w:ascii="Century Gothic" w:eastAsia="Times New Roman" w:hAnsi="Century Gothic" w:cs="Calibri"/>
                <w:b/>
                <w:bCs/>
                <w:color w:val="000000"/>
                <w:sz w:val="16"/>
                <w:szCs w:val="16"/>
                <w:lang w:eastAsia="en-IE"/>
              </w:rPr>
              <w:t>ITERATIVE MODEL</w:t>
            </w:r>
          </w:p>
        </w:tc>
        <w:tc>
          <w:tcPr>
            <w:tcW w:w="1574"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2689F241" w14:textId="49F6F1A2" w:rsidR="00817EFD" w:rsidRPr="00263799" w:rsidRDefault="00BF6671" w:rsidP="00817EFD">
            <w:pPr>
              <w:spacing w:after="0" w:line="240" w:lineRule="auto"/>
              <w:jc w:val="left"/>
              <w:rPr>
                <w:rFonts w:ascii="Century Gothic" w:eastAsia="Times New Roman" w:hAnsi="Century Gothic" w:cs="Calibri"/>
                <w:color w:val="000000"/>
                <w:sz w:val="16"/>
                <w:szCs w:val="16"/>
                <w:lang w:eastAsia="en-IE"/>
              </w:rPr>
            </w:pPr>
            <w:r>
              <w:rPr>
                <w:rFonts w:ascii="Century Gothic" w:eastAsia="Times New Roman" w:hAnsi="Century Gothic" w:cs="Calibri"/>
                <w:b/>
                <w:bCs/>
                <w:color w:val="000000"/>
                <w:sz w:val="16"/>
                <w:szCs w:val="16"/>
                <w:lang w:eastAsia="en-IE"/>
              </w:rPr>
              <w:t>SPIRAL MODEL</w:t>
            </w:r>
          </w:p>
        </w:tc>
        <w:tc>
          <w:tcPr>
            <w:tcW w:w="1451"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151F74CB" w14:textId="5E4BC364"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b/>
                <w:bCs/>
                <w:color w:val="000000"/>
                <w:sz w:val="16"/>
                <w:szCs w:val="16"/>
                <w:lang w:eastAsia="en-IE"/>
              </w:rPr>
              <w:t>BIG BANG</w:t>
            </w:r>
          </w:p>
        </w:tc>
        <w:tc>
          <w:tcPr>
            <w:tcW w:w="148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72D046AA" w14:textId="6AFD142B" w:rsidR="00817EFD" w:rsidRPr="00263799" w:rsidRDefault="00BF6671" w:rsidP="00817EFD">
            <w:pPr>
              <w:spacing w:after="0" w:line="240" w:lineRule="auto"/>
              <w:jc w:val="left"/>
              <w:rPr>
                <w:rFonts w:ascii="Century Gothic" w:eastAsia="Times New Roman" w:hAnsi="Century Gothic" w:cs="Calibri"/>
                <w:color w:val="000000"/>
                <w:sz w:val="16"/>
                <w:szCs w:val="16"/>
                <w:lang w:eastAsia="en-IE"/>
              </w:rPr>
            </w:pPr>
            <w:r>
              <w:rPr>
                <w:rFonts w:ascii="Century Gothic" w:eastAsia="Times New Roman" w:hAnsi="Century Gothic" w:cs="Calibri"/>
                <w:b/>
                <w:bCs/>
                <w:color w:val="000000"/>
                <w:sz w:val="16"/>
                <w:szCs w:val="16"/>
                <w:lang w:eastAsia="en-IE"/>
              </w:rPr>
              <w:t>AGILE</w:t>
            </w:r>
          </w:p>
        </w:tc>
        <w:tc>
          <w:tcPr>
            <w:tcW w:w="1924"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3B33ED6E" w14:textId="0D35E77A"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b/>
                <w:bCs/>
                <w:color w:val="000000"/>
                <w:sz w:val="16"/>
                <w:szCs w:val="16"/>
                <w:lang w:eastAsia="en-IE"/>
              </w:rPr>
              <w:t>RAD</w:t>
            </w:r>
          </w:p>
        </w:tc>
        <w:tc>
          <w:tcPr>
            <w:tcW w:w="1924"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52287099" w14:textId="67FDDB08"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b/>
                <w:bCs/>
                <w:color w:val="000000"/>
                <w:sz w:val="16"/>
                <w:szCs w:val="16"/>
                <w:lang w:eastAsia="en-IE"/>
              </w:rPr>
              <w:t>SOFTWARE PROTOTYPE</w:t>
            </w:r>
          </w:p>
        </w:tc>
      </w:tr>
      <w:tr w:rsidR="00817EFD" w:rsidRPr="00263799" w14:paraId="001EE6B0" w14:textId="77777777" w:rsidTr="00817EFD">
        <w:trPr>
          <w:trHeight w:val="1999"/>
        </w:trPr>
        <w:tc>
          <w:tcPr>
            <w:tcW w:w="1417" w:type="dxa"/>
            <w:tcBorders>
              <w:top w:val="single" w:sz="4" w:space="0" w:color="auto"/>
              <w:left w:val="single" w:sz="4" w:space="0" w:color="auto"/>
              <w:bottom w:val="single" w:sz="4" w:space="0" w:color="auto"/>
              <w:right w:val="single" w:sz="4" w:space="0" w:color="auto"/>
            </w:tcBorders>
            <w:shd w:val="clear" w:color="000000" w:fill="E2EFDA"/>
            <w:vAlign w:val="center"/>
            <w:hideMark/>
          </w:tcPr>
          <w:p w14:paraId="26CD36AF" w14:textId="77777777" w:rsidR="00817EFD" w:rsidRPr="00263799" w:rsidRDefault="00817EFD" w:rsidP="00817EFD">
            <w:pPr>
              <w:spacing w:after="0" w:line="240" w:lineRule="auto"/>
              <w:jc w:val="left"/>
              <w:rPr>
                <w:rFonts w:ascii="Century Gothic" w:eastAsia="Times New Roman" w:hAnsi="Century Gothic" w:cs="Calibri"/>
                <w:b/>
                <w:bCs/>
                <w:color w:val="000000"/>
                <w:sz w:val="16"/>
                <w:szCs w:val="16"/>
                <w:lang w:eastAsia="en-IE"/>
              </w:rPr>
            </w:pPr>
            <w:r w:rsidRPr="00263799">
              <w:rPr>
                <w:rFonts w:ascii="Century Gothic" w:eastAsia="Times New Roman" w:hAnsi="Century Gothic" w:cs="Calibri"/>
                <w:b/>
                <w:bCs/>
                <w:color w:val="000000"/>
                <w:sz w:val="16"/>
                <w:szCs w:val="16"/>
                <w:lang w:eastAsia="en-IE"/>
              </w:rPr>
              <w:t>Project Size</w:t>
            </w:r>
          </w:p>
        </w:tc>
        <w:tc>
          <w:tcPr>
            <w:tcW w:w="2154" w:type="dxa"/>
            <w:tcBorders>
              <w:top w:val="single" w:sz="4" w:space="0" w:color="auto"/>
              <w:left w:val="nil"/>
              <w:bottom w:val="single" w:sz="4" w:space="0" w:color="auto"/>
              <w:right w:val="single" w:sz="4" w:space="0" w:color="auto"/>
            </w:tcBorders>
            <w:shd w:val="clear" w:color="auto" w:fill="auto"/>
            <w:vAlign w:val="center"/>
            <w:hideMark/>
          </w:tcPr>
          <w:p w14:paraId="29B7A055"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Works well for smaller projects where requirements are very well understood.</w:t>
            </w:r>
          </w:p>
        </w:tc>
        <w:tc>
          <w:tcPr>
            <w:tcW w:w="1453" w:type="dxa"/>
            <w:tcBorders>
              <w:top w:val="single" w:sz="4" w:space="0" w:color="auto"/>
              <w:left w:val="nil"/>
              <w:bottom w:val="single" w:sz="4" w:space="0" w:color="auto"/>
              <w:right w:val="single" w:sz="4" w:space="0" w:color="auto"/>
            </w:tcBorders>
            <w:shd w:val="clear" w:color="auto" w:fill="auto"/>
            <w:vAlign w:val="center"/>
            <w:hideMark/>
          </w:tcPr>
          <w:p w14:paraId="048E9EAB"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Works well for smaller projects where requirements are very well understood.</w:t>
            </w:r>
          </w:p>
        </w:tc>
        <w:tc>
          <w:tcPr>
            <w:tcW w:w="1825" w:type="dxa"/>
            <w:tcBorders>
              <w:top w:val="single" w:sz="4" w:space="0" w:color="auto"/>
              <w:left w:val="nil"/>
              <w:bottom w:val="single" w:sz="4" w:space="0" w:color="auto"/>
              <w:right w:val="single" w:sz="4" w:space="0" w:color="auto"/>
            </w:tcBorders>
            <w:shd w:val="clear" w:color="auto" w:fill="auto"/>
            <w:vAlign w:val="center"/>
            <w:hideMark/>
          </w:tcPr>
          <w:p w14:paraId="6E69CC07"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Better suited for large and mission-critical projects.</w:t>
            </w:r>
          </w:p>
        </w:tc>
        <w:tc>
          <w:tcPr>
            <w:tcW w:w="1574" w:type="dxa"/>
            <w:tcBorders>
              <w:top w:val="single" w:sz="4" w:space="0" w:color="auto"/>
              <w:left w:val="nil"/>
              <w:bottom w:val="single" w:sz="4" w:space="0" w:color="auto"/>
              <w:right w:val="single" w:sz="4" w:space="0" w:color="auto"/>
            </w:tcBorders>
            <w:shd w:val="clear" w:color="auto" w:fill="auto"/>
            <w:vAlign w:val="center"/>
            <w:hideMark/>
          </w:tcPr>
          <w:p w14:paraId="6BC51470"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Better suited for medium to high-risk projects.</w:t>
            </w:r>
          </w:p>
        </w:tc>
        <w:tc>
          <w:tcPr>
            <w:tcW w:w="1451" w:type="dxa"/>
            <w:tcBorders>
              <w:top w:val="single" w:sz="4" w:space="0" w:color="auto"/>
              <w:left w:val="nil"/>
              <w:bottom w:val="single" w:sz="4" w:space="0" w:color="auto"/>
              <w:right w:val="single" w:sz="4" w:space="0" w:color="auto"/>
            </w:tcBorders>
            <w:shd w:val="clear" w:color="auto" w:fill="auto"/>
            <w:vAlign w:val="center"/>
            <w:hideMark/>
          </w:tcPr>
          <w:p w14:paraId="02ADFC1C"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Recommended for products that are small in scale such as class projects</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14:paraId="67AD758B"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Cam be used for any project scope</w:t>
            </w:r>
          </w:p>
        </w:tc>
        <w:tc>
          <w:tcPr>
            <w:tcW w:w="1924" w:type="dxa"/>
            <w:tcBorders>
              <w:top w:val="single" w:sz="4" w:space="0" w:color="auto"/>
              <w:left w:val="nil"/>
              <w:bottom w:val="single" w:sz="4" w:space="0" w:color="auto"/>
              <w:right w:val="single" w:sz="4" w:space="0" w:color="auto"/>
            </w:tcBorders>
            <w:shd w:val="clear" w:color="auto" w:fill="auto"/>
            <w:vAlign w:val="center"/>
            <w:hideMark/>
          </w:tcPr>
          <w:p w14:paraId="04833842"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RAD model can be applied successfully to the projects in which clear modularization is possible. If the project cannot be broken into modules, RAD may fail.</w:t>
            </w:r>
          </w:p>
        </w:tc>
        <w:tc>
          <w:tcPr>
            <w:tcW w:w="1924" w:type="dxa"/>
            <w:tcBorders>
              <w:top w:val="single" w:sz="4" w:space="0" w:color="auto"/>
              <w:left w:val="nil"/>
              <w:bottom w:val="single" w:sz="4" w:space="0" w:color="auto"/>
              <w:right w:val="single" w:sz="4" w:space="0" w:color="auto"/>
            </w:tcBorders>
            <w:shd w:val="clear" w:color="auto" w:fill="auto"/>
            <w:vAlign w:val="center"/>
            <w:hideMark/>
          </w:tcPr>
          <w:p w14:paraId="3911EF87"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Favours projects larger in scope</w:t>
            </w:r>
          </w:p>
        </w:tc>
      </w:tr>
      <w:tr w:rsidR="00817EFD" w:rsidRPr="00263799" w14:paraId="1C8E5094" w14:textId="77777777" w:rsidTr="00263799">
        <w:trPr>
          <w:trHeight w:val="1999"/>
        </w:trPr>
        <w:tc>
          <w:tcPr>
            <w:tcW w:w="1417" w:type="dxa"/>
            <w:tcBorders>
              <w:top w:val="nil"/>
              <w:left w:val="single" w:sz="4" w:space="0" w:color="auto"/>
              <w:bottom w:val="single" w:sz="4" w:space="0" w:color="auto"/>
              <w:right w:val="single" w:sz="4" w:space="0" w:color="auto"/>
            </w:tcBorders>
            <w:shd w:val="clear" w:color="000000" w:fill="E2EFDA"/>
            <w:vAlign w:val="center"/>
            <w:hideMark/>
          </w:tcPr>
          <w:p w14:paraId="3C849CD8" w14:textId="77777777" w:rsidR="00817EFD" w:rsidRPr="00263799" w:rsidRDefault="00817EFD" w:rsidP="00817EFD">
            <w:pPr>
              <w:spacing w:after="0" w:line="240" w:lineRule="auto"/>
              <w:jc w:val="left"/>
              <w:rPr>
                <w:rFonts w:ascii="Century Gothic" w:eastAsia="Times New Roman" w:hAnsi="Century Gothic" w:cs="Calibri"/>
                <w:b/>
                <w:bCs/>
                <w:color w:val="000000"/>
                <w:sz w:val="16"/>
                <w:szCs w:val="16"/>
                <w:lang w:eastAsia="en-IE"/>
              </w:rPr>
            </w:pPr>
            <w:r w:rsidRPr="00263799">
              <w:rPr>
                <w:rFonts w:ascii="Century Gothic" w:eastAsia="Times New Roman" w:hAnsi="Century Gothic" w:cs="Calibri"/>
                <w:b/>
                <w:bCs/>
                <w:color w:val="000000"/>
                <w:sz w:val="16"/>
                <w:szCs w:val="16"/>
                <w:lang w:eastAsia="en-IE"/>
              </w:rPr>
              <w:t>Ability To Manage</w:t>
            </w:r>
          </w:p>
        </w:tc>
        <w:tc>
          <w:tcPr>
            <w:tcW w:w="2154" w:type="dxa"/>
            <w:tcBorders>
              <w:top w:val="nil"/>
              <w:left w:val="nil"/>
              <w:bottom w:val="single" w:sz="4" w:space="0" w:color="auto"/>
              <w:right w:val="single" w:sz="4" w:space="0" w:color="auto"/>
            </w:tcBorders>
            <w:shd w:val="clear" w:color="auto" w:fill="auto"/>
            <w:vAlign w:val="center"/>
            <w:hideMark/>
          </w:tcPr>
          <w:p w14:paraId="4681D912"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Easy to manage due to the rigidity of the model. Each phase has specific deliverables and a review process</w:t>
            </w:r>
          </w:p>
        </w:tc>
        <w:tc>
          <w:tcPr>
            <w:tcW w:w="1453" w:type="dxa"/>
            <w:tcBorders>
              <w:top w:val="nil"/>
              <w:left w:val="nil"/>
              <w:bottom w:val="single" w:sz="4" w:space="0" w:color="auto"/>
              <w:right w:val="single" w:sz="4" w:space="0" w:color="auto"/>
            </w:tcBorders>
            <w:shd w:val="clear" w:color="auto" w:fill="auto"/>
            <w:vAlign w:val="center"/>
            <w:hideMark/>
          </w:tcPr>
          <w:p w14:paraId="7E715E27"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Easy to manage due to the rigidity of the model. Each phase has specific deliverables and a review process</w:t>
            </w:r>
          </w:p>
        </w:tc>
        <w:tc>
          <w:tcPr>
            <w:tcW w:w="1825" w:type="dxa"/>
            <w:tcBorders>
              <w:top w:val="nil"/>
              <w:left w:val="nil"/>
              <w:bottom w:val="single" w:sz="4" w:space="0" w:color="auto"/>
              <w:right w:val="single" w:sz="4" w:space="0" w:color="auto"/>
            </w:tcBorders>
            <w:shd w:val="clear" w:color="auto" w:fill="auto"/>
            <w:vAlign w:val="center"/>
            <w:hideMark/>
          </w:tcPr>
          <w:p w14:paraId="5E35FD78"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More management attention is required.</w:t>
            </w:r>
          </w:p>
        </w:tc>
        <w:tc>
          <w:tcPr>
            <w:tcW w:w="1574" w:type="dxa"/>
            <w:tcBorders>
              <w:top w:val="nil"/>
              <w:left w:val="nil"/>
              <w:bottom w:val="single" w:sz="4" w:space="0" w:color="auto"/>
              <w:right w:val="single" w:sz="4" w:space="0" w:color="auto"/>
            </w:tcBorders>
            <w:shd w:val="clear" w:color="auto" w:fill="auto"/>
            <w:vAlign w:val="center"/>
            <w:hideMark/>
          </w:tcPr>
          <w:p w14:paraId="5849D5CF"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Long-term project commitment because of potential changes to economic priorities as the requirements change with time.</w:t>
            </w:r>
          </w:p>
        </w:tc>
        <w:tc>
          <w:tcPr>
            <w:tcW w:w="1451" w:type="dxa"/>
            <w:tcBorders>
              <w:top w:val="nil"/>
              <w:left w:val="nil"/>
              <w:bottom w:val="single" w:sz="4" w:space="0" w:color="auto"/>
              <w:right w:val="single" w:sz="4" w:space="0" w:color="auto"/>
            </w:tcBorders>
            <w:shd w:val="clear" w:color="auto" w:fill="auto"/>
            <w:vAlign w:val="center"/>
            <w:hideMark/>
          </w:tcPr>
          <w:p w14:paraId="239C51A6"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Easy to manage, but can spiral out of control if the scope was larger than expected</w:t>
            </w:r>
          </w:p>
        </w:tc>
        <w:tc>
          <w:tcPr>
            <w:tcW w:w="1480" w:type="dxa"/>
            <w:tcBorders>
              <w:top w:val="nil"/>
              <w:left w:val="nil"/>
              <w:bottom w:val="single" w:sz="4" w:space="0" w:color="auto"/>
              <w:right w:val="single" w:sz="4" w:space="0" w:color="auto"/>
            </w:tcBorders>
            <w:shd w:val="clear" w:color="auto" w:fill="auto"/>
            <w:vAlign w:val="center"/>
            <w:hideMark/>
          </w:tcPr>
          <w:p w14:paraId="3EF512EA"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The process is easy to manage</w:t>
            </w:r>
          </w:p>
        </w:tc>
        <w:tc>
          <w:tcPr>
            <w:tcW w:w="1924" w:type="dxa"/>
            <w:tcBorders>
              <w:top w:val="nil"/>
              <w:left w:val="nil"/>
              <w:bottom w:val="single" w:sz="4" w:space="0" w:color="auto"/>
              <w:right w:val="single" w:sz="4" w:space="0" w:color="auto"/>
            </w:tcBorders>
            <w:shd w:val="clear" w:color="auto" w:fill="auto"/>
            <w:vAlign w:val="center"/>
            <w:hideMark/>
          </w:tcPr>
          <w:p w14:paraId="5AE36B08"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Management complexity is more.</w:t>
            </w:r>
          </w:p>
        </w:tc>
        <w:tc>
          <w:tcPr>
            <w:tcW w:w="1924" w:type="dxa"/>
            <w:tcBorders>
              <w:top w:val="nil"/>
              <w:left w:val="nil"/>
              <w:bottom w:val="single" w:sz="4" w:space="0" w:color="auto"/>
              <w:right w:val="single" w:sz="4" w:space="0" w:color="auto"/>
            </w:tcBorders>
            <w:shd w:val="clear" w:color="auto" w:fill="auto"/>
            <w:vAlign w:val="center"/>
            <w:hideMark/>
          </w:tcPr>
          <w:p w14:paraId="618DEB72" w14:textId="77777777" w:rsidR="00817EFD" w:rsidRPr="00263799" w:rsidRDefault="00817EFD" w:rsidP="00817EFD">
            <w:pPr>
              <w:spacing w:after="0" w:line="240" w:lineRule="auto"/>
              <w:jc w:val="left"/>
              <w:rPr>
                <w:rFonts w:ascii="Century Gothic" w:eastAsia="Times New Roman" w:hAnsi="Century Gothic" w:cs="Calibri"/>
                <w:color w:val="000000"/>
                <w:sz w:val="16"/>
                <w:szCs w:val="16"/>
                <w:lang w:eastAsia="en-IE"/>
              </w:rPr>
            </w:pPr>
            <w:r w:rsidRPr="00263799">
              <w:rPr>
                <w:rFonts w:ascii="Century Gothic" w:eastAsia="Times New Roman" w:hAnsi="Century Gothic" w:cs="Calibri"/>
                <w:color w:val="000000"/>
                <w:sz w:val="16"/>
                <w:szCs w:val="16"/>
                <w:lang w:eastAsia="en-IE"/>
              </w:rPr>
              <w:t>Users may get confused in the prototypes and actual systems</w:t>
            </w:r>
          </w:p>
        </w:tc>
      </w:tr>
    </w:tbl>
    <w:p w14:paraId="48E6E0AA" w14:textId="6507A406" w:rsidR="008D2E25" w:rsidRPr="000524A2" w:rsidRDefault="008D2E25" w:rsidP="000524A2">
      <w:pPr>
        <w:pStyle w:val="Heading1"/>
        <w:rPr>
          <w:rFonts w:asciiTheme="minorHAnsi" w:eastAsiaTheme="minorHAnsi" w:hAnsiTheme="minorHAnsi" w:cstheme="minorBidi"/>
          <w:color w:val="auto"/>
          <w:sz w:val="22"/>
          <w:szCs w:val="22"/>
          <w:lang w:val="en-GB"/>
        </w:rPr>
      </w:pPr>
    </w:p>
    <w:sectPr w:rsidR="008D2E25" w:rsidRPr="000524A2" w:rsidSect="00263799">
      <w:pgSz w:w="16838" w:h="11906" w:orient="landscape" w:code="9"/>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8E893" w14:textId="77777777" w:rsidR="00277B34" w:rsidRDefault="00277B34" w:rsidP="00CF5FDA">
      <w:pPr>
        <w:spacing w:after="0" w:line="240" w:lineRule="auto"/>
      </w:pPr>
      <w:r>
        <w:separator/>
      </w:r>
    </w:p>
  </w:endnote>
  <w:endnote w:type="continuationSeparator" w:id="0">
    <w:p w14:paraId="0BA13E3E" w14:textId="77777777" w:rsidR="00277B34" w:rsidRDefault="00277B34" w:rsidP="00CF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5946675"/>
      <w:docPartObj>
        <w:docPartGallery w:val="Page Numbers (Bottom of Page)"/>
        <w:docPartUnique/>
      </w:docPartObj>
    </w:sdtPr>
    <w:sdtEndPr>
      <w:rPr>
        <w:noProof/>
      </w:rPr>
    </w:sdtEndPr>
    <w:sdtContent>
      <w:p w14:paraId="170D8373" w14:textId="39B73B46" w:rsidR="00CF5FDA" w:rsidRDefault="00CF5F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516DC7" w14:textId="77777777" w:rsidR="00CF5FDA" w:rsidRDefault="00CF5F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FF7DC" w14:textId="77777777" w:rsidR="00277B34" w:rsidRDefault="00277B34" w:rsidP="00CF5FDA">
      <w:pPr>
        <w:spacing w:after="0" w:line="240" w:lineRule="auto"/>
      </w:pPr>
      <w:r>
        <w:separator/>
      </w:r>
    </w:p>
  </w:footnote>
  <w:footnote w:type="continuationSeparator" w:id="0">
    <w:p w14:paraId="2BB03032" w14:textId="77777777" w:rsidR="00277B34" w:rsidRDefault="00277B34" w:rsidP="00CF5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A7899"/>
    <w:multiLevelType w:val="hybridMultilevel"/>
    <w:tmpl w:val="9892AE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C5231EF"/>
    <w:multiLevelType w:val="hybridMultilevel"/>
    <w:tmpl w:val="CA8030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2BC"/>
    <w:rsid w:val="000212FA"/>
    <w:rsid w:val="000524A2"/>
    <w:rsid w:val="00080AE6"/>
    <w:rsid w:val="00091B40"/>
    <w:rsid w:val="00123ABB"/>
    <w:rsid w:val="00155A68"/>
    <w:rsid w:val="00176ACB"/>
    <w:rsid w:val="001815EA"/>
    <w:rsid w:val="00263799"/>
    <w:rsid w:val="00277B34"/>
    <w:rsid w:val="003076CF"/>
    <w:rsid w:val="00325216"/>
    <w:rsid w:val="003265D1"/>
    <w:rsid w:val="00330AF3"/>
    <w:rsid w:val="003F25FF"/>
    <w:rsid w:val="004078F7"/>
    <w:rsid w:val="00436EBC"/>
    <w:rsid w:val="0044608E"/>
    <w:rsid w:val="004934FC"/>
    <w:rsid w:val="004A09A9"/>
    <w:rsid w:val="004C6E9D"/>
    <w:rsid w:val="00546E24"/>
    <w:rsid w:val="00583911"/>
    <w:rsid w:val="00591EF0"/>
    <w:rsid w:val="00593402"/>
    <w:rsid w:val="005E15AB"/>
    <w:rsid w:val="00727105"/>
    <w:rsid w:val="00743553"/>
    <w:rsid w:val="007862BC"/>
    <w:rsid w:val="007C57D0"/>
    <w:rsid w:val="00817EFD"/>
    <w:rsid w:val="008D2E25"/>
    <w:rsid w:val="009C6780"/>
    <w:rsid w:val="00A17731"/>
    <w:rsid w:val="00A21A26"/>
    <w:rsid w:val="00B00F2E"/>
    <w:rsid w:val="00BF6671"/>
    <w:rsid w:val="00C112F7"/>
    <w:rsid w:val="00C67033"/>
    <w:rsid w:val="00CE4603"/>
    <w:rsid w:val="00CF46DB"/>
    <w:rsid w:val="00CF5FDA"/>
    <w:rsid w:val="00D820A8"/>
    <w:rsid w:val="00D90CBD"/>
    <w:rsid w:val="00F75244"/>
    <w:rsid w:val="00FD08E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69D42D"/>
  <w15:chartTrackingRefBased/>
  <w15:docId w15:val="{FD47032E-E713-4510-BE36-1A5112B93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780"/>
    <w:pPr>
      <w:jc w:val="both"/>
    </w:pPr>
  </w:style>
  <w:style w:type="paragraph" w:styleId="Heading1">
    <w:name w:val="heading 1"/>
    <w:basedOn w:val="Normal"/>
    <w:next w:val="Normal"/>
    <w:link w:val="Heading1Char"/>
    <w:uiPriority w:val="9"/>
    <w:qFormat/>
    <w:rsid w:val="008D2E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0C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0C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E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0CB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0CB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90CBD"/>
    <w:pPr>
      <w:outlineLvl w:val="9"/>
    </w:pPr>
    <w:rPr>
      <w:lang w:val="en-US"/>
    </w:rPr>
  </w:style>
  <w:style w:type="paragraph" w:styleId="TOC1">
    <w:name w:val="toc 1"/>
    <w:basedOn w:val="Normal"/>
    <w:next w:val="Normal"/>
    <w:autoRedefine/>
    <w:uiPriority w:val="39"/>
    <w:unhideWhenUsed/>
    <w:rsid w:val="00D90CBD"/>
    <w:pPr>
      <w:spacing w:after="100"/>
    </w:pPr>
  </w:style>
  <w:style w:type="paragraph" w:styleId="TOC2">
    <w:name w:val="toc 2"/>
    <w:basedOn w:val="Normal"/>
    <w:next w:val="Normal"/>
    <w:autoRedefine/>
    <w:uiPriority w:val="39"/>
    <w:unhideWhenUsed/>
    <w:rsid w:val="00D90CBD"/>
    <w:pPr>
      <w:spacing w:after="100"/>
      <w:ind w:left="220"/>
    </w:pPr>
  </w:style>
  <w:style w:type="character" w:styleId="Hyperlink">
    <w:name w:val="Hyperlink"/>
    <w:basedOn w:val="DefaultParagraphFont"/>
    <w:uiPriority w:val="99"/>
    <w:unhideWhenUsed/>
    <w:rsid w:val="00D90CBD"/>
    <w:rPr>
      <w:color w:val="0563C1" w:themeColor="hyperlink"/>
      <w:u w:val="single"/>
    </w:rPr>
  </w:style>
  <w:style w:type="paragraph" w:styleId="ListParagraph">
    <w:name w:val="List Paragraph"/>
    <w:basedOn w:val="Normal"/>
    <w:uiPriority w:val="34"/>
    <w:qFormat/>
    <w:rsid w:val="00CE4603"/>
    <w:pPr>
      <w:ind w:left="720"/>
      <w:contextualSpacing/>
    </w:pPr>
  </w:style>
  <w:style w:type="paragraph" w:styleId="Subtitle">
    <w:name w:val="Subtitle"/>
    <w:basedOn w:val="Normal"/>
    <w:next w:val="Normal"/>
    <w:link w:val="SubtitleChar"/>
    <w:uiPriority w:val="11"/>
    <w:qFormat/>
    <w:rsid w:val="00546E2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46E24"/>
    <w:rPr>
      <w:rFonts w:eastAsiaTheme="minorEastAsia"/>
      <w:color w:val="5A5A5A" w:themeColor="text1" w:themeTint="A5"/>
      <w:spacing w:val="15"/>
    </w:rPr>
  </w:style>
  <w:style w:type="table" w:styleId="TableGrid">
    <w:name w:val="Table Grid"/>
    <w:basedOn w:val="TableNormal"/>
    <w:uiPriority w:val="39"/>
    <w:rsid w:val="00546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5F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FDA"/>
  </w:style>
  <w:style w:type="paragraph" w:styleId="Footer">
    <w:name w:val="footer"/>
    <w:basedOn w:val="Normal"/>
    <w:link w:val="FooterChar"/>
    <w:uiPriority w:val="99"/>
    <w:unhideWhenUsed/>
    <w:rsid w:val="00CF5F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FDA"/>
  </w:style>
  <w:style w:type="paragraph" w:styleId="BodyText">
    <w:name w:val="Body Text"/>
    <w:basedOn w:val="Normal"/>
    <w:link w:val="BodyTextChar"/>
    <w:uiPriority w:val="1"/>
    <w:qFormat/>
    <w:rsid w:val="004934FC"/>
    <w:pPr>
      <w:widowControl w:val="0"/>
      <w:autoSpaceDE w:val="0"/>
      <w:autoSpaceDN w:val="0"/>
      <w:adjustRightInd w:val="0"/>
      <w:spacing w:after="0" w:line="240" w:lineRule="auto"/>
      <w:jc w:val="left"/>
    </w:pPr>
    <w:rPr>
      <w:rFonts w:ascii="Calibri" w:eastAsia="Times New Roman" w:hAnsi="Calibri" w:cs="Calibri"/>
      <w:sz w:val="24"/>
      <w:szCs w:val="24"/>
      <w:lang w:eastAsia="en-IE"/>
    </w:rPr>
  </w:style>
  <w:style w:type="character" w:customStyle="1" w:styleId="BodyTextChar">
    <w:name w:val="Body Text Char"/>
    <w:basedOn w:val="DefaultParagraphFont"/>
    <w:link w:val="BodyText"/>
    <w:uiPriority w:val="1"/>
    <w:rsid w:val="004934FC"/>
    <w:rPr>
      <w:rFonts w:ascii="Calibri" w:eastAsia="Times New Roman" w:hAnsi="Calibri" w:cs="Calibri"/>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51389">
      <w:bodyDiv w:val="1"/>
      <w:marLeft w:val="0"/>
      <w:marRight w:val="0"/>
      <w:marTop w:val="0"/>
      <w:marBottom w:val="0"/>
      <w:divBdr>
        <w:top w:val="none" w:sz="0" w:space="0" w:color="auto"/>
        <w:left w:val="none" w:sz="0" w:space="0" w:color="auto"/>
        <w:bottom w:val="none" w:sz="0" w:space="0" w:color="auto"/>
        <w:right w:val="none" w:sz="0" w:space="0" w:color="auto"/>
      </w:divBdr>
    </w:div>
    <w:div w:id="423183878">
      <w:bodyDiv w:val="1"/>
      <w:marLeft w:val="0"/>
      <w:marRight w:val="0"/>
      <w:marTop w:val="0"/>
      <w:marBottom w:val="0"/>
      <w:divBdr>
        <w:top w:val="none" w:sz="0" w:space="0" w:color="auto"/>
        <w:left w:val="none" w:sz="0" w:space="0" w:color="auto"/>
        <w:bottom w:val="none" w:sz="0" w:space="0" w:color="auto"/>
        <w:right w:val="none" w:sz="0" w:space="0" w:color="auto"/>
      </w:divBdr>
    </w:div>
    <w:div w:id="869412703">
      <w:bodyDiv w:val="1"/>
      <w:marLeft w:val="0"/>
      <w:marRight w:val="0"/>
      <w:marTop w:val="0"/>
      <w:marBottom w:val="0"/>
      <w:divBdr>
        <w:top w:val="none" w:sz="0" w:space="0" w:color="auto"/>
        <w:left w:val="none" w:sz="0" w:space="0" w:color="auto"/>
        <w:bottom w:val="none" w:sz="0" w:space="0" w:color="auto"/>
        <w:right w:val="none" w:sz="0" w:space="0" w:color="auto"/>
      </w:divBdr>
    </w:div>
    <w:div w:id="1118066047">
      <w:bodyDiv w:val="1"/>
      <w:marLeft w:val="0"/>
      <w:marRight w:val="0"/>
      <w:marTop w:val="0"/>
      <w:marBottom w:val="0"/>
      <w:divBdr>
        <w:top w:val="none" w:sz="0" w:space="0" w:color="auto"/>
        <w:left w:val="none" w:sz="0" w:space="0" w:color="auto"/>
        <w:bottom w:val="none" w:sz="0" w:space="0" w:color="auto"/>
        <w:right w:val="none" w:sz="0" w:space="0" w:color="auto"/>
      </w:divBdr>
    </w:div>
    <w:div w:id="1343312253">
      <w:bodyDiv w:val="1"/>
      <w:marLeft w:val="0"/>
      <w:marRight w:val="0"/>
      <w:marTop w:val="0"/>
      <w:marBottom w:val="0"/>
      <w:divBdr>
        <w:top w:val="none" w:sz="0" w:space="0" w:color="auto"/>
        <w:left w:val="none" w:sz="0" w:space="0" w:color="auto"/>
        <w:bottom w:val="none" w:sz="0" w:space="0" w:color="auto"/>
        <w:right w:val="none" w:sz="0" w:space="0" w:color="auto"/>
      </w:divBdr>
    </w:div>
    <w:div w:id="1350452347">
      <w:bodyDiv w:val="1"/>
      <w:marLeft w:val="0"/>
      <w:marRight w:val="0"/>
      <w:marTop w:val="0"/>
      <w:marBottom w:val="0"/>
      <w:divBdr>
        <w:top w:val="none" w:sz="0" w:space="0" w:color="auto"/>
        <w:left w:val="none" w:sz="0" w:space="0" w:color="auto"/>
        <w:bottom w:val="none" w:sz="0" w:space="0" w:color="auto"/>
        <w:right w:val="none" w:sz="0" w:space="0" w:color="auto"/>
      </w:divBdr>
    </w:div>
    <w:div w:id="1832987319">
      <w:bodyDiv w:val="1"/>
      <w:marLeft w:val="0"/>
      <w:marRight w:val="0"/>
      <w:marTop w:val="0"/>
      <w:marBottom w:val="0"/>
      <w:divBdr>
        <w:top w:val="none" w:sz="0" w:space="0" w:color="auto"/>
        <w:left w:val="none" w:sz="0" w:space="0" w:color="auto"/>
        <w:bottom w:val="none" w:sz="0" w:space="0" w:color="auto"/>
        <w:right w:val="none" w:sz="0" w:space="0" w:color="auto"/>
      </w:divBdr>
    </w:div>
    <w:div w:id="1869678580">
      <w:bodyDiv w:val="1"/>
      <w:marLeft w:val="0"/>
      <w:marRight w:val="0"/>
      <w:marTop w:val="0"/>
      <w:marBottom w:val="0"/>
      <w:divBdr>
        <w:top w:val="none" w:sz="0" w:space="0" w:color="auto"/>
        <w:left w:val="none" w:sz="0" w:space="0" w:color="auto"/>
        <w:bottom w:val="none" w:sz="0" w:space="0" w:color="auto"/>
        <w:right w:val="none" w:sz="0" w:space="0" w:color="auto"/>
      </w:divBdr>
    </w:div>
    <w:div w:id="1872188796">
      <w:bodyDiv w:val="1"/>
      <w:marLeft w:val="0"/>
      <w:marRight w:val="0"/>
      <w:marTop w:val="0"/>
      <w:marBottom w:val="0"/>
      <w:divBdr>
        <w:top w:val="none" w:sz="0" w:space="0" w:color="auto"/>
        <w:left w:val="none" w:sz="0" w:space="0" w:color="auto"/>
        <w:bottom w:val="none" w:sz="0" w:space="0" w:color="auto"/>
        <w:right w:val="none" w:sz="0" w:space="0" w:color="auto"/>
      </w:divBdr>
    </w:div>
    <w:div w:id="209859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CEB0D80-AEDF-447D-BC5C-F4ABB559C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889</TotalTime>
  <Pages>11</Pages>
  <Words>3681</Words>
  <Characters>20984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Salaja</dc:creator>
  <cp:keywords/>
  <dc:description/>
  <cp:lastModifiedBy>Raphael Salaja</cp:lastModifiedBy>
  <cp:revision>9</cp:revision>
  <dcterms:created xsi:type="dcterms:W3CDTF">2021-10-26T09:27:00Z</dcterms:created>
  <dcterms:modified xsi:type="dcterms:W3CDTF">2021-11-23T12:20:00Z</dcterms:modified>
</cp:coreProperties>
</file>