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14AF" w:rsidRDefault="00DB14AF" w14:paraId="5E5095D4" w14:textId="4F813AAB">
      <w:r w:rsidRPr="17B6C76C" w:rsidR="262C46ED">
        <w:rPr>
          <w:b w:val="1"/>
          <w:bCs w:val="1"/>
        </w:rPr>
        <w:t>Date</w:t>
      </w:r>
      <w:r w:rsidRPr="17B6C76C" w:rsidR="248E1AED">
        <w:rPr>
          <w:b w:val="1"/>
          <w:bCs w:val="1"/>
        </w:rPr>
        <w:t>:</w:t>
      </w:r>
      <w:r w:rsidR="248E1AED">
        <w:rPr/>
        <w:t xml:space="preserve"> 24-09-2025</w:t>
      </w:r>
      <w:r w:rsidR="262C46ED">
        <w:rPr/>
        <w:t xml:space="preserve"> </w:t>
      </w:r>
    </w:p>
    <w:p w:rsidR="00DB14AF" w:rsidP="17B6C76C" w:rsidRDefault="00DB14AF" w14:paraId="4AF85EC7" w14:textId="73715B6C">
      <w:pPr>
        <w:rPr>
          <w:b w:val="1"/>
          <w:bCs w:val="1"/>
        </w:rPr>
      </w:pPr>
      <w:r w:rsidRPr="17B6C76C" w:rsidR="262C46ED">
        <w:rPr>
          <w:b w:val="1"/>
          <w:bCs w:val="1"/>
        </w:rPr>
        <w:t>Name</w:t>
      </w:r>
      <w:r w:rsidRPr="17B6C76C" w:rsidR="10778CB6">
        <w:rPr>
          <w:b w:val="1"/>
          <w:bCs w:val="1"/>
        </w:rPr>
        <w:t>:</w:t>
      </w:r>
      <w:r w:rsidR="10778CB6">
        <w:rPr>
          <w:b w:val="0"/>
          <w:bCs w:val="0"/>
        </w:rPr>
        <w:t xml:space="preserve"> </w:t>
      </w:r>
      <w:r w:rsidR="10778CB6">
        <w:rPr>
          <w:b w:val="0"/>
          <w:bCs w:val="0"/>
        </w:rPr>
        <w:t>Nkemjika Nkemjika uche</w:t>
      </w:r>
      <w:r w:rsidRPr="17B6C76C" w:rsidR="262C46ED">
        <w:rPr>
          <w:b w:val="1"/>
          <w:bCs w:val="1"/>
        </w:rPr>
        <w:t xml:space="preserve"> </w:t>
      </w:r>
    </w:p>
    <w:p w:rsidR="00DB14AF" w:rsidRDefault="00DB14AF" w14:paraId="601501E7" w14:textId="5D6D2E96">
      <w:r w:rsidRPr="3098756B" w:rsidR="262C46ED">
        <w:rPr>
          <w:b w:val="1"/>
          <w:bCs w:val="1"/>
        </w:rPr>
        <w:t>Topic</w:t>
      </w:r>
      <w:r w:rsidRPr="3098756B" w:rsidR="61750A01">
        <w:rPr>
          <w:b w:val="1"/>
          <w:bCs w:val="1"/>
        </w:rPr>
        <w:t xml:space="preserve">: </w:t>
      </w:r>
      <w:r w:rsidRPr="3098756B" w:rsidR="6600C167">
        <w:rPr>
          <w:b w:val="1"/>
          <w:bCs w:val="1"/>
        </w:rPr>
        <w:t>data privacy and security in patient information systems</w:t>
      </w:r>
    </w:p>
    <w:p w:rsidR="00DB14AF" w:rsidP="17B6C76C" w:rsidRDefault="00DB14AF" w14:paraId="6D092E70" w14:textId="5C419C68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</w:rPr>
      </w:pPr>
      <w:r w:rsidR="0C4FDE22">
        <w:rPr/>
        <w:t xml:space="preserve">Study how hospitals handle patient data under </w:t>
      </w:r>
      <w:r w:rsidRPr="17B6C76C" w:rsidR="0C4FDE22">
        <w:rPr>
          <w:b w:val="1"/>
          <w:bCs w:val="1"/>
        </w:rPr>
        <w:t>HIPPA/G</w:t>
      </w:r>
      <w:r w:rsidRPr="17B6C76C" w:rsidR="1A7CC34C">
        <w:rPr>
          <w:b w:val="1"/>
          <w:bCs w:val="1"/>
        </w:rPr>
        <w:t>DPR</w:t>
      </w:r>
      <w:r w:rsidRPr="17B6C76C" w:rsidR="464B17C6">
        <w:rPr>
          <w:b w:val="1"/>
          <w:bCs w:val="1"/>
        </w:rPr>
        <w:t xml:space="preserve"> </w:t>
      </w:r>
      <w:r w:rsidR="464B17C6">
        <w:rPr>
          <w:b w:val="0"/>
          <w:bCs w:val="0"/>
        </w:rPr>
        <w:t xml:space="preserve">(health insurance </w:t>
      </w:r>
      <w:r w:rsidR="4D0ECA06">
        <w:rPr>
          <w:b w:val="0"/>
          <w:bCs w:val="0"/>
        </w:rPr>
        <w:t>portability</w:t>
      </w:r>
      <w:r w:rsidR="464B17C6">
        <w:rPr>
          <w:b w:val="0"/>
          <w:bCs w:val="0"/>
        </w:rPr>
        <w:t xml:space="preserve"> and accountability</w:t>
      </w:r>
      <w:r w:rsidR="1D1707E1">
        <w:rPr>
          <w:b w:val="0"/>
          <w:bCs w:val="0"/>
        </w:rPr>
        <w:t xml:space="preserve"> Act- US 1996 / general data prote</w:t>
      </w:r>
      <w:r w:rsidR="6751A4F1">
        <w:rPr>
          <w:b w:val="0"/>
          <w:bCs w:val="0"/>
        </w:rPr>
        <w:t>ction regulation- EU 2018</w:t>
      </w:r>
      <w:r w:rsidR="464B17C6">
        <w:rPr>
          <w:b w:val="0"/>
          <w:bCs w:val="0"/>
        </w:rPr>
        <w:t>)</w:t>
      </w:r>
    </w:p>
    <w:p w:rsidR="00DB14AF" w:rsidP="17B6C76C" w:rsidRDefault="00DB14AF" w14:paraId="31EA52E6" w14:textId="648EC28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C4FDE22">
        <w:rPr/>
        <w:t>Evaluate common failures (weak encryption, access control)</w:t>
      </w:r>
    </w:p>
    <w:p w:rsidR="00DB14AF" w:rsidP="17B6C76C" w:rsidRDefault="00DB14AF" w14:paraId="1ED68C51" w14:textId="4CEB48C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C4FDE22">
        <w:rPr/>
        <w:t>Recommend a privacy compliance checklist or framework</w:t>
      </w:r>
    </w:p>
    <w:p w:rsidR="00DB14AF" w:rsidRDefault="00DB14AF" w14:paraId="33ECA3C6" w14:textId="3479F61B">
      <w:r w:rsidRPr="3098756B" w:rsidR="32300A80">
        <w:rPr>
          <w:b w:val="1"/>
          <w:bCs w:val="1"/>
        </w:rPr>
        <w:t>Publication that inspired my idea</w:t>
      </w:r>
      <w:r w:rsidR="53EED785">
        <w:rPr/>
        <w:t xml:space="preserve">: </w:t>
      </w:r>
    </w:p>
    <w:p w:rsidR="00DB14AF" w:rsidRDefault="00DB14AF" w14:paraId="1FCD6BB6" w14:textId="0ADAAB07">
      <w:r w:rsidRPr="3098756B" w:rsidR="53EED785">
        <w:rPr>
          <w:b w:val="1"/>
          <w:bCs w:val="1"/>
        </w:rPr>
        <w:t>JIMR</w:t>
      </w:r>
      <w:r w:rsidRPr="3098756B" w:rsidR="0854EF08">
        <w:rPr>
          <w:b w:val="1"/>
          <w:bCs w:val="1"/>
        </w:rPr>
        <w:t xml:space="preserve"> </w:t>
      </w:r>
      <w:r w:rsidR="53EED785">
        <w:rPr/>
        <w:t>(</w:t>
      </w:r>
      <w:r w:rsidR="53EED785">
        <w:rPr/>
        <w:t>journal of medical internet research)</w:t>
      </w:r>
      <w:r w:rsidR="3D3F66BE">
        <w:rPr/>
        <w:t xml:space="preserve"> publication 2024.</w:t>
      </w:r>
    </w:p>
    <w:p w:rsidR="00DB14AF" w:rsidP="17B6C76C" w:rsidRDefault="00DB14AF" w14:paraId="48C0E851" w14:textId="7ACB5848">
      <w:pPr>
        <w:rPr>
          <w:i w:val="1"/>
          <w:iCs w:val="1"/>
        </w:rPr>
      </w:pPr>
      <w:r w:rsidRPr="17B6C76C" w:rsidR="1E2FA77C">
        <w:rPr>
          <w:i w:val="1"/>
          <w:iCs w:val="1"/>
        </w:rPr>
        <w:t>Patient health record protection beyond the health insurance portability and acc</w:t>
      </w:r>
      <w:r w:rsidRPr="17B6C76C" w:rsidR="449B2099">
        <w:rPr>
          <w:i w:val="1"/>
          <w:iCs w:val="1"/>
        </w:rPr>
        <w:t>ountability Act: Mixed Methods Study</w:t>
      </w:r>
    </w:p>
    <w:p w:rsidR="00DB14AF" w:rsidP="17B6C76C" w:rsidRDefault="00DB14AF" w14:paraId="637B875E" w14:textId="755C81B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5e8dc21035914d09">
        <w:r w:rsidRPr="3098756B" w:rsidR="0A916B5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Patient Health Record Protection Beyond the Health Insurance Portability and Accountability Act: Mixed Methods Study - PubMed</w:t>
        </w:r>
      </w:hyperlink>
    </w:p>
    <w:p w:rsidR="3098756B" w:rsidP="3098756B" w:rsidRDefault="3098756B" w14:paraId="7CF827FA" w14:textId="70AC9D3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CA0E059" w:rsidP="3098756B" w:rsidRDefault="1CA0E059" w14:paraId="6DD75CFE" w14:textId="71FA85FC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1CA0E0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Survey of Laboratory Medicine’s national response to the HSE cyberattack in </w:t>
      </w:r>
      <w:r w:rsidRPr="3098756B" w:rsidR="1CA0E059">
        <w:rPr>
          <w:rFonts w:ascii="Aptos" w:hAnsi="Aptos" w:eastAsia="Aptos" w:cs="Aptos"/>
          <w:noProof w:val="0"/>
          <w:sz w:val="24"/>
          <w:szCs w:val="24"/>
          <w:lang w:val="en-US"/>
        </w:rPr>
        <w:t>the Republic of Ireland</w:t>
      </w:r>
    </w:p>
    <w:p w:rsidR="1CA0E059" w:rsidP="3098756B" w:rsidRDefault="1CA0E059" w14:paraId="38BD41CE" w14:textId="767DD914">
      <w:pPr>
        <w:pStyle w:val="Normal"/>
        <w:ind w:left="720"/>
      </w:pPr>
      <w:r w:rsidRPr="3098756B" w:rsidR="1CA0E059">
        <w:rPr>
          <w:rFonts w:ascii="Aptos" w:hAnsi="Aptos" w:eastAsia="Aptos" w:cs="Aptos"/>
          <w:noProof w:val="0"/>
          <w:sz w:val="24"/>
          <w:szCs w:val="24"/>
          <w:lang w:val="en-US"/>
        </w:rPr>
        <w:t>Published: 22 September 2023</w:t>
      </w:r>
    </w:p>
    <w:p w:rsidR="4311DC94" w:rsidP="3098756B" w:rsidRDefault="4311DC94" w14:paraId="459183E3" w14:textId="2C63D769">
      <w:pPr>
        <w:pStyle w:val="Normal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716ffdce1e714ad4">
        <w:r w:rsidRPr="3098756B" w:rsidR="4311DC9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https://link.springer.com/article/10.1007/s11845-023-03511-6</w:t>
        </w:r>
      </w:hyperlink>
      <w:r w:rsidRPr="3098756B" w:rsidR="4311DC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098756B" w:rsidP="3098756B" w:rsidRDefault="3098756B" w14:paraId="558CA372" w14:textId="55D789FD">
      <w:pPr>
        <w:pStyle w:val="Normal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5DC36DD" w:rsidP="3098756B" w:rsidRDefault="65DC36DD" w14:paraId="790A0DBB" w14:textId="3BFC5846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M. A. Khatun, S. F. Memon, C. Eising and L. L. 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>Dhirani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"Machine Learning for Healthcare-IoT Security: A Review and Risk Mitigation," in IEEE Access, vol. 11, pp. 145869-145896, 2023, 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>doi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>: 10.1109/ACCESS.2023.3346320.</w:t>
      </w:r>
    </w:p>
    <w:p w:rsidR="65DC36DD" w:rsidP="3098756B" w:rsidRDefault="65DC36DD" w14:paraId="25FD5664" w14:textId="769153E3">
      <w:pPr>
        <w:pStyle w:val="Normal"/>
        <w:ind w:left="720"/>
      </w:pP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keywords: {Medical 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>services;Internet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>Things;Security;Sensors;Machine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>learning;Temperature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>sensors;Monitoring;Healthcare-IoT;generative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AI;5G-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>IoT;security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privacy 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>challenges;cybersecurity;attacks;anomaly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>detection;machine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>learning;deep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>learning;mitigation</w:t>
      </w:r>
      <w:r w:rsidRPr="3098756B" w:rsidR="65DC36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techniques;5G NR},</w:t>
      </w:r>
    </w:p>
    <w:p w:rsidR="22393615" w:rsidP="3098756B" w:rsidRDefault="22393615" w14:paraId="7F44DAA3" w14:textId="77FDD840">
      <w:pPr>
        <w:pStyle w:val="Normal"/>
        <w:ind w:left="720"/>
      </w:pPr>
      <w:hyperlink r:id="R2b42879869744711">
        <w:r w:rsidRPr="3098756B" w:rsidR="2239361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https://doi.org/10.1109/ACCESS.2023.3346320</w:t>
        </w:r>
      </w:hyperlink>
    </w:p>
    <w:p w:rsidR="3098756B" w:rsidP="3098756B" w:rsidRDefault="3098756B" w14:paraId="71A86CCE" w14:textId="15283636">
      <w:pPr>
        <w:pStyle w:val="Normal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314B0FA" w:rsidP="6B2AF65E" w:rsidRDefault="0314B0FA" w14:paraId="09D0CE3E" w14:textId="7BFC1659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6B2AF65E" w:rsidR="0314B0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Antonio López Martínez, Manuel Gil Pérez, and Antonio Ruiz-Martínez. 2023. A Comprehensive Review of the State-of-the-Art on Security and Privacy Issues in Healthcare. ACM Comput. </w:t>
      </w:r>
      <w:r w:rsidRPr="6B2AF65E" w:rsidR="0314B0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Surv</w:t>
      </w:r>
      <w:r w:rsidRPr="6B2AF65E" w:rsidR="0314B0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. 55, 12, Article 249 (December 2023), 38 pages. </w:t>
      </w:r>
    </w:p>
    <w:p w:rsidR="0314B0FA" w:rsidP="6B2AF65E" w:rsidRDefault="0314B0FA" w14:paraId="3F7BF400" w14:textId="09D19001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hyperlink r:id="R51c29683a7a845b5">
        <w:r w:rsidRPr="6B2AF65E" w:rsidR="0314B0F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https://doi.org/10.1145/3571156</w:t>
        </w:r>
      </w:hyperlink>
      <w:r w:rsidRPr="6B2AF65E" w:rsidR="3EE51B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</w:p>
    <w:p w:rsidR="3098756B" w:rsidP="3098756B" w:rsidRDefault="3098756B" w14:paraId="0C0AA01D" w14:textId="3B5F8A6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666666"/>
          <w:sz w:val="24"/>
          <w:szCs w:val="24"/>
          <w:lang w:val="en-US"/>
        </w:rPr>
      </w:pPr>
    </w:p>
    <w:p w:rsidR="00DB14AF" w:rsidRDefault="00DB14AF" w14:paraId="491E4C21" w14:textId="09F40860"/>
    <w:p w:rsidR="00DB14AF" w:rsidRDefault="00DB14AF" w14:paraId="1AFF2A35" w14:textId="7D6A8EF6">
      <w:r w:rsidR="5168057D">
        <w:rPr/>
        <w:t>Title, abstract, research-background, research-question, research-method, significance,</w:t>
      </w:r>
      <w:r w:rsidR="754C83DA">
        <w:rPr/>
        <w:t xml:space="preserve"> timeline, bibliography.</w:t>
      </w:r>
    </w:p>
    <w:p w:rsidR="754C83DA" w:rsidRDefault="754C83DA" w14:paraId="6EABDA4C" w14:textId="7908FF73">
      <w:r w:rsidRPr="3098756B" w:rsidR="754C83DA">
        <w:rPr>
          <w:b w:val="1"/>
          <w:bCs w:val="1"/>
        </w:rPr>
        <w:t xml:space="preserve">Title: </w:t>
      </w:r>
      <w:r w:rsidR="754C83DA">
        <w:rPr/>
        <w:t xml:space="preserve">what </w:t>
      </w:r>
      <w:r w:rsidR="20852622">
        <w:rPr/>
        <w:t>keywords</w:t>
      </w:r>
      <w:r w:rsidR="754C83DA">
        <w:rPr/>
        <w:t xml:space="preserve"> define your project?</w:t>
      </w:r>
    </w:p>
    <w:p w:rsidR="754C83DA" w:rsidRDefault="754C83DA" w14:paraId="617CB2C3" w14:textId="2041A107">
      <w:r w:rsidRPr="3098756B" w:rsidR="754C83DA">
        <w:rPr>
          <w:b w:val="1"/>
          <w:bCs w:val="1"/>
        </w:rPr>
        <w:t xml:space="preserve">Abstract: </w:t>
      </w:r>
      <w:r w:rsidR="754C83DA">
        <w:rPr/>
        <w:t xml:space="preserve">the issue </w:t>
      </w:r>
      <w:r w:rsidR="44C39992">
        <w:rPr/>
        <w:t>you're</w:t>
      </w:r>
      <w:r w:rsidR="57577F35">
        <w:rPr/>
        <w:t xml:space="preserve"> concerned with and going to be discussing in this proposal</w:t>
      </w:r>
      <w:r w:rsidR="1CAF1DBF">
        <w:rPr/>
        <w:t>.</w:t>
      </w:r>
    </w:p>
    <w:p w:rsidR="1CAF1DBF" w:rsidRDefault="1CAF1DBF" w14:paraId="3240E3E1" w14:textId="44F41D2E">
      <w:r w:rsidRPr="3098756B" w:rsidR="1CAF1DBF">
        <w:rPr>
          <w:b w:val="1"/>
          <w:bCs w:val="1"/>
        </w:rPr>
        <w:t>Research background:</w:t>
      </w:r>
      <w:r w:rsidR="3F4EB853">
        <w:rPr/>
        <w:t xml:space="preserve"> highlighting the top papers that are relevant for your topic</w:t>
      </w:r>
      <w:r w:rsidR="07C95ADF">
        <w:rPr/>
        <w:t xml:space="preserve">, what literature are you basing the research on? You should have done </w:t>
      </w:r>
      <w:r w:rsidR="67C4E3A7">
        <w:rPr/>
        <w:t>a lot</w:t>
      </w:r>
      <w:r w:rsidR="07C95ADF">
        <w:rPr/>
        <w:t xml:space="preserve"> of reading</w:t>
      </w:r>
      <w:r w:rsidR="1B2575D5">
        <w:rPr/>
        <w:t xml:space="preserve"> to describe where your work is going to fit into the field. What </w:t>
      </w:r>
      <w:r w:rsidR="7F660809">
        <w:rPr/>
        <w:t>is the field</w:t>
      </w:r>
      <w:r w:rsidR="1B2575D5">
        <w:rPr/>
        <w:t>? What info does the reader</w:t>
      </w:r>
      <w:r w:rsidR="3A6F05D3">
        <w:rPr/>
        <w:t xml:space="preserve"> need to know your field and to know the gap in the literature. </w:t>
      </w:r>
    </w:p>
    <w:p w:rsidR="2E1D657B" w:rsidRDefault="2E1D657B" w14:paraId="6CF1DE83" w14:textId="45537FD0">
      <w:pPr>
        <w:rPr>
          <w:b w:val="0"/>
          <w:bCs w:val="0"/>
        </w:rPr>
      </w:pPr>
      <w:r w:rsidRPr="3098756B" w:rsidR="2E1D657B">
        <w:rPr>
          <w:b w:val="1"/>
          <w:bCs w:val="1"/>
        </w:rPr>
        <w:t xml:space="preserve">Research questions: </w:t>
      </w:r>
      <w:r w:rsidR="184E2FB3">
        <w:rPr>
          <w:b w:val="0"/>
          <w:bCs w:val="0"/>
        </w:rPr>
        <w:t>y</w:t>
      </w:r>
      <w:r w:rsidR="2EB3619E">
        <w:rPr>
          <w:b w:val="0"/>
          <w:bCs w:val="0"/>
        </w:rPr>
        <w:t>ou should have one or two more main que</w:t>
      </w:r>
      <w:r w:rsidR="397DE914">
        <w:rPr>
          <w:b w:val="0"/>
          <w:bCs w:val="0"/>
        </w:rPr>
        <w:t>stion</w:t>
      </w:r>
      <w:r w:rsidR="2EB3619E">
        <w:rPr>
          <w:b w:val="0"/>
          <w:bCs w:val="0"/>
        </w:rPr>
        <w:t xml:space="preserve"> and then a couple of sub question</w:t>
      </w:r>
      <w:r w:rsidR="0BB84909">
        <w:rPr>
          <w:b w:val="0"/>
          <w:bCs w:val="0"/>
        </w:rPr>
        <w:t>s that main question</w:t>
      </w:r>
    </w:p>
    <w:p w:rsidR="1140F7FA" w:rsidRDefault="1140F7FA" w14:paraId="171E339C" w14:textId="40B911DC">
      <w:pPr>
        <w:rPr>
          <w:b w:val="0"/>
          <w:bCs w:val="0"/>
        </w:rPr>
      </w:pPr>
      <w:r w:rsidRPr="3098756B" w:rsidR="1140F7FA">
        <w:rPr>
          <w:b w:val="1"/>
          <w:bCs w:val="1"/>
        </w:rPr>
        <w:t xml:space="preserve">Research methods: </w:t>
      </w:r>
      <w:r w:rsidR="1140F7FA">
        <w:rPr>
          <w:b w:val="0"/>
          <w:bCs w:val="0"/>
        </w:rPr>
        <w:t xml:space="preserve">how exactly are you planning </w:t>
      </w:r>
      <w:r w:rsidR="1140F7FA">
        <w:rPr>
          <w:b w:val="0"/>
          <w:bCs w:val="0"/>
        </w:rPr>
        <w:t xml:space="preserve">on </w:t>
      </w:r>
      <w:r w:rsidR="0B73971C">
        <w:rPr>
          <w:b w:val="0"/>
          <w:bCs w:val="0"/>
        </w:rPr>
        <w:t>determining</w:t>
      </w:r>
      <w:r w:rsidR="1140F7FA">
        <w:rPr>
          <w:b w:val="0"/>
          <w:bCs w:val="0"/>
        </w:rPr>
        <w:t xml:space="preserve"> the answer to your </w:t>
      </w:r>
      <w:r w:rsidR="1140F7FA">
        <w:rPr>
          <w:b w:val="0"/>
          <w:bCs w:val="0"/>
        </w:rPr>
        <w:t>question</w:t>
      </w:r>
      <w:r w:rsidR="518EB7CB">
        <w:rPr>
          <w:b w:val="0"/>
          <w:bCs w:val="0"/>
        </w:rPr>
        <w:t>.</w:t>
      </w:r>
      <w:r w:rsidR="518EB7CB">
        <w:rPr>
          <w:b w:val="0"/>
          <w:bCs w:val="0"/>
        </w:rPr>
        <w:t xml:space="preserve"> Why </w:t>
      </w:r>
      <w:r w:rsidR="664CE517">
        <w:rPr>
          <w:b w:val="0"/>
          <w:bCs w:val="0"/>
        </w:rPr>
        <w:t>did you choose</w:t>
      </w:r>
      <w:r w:rsidR="518EB7CB">
        <w:rPr>
          <w:b w:val="0"/>
          <w:bCs w:val="0"/>
        </w:rPr>
        <w:t xml:space="preserve"> your method? </w:t>
      </w:r>
      <w:r w:rsidR="48244040">
        <w:rPr>
          <w:b w:val="0"/>
          <w:bCs w:val="0"/>
        </w:rPr>
        <w:t>(</w:t>
      </w:r>
      <w:r w:rsidR="31333547">
        <w:rPr>
          <w:b w:val="0"/>
          <w:bCs w:val="0"/>
        </w:rPr>
        <w:t>Note: This</w:t>
      </w:r>
      <w:r w:rsidR="518EB7CB">
        <w:rPr>
          <w:b w:val="0"/>
          <w:bCs w:val="0"/>
        </w:rPr>
        <w:t xml:space="preserve"> is considered an important part of the project!!!</w:t>
      </w:r>
      <w:r w:rsidR="006C8DDF">
        <w:rPr>
          <w:b w:val="0"/>
          <w:bCs w:val="0"/>
        </w:rPr>
        <w:t>)</w:t>
      </w:r>
    </w:p>
    <w:p w:rsidR="718848AB" w:rsidRDefault="718848AB" w14:paraId="6805928A" w14:textId="76543A29">
      <w:pPr>
        <w:rPr>
          <w:b w:val="0"/>
          <w:bCs w:val="0"/>
        </w:rPr>
      </w:pPr>
      <w:r w:rsidRPr="3098756B" w:rsidR="718848AB">
        <w:rPr>
          <w:b w:val="1"/>
          <w:bCs w:val="1"/>
        </w:rPr>
        <w:t>Significance:</w:t>
      </w:r>
      <w:r w:rsidRPr="3098756B" w:rsidR="4FEB04FF">
        <w:rPr>
          <w:b w:val="1"/>
          <w:bCs w:val="1"/>
        </w:rPr>
        <w:t xml:space="preserve"> </w:t>
      </w:r>
      <w:r w:rsidR="4FEB04FF">
        <w:rPr>
          <w:b w:val="0"/>
          <w:bCs w:val="0"/>
        </w:rPr>
        <w:t>why is this work significant, why is this work a project that the supervisor should take on?</w:t>
      </w:r>
      <w:r w:rsidR="1AA884D5">
        <w:rPr>
          <w:b w:val="0"/>
          <w:bCs w:val="0"/>
        </w:rPr>
        <w:t xml:space="preserve"> What new thing are ypu bringing into the table</w:t>
      </w:r>
    </w:p>
    <w:p w:rsidR="7312D393" w:rsidRDefault="7312D393" w14:paraId="6C443022" w14:textId="5353EF68">
      <w:pPr>
        <w:rPr>
          <w:b w:val="0"/>
          <w:bCs w:val="0"/>
        </w:rPr>
      </w:pPr>
      <w:r w:rsidR="7312D393">
        <w:rPr>
          <w:b w:val="0"/>
          <w:bCs w:val="0"/>
        </w:rPr>
        <w:t>Bibliograpgy</w:t>
      </w:r>
      <w:r w:rsidR="7312D393">
        <w:rPr>
          <w:b w:val="0"/>
          <w:bCs w:val="0"/>
        </w:rPr>
        <w:t xml:space="preserve">: what papers did you discover a </w:t>
      </w:r>
      <w:r w:rsidR="135921E3">
        <w:rPr>
          <w:b w:val="0"/>
          <w:bCs w:val="0"/>
        </w:rPr>
        <w:t>gap,</w:t>
      </w:r>
      <w:r w:rsidR="7312D393">
        <w:rPr>
          <w:b w:val="0"/>
          <w:bCs w:val="0"/>
        </w:rPr>
        <w:t xml:space="preserve"> and you were like, </w:t>
      </w:r>
      <w:r w:rsidR="7312D393">
        <w:rPr>
          <w:b w:val="0"/>
          <w:bCs w:val="0"/>
        </w:rPr>
        <w:t>i</w:t>
      </w:r>
      <w:r w:rsidR="7312D393">
        <w:rPr>
          <w:b w:val="0"/>
          <w:bCs w:val="0"/>
        </w:rPr>
        <w:t xml:space="preserve"> need to answer that?</w:t>
      </w:r>
    </w:p>
    <w:p w:rsidR="00DB14AF" w:rsidRDefault="00DB14AF" w14:paraId="59B606CB" w14:textId="16460470"/>
    <w:p w:rsidR="00DB14AF" w:rsidRDefault="00DB14AF" w14:paraId="3FCF0EF1" w14:textId="285C135F"/>
    <w:p w:rsidR="00DB14AF" w:rsidP="17B6C76C" w:rsidRDefault="00DB14AF" w14:paraId="05F719BE" w14:textId="5F04CA5D">
      <w:pPr>
        <w:pStyle w:val="Normal"/>
      </w:pPr>
    </w:p>
    <w:p w:rsidR="00DB14AF" w:rsidP="17B6C76C" w:rsidRDefault="00DB14AF" w14:paraId="25C1B9FC" w14:textId="64E9F8BC">
      <w:pPr>
        <w:pStyle w:val="Normal"/>
      </w:pPr>
    </w:p>
    <w:p w:rsidR="00DB14AF" w:rsidP="17B6C76C" w:rsidRDefault="00DB14AF" w14:paraId="2877B79A" w14:textId="6085254D">
      <w:pPr>
        <w:pStyle w:val="Normal"/>
      </w:pPr>
    </w:p>
    <w:p w:rsidR="00DB14AF" w:rsidP="17B6C76C" w:rsidRDefault="00DB14AF" w14:paraId="4C5A8BA9" w14:textId="6B9691B4">
      <w:pPr>
        <w:pStyle w:val="Normal"/>
      </w:pPr>
    </w:p>
    <w:p w:rsidR="00DB14AF" w:rsidP="17B6C76C" w:rsidRDefault="00DB14AF" w14:paraId="1CF7788D" w14:textId="41852BD1">
      <w:pPr>
        <w:pStyle w:val="Normal"/>
      </w:pPr>
    </w:p>
    <w:p w:rsidR="00DB14AF" w:rsidP="17B6C76C" w:rsidRDefault="00DB14AF" w14:paraId="7C1C1AA4" w14:textId="4D0C1808">
      <w:pPr>
        <w:pStyle w:val="Normal"/>
      </w:pPr>
    </w:p>
    <w:p w:rsidR="4538A662" w:rsidP="2FD84DA6" w:rsidRDefault="4538A662" w14:paraId="5FF726C6" w14:textId="0E2CEB52">
      <w:pPr>
        <w:pStyle w:val="Normal"/>
        <w:rPr>
          <w:b w:val="1"/>
          <w:bCs w:val="1"/>
        </w:rPr>
      </w:pPr>
      <w:r w:rsidR="4538A662">
        <w:rPr/>
        <w:t xml:space="preserve">Topic 2: </w:t>
      </w:r>
      <w:r w:rsidRPr="2FD84DA6" w:rsidR="4538A662">
        <w:rPr>
          <w:b w:val="1"/>
          <w:bCs w:val="1"/>
        </w:rPr>
        <w:t xml:space="preserve">Developing a cloud data </w:t>
      </w:r>
      <w:r w:rsidRPr="2FD84DA6" w:rsidR="4538A662">
        <w:rPr>
          <w:b w:val="1"/>
          <w:bCs w:val="1"/>
        </w:rPr>
        <w:t>governance</w:t>
      </w:r>
      <w:r w:rsidRPr="2FD84DA6" w:rsidR="4538A662">
        <w:rPr>
          <w:b w:val="1"/>
          <w:bCs w:val="1"/>
        </w:rPr>
        <w:t xml:space="preserve"> framework</w:t>
      </w:r>
    </w:p>
    <w:p w:rsidR="2B9B3741" w:rsidP="2FD84DA6" w:rsidRDefault="2B9B3741" w14:paraId="69CFE4CB" w14:textId="29F9CFEC">
      <w:pPr>
        <w:pStyle w:val="Normal"/>
        <w:rPr>
          <w:b w:val="0"/>
          <w:bCs w:val="0"/>
        </w:rPr>
      </w:pPr>
      <w:r w:rsidR="2B9B3741">
        <w:rPr>
          <w:b w:val="0"/>
          <w:bCs w:val="0"/>
        </w:rPr>
        <w:t>This framework will help implement data governance in cloud environments.</w:t>
      </w:r>
    </w:p>
    <w:p w:rsidR="2FD84DA6" w:rsidP="2FD84DA6" w:rsidRDefault="2FD84DA6" w14:paraId="0DD7571B" w14:textId="47CA9614">
      <w:pPr>
        <w:pStyle w:val="Normal"/>
        <w:rPr>
          <w:b w:val="0"/>
          <w:bCs w:val="0"/>
        </w:rPr>
      </w:pPr>
    </w:p>
    <w:p w:rsidR="5AE9619A" w:rsidP="2FD84DA6" w:rsidRDefault="5AE9619A" w14:paraId="40AA5B0E" w14:textId="16E09D91">
      <w:pPr>
        <w:rPr>
          <w:b w:val="1"/>
          <w:bCs w:val="1"/>
        </w:rPr>
      </w:pPr>
      <w:r w:rsidRPr="2FD84DA6" w:rsidR="5AE9619A">
        <w:rPr>
          <w:b w:val="1"/>
          <w:bCs w:val="1"/>
        </w:rPr>
        <w:t>Conference paper:</w:t>
      </w:r>
    </w:p>
    <w:p w:rsidR="00DB14AF" w:rsidP="17B6C76C" w:rsidRDefault="00DB14AF" w14:paraId="57F23EA7" w14:textId="4F78057A">
      <w:pPr>
        <w:pStyle w:val="Normal"/>
      </w:pPr>
      <w:r w:rsidR="1E097D27">
        <w:rPr/>
        <w:t xml:space="preserve">Taarika Hegde, Josh Gangl, Stanislav Babenko, and Joel Coffman. 2024. Cloud Security Frameworks: A Comparison to Evaluate Cloud Control Standards. In Proceedings of the IEEE/ACM 16th International Conference on Utility and Cloud Computing (UCC '23). Association for Computing Machinery, New York, NY, USA, Article 58, 1–6. </w:t>
      </w:r>
      <w:hyperlink r:id="Rbfb8154e95ec43c0">
        <w:r w:rsidRPr="2FD84DA6" w:rsidR="1E097D27">
          <w:rPr>
            <w:rStyle w:val="Hyperlink"/>
          </w:rPr>
          <w:t>https://doi.org/10.1145/3603166.3632553</w:t>
        </w:r>
      </w:hyperlink>
    </w:p>
    <w:p w:rsidR="2FD84DA6" w:rsidP="2FD84DA6" w:rsidRDefault="2FD84DA6" w14:paraId="3672C0BA" w14:textId="6672F506">
      <w:pPr>
        <w:pStyle w:val="Normal"/>
      </w:pPr>
    </w:p>
    <w:p w:rsidR="00DB14AF" w:rsidP="17B6C76C" w:rsidRDefault="00DB14AF" w14:paraId="4BB82973" w14:textId="7ECD8111">
      <w:pPr>
        <w:pStyle w:val="Normal"/>
      </w:pPr>
    </w:p>
    <w:p w:rsidR="00DB14AF" w:rsidP="17B6C76C" w:rsidRDefault="00DB14AF" w14:paraId="27632714" w14:textId="03C165C3">
      <w:pPr>
        <w:pStyle w:val="Normal"/>
      </w:pPr>
    </w:p>
    <w:p w:rsidR="00DB14AF" w:rsidP="17B6C76C" w:rsidRDefault="00DB14AF" w14:paraId="5FD01AD0" w14:textId="0E008F4E">
      <w:pPr>
        <w:pStyle w:val="Normal"/>
      </w:pPr>
    </w:p>
    <w:p w:rsidR="00F96906" w:rsidP="3098756B" w:rsidRDefault="00F96906" w14:paraId="2B159780" w14:textId="788016A4">
      <w:pPr>
        <w:pStyle w:val="Normal"/>
      </w:pPr>
      <w:r w:rsidR="5168057D">
        <w:rPr/>
        <w:t>NOTE:</w:t>
      </w:r>
    </w:p>
    <w:p w:rsidR="00F96906" w:rsidRDefault="00F96906" w14:paraId="21EE6E37" w14:textId="49D8A08F">
      <w:r w:rsidR="00F96906">
        <w:rPr/>
        <w:t>Checkout IEE</w:t>
      </w:r>
      <w:r w:rsidR="00D1674A">
        <w:rPr/>
        <w:t xml:space="preserve">E/ACM for your research and project management </w:t>
      </w:r>
    </w:p>
    <w:p w:rsidR="3571E017" w:rsidRDefault="3571E017" w14:paraId="0295AC4E" w14:textId="0F2E0420">
      <w:r w:rsidR="3571E017">
        <w:rPr/>
        <w:t xml:space="preserve">Lit review </w:t>
      </w:r>
      <w:r w:rsidR="08FE1B20">
        <w:rPr/>
        <w:t xml:space="preserve">6 pages reviewing the papers </w:t>
      </w:r>
      <w:r w:rsidR="096053F7">
        <w:rPr/>
        <w:t>you've</w:t>
      </w:r>
      <w:r w:rsidR="08FE1B20">
        <w:rPr/>
        <w:t xml:space="preserve"> read, </w:t>
      </w:r>
      <w:r w:rsidR="579D3CDB">
        <w:rPr/>
        <w:t>what's</w:t>
      </w:r>
      <w:r w:rsidR="08FE1B20">
        <w:rPr/>
        <w:t xml:space="preserve"> the weakness</w:t>
      </w:r>
      <w:r w:rsidR="1185A8FD">
        <w:rPr/>
        <w:t xml:space="preserve"> of the paper</w:t>
      </w:r>
      <w:r w:rsidR="08FE1B20">
        <w:rPr/>
        <w:t xml:space="preserve">, and how does your work </w:t>
      </w:r>
      <w:r w:rsidR="1A004DDD">
        <w:rPr/>
        <w:t>challenge</w:t>
      </w:r>
      <w:r w:rsidR="08FE1B20">
        <w:rPr/>
        <w:t xml:space="preserve"> it or help it</w:t>
      </w:r>
      <w:r w:rsidR="46183AF5">
        <w:rPr/>
        <w:t>.</w:t>
      </w:r>
    </w:p>
    <w:p w:rsidR="46183AF5" w:rsidRDefault="46183AF5" w14:paraId="73EC62AD" w14:textId="28772445">
      <w:r w:rsidR="46183AF5">
        <w:rPr/>
        <w:t xml:space="preserve">You </w:t>
      </w:r>
      <w:r w:rsidR="0C8DC65F">
        <w:rPr/>
        <w:t>must</w:t>
      </w:r>
      <w:r w:rsidR="46183AF5">
        <w:rPr/>
        <w:t xml:space="preserve"> find in a research paper to see the problem someone discovered and then you can work on </w:t>
      </w:r>
      <w:r w:rsidR="0444225B">
        <w:rPr/>
        <w:t>it, but</w:t>
      </w:r>
      <w:r w:rsidR="46183AF5">
        <w:rPr/>
        <w:t xml:space="preserve"> </w:t>
      </w:r>
      <w:r w:rsidR="1085A96A">
        <w:rPr/>
        <w:t>mustn't</w:t>
      </w:r>
      <w:r w:rsidR="46183AF5">
        <w:rPr/>
        <w:t xml:space="preserve"> necessarily solv</w:t>
      </w:r>
      <w:r w:rsidR="52025729">
        <w:rPr/>
        <w:t>e it</w:t>
      </w:r>
    </w:p>
    <w:p w:rsidR="3098756B" w:rsidRDefault="3098756B" w14:paraId="7564E987" w14:textId="6B1D3D50"/>
    <w:p w:rsidR="3098756B" w:rsidRDefault="3098756B" w14:paraId="7352BE4D" w14:textId="78C22A38"/>
    <w:p w:rsidR="3098756B" w:rsidRDefault="3098756B" w14:paraId="7DDEB943" w14:textId="678C3BDB"/>
    <w:p w:rsidR="6B2AF65E" w:rsidP="6B2AF65E" w:rsidRDefault="6B2AF65E" w14:paraId="69E94C03" w14:textId="1D7DABD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B2AF65E" w:rsidP="6B2AF65E" w:rsidRDefault="6B2AF65E" w14:paraId="58176DD0" w14:textId="366E1FF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B2AF65E" w:rsidP="6B2AF65E" w:rsidRDefault="6B2AF65E" w14:paraId="5767431E" w14:textId="33CDC77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B2AF65E" w:rsidP="6B2AF65E" w:rsidRDefault="6B2AF65E" w14:paraId="65C6F1BD" w14:textId="5913E5E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5144716" w:rsidP="3098756B" w:rsidRDefault="35144716" w14:paraId="577F2020" w14:textId="7A0E9D29">
      <w:pPr>
        <w:spacing w:before="240" w:beforeAutospacing="off" w:after="240" w:afterAutospacing="off"/>
      </w:pPr>
      <w:r w:rsidRPr="2FD84DA6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Evaluating Technical and Human Failure Modes in Hospital Cybersecurity: A Comparative Analysis under GDPR and HIPAA.</w:t>
      </w:r>
    </w:p>
    <w:p w:rsidR="3098756B" w:rsidRDefault="3098756B" w14:paraId="25E65677" w14:textId="4A3EA6E6"/>
    <w:p w:rsidR="35144716" w:rsidP="6B2AF65E" w:rsidRDefault="35144716" w14:paraId="0B63DE55" w14:textId="4984ABD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36"/>
          <w:szCs w:val="36"/>
          <w:lang w:val="en-US"/>
        </w:rPr>
      </w:pPr>
      <w:r w:rsidRPr="6B2AF65E" w:rsidR="35144716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36"/>
          <w:szCs w:val="36"/>
          <w:lang w:val="en-US"/>
        </w:rPr>
        <w:t>Journal that inspired this topic</w:t>
      </w:r>
    </w:p>
    <w:p w:rsidR="35144716" w:rsidP="3098756B" w:rsidRDefault="35144716" w14:paraId="369D9834" w14:textId="1E447DF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Title: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8756B" w:rsidR="3514471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Data breaches in healthcare: security mechanisms for attack mitigation</w:t>
      </w:r>
    </w:p>
    <w:p w:rsidR="35144716" w:rsidP="3098756B" w:rsidRDefault="35144716" w14:paraId="44AFC189" w14:textId="1C80526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Journal: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8756B" w:rsidR="3514471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Cluster Computing (Springer, peer-reviewed)</w:t>
      </w:r>
    </w:p>
    <w:p w:rsidR="35144716" w:rsidP="3098756B" w:rsidRDefault="35144716" w14:paraId="0AD8424D" w14:textId="3CC7AC2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Year: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2024</w:t>
      </w:r>
    </w:p>
    <w:p w:rsidR="35144716" w:rsidP="3098756B" w:rsidRDefault="35144716" w14:paraId="56AA16A6" w14:textId="3B56408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 chose it:</w:t>
      </w:r>
    </w:p>
    <w:p w:rsidR="35144716" w:rsidP="3098756B" w:rsidRDefault="35144716" w14:paraId="21A4743B" w14:textId="66D5EF4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paper systematically reviews healthcare data breaches and highlights the </w:t>
      </w: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common failures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(weak encryption, poor access control, insider misuse).</w:t>
      </w:r>
    </w:p>
    <w:p w:rsidR="35144716" w:rsidP="3098756B" w:rsidRDefault="35144716" w14:paraId="33D01FD1" w14:textId="73DB54B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directly points out the </w:t>
      </w: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gap between existing security mechanisms and their real-world application in hospitals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5144716" w:rsidP="3098756B" w:rsidRDefault="35144716" w14:paraId="2EA3BC54" w14:textId="4230AB2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>That gap makes a perfect Master’s research problem: you can analyze real breach cases, classify failure modes, and then compare how GDPR (EU) and HIPAA (US) address those weaknesses.</w:t>
      </w:r>
    </w:p>
    <w:p w:rsidR="35144716" w:rsidP="3098756B" w:rsidRDefault="35144716" w14:paraId="6C6C142B" w14:textId="0404C0D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Link: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9626e2c0ac94df1">
        <w:r w:rsidRPr="3098756B" w:rsidR="3514471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Springer — Data breaches in healthcare: security mechanisms for attack mitigation</w:t>
        </w:r>
      </w:hyperlink>
    </w:p>
    <w:p w:rsidR="3098756B" w:rsidRDefault="3098756B" w14:paraId="662B3FBF" w14:textId="0ED6E2DA"/>
    <w:p w:rsidR="35144716" w:rsidP="3098756B" w:rsidRDefault="35144716" w14:paraId="49ACB533" w14:textId="02A2F917">
      <w:pPr>
        <w:pStyle w:val="Heading2"/>
        <w:spacing w:before="299" w:beforeAutospacing="off" w:after="299" w:afterAutospacing="off"/>
      </w:pPr>
      <w:r w:rsidRPr="6B2AF65E" w:rsidR="35144716">
        <w:rPr>
          <w:rFonts w:ascii="Aptos" w:hAnsi="Aptos" w:eastAsia="Aptos" w:cs="Aptos"/>
          <w:b w:val="1"/>
          <w:bCs w:val="1"/>
          <w:noProof w:val="0"/>
          <w:color w:val="0D0D0D" w:themeColor="text1" w:themeTint="F2" w:themeShade="FF"/>
          <w:sz w:val="36"/>
          <w:szCs w:val="36"/>
          <w:lang w:val="en-US"/>
        </w:rPr>
        <w:t>Other journals that treat this same topic (supporting sources for your literature review)</w:t>
      </w:r>
    </w:p>
    <w:p w:rsidR="35144716" w:rsidP="3098756B" w:rsidRDefault="35144716" w14:paraId="05058E7C" w14:textId="04A6513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Journal: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8756B" w:rsidR="3514471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ACM Computing Surveys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(2024)</w:t>
      </w:r>
    </w:p>
    <w:p w:rsidR="35144716" w:rsidP="3098756B" w:rsidRDefault="35144716" w14:paraId="285A50B8" w14:textId="4B2CB00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Paper: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8756B" w:rsidR="3514471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Privacy Preservation of Electronic Health Records in the Modern Era: A Systematic Survey</w:t>
      </w:r>
    </w:p>
    <w:p w:rsidR="35144716" w:rsidP="3098756B" w:rsidRDefault="35144716" w14:paraId="7F155229" w14:textId="54954372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covers: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Detailed survey of encryption, anonymization, and access-control methods for EHRs — links directly to the “failure modes” theme.</w:t>
      </w:r>
    </w:p>
    <w:p w:rsidR="35144716" w:rsidP="3098756B" w:rsidRDefault="35144716" w14:paraId="177886F8" w14:textId="20BE4BA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>Link</w:t>
      </w:r>
    </w:p>
    <w:p w:rsidR="35144716" w:rsidP="3098756B" w:rsidRDefault="35144716" w14:paraId="5DAAC6DD" w14:textId="173745E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Journal: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8756B" w:rsidR="3514471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BMC Health Services Research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(2023)</w:t>
      </w:r>
    </w:p>
    <w:p w:rsidR="35144716" w:rsidP="3098756B" w:rsidRDefault="35144716" w14:paraId="20D09BD0" w14:textId="416CC90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Paper: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8756B" w:rsidR="3514471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 resilient workforce: patient safety and the workforce response to a cyber-attack on the ICT systems of the national health service in Ireland</w:t>
      </w:r>
    </w:p>
    <w:p w:rsidR="35144716" w:rsidP="3098756B" w:rsidRDefault="35144716" w14:paraId="0FC47F2F" w14:textId="3209C3C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covers: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how human and organizational weaknesses (not just technical flaws) affected Irish hospitals during a real cyberattack.</w:t>
      </w:r>
    </w:p>
    <w:p w:rsidR="35144716" w:rsidP="3098756B" w:rsidRDefault="35144716" w14:paraId="6130E7C3" w14:textId="60DBAA1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cd4f0777e4344aae">
        <w:r w:rsidRPr="3098756B" w:rsidR="3514471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Link</w:t>
        </w:r>
      </w:hyperlink>
    </w:p>
    <w:p w:rsidR="35144716" w:rsidP="3098756B" w:rsidRDefault="35144716" w14:paraId="2E6BD6A4" w14:textId="4C6CDFC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Journal: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8756B" w:rsidR="3514471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Global Clinical Engineering Journal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(2024)</w:t>
      </w:r>
    </w:p>
    <w:p w:rsidR="35144716" w:rsidP="3098756B" w:rsidRDefault="35144716" w14:paraId="6D46A2F4" w14:textId="012F6BA2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Paper: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98756B" w:rsidR="3514471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Healthcare Providers’ Readiness to Address Medical Device Cybersecurity within the Irish Healthcare System</w:t>
      </w:r>
    </w:p>
    <w:p w:rsidR="35144716" w:rsidP="3098756B" w:rsidRDefault="35144716" w14:paraId="57BB1546" w14:textId="2F9AFE8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covers: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Assesses gaps in preparedness for cybersecurity in hospitals, particularly around connected devices.</w:t>
      </w:r>
    </w:p>
    <w:p w:rsidR="35144716" w:rsidP="3098756B" w:rsidRDefault="35144716" w14:paraId="15DFF933" w14:textId="49608320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33005772975c4b66">
        <w:r w:rsidRPr="3098756B" w:rsidR="3514471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Link</w:t>
        </w:r>
      </w:hyperlink>
    </w:p>
    <w:p w:rsidR="3098756B" w:rsidRDefault="3098756B" w14:paraId="756BE8DF" w14:textId="005EFB79"/>
    <w:p w:rsidR="35144716" w:rsidP="3098756B" w:rsidRDefault="35144716" w14:paraId="33324334" w14:textId="54CBBC61">
      <w:pPr>
        <w:pStyle w:val="Heading2"/>
        <w:spacing w:before="299" w:beforeAutospacing="off" w:after="299" w:afterAutospacing="off"/>
      </w:pPr>
      <w:r w:rsidRPr="6B2AF65E" w:rsidR="3514471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this is a good Master’s project</w:t>
      </w:r>
    </w:p>
    <w:p w:rsidR="35144716" w:rsidP="3098756B" w:rsidRDefault="35144716" w14:paraId="65E13BE5" w14:textId="7BBCAD6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</w:t>
      </w: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analysis-driven, not coding-heavy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5144716" w:rsidP="3098756B" w:rsidRDefault="35144716" w14:paraId="1EC1E0CB" w14:textId="5C7D904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>You’ll combine:</w:t>
      </w:r>
    </w:p>
    <w:p w:rsidR="35144716" w:rsidP="3098756B" w:rsidRDefault="35144716" w14:paraId="14A24E04" w14:textId="62909812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systematic review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breach causes from published papers &amp; case reports.</w:t>
      </w:r>
    </w:p>
    <w:p w:rsidR="35144716" w:rsidP="3098756B" w:rsidRDefault="35144716" w14:paraId="514ED829" w14:textId="170E9DE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comparative analysis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(map failures to GDPR vs HIPAA requirements).</w:t>
      </w:r>
    </w:p>
    <w:p w:rsidR="35144716" w:rsidP="3098756B" w:rsidRDefault="35144716" w14:paraId="37C39378" w14:textId="00E1678C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practical output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(privacy compliance checklist/framework).</w:t>
      </w:r>
    </w:p>
    <w:p w:rsidR="35144716" w:rsidP="3098756B" w:rsidRDefault="35144716" w14:paraId="785AC3A6" w14:textId="2747FEB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shows </w:t>
      </w:r>
      <w:r w:rsidRPr="3098756B" w:rsidR="351447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analysis skills</w:t>
      </w:r>
      <w:r w:rsidRPr="3098756B" w:rsidR="351447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(categorizing, comparing, mapping regulations to failure modes) without needing software development.</w:t>
      </w:r>
    </w:p>
    <w:p w:rsidR="3098756B" w:rsidRDefault="3098756B" w14:paraId="74858DF0" w14:textId="7B370F97"/>
    <w:sectPr w:rsidR="00F9690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42aa2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e74a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44b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a7e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b0c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b86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cef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AF"/>
    <w:rsid w:val="006C8DDF"/>
    <w:rsid w:val="00721E5E"/>
    <w:rsid w:val="00797C49"/>
    <w:rsid w:val="008E71B8"/>
    <w:rsid w:val="00964316"/>
    <w:rsid w:val="00D1674A"/>
    <w:rsid w:val="00DB14AF"/>
    <w:rsid w:val="00F96906"/>
    <w:rsid w:val="020C2BE3"/>
    <w:rsid w:val="0314B0FA"/>
    <w:rsid w:val="0400E7F8"/>
    <w:rsid w:val="041BE8BC"/>
    <w:rsid w:val="0444225B"/>
    <w:rsid w:val="0652E42A"/>
    <w:rsid w:val="06865FDC"/>
    <w:rsid w:val="06A865DE"/>
    <w:rsid w:val="07C95ADF"/>
    <w:rsid w:val="080AA0D4"/>
    <w:rsid w:val="0854EF08"/>
    <w:rsid w:val="08897D4B"/>
    <w:rsid w:val="08FE1B20"/>
    <w:rsid w:val="096053F7"/>
    <w:rsid w:val="0A916B53"/>
    <w:rsid w:val="0B73971C"/>
    <w:rsid w:val="0BB84909"/>
    <w:rsid w:val="0C4FDE22"/>
    <w:rsid w:val="0C8DC65F"/>
    <w:rsid w:val="0DF1E18E"/>
    <w:rsid w:val="0F47704D"/>
    <w:rsid w:val="10202501"/>
    <w:rsid w:val="10778CB6"/>
    <w:rsid w:val="1085A96A"/>
    <w:rsid w:val="1140F7FA"/>
    <w:rsid w:val="1185A8FD"/>
    <w:rsid w:val="11CD287D"/>
    <w:rsid w:val="11D21C68"/>
    <w:rsid w:val="135921E3"/>
    <w:rsid w:val="15899CCA"/>
    <w:rsid w:val="16EB7FF2"/>
    <w:rsid w:val="17B6C76C"/>
    <w:rsid w:val="184E2FB3"/>
    <w:rsid w:val="1A004DDD"/>
    <w:rsid w:val="1A7CC34C"/>
    <w:rsid w:val="1A8543F1"/>
    <w:rsid w:val="1AA884D5"/>
    <w:rsid w:val="1AFE33EB"/>
    <w:rsid w:val="1B2575D5"/>
    <w:rsid w:val="1CA0E059"/>
    <w:rsid w:val="1CAF1DBF"/>
    <w:rsid w:val="1D1707E1"/>
    <w:rsid w:val="1E097D27"/>
    <w:rsid w:val="1E2FA77C"/>
    <w:rsid w:val="1ED30689"/>
    <w:rsid w:val="20852622"/>
    <w:rsid w:val="21C83C4D"/>
    <w:rsid w:val="22393615"/>
    <w:rsid w:val="2351D6B5"/>
    <w:rsid w:val="248E1AED"/>
    <w:rsid w:val="262C46ED"/>
    <w:rsid w:val="285D7588"/>
    <w:rsid w:val="28717AFE"/>
    <w:rsid w:val="28DA8D53"/>
    <w:rsid w:val="28EE98F5"/>
    <w:rsid w:val="297E8C6B"/>
    <w:rsid w:val="2A9244B8"/>
    <w:rsid w:val="2AA7542A"/>
    <w:rsid w:val="2B4A47D7"/>
    <w:rsid w:val="2B9B3741"/>
    <w:rsid w:val="2CCAE8C0"/>
    <w:rsid w:val="2CCED5D5"/>
    <w:rsid w:val="2D465586"/>
    <w:rsid w:val="2DD93ED4"/>
    <w:rsid w:val="2E1D657B"/>
    <w:rsid w:val="2EB3619E"/>
    <w:rsid w:val="2EF05778"/>
    <w:rsid w:val="2FD84DA6"/>
    <w:rsid w:val="303A65E0"/>
    <w:rsid w:val="3098756B"/>
    <w:rsid w:val="31333547"/>
    <w:rsid w:val="32300A80"/>
    <w:rsid w:val="34D0984E"/>
    <w:rsid w:val="35144716"/>
    <w:rsid w:val="3571E017"/>
    <w:rsid w:val="35D6100A"/>
    <w:rsid w:val="3600F07C"/>
    <w:rsid w:val="37D59F9F"/>
    <w:rsid w:val="388E7BC4"/>
    <w:rsid w:val="396127E5"/>
    <w:rsid w:val="397DE914"/>
    <w:rsid w:val="3A6F05D3"/>
    <w:rsid w:val="3AABAB65"/>
    <w:rsid w:val="3BB34EA3"/>
    <w:rsid w:val="3BC541D8"/>
    <w:rsid w:val="3D3F66BE"/>
    <w:rsid w:val="3EE51B63"/>
    <w:rsid w:val="3F4EB853"/>
    <w:rsid w:val="3F731453"/>
    <w:rsid w:val="3FD0E1E2"/>
    <w:rsid w:val="4311DC94"/>
    <w:rsid w:val="43BB09BA"/>
    <w:rsid w:val="4485BD71"/>
    <w:rsid w:val="449B2099"/>
    <w:rsid w:val="44C39992"/>
    <w:rsid w:val="44EB3DF7"/>
    <w:rsid w:val="4538A662"/>
    <w:rsid w:val="4596CF75"/>
    <w:rsid w:val="45CDD172"/>
    <w:rsid w:val="46183AF5"/>
    <w:rsid w:val="464B17C6"/>
    <w:rsid w:val="47A51263"/>
    <w:rsid w:val="48244040"/>
    <w:rsid w:val="4A3DE9EE"/>
    <w:rsid w:val="4ABA2D57"/>
    <w:rsid w:val="4D0ECA06"/>
    <w:rsid w:val="4FEB04FF"/>
    <w:rsid w:val="5023D8A9"/>
    <w:rsid w:val="5168057D"/>
    <w:rsid w:val="518EB7CB"/>
    <w:rsid w:val="52025729"/>
    <w:rsid w:val="53EED785"/>
    <w:rsid w:val="53F2C281"/>
    <w:rsid w:val="57577F35"/>
    <w:rsid w:val="579D3CDB"/>
    <w:rsid w:val="59C907F4"/>
    <w:rsid w:val="5AB78718"/>
    <w:rsid w:val="5AE9619A"/>
    <w:rsid w:val="5B53AB4F"/>
    <w:rsid w:val="5D8DAC33"/>
    <w:rsid w:val="612A1A23"/>
    <w:rsid w:val="61750A01"/>
    <w:rsid w:val="63C9DAF2"/>
    <w:rsid w:val="642418FA"/>
    <w:rsid w:val="64B59F1D"/>
    <w:rsid w:val="65257FE5"/>
    <w:rsid w:val="65DC36DD"/>
    <w:rsid w:val="6600C167"/>
    <w:rsid w:val="664CE517"/>
    <w:rsid w:val="6751A4F1"/>
    <w:rsid w:val="67C4E3A7"/>
    <w:rsid w:val="6A702999"/>
    <w:rsid w:val="6ADEEB52"/>
    <w:rsid w:val="6B2AF65E"/>
    <w:rsid w:val="6CDF003E"/>
    <w:rsid w:val="6DC0DB6F"/>
    <w:rsid w:val="718848AB"/>
    <w:rsid w:val="7247E686"/>
    <w:rsid w:val="728D638D"/>
    <w:rsid w:val="7312D393"/>
    <w:rsid w:val="737F4963"/>
    <w:rsid w:val="73926FDF"/>
    <w:rsid w:val="74BCA754"/>
    <w:rsid w:val="752639D7"/>
    <w:rsid w:val="754C83DA"/>
    <w:rsid w:val="768DDDD8"/>
    <w:rsid w:val="778E5E13"/>
    <w:rsid w:val="77D83C71"/>
    <w:rsid w:val="783281A3"/>
    <w:rsid w:val="7870A34F"/>
    <w:rsid w:val="78833D24"/>
    <w:rsid w:val="78E4E926"/>
    <w:rsid w:val="79D8DDD5"/>
    <w:rsid w:val="7A0C8D10"/>
    <w:rsid w:val="7A8D2682"/>
    <w:rsid w:val="7ACD98E1"/>
    <w:rsid w:val="7C1EF70E"/>
    <w:rsid w:val="7C53E36B"/>
    <w:rsid w:val="7CBD08FC"/>
    <w:rsid w:val="7CD3C92C"/>
    <w:rsid w:val="7DDD6B0E"/>
    <w:rsid w:val="7E0D91A5"/>
    <w:rsid w:val="7F66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586E0"/>
  <w15:chartTrackingRefBased/>
  <w15:docId w15:val="{EFC830A6-3B23-2144-9BD5-A69D0490D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4A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4A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B14A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B14A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B14A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B14A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B14A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B14A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B14A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B14A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B1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4A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B14A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B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4A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B1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4A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B1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4AF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7B6C76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pubmed.ncbi.nlm.nih.gov/39504550/" TargetMode="External" Id="R5e8dc21035914d09" /><Relationship Type="http://schemas.openxmlformats.org/officeDocument/2006/relationships/hyperlink" Target="https://link.springer.com/article/10.1007/s11845-023-03511-6" TargetMode="External" Id="R716ffdce1e714ad4" /><Relationship Type="http://schemas.openxmlformats.org/officeDocument/2006/relationships/hyperlink" Target="https://doi.org/10.1109/ACCESS.2023.3346320" TargetMode="External" Id="R2b42879869744711" /><Relationship Type="http://schemas.openxmlformats.org/officeDocument/2006/relationships/hyperlink" Target="https://link.springer.com/article/10.1007/s10586-024-04507-2?utm_source=chatgpt.com" TargetMode="External" Id="R19626e2c0ac94df1" /><Relationship Type="http://schemas.openxmlformats.org/officeDocument/2006/relationships/hyperlink" Target="https://bmchealthservres.biomedcentral.com/articles/10.1186/s12913-023-10076-8?utm_source=chatgpt.com" TargetMode="External" Id="Rcd4f0777e4344aae" /><Relationship Type="http://schemas.openxmlformats.org/officeDocument/2006/relationships/hyperlink" Target="https://www.globalce.org/index.php/GlobalCE/article/view/158?utm_source=chatgpt.com" TargetMode="External" Id="R33005772975c4b66" /><Relationship Type="http://schemas.openxmlformats.org/officeDocument/2006/relationships/hyperlink" Target="https://doi.org/10.1145/3603166.3632553" TargetMode="External" Id="Rbfb8154e95ec43c0" /><Relationship Type="http://schemas.openxmlformats.org/officeDocument/2006/relationships/hyperlink" Target="https://doi.org/10.1145/3571156" TargetMode="External" Id="R51c29683a7a845b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A00336082: Nkemjika Uche Nkemjika</dc:creator>
  <keywords/>
  <dc:description/>
  <lastModifiedBy>A00336082: Nkemjika Uche Nkemjika</lastModifiedBy>
  <revision>8</revision>
  <dcterms:created xsi:type="dcterms:W3CDTF">2025-09-17T12:15:00.0000000Z</dcterms:created>
  <dcterms:modified xsi:type="dcterms:W3CDTF">2025-09-25T12:33:06.6557739Z</dcterms:modified>
</coreProperties>
</file>