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NAME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DATE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31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UHID NO.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62576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GRAV ID UTERUS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Gestation sac and yolk sac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None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[{'description': 'Smooth walled gestation sac.', 'location': 'Uterus'}]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Early intra uterine pregnancy of age 5wks 5days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Comments: Early intra uterine pregnancy of age- 5 w ks 5 days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