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messagebox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openai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OpenAI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ImportError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OpenAI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Permitimos abrir la ventana aunque no esté la librería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Paleta (coherente con tu app)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PRIMARY_BG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"#E97612"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SURFACE_BG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"#2A250F"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ACCENT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"#22C55E"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"#FFFFFF"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MUTED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"#9CA3AF"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open_win_consejos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Abre una ventana (Toplevel) con un botón para pedir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una frase motivacional a OpenAI y mostrarla en pantalla.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Sigue el mismo patrón de 'open_win_form'.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"Consejos motivacionales"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"420x420"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PRIMARY_BG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 Estilos ttk ---------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theme_use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"TFrame"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PRIMARY_BG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PRIMARY_BG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"Muted.TLabel"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PRIMARY_BG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MUTED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"Surface.TFrame"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SURFACE_BG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"Accent.TButton"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ACCENT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"Accent.TButton"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"#16A34A"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 Contenedor principal ---------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"TFrame"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Título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"🌿 Consejos motivacionales"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"Presiona el botón para recibir inspiración del día."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"Muted.TLabel"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Tarjeta de frase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"Surface.TFrame"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"nsew"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rowconfigure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columnconfigure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lbl_frase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"(Aquí aparecerá tu frase)"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"italic"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lbl_frase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 Lógica para obtener frase ---------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obtener_frase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OpenAI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"Falta dependencia"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se encontró la librería 'openai'. Instálala con: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pip install openai"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"OPENAI_API_KEY"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"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"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"API Key requerida"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se encontró la variable de entorno OPENAI_API_KEY.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"Configúrala antes de continuar."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OpenAI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Si quieres, cambia el modelo por el que tengas disponible en tu cuenta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"gpt-3.5-turbo"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"Eres un generador de frases motivacionales breves, positivas y en español."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"Dame una frase motivacional para hoy (máx. 20 palabras)."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],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max_tokens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"“”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respuesta vino vacía."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lbl_frase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"“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”"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"Ocurrió un problema al generar la frase: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copiar_frase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lbl_frase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).strip()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.startswith(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"Nada que copiar"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"Aún no has generado una frase."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clipboard_clear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clipboard_append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"Copiado"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"Frase copiada al portapapeles."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 Botones ---------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"💬 Obtener frase"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"Accent.TButton"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obtener_frase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"Copiar"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copiar_frase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"Cerrar"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Accesibilidad / foco inicial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focus_set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grab_set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