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E4" w:rsidRDefault="006B1A6B">
      <w:proofErr w:type="spellStart"/>
      <w:r>
        <w:t>Labo</w:t>
      </w:r>
      <w:proofErr w:type="spellEnd"/>
      <w:r>
        <w:t xml:space="preserve"> 24</w:t>
      </w:r>
    </w:p>
    <w:p w:rsidR="006B1A6B" w:rsidRDefault="006B1A6B"/>
    <w:p w:rsidR="006B1A6B" w:rsidRPr="00D40B82" w:rsidRDefault="006B1A6B">
      <w:pPr>
        <w:rPr>
          <w:rStyle w:val="Textoennegrita"/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Revisa el contenido de la tabla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clientes_banca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desde la ventana que inicializaste como la segunda sesión: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* FROM CLIENTES_BANCA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D40B82">
        <w:rPr>
          <w:rStyle w:val="Textoennegrita"/>
          <w:rFonts w:ascii="Arial" w:hAnsi="Arial" w:cs="Arial"/>
          <w:sz w:val="23"/>
          <w:szCs w:val="23"/>
        </w:rPr>
        <w:t>¿</w:t>
      </w:r>
      <w:proofErr w:type="spellStart"/>
      <w:r w:rsidRPr="00D40B82">
        <w:rPr>
          <w:rStyle w:val="Textoennegrita"/>
          <w:rFonts w:ascii="Arial" w:hAnsi="Arial" w:cs="Arial"/>
          <w:sz w:val="23"/>
          <w:szCs w:val="23"/>
        </w:rPr>
        <w:t>Que</w:t>
      </w:r>
      <w:proofErr w:type="spellEnd"/>
      <w:r w:rsidRPr="00D40B82">
        <w:rPr>
          <w:rStyle w:val="Textoennegrita"/>
          <w:rFonts w:ascii="Arial" w:hAnsi="Arial" w:cs="Arial"/>
          <w:sz w:val="23"/>
          <w:szCs w:val="23"/>
        </w:rPr>
        <w:t xml:space="preserve"> pasa cuando deseas realizar esta consulta?</w:t>
      </w:r>
    </w:p>
    <w:p w:rsidR="006B1A6B" w:rsidRDefault="006B1A6B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Se despliegan los 3 registros de clientes banca que fueron insertados en la sesión 1</w:t>
      </w:r>
    </w:p>
    <w:p w:rsidR="006B1A6B" w:rsidRDefault="006B1A6B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6B1A6B" w:rsidRPr="00D40B82" w:rsidRDefault="006B1A6B">
      <w:pPr>
        <w:rPr>
          <w:rStyle w:val="Textoennegrita"/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D40B82">
        <w:rPr>
          <w:rStyle w:val="Textoennegrita"/>
          <w:rFonts w:ascii="Arial" w:hAnsi="Arial" w:cs="Arial"/>
          <w:sz w:val="23"/>
          <w:szCs w:val="23"/>
        </w:rPr>
        <w:t>¿Qué pasa cuando deseas realizar esta consulta?</w:t>
      </w:r>
    </w:p>
    <w:p w:rsidR="006B1A6B" w:rsidRDefault="006B1A6B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La consulta se queda esperando respuesta</w:t>
      </w:r>
    </w:p>
    <w:p w:rsidR="006B1A6B" w:rsidRDefault="006B1A6B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6B1A6B" w:rsidRDefault="006B1A6B">
      <w:pPr>
        <w:rPr>
          <w:rFonts w:ascii="Arial" w:hAnsi="Arial" w:cs="Arial"/>
          <w:sz w:val="23"/>
          <w:szCs w:val="23"/>
          <w:shd w:val="clear" w:color="auto" w:fill="FFFFFF"/>
        </w:rPr>
      </w:pPr>
      <w:bookmarkStart w:id="0" w:name="_GoBack"/>
      <w:r w:rsidRPr="00D63F4E">
        <w:rPr>
          <w:rFonts w:ascii="Arial" w:hAnsi="Arial" w:cs="Arial"/>
          <w:b/>
          <w:bCs/>
          <w:sz w:val="23"/>
          <w:szCs w:val="23"/>
          <w:shd w:val="clear" w:color="auto" w:fill="FFFFFF"/>
        </w:rPr>
        <w:t>Intenta con la siguiente consulta desde la segunda sesión:</w:t>
      </w:r>
      <w:r w:rsidRPr="00D63F4E">
        <w:rPr>
          <w:rFonts w:ascii="Arial" w:hAnsi="Arial" w:cs="Arial"/>
          <w:b/>
          <w:bCs/>
          <w:sz w:val="23"/>
          <w:szCs w:val="23"/>
        </w:rPr>
        <w:br/>
      </w:r>
      <w:bookmarkEnd w:id="0"/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* FROM CLIENTES_BANCA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where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NoCuenta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='001'</w:t>
      </w:r>
    </w:p>
    <w:p w:rsidR="006B1A6B" w:rsidRDefault="006B1A6B" w:rsidP="006B1A6B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La consulta se queda esperando respuesta</w:t>
      </w:r>
    </w:p>
    <w:p w:rsidR="006B1A6B" w:rsidRPr="00D40B82" w:rsidRDefault="006B1A6B">
      <w:pPr>
        <w:rPr>
          <w:rStyle w:val="Textoennegrita"/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D40B82">
        <w:rPr>
          <w:rStyle w:val="Textoennegrita"/>
          <w:rFonts w:ascii="Arial" w:hAnsi="Arial" w:cs="Arial"/>
          <w:sz w:val="23"/>
          <w:szCs w:val="23"/>
        </w:rPr>
        <w:t>Explica por qué ocurre dicho evento.</w:t>
      </w:r>
    </w:p>
    <w:p w:rsidR="00B64D6A" w:rsidRDefault="00B64D6A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Esto ocurre debido a que la </w:t>
      </w:r>
      <w:proofErr w:type="gram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primer transacción</w:t>
      </w:r>
      <w:proofErr w:type="gram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sigue pendiente de completarse. Se ha iniciado una protección de la transacción pero no se ha concluido, por lo </w:t>
      </w:r>
      <w:proofErr w:type="gram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que  en</w:t>
      </w:r>
      <w:proofErr w:type="gram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este caso la transacción está pendiente y por lo tanto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SqlServer</w:t>
      </w:r>
      <w:proofErr w:type="spell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no puede entregar resultados sobre esta tabla.</w:t>
      </w:r>
    </w:p>
    <w:p w:rsidR="00B64D6A" w:rsidRDefault="00B64D6A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B64D6A" w:rsidRPr="00D40B82" w:rsidRDefault="00B64D6A">
      <w:pPr>
        <w:rPr>
          <w:rStyle w:val="Textoennegrita"/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Revisa nuevamente el contenido de la tabla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clientes_banca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desde la ventana que inicializaste como la segunda sesión: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* FROM CLIENTES_BANCA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D40B82">
        <w:rPr>
          <w:rStyle w:val="Textoennegrita"/>
          <w:rFonts w:ascii="Arial" w:hAnsi="Arial" w:cs="Arial"/>
          <w:sz w:val="23"/>
          <w:szCs w:val="23"/>
        </w:rPr>
        <w:t>¿Qué ocurrió y por qué?</w:t>
      </w:r>
    </w:p>
    <w:p w:rsidR="00BB0383" w:rsidRDefault="00B64D6A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Me regresa </w:t>
      </w:r>
      <w:r w:rsidR="00BB0383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los 3 registros que se dieron de alta debido a que la transacción PRUEBA2 </w:t>
      </w:r>
      <w:proofErr w:type="spellStart"/>
      <w:r w:rsidR="00BB0383">
        <w:rPr>
          <w:rStyle w:val="Textoennegrita"/>
          <w:rFonts w:ascii="Arial" w:hAnsi="Arial" w:cs="Arial"/>
          <w:b w:val="0"/>
          <w:bCs w:val="0"/>
          <w:sz w:val="23"/>
          <w:szCs w:val="23"/>
        </w:rPr>
        <w:t>recibio</w:t>
      </w:r>
      <w:proofErr w:type="spellEnd"/>
      <w:r w:rsidR="00BB0383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un </w:t>
      </w:r>
      <w:proofErr w:type="spellStart"/>
      <w:r w:rsidR="00BB0383">
        <w:rPr>
          <w:rStyle w:val="Textoennegrita"/>
          <w:rFonts w:ascii="Arial" w:hAnsi="Arial" w:cs="Arial"/>
          <w:b w:val="0"/>
          <w:bCs w:val="0"/>
          <w:sz w:val="23"/>
          <w:szCs w:val="23"/>
        </w:rPr>
        <w:t>rollback</w:t>
      </w:r>
      <w:proofErr w:type="spellEnd"/>
      <w:r w:rsidR="00BB0383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. Dejando sin efecto el </w:t>
      </w:r>
      <w:proofErr w:type="spellStart"/>
      <w:r w:rsidR="00BB0383">
        <w:rPr>
          <w:rStyle w:val="Textoennegrita"/>
          <w:rFonts w:ascii="Arial" w:hAnsi="Arial" w:cs="Arial"/>
          <w:b w:val="0"/>
          <w:bCs w:val="0"/>
          <w:sz w:val="23"/>
          <w:szCs w:val="23"/>
        </w:rPr>
        <w:t>insert</w:t>
      </w:r>
      <w:proofErr w:type="spellEnd"/>
      <w:r w:rsidR="00BB0383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de esos tres registros.</w:t>
      </w:r>
    </w:p>
    <w:p w:rsidR="00BB0383" w:rsidRDefault="00BB0383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D40B82" w:rsidRDefault="00D40B8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Posteriormente revisa si las tablas de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clientes_banca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movimientos sufrieron algún cambio, es decir, si dio de alta el registro que se describe en la transacción y su actualización.</w:t>
      </w:r>
    </w:p>
    <w:p w:rsidR="00D40B82" w:rsidRDefault="00D40B82" w:rsidP="00D40B82">
      <w:pPr>
        <w:ind w:firstLine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Todo se llevo a cabo de manera correcta.</w:t>
      </w:r>
    </w:p>
    <w:p w:rsidR="00D40B82" w:rsidRDefault="00D40B8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D40B82" w:rsidRDefault="00D40B82">
      <w:pPr>
        <w:rPr>
          <w:rFonts w:ascii="Arial" w:hAnsi="Arial" w:cs="Arial"/>
          <w:sz w:val="23"/>
          <w:szCs w:val="23"/>
        </w:rPr>
      </w:pPr>
      <w:r w:rsidRPr="00D40B82">
        <w:rPr>
          <w:rStyle w:val="Textoennegrita"/>
          <w:rFonts w:ascii="Arial" w:hAnsi="Arial" w:cs="Arial"/>
          <w:sz w:val="23"/>
          <w:szCs w:val="23"/>
        </w:rPr>
        <w:t>¿Para qué sirve el comando @@ERROR revisa la ayuda en línea?</w:t>
      </w:r>
      <w:r w:rsidRPr="00D40B82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 xml:space="preserve">es una variable de </w:t>
      </w:r>
      <w:proofErr w:type="spellStart"/>
      <w:r>
        <w:rPr>
          <w:rFonts w:ascii="Arial" w:hAnsi="Arial" w:cs="Arial"/>
          <w:sz w:val="23"/>
          <w:szCs w:val="23"/>
        </w:rPr>
        <w:t>transact-sql</w:t>
      </w:r>
      <w:proofErr w:type="spellEnd"/>
      <w:r>
        <w:rPr>
          <w:rFonts w:ascii="Arial" w:hAnsi="Arial" w:cs="Arial"/>
          <w:sz w:val="23"/>
          <w:szCs w:val="23"/>
        </w:rPr>
        <w:t xml:space="preserve"> que regresa el numero de error de la </w:t>
      </w:r>
      <w:proofErr w:type="spellStart"/>
      <w:r>
        <w:rPr>
          <w:rFonts w:ascii="Arial" w:hAnsi="Arial" w:cs="Arial"/>
          <w:sz w:val="23"/>
          <w:szCs w:val="23"/>
        </w:rPr>
        <w:t>ultima</w:t>
      </w:r>
      <w:proofErr w:type="spellEnd"/>
      <w:r>
        <w:rPr>
          <w:rFonts w:ascii="Arial" w:hAnsi="Arial" w:cs="Arial"/>
          <w:sz w:val="23"/>
          <w:szCs w:val="23"/>
        </w:rPr>
        <w:t xml:space="preserve"> transacción ejecutada.</w:t>
      </w:r>
    </w:p>
    <w:p w:rsidR="00D40B82" w:rsidRDefault="00D40B8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1B740A">
        <w:rPr>
          <w:rStyle w:val="Textoennegrita"/>
          <w:rFonts w:ascii="Arial" w:hAnsi="Arial" w:cs="Arial"/>
          <w:sz w:val="23"/>
          <w:szCs w:val="23"/>
        </w:rPr>
        <w:t>¿Qué hace la transacción?</w:t>
      </w:r>
      <w:r w:rsidRPr="001B740A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 xml:space="preserve">Inserta tres registros en la tabla </w:t>
      </w:r>
      <w:proofErr w:type="spellStart"/>
      <w:r>
        <w:rPr>
          <w:rFonts w:ascii="Arial" w:hAnsi="Arial" w:cs="Arial"/>
          <w:sz w:val="23"/>
          <w:szCs w:val="23"/>
        </w:rPr>
        <w:t>Clientes_Banca</w:t>
      </w:r>
      <w:proofErr w:type="spellEnd"/>
    </w:p>
    <w:p w:rsidR="001B740A" w:rsidRDefault="00D40B8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Valida con la variable @@ERROR si non hubo </w:t>
      </w:r>
      <w:proofErr w:type="spellStart"/>
      <w:r>
        <w:rPr>
          <w:rFonts w:ascii="Arial" w:hAnsi="Arial" w:cs="Arial"/>
          <w:sz w:val="23"/>
          <w:szCs w:val="23"/>
        </w:rPr>
        <w:t>algun</w:t>
      </w:r>
      <w:proofErr w:type="spellEnd"/>
      <w:r>
        <w:rPr>
          <w:rFonts w:ascii="Arial" w:hAnsi="Arial" w:cs="Arial"/>
          <w:sz w:val="23"/>
          <w:szCs w:val="23"/>
        </w:rPr>
        <w:t xml:space="preserve"> error, si no hubo error</w:t>
      </w:r>
      <w:r w:rsidR="001B740A">
        <w:rPr>
          <w:rFonts w:ascii="Arial" w:hAnsi="Arial" w:cs="Arial"/>
          <w:sz w:val="23"/>
          <w:szCs w:val="23"/>
        </w:rPr>
        <w:t xml:space="preserve">, esto se comprueba con el valor 0, entonces hace efectiva la transacción con un COMMIT TRANSACTION. En caso de encontrar error, </w:t>
      </w:r>
      <w:proofErr w:type="spellStart"/>
      <w:r w:rsidR="001B740A">
        <w:rPr>
          <w:rFonts w:ascii="Arial" w:hAnsi="Arial" w:cs="Arial"/>
          <w:sz w:val="23"/>
          <w:szCs w:val="23"/>
        </w:rPr>
        <w:t>envia</w:t>
      </w:r>
      <w:proofErr w:type="spellEnd"/>
      <w:r w:rsidR="001B740A">
        <w:rPr>
          <w:rFonts w:ascii="Arial" w:hAnsi="Arial" w:cs="Arial"/>
          <w:sz w:val="23"/>
          <w:szCs w:val="23"/>
        </w:rPr>
        <w:t xml:space="preserve"> un mensaje y reversa la transacción con la instrucción ROLLBACK TRANSACTION.</w:t>
      </w:r>
    </w:p>
    <w:p w:rsidR="00B64D6A" w:rsidRPr="001B740A" w:rsidRDefault="00D40B82">
      <w:pPr>
        <w:rPr>
          <w:rStyle w:val="Textoennegrita"/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1B740A">
        <w:rPr>
          <w:rStyle w:val="Textoennegrita"/>
          <w:rFonts w:ascii="Arial" w:hAnsi="Arial" w:cs="Arial"/>
          <w:sz w:val="23"/>
          <w:szCs w:val="23"/>
        </w:rPr>
        <w:t>¿Hubo alguna modificación en la tabla? Explica qué pasó y por qué.</w:t>
      </w:r>
      <w:r w:rsidR="00BB0383" w:rsidRPr="001B740A">
        <w:rPr>
          <w:rStyle w:val="Textoennegrita"/>
          <w:rFonts w:ascii="Arial" w:hAnsi="Arial" w:cs="Arial"/>
          <w:sz w:val="23"/>
          <w:szCs w:val="23"/>
        </w:rPr>
        <w:t xml:space="preserve"> </w:t>
      </w:r>
    </w:p>
    <w:p w:rsidR="001B740A" w:rsidRDefault="001B740A" w:rsidP="001B740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 dieron de alta tres nuevos clientes en la tabla clientes-banca</w:t>
      </w:r>
    </w:p>
    <w:p w:rsidR="001B740A" w:rsidRDefault="001B740A" w:rsidP="001B740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La transacción inserta tres nuevos clientes en la tabla debido a que no encuentra error al hacer la inserción de los tres nuevos registros.</w:t>
      </w:r>
    </w:p>
    <w:p w:rsidR="001B740A" w:rsidRDefault="001B740A" w:rsidP="001B740A">
      <w:pPr>
        <w:rPr>
          <w:rFonts w:ascii="Arial" w:hAnsi="Arial" w:cs="Arial"/>
          <w:sz w:val="23"/>
          <w:szCs w:val="23"/>
        </w:rPr>
      </w:pPr>
    </w:p>
    <w:p w:rsidR="00551DD9" w:rsidRDefault="00551DD9" w:rsidP="001B740A">
      <w:pPr>
        <w:rPr>
          <w:rFonts w:ascii="Arial" w:hAnsi="Arial" w:cs="Arial"/>
          <w:sz w:val="23"/>
          <w:szCs w:val="23"/>
        </w:rPr>
      </w:pPr>
      <w:r w:rsidRPr="00551DD9">
        <w:rPr>
          <w:rStyle w:val="Textoennegrita"/>
          <w:rFonts w:ascii="Arial" w:hAnsi="Arial" w:cs="Arial"/>
          <w:sz w:val="23"/>
          <w:szCs w:val="23"/>
        </w:rPr>
        <w:t xml:space="preserve">Por analogía crea las siguientes transacciones dentro de un </w:t>
      </w:r>
      <w:proofErr w:type="spellStart"/>
      <w:r w:rsidRPr="00551DD9">
        <w:rPr>
          <w:rStyle w:val="Textoennegrita"/>
          <w:rFonts w:ascii="Arial" w:hAnsi="Arial" w:cs="Arial"/>
          <w:sz w:val="23"/>
          <w:szCs w:val="23"/>
        </w:rPr>
        <w:t>stored</w:t>
      </w:r>
      <w:proofErr w:type="spellEnd"/>
      <w:r w:rsidRPr="00551DD9">
        <w:rPr>
          <w:rStyle w:val="Textoennegrita"/>
          <w:rFonts w:ascii="Arial" w:hAnsi="Arial" w:cs="Arial"/>
          <w:sz w:val="23"/>
          <w:szCs w:val="23"/>
        </w:rPr>
        <w:t xml:space="preserve"> </w:t>
      </w:r>
      <w:proofErr w:type="spellStart"/>
      <w:r w:rsidRPr="00551DD9">
        <w:rPr>
          <w:rStyle w:val="Textoennegrita"/>
          <w:rFonts w:ascii="Arial" w:hAnsi="Arial" w:cs="Arial"/>
          <w:sz w:val="23"/>
          <w:szCs w:val="23"/>
        </w:rPr>
        <w:t>procedure</w:t>
      </w:r>
      <w:proofErr w:type="spellEnd"/>
      <w:r w:rsidRPr="00551DD9">
        <w:rPr>
          <w:rStyle w:val="Textoennegrita"/>
          <w:rFonts w:ascii="Arial" w:hAnsi="Arial" w:cs="Arial"/>
          <w:sz w:val="23"/>
          <w:szCs w:val="23"/>
        </w:rPr>
        <w:t>:</w:t>
      </w:r>
      <w:r w:rsidRPr="00551DD9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Una transacción puede estar definida dentro de un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stored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procedure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, respetando la misma sintaxis y con la ventaja de recibir parámetros.</w:t>
      </w:r>
      <w:r>
        <w:rPr>
          <w:rFonts w:ascii="Arial" w:hAnsi="Arial" w:cs="Arial"/>
          <w:sz w:val="23"/>
          <w:szCs w:val="23"/>
        </w:rPr>
        <w:br/>
      </w:r>
    </w:p>
    <w:p w:rsidR="00551DD9" w:rsidRDefault="00551DD9" w:rsidP="001B740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>Una t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ransacción que registre el retiro de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una cajero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. nombre del store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procedure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REGISTRAR_RETIRO_CAJERO que recibe 2 parámetros en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NoCuenta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el monto a retirar.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na transacción que registre el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deposito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en ventanilla. Nombre del store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procedure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REGISTRAR_DEPOSITO_VENTANILLA que recibe 2 parámetros en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NoCuenta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el monto a depositar.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Las transacciones deben de ser diseñadas para que en caso de que ocurra algún error la base de datos mantenga su consistencia.</w:t>
      </w:r>
    </w:p>
    <w:p w:rsid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 w:rsidRPr="00551DD9">
        <w:rPr>
          <w:rFonts w:ascii="Consolas" w:hAnsi="Consolas" w:cs="Consolas"/>
          <w:color w:val="000000"/>
          <w:sz w:val="19"/>
          <w:szCs w:val="19"/>
        </w:rPr>
        <w:t xml:space="preserve"> REGISTRAR_RETIRO_CAJERO</w:t>
      </w:r>
      <w:r w:rsidRPr="00551D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@cuenta </w:t>
      </w:r>
      <w:proofErr w:type="spellStart"/>
      <w:proofErr w:type="gramStart"/>
      <w:r w:rsidRPr="00551DD9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1DD9">
        <w:rPr>
          <w:rFonts w:ascii="Consolas" w:hAnsi="Consolas" w:cs="Consolas"/>
          <w:color w:val="000000"/>
          <w:sz w:val="19"/>
          <w:szCs w:val="19"/>
        </w:rPr>
        <w:t>5</w:t>
      </w:r>
      <w:r w:rsidRPr="00551DD9">
        <w:rPr>
          <w:rFonts w:ascii="Consolas" w:hAnsi="Consolas" w:cs="Consolas"/>
          <w:color w:val="808080"/>
          <w:sz w:val="19"/>
          <w:szCs w:val="19"/>
        </w:rPr>
        <w:t>),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@monto </w:t>
      </w: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r w:rsidRPr="00551DD9">
        <w:rPr>
          <w:rFonts w:ascii="Consolas" w:hAnsi="Consolas" w:cs="Consolas"/>
          <w:color w:val="000000"/>
          <w:sz w:val="19"/>
          <w:szCs w:val="19"/>
        </w:rPr>
        <w:t>10</w:t>
      </w:r>
      <w:r w:rsidRPr="00551DD9">
        <w:rPr>
          <w:rFonts w:ascii="Consolas" w:hAnsi="Consolas" w:cs="Consolas"/>
          <w:color w:val="808080"/>
          <w:sz w:val="19"/>
          <w:szCs w:val="19"/>
        </w:rPr>
        <w:t>,</w:t>
      </w:r>
      <w:r w:rsidRPr="00551DD9">
        <w:rPr>
          <w:rFonts w:ascii="Consolas" w:hAnsi="Consolas" w:cs="Consolas"/>
          <w:color w:val="000000"/>
          <w:sz w:val="19"/>
          <w:szCs w:val="19"/>
        </w:rPr>
        <w:t>2</w:t>
      </w:r>
      <w:r w:rsidRPr="00551DD9">
        <w:rPr>
          <w:rFonts w:ascii="Consolas" w:hAnsi="Consolas" w:cs="Consolas"/>
          <w:color w:val="808080"/>
          <w:sz w:val="19"/>
          <w:szCs w:val="19"/>
        </w:rPr>
        <w:t>)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808080"/>
          <w:sz w:val="19"/>
          <w:szCs w:val="19"/>
        </w:rPr>
        <w:t>)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FF"/>
          <w:sz w:val="19"/>
          <w:szCs w:val="19"/>
        </w:rPr>
        <w:t>as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proofErr w:type="spellEnd"/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SET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NOCOUNT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ON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BEGIN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TRANSACTION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retiro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INSERT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INTO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Movimientos </w:t>
      </w:r>
      <w:proofErr w:type="gramStart"/>
      <w:r w:rsidRPr="00551DD9">
        <w:rPr>
          <w:rFonts w:ascii="Consolas" w:hAnsi="Consolas" w:cs="Consolas"/>
          <w:color w:val="0000FF"/>
          <w:sz w:val="19"/>
          <w:szCs w:val="19"/>
        </w:rPr>
        <w:t>VALUES</w:t>
      </w:r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1DD9">
        <w:rPr>
          <w:rFonts w:ascii="Consolas" w:hAnsi="Consolas" w:cs="Consolas"/>
          <w:color w:val="000000"/>
          <w:sz w:val="19"/>
          <w:szCs w:val="19"/>
        </w:rPr>
        <w:t>@cuenta</w:t>
      </w:r>
      <w:r w:rsidRPr="00551DD9">
        <w:rPr>
          <w:rFonts w:ascii="Consolas" w:hAnsi="Consolas" w:cs="Consolas"/>
          <w:color w:val="808080"/>
          <w:sz w:val="19"/>
          <w:szCs w:val="19"/>
        </w:rPr>
        <w:t>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00"/>
          <w:sz w:val="19"/>
          <w:szCs w:val="19"/>
        </w:rPr>
        <w:t>'B'</w:t>
      </w:r>
      <w:r w:rsidRPr="00551DD9">
        <w:rPr>
          <w:rFonts w:ascii="Consolas" w:hAnsi="Consolas" w:cs="Consolas"/>
          <w:color w:val="808080"/>
          <w:sz w:val="19"/>
          <w:szCs w:val="19"/>
        </w:rPr>
        <w:t>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FF"/>
          <w:sz w:val="19"/>
          <w:szCs w:val="19"/>
        </w:rPr>
        <w:t>GETDATE</w:t>
      </w:r>
      <w:r w:rsidRPr="00551DD9">
        <w:rPr>
          <w:rFonts w:ascii="Consolas" w:hAnsi="Consolas" w:cs="Consolas"/>
          <w:color w:val="808080"/>
          <w:sz w:val="19"/>
          <w:szCs w:val="19"/>
        </w:rPr>
        <w:t>(),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@monto </w:t>
      </w:r>
      <w:r w:rsidRPr="00551DD9">
        <w:rPr>
          <w:rFonts w:ascii="Consolas" w:hAnsi="Consolas" w:cs="Consolas"/>
          <w:color w:val="808080"/>
          <w:sz w:val="19"/>
          <w:szCs w:val="19"/>
        </w:rPr>
        <w:t>)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FF00FF"/>
          <w:sz w:val="19"/>
          <w:szCs w:val="19"/>
        </w:rPr>
        <w:t>UPDATE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CLIENTES_BANCA </w:t>
      </w:r>
      <w:r w:rsidRPr="00551DD9">
        <w:rPr>
          <w:rFonts w:ascii="Consolas" w:hAnsi="Consolas" w:cs="Consolas"/>
          <w:color w:val="0000FF"/>
          <w:sz w:val="19"/>
          <w:szCs w:val="19"/>
        </w:rPr>
        <w:t>SET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SALDO </w:t>
      </w:r>
      <w:r w:rsidRPr="00551DD9">
        <w:rPr>
          <w:rFonts w:ascii="Consolas" w:hAnsi="Consolas" w:cs="Consolas"/>
          <w:color w:val="808080"/>
          <w:sz w:val="19"/>
          <w:szCs w:val="19"/>
        </w:rPr>
        <w:t>=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SALDO </w:t>
      </w:r>
      <w:r w:rsidRPr="00551DD9">
        <w:rPr>
          <w:rFonts w:ascii="Consolas" w:hAnsi="Consolas" w:cs="Consolas"/>
          <w:color w:val="808080"/>
          <w:sz w:val="19"/>
          <w:szCs w:val="19"/>
        </w:rPr>
        <w:t>-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@monto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WHERE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1DD9">
        <w:rPr>
          <w:rFonts w:ascii="Consolas" w:hAnsi="Consolas" w:cs="Consolas"/>
          <w:color w:val="000000"/>
          <w:sz w:val="19"/>
          <w:szCs w:val="19"/>
        </w:rPr>
        <w:t>NoCuenta</w:t>
      </w:r>
      <w:proofErr w:type="spellEnd"/>
      <w:r w:rsidRPr="00551DD9">
        <w:rPr>
          <w:rFonts w:ascii="Consolas" w:hAnsi="Consolas" w:cs="Consolas"/>
          <w:color w:val="808080"/>
          <w:sz w:val="19"/>
          <w:szCs w:val="19"/>
        </w:rPr>
        <w:t>=</w:t>
      </w:r>
      <w:r w:rsidRPr="00551DD9">
        <w:rPr>
          <w:rFonts w:ascii="Consolas" w:hAnsi="Consolas" w:cs="Consolas"/>
          <w:color w:val="000000"/>
          <w:sz w:val="19"/>
          <w:szCs w:val="19"/>
        </w:rPr>
        <w:t>@cuenta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IF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FF"/>
          <w:sz w:val="19"/>
          <w:szCs w:val="19"/>
        </w:rPr>
        <w:t>@@ERROR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808080"/>
          <w:sz w:val="19"/>
          <w:szCs w:val="19"/>
        </w:rPr>
        <w:t>=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COMMIT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TRANSACTION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retiro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ELSE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BEGIN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PRINT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00"/>
          <w:sz w:val="19"/>
          <w:szCs w:val="19"/>
        </w:rPr>
        <w:t>'Se presento un error en el retiro, se reversa'</w:t>
      </w:r>
      <w:r w:rsidRPr="00551DD9">
        <w:rPr>
          <w:rFonts w:ascii="Consolas" w:hAnsi="Consolas" w:cs="Consolas"/>
          <w:color w:val="808080"/>
          <w:sz w:val="19"/>
          <w:szCs w:val="19"/>
        </w:rPr>
        <w:t>;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ROLLBACK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TRANSACTION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retiro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FF"/>
          <w:sz w:val="19"/>
          <w:szCs w:val="19"/>
        </w:rPr>
        <w:t>create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 w:rsidRPr="00551DD9">
        <w:rPr>
          <w:rFonts w:ascii="Consolas" w:hAnsi="Consolas" w:cs="Consolas"/>
          <w:color w:val="000000"/>
          <w:sz w:val="19"/>
          <w:szCs w:val="19"/>
        </w:rPr>
        <w:t xml:space="preserve"> REGISTRAR_DEPOSITO_VENTANILLA</w:t>
      </w:r>
      <w:r w:rsidRPr="00551D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@cuenta </w:t>
      </w:r>
      <w:proofErr w:type="spellStart"/>
      <w:proofErr w:type="gramStart"/>
      <w:r w:rsidRPr="00551DD9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1DD9">
        <w:rPr>
          <w:rFonts w:ascii="Consolas" w:hAnsi="Consolas" w:cs="Consolas"/>
          <w:color w:val="000000"/>
          <w:sz w:val="19"/>
          <w:szCs w:val="19"/>
        </w:rPr>
        <w:t>5</w:t>
      </w:r>
      <w:r w:rsidRPr="00551DD9">
        <w:rPr>
          <w:rFonts w:ascii="Consolas" w:hAnsi="Consolas" w:cs="Consolas"/>
          <w:color w:val="808080"/>
          <w:sz w:val="19"/>
          <w:szCs w:val="19"/>
        </w:rPr>
        <w:t>),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@monto </w:t>
      </w: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r w:rsidRPr="00551DD9">
        <w:rPr>
          <w:rFonts w:ascii="Consolas" w:hAnsi="Consolas" w:cs="Consolas"/>
          <w:color w:val="000000"/>
          <w:sz w:val="19"/>
          <w:szCs w:val="19"/>
        </w:rPr>
        <w:t>10</w:t>
      </w:r>
      <w:r w:rsidRPr="00551DD9">
        <w:rPr>
          <w:rFonts w:ascii="Consolas" w:hAnsi="Consolas" w:cs="Consolas"/>
          <w:color w:val="808080"/>
          <w:sz w:val="19"/>
          <w:szCs w:val="19"/>
        </w:rPr>
        <w:t>,</w:t>
      </w:r>
      <w:r w:rsidRPr="00551DD9">
        <w:rPr>
          <w:rFonts w:ascii="Consolas" w:hAnsi="Consolas" w:cs="Consolas"/>
          <w:color w:val="000000"/>
          <w:sz w:val="19"/>
          <w:szCs w:val="19"/>
        </w:rPr>
        <w:t>2</w:t>
      </w:r>
      <w:r w:rsidRPr="00551DD9">
        <w:rPr>
          <w:rFonts w:ascii="Consolas" w:hAnsi="Consolas" w:cs="Consolas"/>
          <w:color w:val="808080"/>
          <w:sz w:val="19"/>
          <w:szCs w:val="19"/>
        </w:rPr>
        <w:t>)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808080"/>
          <w:sz w:val="19"/>
          <w:szCs w:val="19"/>
        </w:rPr>
        <w:t>)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FF"/>
          <w:sz w:val="19"/>
          <w:szCs w:val="19"/>
        </w:rPr>
        <w:t>as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SET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NOCOUNT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ON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BEGIN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TRANSACTION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deposito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INSERT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INTO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Movimientos </w:t>
      </w:r>
      <w:proofErr w:type="gramStart"/>
      <w:r w:rsidRPr="00551DD9">
        <w:rPr>
          <w:rFonts w:ascii="Consolas" w:hAnsi="Consolas" w:cs="Consolas"/>
          <w:color w:val="0000FF"/>
          <w:sz w:val="19"/>
          <w:szCs w:val="19"/>
        </w:rPr>
        <w:t>VALUES</w:t>
      </w:r>
      <w:r w:rsidRPr="00551DD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1DD9">
        <w:rPr>
          <w:rFonts w:ascii="Consolas" w:hAnsi="Consolas" w:cs="Consolas"/>
          <w:color w:val="000000"/>
          <w:sz w:val="19"/>
          <w:szCs w:val="19"/>
        </w:rPr>
        <w:t>@cuenta</w:t>
      </w:r>
      <w:r w:rsidRPr="00551DD9">
        <w:rPr>
          <w:rFonts w:ascii="Consolas" w:hAnsi="Consolas" w:cs="Consolas"/>
          <w:color w:val="808080"/>
          <w:sz w:val="19"/>
          <w:szCs w:val="19"/>
        </w:rPr>
        <w:t>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00"/>
          <w:sz w:val="19"/>
          <w:szCs w:val="19"/>
        </w:rPr>
        <w:t>'A'</w:t>
      </w:r>
      <w:r w:rsidRPr="00551DD9">
        <w:rPr>
          <w:rFonts w:ascii="Consolas" w:hAnsi="Consolas" w:cs="Consolas"/>
          <w:color w:val="808080"/>
          <w:sz w:val="19"/>
          <w:szCs w:val="19"/>
        </w:rPr>
        <w:t>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FF"/>
          <w:sz w:val="19"/>
          <w:szCs w:val="19"/>
        </w:rPr>
        <w:t>GETDATE</w:t>
      </w:r>
      <w:r w:rsidRPr="00551DD9">
        <w:rPr>
          <w:rFonts w:ascii="Consolas" w:hAnsi="Consolas" w:cs="Consolas"/>
          <w:color w:val="808080"/>
          <w:sz w:val="19"/>
          <w:szCs w:val="19"/>
        </w:rPr>
        <w:t>(),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@monto </w:t>
      </w:r>
      <w:r w:rsidRPr="00551DD9">
        <w:rPr>
          <w:rFonts w:ascii="Consolas" w:hAnsi="Consolas" w:cs="Consolas"/>
          <w:color w:val="808080"/>
          <w:sz w:val="19"/>
          <w:szCs w:val="19"/>
        </w:rPr>
        <w:t>)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FF00FF"/>
          <w:sz w:val="19"/>
          <w:szCs w:val="19"/>
        </w:rPr>
        <w:t>UPDATE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CLIENTES_BANCA </w:t>
      </w:r>
      <w:r w:rsidRPr="00551DD9">
        <w:rPr>
          <w:rFonts w:ascii="Consolas" w:hAnsi="Consolas" w:cs="Consolas"/>
          <w:color w:val="0000FF"/>
          <w:sz w:val="19"/>
          <w:szCs w:val="19"/>
        </w:rPr>
        <w:t>SET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SALDO </w:t>
      </w:r>
      <w:r w:rsidRPr="00551DD9">
        <w:rPr>
          <w:rFonts w:ascii="Consolas" w:hAnsi="Consolas" w:cs="Consolas"/>
          <w:color w:val="808080"/>
          <w:sz w:val="19"/>
          <w:szCs w:val="19"/>
        </w:rPr>
        <w:t>=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SALDO </w:t>
      </w:r>
      <w:r w:rsidRPr="00551DD9">
        <w:rPr>
          <w:rFonts w:ascii="Consolas" w:hAnsi="Consolas" w:cs="Consolas"/>
          <w:color w:val="808080"/>
          <w:sz w:val="19"/>
          <w:szCs w:val="19"/>
        </w:rPr>
        <w:t>+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@monto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WHERE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1DD9">
        <w:rPr>
          <w:rFonts w:ascii="Consolas" w:hAnsi="Consolas" w:cs="Consolas"/>
          <w:color w:val="000000"/>
          <w:sz w:val="19"/>
          <w:szCs w:val="19"/>
        </w:rPr>
        <w:t>NoCuenta</w:t>
      </w:r>
      <w:proofErr w:type="spellEnd"/>
      <w:r w:rsidRPr="00551DD9">
        <w:rPr>
          <w:rFonts w:ascii="Consolas" w:hAnsi="Consolas" w:cs="Consolas"/>
          <w:color w:val="808080"/>
          <w:sz w:val="19"/>
          <w:szCs w:val="19"/>
        </w:rPr>
        <w:t>=</w:t>
      </w:r>
      <w:r w:rsidRPr="00551DD9">
        <w:rPr>
          <w:rFonts w:ascii="Consolas" w:hAnsi="Consolas" w:cs="Consolas"/>
          <w:color w:val="000000"/>
          <w:sz w:val="19"/>
          <w:szCs w:val="19"/>
        </w:rPr>
        <w:t>@cuenta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IF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FF"/>
          <w:sz w:val="19"/>
          <w:szCs w:val="19"/>
        </w:rPr>
        <w:t>@@ERROR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808080"/>
          <w:sz w:val="19"/>
          <w:szCs w:val="19"/>
        </w:rPr>
        <w:t>=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COMMIT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TRANSACTION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deposito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ELSE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BEGIN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PRINT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FF0000"/>
          <w:sz w:val="19"/>
          <w:szCs w:val="19"/>
        </w:rPr>
        <w:t xml:space="preserve">'Se presento un error en el </w:t>
      </w:r>
      <w:proofErr w:type="spellStart"/>
      <w:r w:rsidRPr="00551DD9">
        <w:rPr>
          <w:rFonts w:ascii="Consolas" w:hAnsi="Consolas" w:cs="Consolas"/>
          <w:color w:val="FF0000"/>
          <w:sz w:val="19"/>
          <w:szCs w:val="19"/>
        </w:rPr>
        <w:t>deposito</w:t>
      </w:r>
      <w:proofErr w:type="spellEnd"/>
      <w:r w:rsidRPr="00551DD9">
        <w:rPr>
          <w:rFonts w:ascii="Consolas" w:hAnsi="Consolas" w:cs="Consolas"/>
          <w:color w:val="FF0000"/>
          <w:sz w:val="19"/>
          <w:szCs w:val="19"/>
        </w:rPr>
        <w:t>, se reversa'</w:t>
      </w:r>
      <w:r w:rsidRPr="00551DD9">
        <w:rPr>
          <w:rFonts w:ascii="Consolas" w:hAnsi="Consolas" w:cs="Consolas"/>
          <w:color w:val="808080"/>
          <w:sz w:val="19"/>
          <w:szCs w:val="19"/>
        </w:rPr>
        <w:t>;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FF"/>
          <w:sz w:val="19"/>
          <w:szCs w:val="19"/>
        </w:rPr>
        <w:t>ROLLBACK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DD9">
        <w:rPr>
          <w:rFonts w:ascii="Consolas" w:hAnsi="Consolas" w:cs="Consolas"/>
          <w:color w:val="0000FF"/>
          <w:sz w:val="19"/>
          <w:szCs w:val="19"/>
        </w:rPr>
        <w:t>TRANSACTION</w:t>
      </w:r>
      <w:r w:rsidRPr="00551DD9">
        <w:rPr>
          <w:rFonts w:ascii="Consolas" w:hAnsi="Consolas" w:cs="Consolas"/>
          <w:color w:val="000000"/>
          <w:sz w:val="19"/>
          <w:szCs w:val="19"/>
        </w:rPr>
        <w:t xml:space="preserve"> deposito</w:t>
      </w:r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r w:rsidRPr="00551DD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51DD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551DD9" w:rsidRPr="00551DD9" w:rsidRDefault="00551DD9" w:rsidP="0055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1B740A" w:rsidRPr="00551DD9" w:rsidRDefault="001B740A" w:rsidP="001B740A">
      <w:pPr>
        <w:rPr>
          <w:rFonts w:ascii="Consolas" w:hAnsi="Consolas" w:cs="Consolas"/>
          <w:sz w:val="23"/>
          <w:szCs w:val="23"/>
        </w:rPr>
      </w:pPr>
    </w:p>
    <w:p w:rsidR="00B64D6A" w:rsidRDefault="00B64D6A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B64D6A" w:rsidRDefault="00B64D6A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</w:p>
    <w:p w:rsidR="00B64D6A" w:rsidRDefault="00B64D6A"/>
    <w:sectPr w:rsidR="00B64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6B"/>
    <w:rsid w:val="00066FE2"/>
    <w:rsid w:val="001B740A"/>
    <w:rsid w:val="003623FA"/>
    <w:rsid w:val="00551DD9"/>
    <w:rsid w:val="006B1A6B"/>
    <w:rsid w:val="007E618E"/>
    <w:rsid w:val="00B64D6A"/>
    <w:rsid w:val="00B913EB"/>
    <w:rsid w:val="00BB0383"/>
    <w:rsid w:val="00D40B82"/>
    <w:rsid w:val="00D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E67D"/>
  <w15:chartTrackingRefBased/>
  <w15:docId w15:val="{0A5C768C-F588-4C1D-8EA7-72E2A53B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1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Alonso</dc:creator>
  <cp:keywords/>
  <dc:description/>
  <cp:lastModifiedBy>Alberto Alonso</cp:lastModifiedBy>
  <cp:revision>2</cp:revision>
  <dcterms:created xsi:type="dcterms:W3CDTF">2020-05-20T16:54:00Z</dcterms:created>
  <dcterms:modified xsi:type="dcterms:W3CDTF">2020-05-20T18:48:00Z</dcterms:modified>
</cp:coreProperties>
</file>