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9475158"/>
        <w:docPartObj>
          <w:docPartGallery w:val="Cover Pages"/>
          <w:docPartUnique/>
        </w:docPartObj>
      </w:sdtPr>
      <w:sdtEndPr/>
      <w:sdtContent>
        <w:p w14:paraId="0D86BE25" w14:textId="38F96B19" w:rsidR="00A82339" w:rsidRPr="005F38A3" w:rsidRDefault="00A17B9F">
          <w:r w:rsidRPr="005F38A3"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B85D1C" wp14:editId="3DFD497F">
                    <wp:simplePos x="0" y="0"/>
                    <wp:positionH relativeFrom="column">
                      <wp:posOffset>3901440</wp:posOffset>
                    </wp:positionH>
                    <wp:positionV relativeFrom="paragraph">
                      <wp:posOffset>-328295</wp:posOffset>
                    </wp:positionV>
                    <wp:extent cx="3095625" cy="1247775"/>
                    <wp:effectExtent l="0" t="0" r="0" b="0"/>
                    <wp:wrapNone/>
                    <wp:docPr id="1222002924" name="Text Box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095625" cy="1247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3F70F0" w14:textId="25562C15" w:rsidR="00B6099F" w:rsidRPr="005F38A3" w:rsidRDefault="00B6099F">
                                <w:r w:rsidRPr="005F38A3">
                                  <w:drawing>
                                    <wp:inline distT="0" distB="0" distL="0" distR="0" wp14:anchorId="75E5D8C6" wp14:editId="7F7995E9">
                                      <wp:extent cx="2209800" cy="883920"/>
                                      <wp:effectExtent l="0" t="0" r="0" b="0"/>
                                      <wp:docPr id="1756718819" name="Imagen 1" descr="Interfaz de usuario gráfica&#10;&#10;Descripción generada automáticamente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756718819" name="Imagen 1" descr="Interfaz de usuario gráfica&#10;&#10;Descripción generada automáticamente"/>
                                              <pic:cNvPicPr/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209800" cy="8839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B85D1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style="position:absolute;margin-left:307.2pt;margin-top:-25.85pt;width:243.75pt;height:9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" filled="f" stroked="f">
                    <v:textbox>
                      <w:txbxContent>
                        <w:p w14:paraId="553F70F0" w14:textId="25562C15" w:rsidR="00B6099F" w:rsidRPr="005F38A3" w:rsidRDefault="00B6099F">
                          <w:r w:rsidRPr="005F38A3">
                            <w:drawing>
                              <wp:inline distT="0" distB="0" distL="0" distR="0" wp14:anchorId="75E5D8C6" wp14:editId="7F7995E9">
                                <wp:extent cx="2209800" cy="883920"/>
                                <wp:effectExtent l="0" t="0" r="0" b="0"/>
                                <wp:docPr id="1756718819" name="Imagen 1" descr="Interfaz de usuario gráfica&#10;&#10;Descripción generada automáticament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56718819" name="Imagen 1" descr="Interfaz de usuario gráfica&#10;&#10;Descripción generada automáticamente"/>
                                        <pic:cNvPicPr/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09800" cy="8839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5F38A3">
            <mc:AlternateContent>
              <mc:Choice Requires="wpg">
                <w:drawing>
                  <wp:anchor distT="0" distB="0" distL="114300" distR="114300" simplePos="0" relativeHeight="251657216" behindDoc="0" locked="0" layoutInCell="1" allowOverlap="1" wp14:anchorId="3AE3C124" wp14:editId="0344313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0" b="0"/>
                    <wp:wrapNone/>
                    <wp:docPr id="1704292983" name="Grupo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6852920" cy="914273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84"/>
                                      <w:szCs w:val="84"/>
                                      <w:lang w:val="es-MX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21B5147" w14:textId="56024A3C" w:rsidR="00A82339" w:rsidRPr="005F38A3" w:rsidRDefault="00BB62B0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84"/>
                                          <w:szCs w:val="84"/>
                                          <w:lang w:val="es-MX"/>
                                        </w:rPr>
                                      </w:pPr>
                                      <w:r w:rsidRPr="005F38A3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84"/>
                                          <w:szCs w:val="84"/>
                                          <w:lang w:val="es-MX"/>
                                        </w:rPr>
                                        <w:t xml:space="preserve">Actividad </w:t>
                                      </w:r>
                                      <w:r w:rsidR="00261BE8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84"/>
                                          <w:szCs w:val="84"/>
                                          <w:lang w:val="es-MX"/>
                                        </w:rPr>
                                        <w:t>6</w:t>
                                      </w:r>
                                      <w:r w:rsidRPr="005F38A3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84"/>
                                          <w:szCs w:val="84"/>
                                          <w:lang w:val="es-MX"/>
                                        </w:rPr>
                                        <w:t xml:space="preserve">:     </w:t>
                                      </w:r>
                                      <w:r w:rsidR="00261BE8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84"/>
                                          <w:szCs w:val="84"/>
                                          <w:lang w:val="es-MX"/>
                                        </w:rPr>
                                        <w:t xml:space="preserve">      Airbnb CDMX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s-MX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D09CC6F" w14:textId="429F3925" w:rsidR="00A82339" w:rsidRPr="005F38A3" w:rsidRDefault="00BB2F9C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MX"/>
                                        </w:rPr>
                                      </w:pPr>
                                      <w:r w:rsidRPr="005F38A3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MX"/>
                                        </w:rPr>
                                        <w:t xml:space="preserve">Plataformas de analítica de negocios para </w:t>
                                      </w:r>
                                      <w:r w:rsidR="00BB62B0" w:rsidRPr="005F38A3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MX"/>
                                        </w:rPr>
                                        <w:t>organizaciones (Grupo 101)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s-MX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4DCC522" w14:textId="66154D54" w:rsidR="00A82339" w:rsidRPr="005F38A3" w:rsidRDefault="00A82339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s-MX"/>
                                        </w:rPr>
                                      </w:pPr>
                                      <w:r w:rsidRPr="005F38A3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s-MX"/>
                                        </w:rPr>
                                        <w:t>Esmeralda Hernández Contreras</w:t>
                                      </w:r>
                                    </w:p>
                                  </w:sdtContent>
                                </w:sdt>
                                <w:p w14:paraId="0483975A" w14:textId="6E4090C7" w:rsidR="00A82339" w:rsidRPr="005F38A3" w:rsidRDefault="007B061A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s-MX"/>
                                    </w:rPr>
                                  </w:pPr>
                                  <w:r w:rsidRPr="005F38A3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s-MX"/>
                                    </w:rPr>
                                    <w:t>A</w:t>
                                  </w:r>
                                  <w:r w:rsidR="00A71F19" w:rsidRPr="005F38A3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s-MX"/>
                                    </w:rPr>
                                    <w:t>01246519</w:t>
                                  </w:r>
                                </w:p>
                                <w:p w14:paraId="00065206" w14:textId="0FDE3002" w:rsidR="00A71F19" w:rsidRPr="005F38A3" w:rsidRDefault="00A71F19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s-MX"/>
                                    </w:rPr>
                                  </w:pPr>
                                  <w:r w:rsidRPr="005F38A3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s-MX"/>
                                    </w:rPr>
                                    <w:t>Tecnológico de Monterrey, Campus Puebla.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AE3C124" id="Grupo 1" o:spid="_x0000_s1027" style="position:absolute;margin-left:0;margin-top:0;width:539.6pt;height:719.9pt;z-index: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">
                    <v:rect id="Rectángulo 33" o:spid="_x0000_s1028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84"/>
                                <w:szCs w:val="84"/>
                                <w:lang w:val="es-MX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21B5147" w14:textId="56024A3C" w:rsidR="00A82339" w:rsidRPr="005F38A3" w:rsidRDefault="00BB62B0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84"/>
                                    <w:szCs w:val="84"/>
                                    <w:lang w:val="es-MX"/>
                                  </w:rPr>
                                </w:pPr>
                                <w:r w:rsidRPr="005F38A3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84"/>
                                    <w:szCs w:val="84"/>
                                    <w:lang w:val="es-MX"/>
                                  </w:rPr>
                                  <w:t xml:space="preserve">Actividad </w:t>
                                </w:r>
                                <w:r w:rsidR="00261BE8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84"/>
                                    <w:szCs w:val="84"/>
                                    <w:lang w:val="es-MX"/>
                                  </w:rPr>
                                  <w:t>6</w:t>
                                </w:r>
                                <w:r w:rsidRPr="005F38A3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84"/>
                                    <w:szCs w:val="84"/>
                                    <w:lang w:val="es-MX"/>
                                  </w:rPr>
                                  <w:t xml:space="preserve">:     </w:t>
                                </w:r>
                                <w:r w:rsidR="00261BE8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84"/>
                                    <w:szCs w:val="84"/>
                                    <w:lang w:val="es-MX"/>
                                  </w:rPr>
                                  <w:t xml:space="preserve">      Airbnb CDMX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  <w:lang w:val="es-MX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6D09CC6F" w14:textId="429F3925" w:rsidR="00A82339" w:rsidRPr="005F38A3" w:rsidRDefault="00BB2F9C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MX"/>
                                  </w:rPr>
                                </w:pPr>
                                <w:r w:rsidRPr="005F38A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MX"/>
                                  </w:rPr>
                                  <w:t xml:space="preserve">Plataformas de analítica de negocios para </w:t>
                                </w:r>
                                <w:r w:rsidR="00BB62B0" w:rsidRPr="005F38A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MX"/>
                                  </w:rPr>
                                  <w:t>organizaciones (Grupo 101)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9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 id="Cuadro de texto 35" o:spid="_x0000_s1030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es-MX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4DCC522" w14:textId="66154D54" w:rsidR="00A82339" w:rsidRPr="005F38A3" w:rsidRDefault="00A82339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s-MX"/>
                                  </w:rPr>
                                </w:pPr>
                                <w:r w:rsidRPr="005F38A3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s-MX"/>
                                  </w:rPr>
                                  <w:t>Esmeralda Hernández Contreras</w:t>
                                </w:r>
                              </w:p>
                            </w:sdtContent>
                          </w:sdt>
                          <w:p w14:paraId="0483975A" w14:textId="6E4090C7" w:rsidR="00A82339" w:rsidRPr="005F38A3" w:rsidRDefault="007B061A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5F38A3">
                              <w:rPr>
                                <w:color w:val="FFFFFF" w:themeColor="background1"/>
                                <w:sz w:val="18"/>
                                <w:szCs w:val="18"/>
                                <w:lang w:val="es-MX"/>
                              </w:rPr>
                              <w:t>A</w:t>
                            </w:r>
                            <w:r w:rsidR="00A71F19" w:rsidRPr="005F38A3">
                              <w:rPr>
                                <w:color w:val="FFFFFF" w:themeColor="background1"/>
                                <w:sz w:val="18"/>
                                <w:szCs w:val="18"/>
                                <w:lang w:val="es-MX"/>
                              </w:rPr>
                              <w:t>01246519</w:t>
                            </w:r>
                          </w:p>
                          <w:p w14:paraId="00065206" w14:textId="0FDE3002" w:rsidR="00A71F19" w:rsidRPr="005F38A3" w:rsidRDefault="00A71F19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5F38A3">
                              <w:rPr>
                                <w:color w:val="FFFFFF" w:themeColor="background1"/>
                                <w:sz w:val="18"/>
                                <w:szCs w:val="18"/>
                                <w:lang w:val="es-MX"/>
                              </w:rPr>
                              <w:t>Tecnológico de Monterrey, Campus Puebla.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A82339" w:rsidRPr="005F38A3">
            <w:br w:type="page"/>
          </w:r>
        </w:p>
      </w:sdtContent>
    </w:sdt>
    <w:p w14:paraId="21F0DE8C" w14:textId="602F3164" w:rsidR="00C020E1" w:rsidRPr="005F38A3" w:rsidRDefault="00CC1B76">
      <w:pPr>
        <w:rPr>
          <w:b/>
          <w:bCs/>
          <w:sz w:val="28"/>
          <w:szCs w:val="28"/>
        </w:rPr>
      </w:pPr>
      <w:r w:rsidRPr="005F38A3">
        <w:rPr>
          <w:b/>
          <w:bCs/>
          <w:sz w:val="28"/>
          <w:szCs w:val="28"/>
        </w:rPr>
        <w:lastRenderedPageBreak/>
        <w:t>Introducción</w:t>
      </w:r>
    </w:p>
    <w:p w14:paraId="362497A5" w14:textId="2EBAAEF5" w:rsidR="00CC1B76" w:rsidRPr="005F38A3" w:rsidRDefault="00C07169">
      <w:r w:rsidRPr="005F38A3">
        <w:t xml:space="preserve">En el presente documento se realiza un </w:t>
      </w:r>
      <w:r w:rsidR="00E756EE" w:rsidRPr="005F38A3">
        <w:t xml:space="preserve">profundo análisis acerca de los hallazgos encontrados en </w:t>
      </w:r>
      <w:r w:rsidR="0037576F" w:rsidRPr="005F38A3">
        <w:t>10</w:t>
      </w:r>
      <w:r w:rsidR="00E756EE" w:rsidRPr="005F38A3">
        <w:t xml:space="preserve"> variables de </w:t>
      </w:r>
      <w:r w:rsidR="006675B4" w:rsidRPr="005F38A3">
        <w:t>la base de datos ‘</w:t>
      </w:r>
      <w:r w:rsidR="000E3EF7" w:rsidRPr="005F38A3">
        <w:t>DF_Mexico.csv</w:t>
      </w:r>
      <w:r w:rsidR="00E37B90" w:rsidRPr="005F38A3">
        <w:t>’</w:t>
      </w:r>
      <w:r w:rsidR="00FB7274" w:rsidRPr="005F38A3">
        <w:t xml:space="preserve">. Dicha base de datos </w:t>
      </w:r>
      <w:r w:rsidR="00CB57FB" w:rsidRPr="005F38A3">
        <w:t>corresponde a</w:t>
      </w:r>
      <w:r w:rsidR="00950014" w:rsidRPr="005F38A3">
        <w:t xml:space="preserve"> la empresa Airbnb, y contiene variables de los hosts, ubicaciones, descripciones y calificaciones </w:t>
      </w:r>
      <w:r w:rsidR="001B4193" w:rsidRPr="005F38A3">
        <w:t>en diversos aspectos</w:t>
      </w:r>
      <w:r w:rsidR="007E53F3">
        <w:t xml:space="preserve"> en 75 columnas y </w:t>
      </w:r>
      <w:r w:rsidR="002E1E23">
        <w:t>24,224 filas.</w:t>
      </w:r>
    </w:p>
    <w:p w14:paraId="44823036" w14:textId="68820092" w:rsidR="00952887" w:rsidRPr="005F38A3" w:rsidRDefault="00952887">
      <w:r w:rsidRPr="005F38A3">
        <w:t xml:space="preserve">A través de este análisis, veremos interpretaciones </w:t>
      </w:r>
      <w:r w:rsidR="00903CFA" w:rsidRPr="005F38A3">
        <w:t>de los resultados, así como algunas recomendaciones en variables específicas.</w:t>
      </w:r>
    </w:p>
    <w:p w14:paraId="280F692D" w14:textId="77777777" w:rsidR="00903CFA" w:rsidRPr="005F38A3" w:rsidRDefault="00903CFA"/>
    <w:p w14:paraId="0477D697" w14:textId="0EF3B55E" w:rsidR="00903CFA" w:rsidRPr="005F38A3" w:rsidRDefault="00903CFA">
      <w:pPr>
        <w:rPr>
          <w:b/>
          <w:bCs/>
          <w:sz w:val="28"/>
          <w:szCs w:val="28"/>
        </w:rPr>
      </w:pPr>
      <w:r w:rsidRPr="005F38A3">
        <w:rPr>
          <w:b/>
          <w:bCs/>
          <w:sz w:val="28"/>
          <w:szCs w:val="28"/>
        </w:rPr>
        <w:t xml:space="preserve">Variables </w:t>
      </w:r>
      <w:r w:rsidR="00080C45" w:rsidRPr="005F38A3">
        <w:rPr>
          <w:b/>
          <w:bCs/>
          <w:sz w:val="28"/>
          <w:szCs w:val="28"/>
        </w:rPr>
        <w:t>analizadas</w:t>
      </w:r>
    </w:p>
    <w:p w14:paraId="4E58A78B" w14:textId="3AD57586" w:rsidR="00782146" w:rsidRPr="005F38A3" w:rsidRDefault="007B2D93">
      <w:r w:rsidRPr="005F38A3">
        <w:t xml:space="preserve">Las variables </w:t>
      </w:r>
      <w:r w:rsidR="00994C6B" w:rsidRPr="005F38A3">
        <w:t xml:space="preserve">seleccionadas (cualitativas) </w:t>
      </w:r>
      <w:r w:rsidRPr="005F38A3">
        <w:t xml:space="preserve">que se presentan a continuación, con la finalidad de realizar un análisis </w:t>
      </w:r>
      <w:r w:rsidR="00D873BD" w:rsidRPr="005F38A3">
        <w:t xml:space="preserve">con más sustento, fueron </w:t>
      </w:r>
      <w:r w:rsidR="00BF4E19" w:rsidRPr="005F38A3">
        <w:t xml:space="preserve">divididas en las siguientes categorías: </w:t>
      </w:r>
      <w:r w:rsidR="00A64E8F" w:rsidRPr="005F38A3">
        <w:t>Registros, Proveedores</w:t>
      </w:r>
      <w:r w:rsidR="00EF1DE7" w:rsidRPr="005F38A3">
        <w:t>, T</w:t>
      </w:r>
      <w:r w:rsidR="00AA429F" w:rsidRPr="005F38A3">
        <w:t xml:space="preserve">ecnología, Estantería, Ventas, Conexión con los clientes </w:t>
      </w:r>
      <w:r w:rsidR="00486B7F" w:rsidRPr="005F38A3">
        <w:t xml:space="preserve">y Pandemia. </w:t>
      </w:r>
      <w:r w:rsidR="00994C6B" w:rsidRPr="005F38A3">
        <w:t xml:space="preserve">A continuación, se presentan los nombres de las </w:t>
      </w:r>
      <w:r w:rsidR="001D7ABB" w:rsidRPr="005F38A3">
        <w:t>variables:</w:t>
      </w:r>
    </w:p>
    <w:p w14:paraId="59A728C2" w14:textId="77777777" w:rsidR="00BB4408" w:rsidRPr="005F38A3" w:rsidRDefault="00371326" w:rsidP="00371326">
      <w:r w:rsidRPr="005F38A3">
        <w:t xml:space="preserve">a) </w:t>
      </w:r>
      <w:proofErr w:type="spellStart"/>
      <w:r w:rsidRPr="005F38A3">
        <w:t>host_response_time</w:t>
      </w:r>
      <w:proofErr w:type="spellEnd"/>
      <w:r w:rsidRPr="005F38A3">
        <w:t xml:space="preserve"> </w:t>
      </w:r>
    </w:p>
    <w:p w14:paraId="62D0C4E9" w14:textId="1DB591CD" w:rsidR="00371326" w:rsidRPr="005F38A3" w:rsidRDefault="00371326" w:rsidP="00371326">
      <w:r w:rsidRPr="005F38A3">
        <w:t xml:space="preserve">b) </w:t>
      </w:r>
      <w:proofErr w:type="spellStart"/>
      <w:r w:rsidRPr="005F38A3">
        <w:t>host_acceptance_rate</w:t>
      </w:r>
      <w:proofErr w:type="spellEnd"/>
    </w:p>
    <w:p w14:paraId="57C8D198" w14:textId="77777777" w:rsidR="00BB4408" w:rsidRPr="005F38A3" w:rsidRDefault="00371326" w:rsidP="00371326">
      <w:r w:rsidRPr="005F38A3">
        <w:t xml:space="preserve">c) </w:t>
      </w:r>
      <w:proofErr w:type="spellStart"/>
      <w:r w:rsidRPr="005F38A3">
        <w:t>host_identity_verified</w:t>
      </w:r>
      <w:proofErr w:type="spellEnd"/>
      <w:r w:rsidRPr="005F38A3">
        <w:t xml:space="preserve"> </w:t>
      </w:r>
    </w:p>
    <w:p w14:paraId="7E1F0598" w14:textId="7CD378A8" w:rsidR="00371326" w:rsidRPr="005F38A3" w:rsidRDefault="00371326" w:rsidP="00371326">
      <w:r w:rsidRPr="005F38A3">
        <w:t xml:space="preserve">d) </w:t>
      </w:r>
      <w:proofErr w:type="spellStart"/>
      <w:r w:rsidRPr="005F38A3">
        <w:t>property_type</w:t>
      </w:r>
      <w:proofErr w:type="spellEnd"/>
    </w:p>
    <w:p w14:paraId="1F83ED4A" w14:textId="77777777" w:rsidR="00391D60" w:rsidRPr="005F38A3" w:rsidRDefault="00371326" w:rsidP="00371326">
      <w:r w:rsidRPr="005F38A3">
        <w:t xml:space="preserve">e) </w:t>
      </w:r>
      <w:proofErr w:type="spellStart"/>
      <w:r w:rsidRPr="005F38A3">
        <w:t>number_of_reviews</w:t>
      </w:r>
      <w:proofErr w:type="spellEnd"/>
      <w:r w:rsidRPr="005F38A3">
        <w:t xml:space="preserve"> </w:t>
      </w:r>
    </w:p>
    <w:p w14:paraId="07268817" w14:textId="13758BE1" w:rsidR="00371326" w:rsidRPr="005F38A3" w:rsidRDefault="00371326" w:rsidP="00371326">
      <w:r w:rsidRPr="005F38A3">
        <w:t>f) availability_365</w:t>
      </w:r>
    </w:p>
    <w:p w14:paraId="73A20292" w14:textId="77777777" w:rsidR="00391D60" w:rsidRPr="005F38A3" w:rsidRDefault="00371326" w:rsidP="00371326">
      <w:r w:rsidRPr="005F38A3">
        <w:t xml:space="preserve">g) </w:t>
      </w:r>
      <w:proofErr w:type="spellStart"/>
      <w:r w:rsidRPr="005F38A3">
        <w:t>review_scores_cleanliness</w:t>
      </w:r>
      <w:proofErr w:type="spellEnd"/>
      <w:r w:rsidRPr="005F38A3">
        <w:t xml:space="preserve"> </w:t>
      </w:r>
    </w:p>
    <w:p w14:paraId="6C3F952C" w14:textId="2332EC5A" w:rsidR="00371326" w:rsidRPr="005F38A3" w:rsidRDefault="00371326" w:rsidP="00371326">
      <w:r w:rsidRPr="005F38A3">
        <w:t xml:space="preserve">h) </w:t>
      </w:r>
      <w:proofErr w:type="spellStart"/>
      <w:r w:rsidRPr="005F38A3">
        <w:t>review_scores_communication</w:t>
      </w:r>
      <w:proofErr w:type="spellEnd"/>
    </w:p>
    <w:p w14:paraId="086524CF" w14:textId="77777777" w:rsidR="00391D60" w:rsidRPr="005F38A3" w:rsidRDefault="00371326" w:rsidP="00371326">
      <w:r w:rsidRPr="005F38A3">
        <w:t xml:space="preserve">i) </w:t>
      </w:r>
      <w:proofErr w:type="spellStart"/>
      <w:r w:rsidRPr="005F38A3">
        <w:t>review_scores_location</w:t>
      </w:r>
      <w:proofErr w:type="spellEnd"/>
      <w:r w:rsidRPr="005F38A3">
        <w:t xml:space="preserve"> </w:t>
      </w:r>
    </w:p>
    <w:p w14:paraId="7181A47D" w14:textId="29499EFD" w:rsidR="00371326" w:rsidRPr="005F38A3" w:rsidRDefault="00371326" w:rsidP="00371326">
      <w:r w:rsidRPr="005F38A3">
        <w:t xml:space="preserve">j) </w:t>
      </w:r>
      <w:proofErr w:type="spellStart"/>
      <w:r w:rsidRPr="005F38A3">
        <w:t>review_scores_value</w:t>
      </w:r>
      <w:proofErr w:type="spellEnd"/>
    </w:p>
    <w:p w14:paraId="777D530D" w14:textId="60BF3776" w:rsidR="002B7A34" w:rsidRPr="005F38A3" w:rsidRDefault="002B7A34" w:rsidP="002B7A34">
      <w:pPr>
        <w:rPr>
          <w:b/>
          <w:bCs/>
          <w:sz w:val="28"/>
          <w:szCs w:val="28"/>
        </w:rPr>
      </w:pPr>
      <w:r w:rsidRPr="005F38A3">
        <w:rPr>
          <w:b/>
          <w:bCs/>
          <w:sz w:val="28"/>
          <w:szCs w:val="28"/>
        </w:rPr>
        <w:t>Limpieza y an</w:t>
      </w:r>
      <w:r w:rsidR="0066028D" w:rsidRPr="005F38A3">
        <w:rPr>
          <w:b/>
          <w:bCs/>
          <w:sz w:val="28"/>
          <w:szCs w:val="28"/>
        </w:rPr>
        <w:t>álisis de los datos</w:t>
      </w:r>
    </w:p>
    <w:p w14:paraId="03493981" w14:textId="43F4F3C6" w:rsidR="00C87833" w:rsidRPr="005F38A3" w:rsidRDefault="00AB08C2" w:rsidP="002B7A34">
      <w:r w:rsidRPr="005F38A3">
        <w:t>Datos nulos</w:t>
      </w:r>
      <w:r w:rsidR="00060814" w:rsidRPr="005F38A3">
        <w:t xml:space="preserve"> en variables cualitativas</w:t>
      </w:r>
      <w:r w:rsidRPr="005F38A3">
        <w:t xml:space="preserve">: Ya que se trataba de variables cualitativas, los datos faltantes son </w:t>
      </w:r>
      <w:proofErr w:type="spellStart"/>
      <w:r w:rsidRPr="005F38A3">
        <w:t>string</w:t>
      </w:r>
      <w:proofErr w:type="spellEnd"/>
      <w:r w:rsidRPr="005F38A3">
        <w:t xml:space="preserve">, </w:t>
      </w:r>
      <w:r w:rsidR="00277366" w:rsidRPr="005F38A3">
        <w:t xml:space="preserve">y al no saber </w:t>
      </w:r>
      <w:proofErr w:type="spellStart"/>
      <w:r w:rsidR="00277366" w:rsidRPr="005F38A3">
        <w:t>que</w:t>
      </w:r>
      <w:proofErr w:type="spellEnd"/>
      <w:r w:rsidR="00277366" w:rsidRPr="005F38A3">
        <w:t xml:space="preserve"> fue lo que respondió exactamente cada</w:t>
      </w:r>
      <w:r w:rsidR="00DC590D" w:rsidRPr="005F38A3">
        <w:t xml:space="preserve"> negocio</w:t>
      </w:r>
      <w:r w:rsidR="00277366" w:rsidRPr="005F38A3">
        <w:t xml:space="preserve"> </w:t>
      </w:r>
      <w:r w:rsidR="00DC590D" w:rsidRPr="005F38A3">
        <w:t>encuestado, se realizó un nuevo tipo de respuesta: “DESCONOCIDO”</w:t>
      </w:r>
      <w:r w:rsidR="00C87833" w:rsidRPr="005F38A3">
        <w:t xml:space="preserve">. Sin embargo, </w:t>
      </w:r>
      <w:r w:rsidR="008D60BC" w:rsidRPr="005F38A3">
        <w:t xml:space="preserve">con las variables correspondientes a fechas, se colocó el dato que </w:t>
      </w:r>
      <w:r w:rsidR="00831B9B" w:rsidRPr="005F38A3">
        <w:t>estaba delante.</w:t>
      </w:r>
    </w:p>
    <w:p w14:paraId="1225C35F" w14:textId="693F1940" w:rsidR="001E73F5" w:rsidRPr="005F38A3" w:rsidRDefault="001E73F5" w:rsidP="001E73F5">
      <w:r w:rsidRPr="005F38A3">
        <w:t>Datos “DESCONOCIDOS”: Es importante mencionar, que en este análisis no se excluyen los datos desconocidos</w:t>
      </w:r>
      <w:r w:rsidR="00B35481" w:rsidRPr="005F38A3">
        <w:t xml:space="preserve">. </w:t>
      </w:r>
      <w:r w:rsidR="00EC2FCC" w:rsidRPr="005F38A3">
        <w:t>L</w:t>
      </w:r>
      <w:r w:rsidRPr="005F38A3">
        <w:t xml:space="preserve">o que nos lleva a reflexionar acerca de la importancia de una recolección correcta y completa de los datos. En el caso de esta base de datos, </w:t>
      </w:r>
      <w:r w:rsidR="00EC2FCC" w:rsidRPr="005F38A3">
        <w:t xml:space="preserve">no son muchas las variables que se omiten, por lo que </w:t>
      </w:r>
      <w:r w:rsidR="00423EC1" w:rsidRPr="005F38A3">
        <w:t>son una mínima cantidad (a comparación con la base entera)</w:t>
      </w:r>
      <w:r w:rsidR="007761D3" w:rsidRPr="005F38A3">
        <w:t xml:space="preserve">. Por lo tanto, el análisis </w:t>
      </w:r>
      <w:r w:rsidR="00D77421" w:rsidRPr="005F38A3">
        <w:t>tiene sustento.</w:t>
      </w:r>
    </w:p>
    <w:p w14:paraId="34B4AB8B" w14:textId="77777777" w:rsidR="001E73F5" w:rsidRPr="005F38A3" w:rsidRDefault="001E73F5" w:rsidP="002B7A34"/>
    <w:p w14:paraId="5BDA26AC" w14:textId="1173C1FA" w:rsidR="001C32C0" w:rsidRPr="005F38A3" w:rsidRDefault="001C32C0" w:rsidP="002B7A34">
      <w:r w:rsidRPr="005F38A3">
        <w:t>Datos nulos en variables cuantitativas</w:t>
      </w:r>
      <w:r w:rsidR="00087639" w:rsidRPr="005F38A3">
        <w:t>: En estas variables, al trata</w:t>
      </w:r>
      <w:r w:rsidR="00B3202B" w:rsidRPr="005F38A3">
        <w:t>rs</w:t>
      </w:r>
      <w:r w:rsidR="00087639" w:rsidRPr="005F38A3">
        <w:t xml:space="preserve">e de precios o </w:t>
      </w:r>
      <w:r w:rsidR="005B0957" w:rsidRPr="005F38A3">
        <w:t xml:space="preserve">calificaciones (de 1 a 5 “estrellas”), se optó por </w:t>
      </w:r>
      <w:r w:rsidR="00B3202B" w:rsidRPr="005F38A3">
        <w:t>sustituir</w:t>
      </w:r>
      <w:r w:rsidR="005B0957" w:rsidRPr="005F38A3">
        <w:t xml:space="preserve"> los </w:t>
      </w:r>
      <w:r w:rsidR="00B3202B" w:rsidRPr="005F38A3">
        <w:t>datos nulos por la media de la variable correspondiente.</w:t>
      </w:r>
    </w:p>
    <w:p w14:paraId="7D32CA6E" w14:textId="15546921" w:rsidR="00C17F89" w:rsidRPr="005F38A3" w:rsidRDefault="00C17F89" w:rsidP="002B7A34">
      <w:r w:rsidRPr="005F38A3">
        <w:t>Para la visualización y análisis de utiliz</w:t>
      </w:r>
      <w:r w:rsidR="00854F8B" w:rsidRPr="005F38A3">
        <w:t>aron</w:t>
      </w:r>
      <w:r w:rsidRPr="005F38A3">
        <w:t xml:space="preserve"> las </w:t>
      </w:r>
      <w:r w:rsidR="00854F8B" w:rsidRPr="005F38A3">
        <w:t xml:space="preserve">librerías </w:t>
      </w:r>
      <w:proofErr w:type="spellStart"/>
      <w:r w:rsidR="00854F8B" w:rsidRPr="005F38A3">
        <w:t>matplotlib</w:t>
      </w:r>
      <w:proofErr w:type="spellEnd"/>
      <w:r w:rsidR="00854F8B" w:rsidRPr="005F38A3">
        <w:t xml:space="preserve"> y </w:t>
      </w:r>
      <w:proofErr w:type="spellStart"/>
      <w:r w:rsidR="00854F8B" w:rsidRPr="005F38A3">
        <w:t>funpymodeling</w:t>
      </w:r>
      <w:proofErr w:type="spellEnd"/>
      <w:r w:rsidR="00854F8B" w:rsidRPr="005F38A3">
        <w:t>.</w:t>
      </w:r>
    </w:p>
    <w:p w14:paraId="777D8124" w14:textId="77777777" w:rsidR="00854F8B" w:rsidRPr="005F38A3" w:rsidRDefault="00854F8B" w:rsidP="002B7A34"/>
    <w:p w14:paraId="61EAF42A" w14:textId="736FE12C" w:rsidR="00854F8B" w:rsidRPr="005F38A3" w:rsidRDefault="00DA2E3A" w:rsidP="00DA2E3A">
      <w:pPr>
        <w:jc w:val="center"/>
        <w:rPr>
          <w:b/>
          <w:bCs/>
          <w:sz w:val="32"/>
          <w:szCs w:val="32"/>
        </w:rPr>
      </w:pPr>
      <w:r w:rsidRPr="005F38A3">
        <w:rPr>
          <w:b/>
          <w:bCs/>
          <w:sz w:val="32"/>
          <w:szCs w:val="32"/>
        </w:rPr>
        <w:t>ANÁLISIS</w:t>
      </w:r>
    </w:p>
    <w:p w14:paraId="7A3F8802" w14:textId="20B2ED61" w:rsidR="00DA2E3A" w:rsidRPr="005F38A3" w:rsidRDefault="0064557D" w:rsidP="002B7A34">
      <w:r>
        <w:t>La información de las siguientes variables fue filtrada</w:t>
      </w:r>
      <w:r w:rsidR="00F72791">
        <w:t xml:space="preserve"> a datos de la CDMX, para tener u</w:t>
      </w:r>
      <w:r w:rsidR="00260F6B">
        <w:t>na perspectiva solamente de esa locación.</w:t>
      </w:r>
    </w:p>
    <w:p w14:paraId="1D9768BC" w14:textId="006F4304" w:rsidR="00DA2E3A" w:rsidRPr="005F38A3" w:rsidRDefault="008D0682" w:rsidP="002B7A34">
      <w:pPr>
        <w:rPr>
          <w:b/>
          <w:bCs/>
          <w:sz w:val="28"/>
          <w:szCs w:val="28"/>
        </w:rPr>
      </w:pPr>
      <w:r w:rsidRPr="005F38A3">
        <w:rPr>
          <w:b/>
          <w:bCs/>
          <w:sz w:val="28"/>
          <w:szCs w:val="28"/>
        </w:rPr>
        <w:t>Tiempo de respuesta del host</w:t>
      </w:r>
    </w:p>
    <w:p w14:paraId="004EB073" w14:textId="77777777" w:rsidR="001A63BC" w:rsidRPr="005F38A3" w:rsidRDefault="001A63BC" w:rsidP="001A6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F38A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#host_response_time</w:t>
      </w:r>
    </w:p>
    <w:p w14:paraId="76C35E94" w14:textId="39A285F7" w:rsidR="00A82339" w:rsidRPr="005F38A3" w:rsidRDefault="00604E4C" w:rsidP="0028495F">
      <w:r w:rsidRPr="005F38A3">
        <w:t>Como se observa en la</w:t>
      </w:r>
      <w:r w:rsidR="00AD2CAB" w:rsidRPr="005F38A3">
        <w:t xml:space="preserve"> siguiente gráfica, </w:t>
      </w:r>
      <w:r w:rsidR="006807DB" w:rsidRPr="005F38A3">
        <w:t xml:space="preserve">la gran mayoría de los hosts </w:t>
      </w:r>
      <w:r w:rsidR="007B7352" w:rsidRPr="005F38A3">
        <w:t>dan solución a sus solicitudes en una hora o menos</w:t>
      </w:r>
      <w:r w:rsidR="002B76E1" w:rsidRPr="005F38A3">
        <w:t xml:space="preserve">, lo cual significa, </w:t>
      </w:r>
      <w:r w:rsidR="00EC21D2" w:rsidRPr="005F38A3">
        <w:t>que,</w:t>
      </w:r>
      <w:r w:rsidR="002B76E1" w:rsidRPr="005F38A3">
        <w:t xml:space="preserve"> en la mayoría de los casos, los hosts están </w:t>
      </w:r>
      <w:r w:rsidR="00424112" w:rsidRPr="005F38A3">
        <w:t xml:space="preserve">comprometidos a organizar y hospedar personas que requieran del servicio. Esto también, da un indicio de </w:t>
      </w:r>
      <w:proofErr w:type="spellStart"/>
      <w:r w:rsidR="00587944" w:rsidRPr="005F38A3">
        <w:t>el</w:t>
      </w:r>
      <w:proofErr w:type="spellEnd"/>
      <w:r w:rsidR="00587944" w:rsidRPr="005F38A3">
        <w:t xml:space="preserve"> buen sistema de notificaciones de Airbnb, ya que la rápida respuesta, </w:t>
      </w:r>
      <w:r w:rsidR="00500D45" w:rsidRPr="005F38A3">
        <w:t xml:space="preserve">debe ser consecuencia </w:t>
      </w:r>
      <w:proofErr w:type="spellStart"/>
      <w:r w:rsidR="00500D45" w:rsidRPr="005F38A3">
        <w:t>de el</w:t>
      </w:r>
      <w:proofErr w:type="spellEnd"/>
      <w:r w:rsidR="00500D45" w:rsidRPr="005F38A3">
        <w:t xml:space="preserve"> aviso de la </w:t>
      </w:r>
      <w:proofErr w:type="gramStart"/>
      <w:r w:rsidR="00500D45" w:rsidRPr="005F38A3">
        <w:t>app</w:t>
      </w:r>
      <w:proofErr w:type="gramEnd"/>
      <w:r w:rsidR="00500D45" w:rsidRPr="005F38A3">
        <w:t xml:space="preserve"> (de los hosts) de que hay una o varias personas reservando </w:t>
      </w:r>
      <w:r w:rsidR="00B1694E" w:rsidRPr="005F38A3">
        <w:t>un determinado lugar.</w:t>
      </w:r>
    </w:p>
    <w:p w14:paraId="3AB572A6" w14:textId="1CC7EEEF" w:rsidR="009B37C8" w:rsidRPr="005F38A3" w:rsidRDefault="009B37C8" w:rsidP="0028495F">
      <w:r w:rsidRPr="005F38A3">
        <w:t xml:space="preserve">Aunado a lo anterior, también es un buen índice de que </w:t>
      </w:r>
      <w:r w:rsidR="00567245" w:rsidRPr="005F38A3">
        <w:t>tanto como los hosts, como la empresa, obtienen beneficio</w:t>
      </w:r>
      <w:r w:rsidR="00B73EB4" w:rsidRPr="005F38A3">
        <w:t xml:space="preserve"> </w:t>
      </w:r>
      <w:r w:rsidR="00C40BDE" w:rsidRPr="005F38A3">
        <w:t>que los deja satisfechos para tomar estas solicitudes como prioridad (en la mayoría de los casos)</w:t>
      </w:r>
    </w:p>
    <w:p w14:paraId="783648A7" w14:textId="586E3FEA" w:rsidR="00C40BDE" w:rsidRPr="005F38A3" w:rsidRDefault="00EE4611" w:rsidP="0028495F">
      <w:r w:rsidRPr="005F38A3">
        <w:t xml:space="preserve">Para los hosts que tardan en responder, puede ser que Airbnb </w:t>
      </w:r>
      <w:r w:rsidR="00C05D16" w:rsidRPr="005F38A3">
        <w:t>n</w:t>
      </w:r>
      <w:r w:rsidRPr="005F38A3">
        <w:t xml:space="preserve">o se trate </w:t>
      </w:r>
      <w:r w:rsidR="00C05D16" w:rsidRPr="005F38A3">
        <w:t>de una de sus prioridades</w:t>
      </w:r>
      <w:r w:rsidR="00B93C8C" w:rsidRPr="005F38A3">
        <w:t xml:space="preserve"> </w:t>
      </w:r>
      <w:r w:rsidR="00861D87" w:rsidRPr="005F38A3">
        <w:t xml:space="preserve">(estén en otro trabajo o atendiendo otra situación), </w:t>
      </w:r>
      <w:r w:rsidR="00B93C8C" w:rsidRPr="005F38A3">
        <w:t>o</w:t>
      </w:r>
      <w:r w:rsidR="00C05D16" w:rsidRPr="005F38A3">
        <w:t xml:space="preserve"> que no tengan sus notificaciones activadas</w:t>
      </w:r>
      <w:r w:rsidR="00861D87" w:rsidRPr="005F38A3">
        <w:t>.</w:t>
      </w:r>
    </w:p>
    <w:p w14:paraId="3948809A" w14:textId="73B62B6D" w:rsidR="008D0682" w:rsidRPr="005F38A3" w:rsidRDefault="008D0682" w:rsidP="00861D87">
      <w:pPr>
        <w:jc w:val="center"/>
      </w:pPr>
      <w:r w:rsidRPr="005F38A3">
        <w:drawing>
          <wp:inline distT="0" distB="0" distL="0" distR="0" wp14:anchorId="2EACD7E1" wp14:editId="295F7573">
            <wp:extent cx="4660058" cy="2753958"/>
            <wp:effectExtent l="0" t="0" r="7620" b="8890"/>
            <wp:docPr id="1656143455" name="Imagen 1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143455" name="Imagen 1" descr="Gráfico, Gráfico en cascad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3541" cy="275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E5E70" w14:textId="77777777" w:rsidR="00861D87" w:rsidRPr="005F38A3" w:rsidRDefault="00861D87" w:rsidP="00861D87"/>
    <w:p w14:paraId="4ACCFF6B" w14:textId="5636618F" w:rsidR="00861D87" w:rsidRPr="005F38A3" w:rsidRDefault="00D012B9" w:rsidP="00861D87">
      <w:pPr>
        <w:rPr>
          <w:b/>
          <w:bCs/>
          <w:sz w:val="28"/>
          <w:szCs w:val="28"/>
        </w:rPr>
      </w:pPr>
      <w:r w:rsidRPr="005F38A3">
        <w:rPr>
          <w:b/>
          <w:bCs/>
          <w:sz w:val="28"/>
          <w:szCs w:val="28"/>
        </w:rPr>
        <w:lastRenderedPageBreak/>
        <w:t>Tasa de aceptación del host</w:t>
      </w:r>
    </w:p>
    <w:p w14:paraId="3A785C97" w14:textId="77777777" w:rsidR="00C63C6C" w:rsidRPr="00C63C6C" w:rsidRDefault="00C63C6C" w:rsidP="00C63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63C6C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#host_acceptance_rate</w:t>
      </w:r>
    </w:p>
    <w:p w14:paraId="2216033A" w14:textId="77777777" w:rsidR="004E0C89" w:rsidRPr="005F38A3" w:rsidRDefault="00E6051A" w:rsidP="00861D87">
      <w:r w:rsidRPr="005F38A3">
        <w:t xml:space="preserve">Una de las características principales de Airbnb es que no solo el usuario final (huéspedes) pueden calificar a </w:t>
      </w:r>
      <w:r w:rsidR="00BB6A55" w:rsidRPr="005F38A3">
        <w:t xml:space="preserve">sus </w:t>
      </w:r>
      <w:r w:rsidR="006E2CE7" w:rsidRPr="005F38A3">
        <w:t xml:space="preserve">hosts, sino que estos, también pueden calificar a los huéspedes. </w:t>
      </w:r>
      <w:r w:rsidR="00A33174" w:rsidRPr="005F38A3">
        <w:t>Por lo tanto, si se trata de un usuario recurrente, estos deben cuidar sus calificaciones</w:t>
      </w:r>
      <w:r w:rsidR="000F599B" w:rsidRPr="005F38A3">
        <w:t xml:space="preserve"> para ser aceptados en reservaciones posteriores. </w:t>
      </w:r>
      <w:r w:rsidR="00C478C3" w:rsidRPr="005F38A3">
        <w:t>La mayoría de los hosts tienen una tasa de aceptación del 100%, probablemente porque los usuarios que requieren de su</w:t>
      </w:r>
      <w:r w:rsidR="004E0C89" w:rsidRPr="005F38A3">
        <w:t xml:space="preserve"> servicio tienen una buena calificación, o porque los hosts no le dan tanta importancia a esto.</w:t>
      </w:r>
    </w:p>
    <w:p w14:paraId="41E291C8" w14:textId="19D10764" w:rsidR="00D012B9" w:rsidRPr="005F38A3" w:rsidRDefault="004E0C89" w:rsidP="00861D87">
      <w:r w:rsidRPr="005F38A3">
        <w:t xml:space="preserve">Sin embargo, para los que tienen una tasa menor a 100%, probablemente revisan más </w:t>
      </w:r>
      <w:r w:rsidR="004F4264" w:rsidRPr="005F38A3">
        <w:t xml:space="preserve">estas evaluaciones para poder conservar de una mejor manera sus </w:t>
      </w:r>
      <w:r w:rsidR="006E0645" w:rsidRPr="005F38A3">
        <w:t>lugares de renta.</w:t>
      </w:r>
      <w:r w:rsidR="00C63C6C" w:rsidRPr="005F38A3">
        <w:drawing>
          <wp:inline distT="0" distB="0" distL="0" distR="0" wp14:anchorId="0CC66C3E" wp14:editId="10FB83B4">
            <wp:extent cx="5612130" cy="2062480"/>
            <wp:effectExtent l="0" t="0" r="7620" b="0"/>
            <wp:docPr id="106167503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67503" name="Imagen 1" descr="Imagen que contiene 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1B9D2" w14:textId="77777777" w:rsidR="006E0645" w:rsidRPr="005F38A3" w:rsidRDefault="006E0645" w:rsidP="00861D87"/>
    <w:p w14:paraId="5E78D40D" w14:textId="72D3B23A" w:rsidR="006E0645" w:rsidRPr="005F38A3" w:rsidRDefault="00E20333" w:rsidP="006E0645">
      <w:pPr>
        <w:rPr>
          <w:b/>
          <w:bCs/>
          <w:sz w:val="28"/>
          <w:szCs w:val="28"/>
        </w:rPr>
      </w:pPr>
      <w:r w:rsidRPr="005F38A3">
        <w:rPr>
          <w:b/>
          <w:bCs/>
          <w:sz w:val="28"/>
          <w:szCs w:val="28"/>
        </w:rPr>
        <w:t>Verificación de identidad de los hosts</w:t>
      </w:r>
    </w:p>
    <w:p w14:paraId="5DBA8A0D" w14:textId="77777777" w:rsidR="00E20333" w:rsidRPr="00E20333" w:rsidRDefault="00E20333" w:rsidP="00E203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2033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#host_identity_verified</w:t>
      </w:r>
    </w:p>
    <w:p w14:paraId="7AAA79A8" w14:textId="0D51275B" w:rsidR="006E0645" w:rsidRPr="005F38A3" w:rsidRDefault="00271ECB" w:rsidP="00861D87">
      <w:r w:rsidRPr="005F38A3">
        <w:t xml:space="preserve">Como se observa en la gráfica, </w:t>
      </w:r>
      <w:r w:rsidR="004F0BDC" w:rsidRPr="005F38A3">
        <w:t>el 93.4% de los hosts en la CDMX están verificados. Esto, probablemente se debe a que es una de las ciudades de México con más turismo</w:t>
      </w:r>
      <w:r w:rsidR="00CE3EA3" w:rsidRPr="005F38A3">
        <w:t>, empleo y movilidad</w:t>
      </w:r>
      <w:r w:rsidR="004F0BDC" w:rsidRPr="005F38A3">
        <w:t>, por lo que</w:t>
      </w:r>
      <w:r w:rsidR="00952886" w:rsidRPr="005F38A3">
        <w:t xml:space="preserve">, para que puedan ofrecer su servicio y que turistas (extranjeros y mexicanos de otros estados) puedan </w:t>
      </w:r>
      <w:r w:rsidR="00712DF9" w:rsidRPr="005F38A3">
        <w:t xml:space="preserve">acceder a ellos, es de vital importancia su verificación en la </w:t>
      </w:r>
      <w:proofErr w:type="gramStart"/>
      <w:r w:rsidR="00712DF9" w:rsidRPr="005F38A3">
        <w:t>app</w:t>
      </w:r>
      <w:proofErr w:type="gramEnd"/>
      <w:r w:rsidR="00712DF9" w:rsidRPr="005F38A3">
        <w:t xml:space="preserve">, sobre todo, para que los huéspedes </w:t>
      </w:r>
      <w:r w:rsidR="00CE3EA3" w:rsidRPr="005F38A3">
        <w:t>encuentren en ellos un lugar seguro para realizar sus actividades en la ciudad.</w:t>
      </w:r>
      <w:r w:rsidRPr="005F38A3">
        <w:t xml:space="preserve"> </w:t>
      </w:r>
    </w:p>
    <w:p w14:paraId="3E290D48" w14:textId="6F910944" w:rsidR="006E0645" w:rsidRPr="005F38A3" w:rsidRDefault="006E0645" w:rsidP="002F0F92">
      <w:pPr>
        <w:jc w:val="center"/>
      </w:pPr>
      <w:r w:rsidRPr="005F38A3">
        <w:drawing>
          <wp:inline distT="0" distB="0" distL="0" distR="0" wp14:anchorId="2A1D564A" wp14:editId="4BDF0187">
            <wp:extent cx="1879501" cy="1889256"/>
            <wp:effectExtent l="0" t="0" r="6985" b="0"/>
            <wp:docPr id="198953661" name="Imagen 1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53661" name="Imagen 1" descr="Gráfico, Gráfico circular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0604" cy="18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AF51A" w14:textId="3F640BF5" w:rsidR="003A3181" w:rsidRPr="005F38A3" w:rsidRDefault="003A3181" w:rsidP="003A3181">
      <w:pPr>
        <w:rPr>
          <w:b/>
          <w:bCs/>
          <w:sz w:val="28"/>
          <w:szCs w:val="28"/>
        </w:rPr>
      </w:pPr>
      <w:r w:rsidRPr="005F38A3">
        <w:rPr>
          <w:b/>
          <w:bCs/>
          <w:sz w:val="28"/>
          <w:szCs w:val="28"/>
        </w:rPr>
        <w:lastRenderedPageBreak/>
        <w:t>Tipo de propiedad: Top 10</w:t>
      </w:r>
    </w:p>
    <w:p w14:paraId="2217727B" w14:textId="77777777" w:rsidR="003A3181" w:rsidRPr="003A3181" w:rsidRDefault="003A3181" w:rsidP="003A3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A3181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#property_type</w:t>
      </w:r>
    </w:p>
    <w:p w14:paraId="5361BAE3" w14:textId="64395F3A" w:rsidR="002F0F92" w:rsidRPr="005F38A3" w:rsidRDefault="00E60D57" w:rsidP="002F0F92">
      <w:r w:rsidRPr="005F38A3">
        <w:t xml:space="preserve">Para esta variable, </w:t>
      </w:r>
      <w:r w:rsidR="00190CDA" w:rsidRPr="005F38A3">
        <w:t xml:space="preserve">ya que existen muchos tipos de inmuebles que se rentan, </w:t>
      </w:r>
      <w:r w:rsidRPr="005F38A3">
        <w:t>se seleccionó el Top 10 de</w:t>
      </w:r>
      <w:r w:rsidR="00190CDA" w:rsidRPr="005F38A3">
        <w:t>l tipo de</w:t>
      </w:r>
      <w:r w:rsidR="007F5DA8" w:rsidRPr="005F38A3">
        <w:t xml:space="preserve"> lugares que más se rentan</w:t>
      </w:r>
      <w:r w:rsidR="00424824" w:rsidRPr="005F38A3">
        <w:t xml:space="preserve"> </w:t>
      </w:r>
      <w:r w:rsidR="00190CDA" w:rsidRPr="005F38A3">
        <w:t xml:space="preserve">en la CDMX. Así pues, se puede observar que </w:t>
      </w:r>
      <w:r w:rsidR="00743C99" w:rsidRPr="005F38A3">
        <w:t>el espacio más popular para reservar es una unidad entera, seguida de un condominio entero</w:t>
      </w:r>
      <w:r w:rsidR="00B3590B" w:rsidRPr="005F38A3">
        <w:t xml:space="preserve">. En tercer </w:t>
      </w:r>
      <w:r w:rsidR="009D1220" w:rsidRPr="005F38A3">
        <w:t>lugar,</w:t>
      </w:r>
      <w:r w:rsidR="00B3590B" w:rsidRPr="005F38A3">
        <w:t xml:space="preserve"> esta una habitación privada en una unidad, </w:t>
      </w:r>
      <w:r w:rsidR="00EA30F8" w:rsidRPr="005F38A3">
        <w:t xml:space="preserve">seguido de </w:t>
      </w:r>
      <w:r w:rsidR="00B3590B" w:rsidRPr="005F38A3">
        <w:t>una habitación privada en una casa</w:t>
      </w:r>
      <w:r w:rsidR="00EA30F8" w:rsidRPr="005F38A3">
        <w:t xml:space="preserve">. En quinto </w:t>
      </w:r>
      <w:r w:rsidR="009D1220" w:rsidRPr="005F38A3">
        <w:t>lugar,</w:t>
      </w:r>
      <w:r w:rsidR="00EA30F8" w:rsidRPr="005F38A3">
        <w:t xml:space="preserve"> está un </w:t>
      </w:r>
      <w:proofErr w:type="spellStart"/>
      <w:r w:rsidR="00EA30F8" w:rsidRPr="005F38A3">
        <w:t>loft</w:t>
      </w:r>
      <w:proofErr w:type="spellEnd"/>
      <w:r w:rsidR="00EA30F8" w:rsidRPr="005F38A3">
        <w:t xml:space="preserve"> entero, en el sexto </w:t>
      </w:r>
      <w:r w:rsidR="00F62F50" w:rsidRPr="005F38A3">
        <w:t xml:space="preserve">una habitación privada en un condominio, en el séptimo </w:t>
      </w:r>
      <w:r w:rsidR="00314C92" w:rsidRPr="005F38A3">
        <w:t>un departamento entero. Después esta una casa entera,</w:t>
      </w:r>
      <w:r w:rsidR="009D1220" w:rsidRPr="005F38A3">
        <w:t xml:space="preserve"> una habitación entera en un departamento, </w:t>
      </w:r>
      <w:r w:rsidR="00B15FBE" w:rsidRPr="005F38A3">
        <w:t>y,</w:t>
      </w:r>
      <w:r w:rsidR="009D1220" w:rsidRPr="005F38A3">
        <w:t xml:space="preserve"> por último, una habitación privada en la residencia del host.</w:t>
      </w:r>
      <w:r w:rsidR="00B15FBE" w:rsidRPr="005F38A3">
        <w:t xml:space="preserve"> El hecho de que no aparezca el hotel en el top nos da indicios de las diferentes necesidades de los huéspedes en sus diferentes actividades. </w:t>
      </w:r>
    </w:p>
    <w:p w14:paraId="0E2EF635" w14:textId="6B8BA591" w:rsidR="007A3303" w:rsidRPr="005F38A3" w:rsidRDefault="00E259F9" w:rsidP="002F0F92">
      <w:r w:rsidRPr="005F38A3">
        <w:drawing>
          <wp:inline distT="0" distB="0" distL="0" distR="0" wp14:anchorId="675B94CC" wp14:editId="3F685051">
            <wp:extent cx="5182323" cy="3286584"/>
            <wp:effectExtent l="0" t="0" r="0" b="9525"/>
            <wp:docPr id="35336697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366970" name="Imagen 1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022FC" w14:textId="77777777" w:rsidR="006B0941" w:rsidRPr="005F38A3" w:rsidRDefault="006B0941" w:rsidP="002F0F92"/>
    <w:p w14:paraId="11BEB48B" w14:textId="47A14298" w:rsidR="00B15FBE" w:rsidRPr="005F38A3" w:rsidRDefault="006B0941" w:rsidP="002F0F92">
      <w:pPr>
        <w:rPr>
          <w:b/>
          <w:bCs/>
          <w:sz w:val="28"/>
          <w:szCs w:val="28"/>
        </w:rPr>
      </w:pPr>
      <w:r w:rsidRPr="005F38A3">
        <w:rPr>
          <w:b/>
          <w:bCs/>
          <w:sz w:val="28"/>
          <w:szCs w:val="28"/>
        </w:rPr>
        <w:t>Número de reseñas</w:t>
      </w:r>
    </w:p>
    <w:p w14:paraId="74E7A4D2" w14:textId="67EB7C93" w:rsidR="009E2EEF" w:rsidRPr="005F38A3" w:rsidRDefault="00E81283" w:rsidP="00E81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8128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#number_of_reviews </w:t>
      </w:r>
    </w:p>
    <w:p w14:paraId="785D14CB" w14:textId="7F8A3A33" w:rsidR="00B15FBE" w:rsidRPr="005F38A3" w:rsidRDefault="006B0941" w:rsidP="002F0F92">
      <w:r w:rsidRPr="005F38A3">
        <w:t>El número de</w:t>
      </w:r>
      <w:r w:rsidR="0052670E" w:rsidRPr="005F38A3">
        <w:t xml:space="preserve"> reseñas es un indicador</w:t>
      </w:r>
      <w:r w:rsidR="00320814" w:rsidRPr="005F38A3">
        <w:t xml:space="preserve"> de la cantidad d</w:t>
      </w:r>
      <w:r w:rsidR="008C0BBF" w:rsidRPr="005F38A3">
        <w:t>e huéspedes que reservan un espacio</w:t>
      </w:r>
      <w:r w:rsidR="00451F42" w:rsidRPr="005F38A3">
        <w:t xml:space="preserve">; es importante para los hosts </w:t>
      </w:r>
      <w:r w:rsidR="009E2EEF" w:rsidRPr="005F38A3">
        <w:t xml:space="preserve">ya que, estas calificaciones son mostradas en la </w:t>
      </w:r>
      <w:proofErr w:type="gramStart"/>
      <w:r w:rsidR="009E2EEF" w:rsidRPr="005F38A3">
        <w:t>app</w:t>
      </w:r>
      <w:proofErr w:type="gramEnd"/>
      <w:r w:rsidR="009E2EEF" w:rsidRPr="005F38A3">
        <w:t xml:space="preserve"> a los usuarios, y por naturaleza, las que tengan más reseñas positivas, tendrán un mayor índice de ocupación y demanda. </w:t>
      </w:r>
    </w:p>
    <w:p w14:paraId="3539E9F5" w14:textId="2DF342FA" w:rsidR="00B15FBE" w:rsidRPr="005F38A3" w:rsidRDefault="006B0941" w:rsidP="00E81283">
      <w:pPr>
        <w:jc w:val="center"/>
      </w:pPr>
      <w:r w:rsidRPr="005F38A3">
        <w:lastRenderedPageBreak/>
        <w:drawing>
          <wp:inline distT="0" distB="0" distL="0" distR="0" wp14:anchorId="685D3CA5" wp14:editId="5BEC7F40">
            <wp:extent cx="4229690" cy="3381847"/>
            <wp:effectExtent l="0" t="0" r="0" b="9525"/>
            <wp:docPr id="182084028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840282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2A4FC" w14:textId="77777777" w:rsidR="00461B35" w:rsidRPr="005F38A3" w:rsidRDefault="00461B35" w:rsidP="00461B35"/>
    <w:p w14:paraId="7D5D0F60" w14:textId="77777777" w:rsidR="008B3AFA" w:rsidRPr="005F38A3" w:rsidRDefault="008B3AFA" w:rsidP="00461B35"/>
    <w:p w14:paraId="2A082684" w14:textId="3C1E9C40" w:rsidR="00461B35" w:rsidRPr="005F38A3" w:rsidRDefault="008B3AFA" w:rsidP="00461B35">
      <w:pPr>
        <w:rPr>
          <w:b/>
          <w:bCs/>
          <w:sz w:val="28"/>
          <w:szCs w:val="28"/>
        </w:rPr>
      </w:pPr>
      <w:r w:rsidRPr="005F38A3">
        <w:rPr>
          <w:b/>
          <w:bCs/>
          <w:sz w:val="28"/>
          <w:szCs w:val="28"/>
        </w:rPr>
        <w:t>Disponibilidad de 365</w:t>
      </w:r>
    </w:p>
    <w:p w14:paraId="41E660E8" w14:textId="77777777" w:rsidR="005E6FFE" w:rsidRPr="005E6FFE" w:rsidRDefault="005E6FFE" w:rsidP="005E6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E6FF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#availability_365</w:t>
      </w:r>
    </w:p>
    <w:p w14:paraId="1FD9870F" w14:textId="4079823E" w:rsidR="00E81283" w:rsidRPr="005F38A3" w:rsidRDefault="005E6FFE" w:rsidP="00E81283">
      <w:r w:rsidRPr="005F38A3">
        <w:t xml:space="preserve">La siguiente gráfica, representa la frecuencia de los hosts que ofrecen su servicio todo el año </w:t>
      </w:r>
      <w:r w:rsidR="00C93B87" w:rsidRPr="005F38A3">
        <w:t>(los 365 días), por lo que podemos observar que</w:t>
      </w:r>
      <w:r w:rsidR="00B55780" w:rsidRPr="005F38A3">
        <w:t xml:space="preserve"> la mayoría de los espacios de los hosts, están a disposición de los huéspedes de 325 a 365 días al año.</w:t>
      </w:r>
    </w:p>
    <w:p w14:paraId="3600594C" w14:textId="0017ECC9" w:rsidR="00FE69C8" w:rsidRPr="005F38A3" w:rsidRDefault="00FE69C8" w:rsidP="00E81283">
      <w:r w:rsidRPr="005F38A3">
        <w:t xml:space="preserve">Los hosts que no tienen </w:t>
      </w:r>
      <w:proofErr w:type="gramStart"/>
      <w:r w:rsidRPr="005F38A3">
        <w:t>esté</w:t>
      </w:r>
      <w:proofErr w:type="gramEnd"/>
      <w:r w:rsidRPr="005F38A3">
        <w:t xml:space="preserve"> índice de </w:t>
      </w:r>
      <w:r w:rsidR="00E00E46" w:rsidRPr="005F38A3">
        <w:t xml:space="preserve">disponibilidad, podría ser porque </w:t>
      </w:r>
      <w:r w:rsidR="004921FA" w:rsidRPr="005F38A3">
        <w:t xml:space="preserve">vuelven o se van de sus espacios por </w:t>
      </w:r>
      <w:r w:rsidR="00B25C5A" w:rsidRPr="005F38A3">
        <w:t>temporadas.</w:t>
      </w:r>
    </w:p>
    <w:p w14:paraId="2A86F68B" w14:textId="7A3A427C" w:rsidR="00E81283" w:rsidRPr="005F38A3" w:rsidRDefault="00461B35" w:rsidP="00E81283">
      <w:r w:rsidRPr="005F38A3">
        <w:drawing>
          <wp:inline distT="0" distB="0" distL="0" distR="0" wp14:anchorId="28158F8D" wp14:editId="2C60AFA1">
            <wp:extent cx="5612130" cy="2057400"/>
            <wp:effectExtent l="0" t="0" r="7620" b="0"/>
            <wp:docPr id="668586428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586428" name="Imagen 1" descr="Imagen que contiene Gráf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90433" w14:textId="77777777" w:rsidR="00232190" w:rsidRPr="005F38A3" w:rsidRDefault="00232190" w:rsidP="00E81283"/>
    <w:p w14:paraId="0130FB35" w14:textId="1E67595D" w:rsidR="00232190" w:rsidRPr="005F38A3" w:rsidRDefault="00F83FAC" w:rsidP="00E81283">
      <w:pPr>
        <w:rPr>
          <w:b/>
          <w:bCs/>
          <w:sz w:val="28"/>
          <w:szCs w:val="28"/>
        </w:rPr>
      </w:pPr>
      <w:r w:rsidRPr="005F38A3">
        <w:rPr>
          <w:b/>
          <w:bCs/>
          <w:sz w:val="28"/>
          <w:szCs w:val="28"/>
        </w:rPr>
        <w:lastRenderedPageBreak/>
        <w:t>Limpieza de los espacios</w:t>
      </w:r>
    </w:p>
    <w:p w14:paraId="06A2BD7B" w14:textId="5A44934C" w:rsidR="00BF11B6" w:rsidRPr="005F38A3" w:rsidRDefault="00BF11B6" w:rsidP="00BF11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</w:pPr>
      <w:r w:rsidRPr="00BF11B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#review_scores_cleanliness</w:t>
      </w:r>
    </w:p>
    <w:p w14:paraId="54468EBB" w14:textId="5E55C9C5" w:rsidR="00BF11B6" w:rsidRPr="005F38A3" w:rsidRDefault="00A908B0" w:rsidP="00BF11B6">
      <w:r w:rsidRPr="005F38A3">
        <w:t xml:space="preserve">Como se observa en la siguiente gráfica, en los </w:t>
      </w:r>
      <w:proofErr w:type="spellStart"/>
      <w:r w:rsidRPr="005F38A3">
        <w:t>airbnb</w:t>
      </w:r>
      <w:r w:rsidR="00337C14" w:rsidRPr="005F38A3">
        <w:t>’</w:t>
      </w:r>
      <w:r w:rsidRPr="005F38A3">
        <w:t>s</w:t>
      </w:r>
      <w:proofErr w:type="spellEnd"/>
      <w:r w:rsidRPr="005F38A3">
        <w:t xml:space="preserve"> de CDMX, el 21% de los lugares tiene una calificación de 5 (la m</w:t>
      </w:r>
      <w:r w:rsidR="00D2633B" w:rsidRPr="005F38A3">
        <w:t>áxima)</w:t>
      </w:r>
      <w:r w:rsidR="00661F31" w:rsidRPr="005F38A3">
        <w:t>. Las calificaciones siguientes (</w:t>
      </w:r>
      <w:r w:rsidR="009D32EE" w:rsidRPr="005F38A3">
        <w:t xml:space="preserve">4.9 o menores) también obtienen lugares importantes dentro de la gráfica. Lo anterior nos indica que los hosts se preocupan por conservar sus espacios de alquiler limpios y las </w:t>
      </w:r>
      <w:r w:rsidR="00337C14" w:rsidRPr="005F38A3">
        <w:t>huéspedes se dan cuenta de esto y lo reflejan en una calificación.</w:t>
      </w:r>
      <w:r w:rsidR="00661F31" w:rsidRPr="005F38A3">
        <w:t xml:space="preserve"> </w:t>
      </w:r>
    </w:p>
    <w:p w14:paraId="768B2CE7" w14:textId="77777777" w:rsidR="00BF11B6" w:rsidRPr="00BF11B6" w:rsidRDefault="00BF11B6" w:rsidP="00BF11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</w:pPr>
    </w:p>
    <w:p w14:paraId="45CB750E" w14:textId="519DE664" w:rsidR="00F83FAC" w:rsidRPr="005F38A3" w:rsidRDefault="00F83FAC" w:rsidP="00337C14">
      <w:pPr>
        <w:jc w:val="center"/>
      </w:pPr>
      <w:r w:rsidRPr="005F38A3">
        <w:drawing>
          <wp:inline distT="0" distB="0" distL="0" distR="0" wp14:anchorId="319C5ABA" wp14:editId="6CD413D2">
            <wp:extent cx="4256689" cy="4278783"/>
            <wp:effectExtent l="0" t="0" r="0" b="7620"/>
            <wp:docPr id="1647297084" name="Imagen 1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297084" name="Imagen 1" descr="Gráfico, Gráfico circular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9718" cy="428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3C586" w14:textId="3210542D" w:rsidR="00337C14" w:rsidRPr="005F38A3" w:rsidRDefault="00122287" w:rsidP="00337C14">
      <w:pPr>
        <w:rPr>
          <w:b/>
          <w:bCs/>
          <w:sz w:val="28"/>
          <w:szCs w:val="28"/>
        </w:rPr>
      </w:pPr>
      <w:r w:rsidRPr="005F38A3">
        <w:rPr>
          <w:b/>
          <w:bCs/>
          <w:sz w:val="28"/>
          <w:szCs w:val="28"/>
        </w:rPr>
        <w:t>Comunicación con los huéspedes</w:t>
      </w:r>
    </w:p>
    <w:p w14:paraId="045B29AF" w14:textId="77777777" w:rsidR="000D3568" w:rsidRPr="000D3568" w:rsidRDefault="000D3568" w:rsidP="000D35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356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#review_scores_communication</w:t>
      </w:r>
    </w:p>
    <w:p w14:paraId="79583093" w14:textId="21478F43" w:rsidR="00122287" w:rsidRPr="005F38A3" w:rsidRDefault="000D3568" w:rsidP="00337C14">
      <w:r w:rsidRPr="005F38A3">
        <w:t xml:space="preserve">Al igual que en la gráfica anterior, los huéspedes califican del 0 al 5 a sus hosts. En la variable de comunicación, </w:t>
      </w:r>
      <w:r w:rsidR="000E3A4A" w:rsidRPr="005F38A3">
        <w:t xml:space="preserve">el 30.5% de </w:t>
      </w:r>
      <w:r w:rsidRPr="005F38A3">
        <w:t xml:space="preserve">los hosts de Airbnb en CDMX </w:t>
      </w:r>
      <w:r w:rsidR="000E3A4A" w:rsidRPr="005F38A3">
        <w:t xml:space="preserve">obtuvieron un 5 de calificación, </w:t>
      </w:r>
      <w:r w:rsidR="00690A95" w:rsidRPr="005F38A3">
        <w:t xml:space="preserve">seguido de porcentajes considerables de calificaciones entre 4 y 5. Esto es un buen indicador de que los hosts se preocupan por estar comunicados ya sea para instrucciones, solicitudes o </w:t>
      </w:r>
      <w:r w:rsidR="00916FC1" w:rsidRPr="005F38A3">
        <w:t xml:space="preserve">simplemente para estar al pendiente de la estadía de sus huéspedes en sus espacios. </w:t>
      </w:r>
    </w:p>
    <w:p w14:paraId="37AB1A46" w14:textId="6391374F" w:rsidR="00122287" w:rsidRPr="005F38A3" w:rsidRDefault="00122287" w:rsidP="00122287">
      <w:pPr>
        <w:jc w:val="center"/>
      </w:pPr>
      <w:r w:rsidRPr="005F38A3">
        <w:lastRenderedPageBreak/>
        <w:drawing>
          <wp:inline distT="0" distB="0" distL="0" distR="0" wp14:anchorId="5503C7B6" wp14:editId="515DDCF9">
            <wp:extent cx="4025588" cy="4046482"/>
            <wp:effectExtent l="0" t="0" r="0" b="0"/>
            <wp:docPr id="1834906054" name="Imagen 1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906054" name="Imagen 1" descr="Gráfico, Gráfico circular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7201" cy="404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61772" w14:textId="77777777" w:rsidR="00916FC1" w:rsidRPr="005F38A3" w:rsidRDefault="00916FC1" w:rsidP="00916FC1"/>
    <w:p w14:paraId="1F82DF5F" w14:textId="77777777" w:rsidR="00916FC1" w:rsidRPr="005F38A3" w:rsidRDefault="00916FC1" w:rsidP="00916FC1"/>
    <w:p w14:paraId="77D01870" w14:textId="2F264E3B" w:rsidR="00C13448" w:rsidRPr="005F38A3" w:rsidRDefault="00C13448" w:rsidP="00916FC1">
      <w:pPr>
        <w:rPr>
          <w:b/>
          <w:bCs/>
          <w:sz w:val="28"/>
          <w:szCs w:val="28"/>
        </w:rPr>
      </w:pPr>
      <w:r w:rsidRPr="005F38A3">
        <w:rPr>
          <w:b/>
          <w:bCs/>
          <w:sz w:val="28"/>
          <w:szCs w:val="28"/>
        </w:rPr>
        <w:t>Locación</w:t>
      </w:r>
    </w:p>
    <w:p w14:paraId="7046DFC1" w14:textId="77777777" w:rsidR="00FE2411" w:rsidRPr="00FE2411" w:rsidRDefault="00FE2411" w:rsidP="00FE24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E2411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#review_scores_location</w:t>
      </w:r>
    </w:p>
    <w:p w14:paraId="4BCC0386" w14:textId="164EB5D5" w:rsidR="00C13448" w:rsidRPr="005F38A3" w:rsidRDefault="00FE2411" w:rsidP="00916FC1">
      <w:r w:rsidRPr="005F38A3">
        <w:t xml:space="preserve">En esta variable, los usuarios calificaron </w:t>
      </w:r>
      <w:r w:rsidR="007D1EF1" w:rsidRPr="005F38A3">
        <w:t>de acuerdo con</w:t>
      </w:r>
      <w:r w:rsidRPr="005F38A3">
        <w:t xml:space="preserve"> su </w:t>
      </w:r>
      <w:r w:rsidR="00324A76" w:rsidRPr="005F38A3">
        <w:t>percepción de una buena ubicación en la CDMX, esto puede ser a que tan cerca están a sus lugares de interés</w:t>
      </w:r>
      <w:r w:rsidR="00C96241" w:rsidRPr="005F38A3">
        <w:t xml:space="preserve">, siendo los más habituales, lugares turísticos, de transporte o empresas reconocidas. </w:t>
      </w:r>
    </w:p>
    <w:p w14:paraId="4229181C" w14:textId="2DC7A01F" w:rsidR="00C96241" w:rsidRPr="005F38A3" w:rsidRDefault="00C96241" w:rsidP="00916FC1">
      <w:r w:rsidRPr="005F38A3">
        <w:t xml:space="preserve">En la CDMX, el 29% de </w:t>
      </w:r>
      <w:r w:rsidR="007D1EF1" w:rsidRPr="005F38A3">
        <w:t xml:space="preserve">hospedajes tiene una calificación de 5, seguido de porcentajes considerables los lugares con calificaciones de 4 a 5. Esto, quiere decir que, </w:t>
      </w:r>
      <w:r w:rsidR="00EB3F81" w:rsidRPr="005F38A3">
        <w:t>los lugares con una buena ubicación son los más frecuentados</w:t>
      </w:r>
      <w:r w:rsidR="00423EA4" w:rsidRPr="005F38A3">
        <w:t xml:space="preserve">, </w:t>
      </w:r>
      <w:proofErr w:type="gramStart"/>
      <w:r w:rsidR="00423EA4" w:rsidRPr="005F38A3">
        <w:t>y</w:t>
      </w:r>
      <w:proofErr w:type="gramEnd"/>
      <w:r w:rsidR="00423EA4" w:rsidRPr="005F38A3">
        <w:t xml:space="preserve"> por lo tanto, tienen un mayor nivel de reserva y demanda. </w:t>
      </w:r>
    </w:p>
    <w:p w14:paraId="15BCBE65" w14:textId="113DC953" w:rsidR="00C13448" w:rsidRPr="005F38A3" w:rsidRDefault="00C13448" w:rsidP="00C13448">
      <w:pPr>
        <w:jc w:val="center"/>
      </w:pPr>
      <w:r w:rsidRPr="005F38A3">
        <w:lastRenderedPageBreak/>
        <w:drawing>
          <wp:inline distT="0" distB="0" distL="0" distR="0" wp14:anchorId="0A613B37" wp14:editId="6C7D4268">
            <wp:extent cx="3921028" cy="3941379"/>
            <wp:effectExtent l="0" t="0" r="3810" b="2540"/>
            <wp:docPr id="1887131839" name="Imagen 1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131839" name="Imagen 1" descr="Gráfico, Gráfico circular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633" cy="394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0633E" w14:textId="77777777" w:rsidR="00423EA4" w:rsidRPr="005F38A3" w:rsidRDefault="00423EA4" w:rsidP="00423EA4"/>
    <w:p w14:paraId="1BCD06A1" w14:textId="786180AB" w:rsidR="00423EA4" w:rsidRPr="005F38A3" w:rsidRDefault="007722D7" w:rsidP="00423EA4">
      <w:pPr>
        <w:rPr>
          <w:b/>
          <w:bCs/>
          <w:sz w:val="28"/>
          <w:szCs w:val="28"/>
        </w:rPr>
      </w:pPr>
      <w:r w:rsidRPr="005F38A3">
        <w:rPr>
          <w:b/>
          <w:bCs/>
          <w:sz w:val="28"/>
          <w:szCs w:val="28"/>
        </w:rPr>
        <w:t>Valor: Calidad-Precio</w:t>
      </w:r>
    </w:p>
    <w:p w14:paraId="78EEB707" w14:textId="77777777" w:rsidR="006F5D4D" w:rsidRPr="006F5D4D" w:rsidRDefault="006F5D4D" w:rsidP="006F5D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F5D4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#review_scores_value</w:t>
      </w:r>
    </w:p>
    <w:p w14:paraId="5BE8A022" w14:textId="2062DC9C" w:rsidR="007722D7" w:rsidRPr="005F38A3" w:rsidRDefault="005F38A3" w:rsidP="00423EA4">
      <w:r w:rsidRPr="005F38A3">
        <w:t xml:space="preserve">La interpretación de esta </w:t>
      </w:r>
      <w:r>
        <w:t xml:space="preserve">variable es </w:t>
      </w:r>
      <w:r w:rsidR="0064557D">
        <w:t>de acuerdo con</w:t>
      </w:r>
      <w:r>
        <w:t xml:space="preserve"> la percepción de valor </w:t>
      </w:r>
      <w:r w:rsidR="00D27132">
        <w:t xml:space="preserve">según la relación que encuentra el usuario a la calidad y precio. En la gráfica, se puede observar que los mayores porcentajes son ocupados por calificaciones de </w:t>
      </w:r>
      <w:r w:rsidR="00315703">
        <w:t xml:space="preserve">4 a 5, por lo que, en definitiva, es una de las características mas importantes para los huéspedes, el encontrar espacios </w:t>
      </w:r>
      <w:r w:rsidR="00B4011B">
        <w:t xml:space="preserve">que sean congruentes </w:t>
      </w:r>
      <w:r w:rsidR="0064557D">
        <w:t>de acuerdo con</w:t>
      </w:r>
      <w:r w:rsidR="00B4011B">
        <w:t xml:space="preserve"> la calidad (ubicación, inmueble</w:t>
      </w:r>
      <w:r w:rsidR="00B433CC">
        <w:t>s</w:t>
      </w:r>
      <w:r w:rsidR="00B4011B">
        <w:t>, espacio</w:t>
      </w:r>
      <w:r w:rsidR="00B433CC">
        <w:t>, decoración</w:t>
      </w:r>
      <w:r w:rsidR="00B4011B">
        <w:t>)</w:t>
      </w:r>
      <w:r w:rsidR="0064557D">
        <w:t xml:space="preserve"> y el precio. </w:t>
      </w:r>
    </w:p>
    <w:p w14:paraId="605A47AF" w14:textId="315655EB" w:rsidR="007722D7" w:rsidRPr="00E6051A" w:rsidRDefault="007722D7" w:rsidP="007722D7">
      <w:pPr>
        <w:jc w:val="center"/>
      </w:pPr>
      <w:r w:rsidRPr="005F38A3">
        <w:lastRenderedPageBreak/>
        <w:drawing>
          <wp:inline distT="0" distB="0" distL="0" distR="0" wp14:anchorId="582AD536" wp14:editId="0E69968A">
            <wp:extent cx="3785098" cy="3804744"/>
            <wp:effectExtent l="0" t="0" r="6350" b="5715"/>
            <wp:docPr id="1577529934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529934" name="Imagen 1" descr="Gráf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8672" cy="380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2D7" w:rsidRPr="00E6051A" w:rsidSect="00A82339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11C88"/>
    <w:multiLevelType w:val="hybridMultilevel"/>
    <w:tmpl w:val="9822F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7062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4A6"/>
    <w:rsid w:val="00033E46"/>
    <w:rsid w:val="00054BE6"/>
    <w:rsid w:val="00060814"/>
    <w:rsid w:val="00062F3B"/>
    <w:rsid w:val="00063576"/>
    <w:rsid w:val="00065AEB"/>
    <w:rsid w:val="00066C5A"/>
    <w:rsid w:val="00080C45"/>
    <w:rsid w:val="0008722B"/>
    <w:rsid w:val="00087639"/>
    <w:rsid w:val="000B36E4"/>
    <w:rsid w:val="000B4847"/>
    <w:rsid w:val="000D2AEC"/>
    <w:rsid w:val="000D2BB3"/>
    <w:rsid w:val="000D3568"/>
    <w:rsid w:val="000E3A4A"/>
    <w:rsid w:val="000E3EF7"/>
    <w:rsid w:val="000F599B"/>
    <w:rsid w:val="00100F45"/>
    <w:rsid w:val="00113CA5"/>
    <w:rsid w:val="00122287"/>
    <w:rsid w:val="0013322D"/>
    <w:rsid w:val="0016376D"/>
    <w:rsid w:val="00175530"/>
    <w:rsid w:val="0017758B"/>
    <w:rsid w:val="001820A8"/>
    <w:rsid w:val="0018702D"/>
    <w:rsid w:val="00190CDA"/>
    <w:rsid w:val="001A347F"/>
    <w:rsid w:val="001A63BC"/>
    <w:rsid w:val="001B4193"/>
    <w:rsid w:val="001B63D3"/>
    <w:rsid w:val="001C32C0"/>
    <w:rsid w:val="001D24B9"/>
    <w:rsid w:val="001D7ABB"/>
    <w:rsid w:val="001E63F1"/>
    <w:rsid w:val="001E73F5"/>
    <w:rsid w:val="002178A7"/>
    <w:rsid w:val="00221D72"/>
    <w:rsid w:val="00232190"/>
    <w:rsid w:val="00260F6B"/>
    <w:rsid w:val="00261A7C"/>
    <w:rsid w:val="00261BE8"/>
    <w:rsid w:val="002671B8"/>
    <w:rsid w:val="00271ECB"/>
    <w:rsid w:val="00272DA4"/>
    <w:rsid w:val="00277366"/>
    <w:rsid w:val="0028495F"/>
    <w:rsid w:val="002A156E"/>
    <w:rsid w:val="002A3EB9"/>
    <w:rsid w:val="002A7940"/>
    <w:rsid w:val="002B76E1"/>
    <w:rsid w:val="002B7A34"/>
    <w:rsid w:val="002C6F84"/>
    <w:rsid w:val="002D3DF6"/>
    <w:rsid w:val="002E1E23"/>
    <w:rsid w:val="002F0F92"/>
    <w:rsid w:val="002F1624"/>
    <w:rsid w:val="00306EB0"/>
    <w:rsid w:val="00314C92"/>
    <w:rsid w:val="00315703"/>
    <w:rsid w:val="00320814"/>
    <w:rsid w:val="00324A76"/>
    <w:rsid w:val="00332E6C"/>
    <w:rsid w:val="00337C14"/>
    <w:rsid w:val="00354C89"/>
    <w:rsid w:val="003605DA"/>
    <w:rsid w:val="00361CB0"/>
    <w:rsid w:val="0036493E"/>
    <w:rsid w:val="00366E23"/>
    <w:rsid w:val="00371326"/>
    <w:rsid w:val="0037473C"/>
    <w:rsid w:val="0037576F"/>
    <w:rsid w:val="00375B23"/>
    <w:rsid w:val="00375BD1"/>
    <w:rsid w:val="00384C18"/>
    <w:rsid w:val="00391D60"/>
    <w:rsid w:val="003A2AEF"/>
    <w:rsid w:val="003A3181"/>
    <w:rsid w:val="003E196B"/>
    <w:rsid w:val="003F6C21"/>
    <w:rsid w:val="00402206"/>
    <w:rsid w:val="004047E8"/>
    <w:rsid w:val="004221F4"/>
    <w:rsid w:val="00423EA4"/>
    <w:rsid w:val="00423EC1"/>
    <w:rsid w:val="00424112"/>
    <w:rsid w:val="00424824"/>
    <w:rsid w:val="00445358"/>
    <w:rsid w:val="00446332"/>
    <w:rsid w:val="00447A05"/>
    <w:rsid w:val="00451F42"/>
    <w:rsid w:val="00453581"/>
    <w:rsid w:val="00461B35"/>
    <w:rsid w:val="0048698F"/>
    <w:rsid w:val="00486B7F"/>
    <w:rsid w:val="004921FA"/>
    <w:rsid w:val="00492B46"/>
    <w:rsid w:val="004941E5"/>
    <w:rsid w:val="004A4D2F"/>
    <w:rsid w:val="004E0C89"/>
    <w:rsid w:val="004F0BDC"/>
    <w:rsid w:val="004F4264"/>
    <w:rsid w:val="00500D45"/>
    <w:rsid w:val="005013D7"/>
    <w:rsid w:val="0052670E"/>
    <w:rsid w:val="00534FDD"/>
    <w:rsid w:val="00555542"/>
    <w:rsid w:val="00567245"/>
    <w:rsid w:val="00573167"/>
    <w:rsid w:val="00573477"/>
    <w:rsid w:val="00573F99"/>
    <w:rsid w:val="00587944"/>
    <w:rsid w:val="00591D3A"/>
    <w:rsid w:val="005935DF"/>
    <w:rsid w:val="00597AF9"/>
    <w:rsid w:val="005B0957"/>
    <w:rsid w:val="005B7C94"/>
    <w:rsid w:val="005E6FFE"/>
    <w:rsid w:val="005F38A3"/>
    <w:rsid w:val="006025A8"/>
    <w:rsid w:val="00604E4C"/>
    <w:rsid w:val="0064557D"/>
    <w:rsid w:val="00646461"/>
    <w:rsid w:val="0066028D"/>
    <w:rsid w:val="00661F31"/>
    <w:rsid w:val="00665B05"/>
    <w:rsid w:val="006675B4"/>
    <w:rsid w:val="006807DB"/>
    <w:rsid w:val="00690A95"/>
    <w:rsid w:val="006A7ED1"/>
    <w:rsid w:val="006B0941"/>
    <w:rsid w:val="006E0645"/>
    <w:rsid w:val="006E2CE7"/>
    <w:rsid w:val="006F398D"/>
    <w:rsid w:val="006F5D4D"/>
    <w:rsid w:val="007105D8"/>
    <w:rsid w:val="00712DF9"/>
    <w:rsid w:val="00743C99"/>
    <w:rsid w:val="00754004"/>
    <w:rsid w:val="00761D69"/>
    <w:rsid w:val="00770911"/>
    <w:rsid w:val="007722D7"/>
    <w:rsid w:val="007751C3"/>
    <w:rsid w:val="0077600C"/>
    <w:rsid w:val="007761D3"/>
    <w:rsid w:val="00781F77"/>
    <w:rsid w:val="00782146"/>
    <w:rsid w:val="00787D30"/>
    <w:rsid w:val="007A3303"/>
    <w:rsid w:val="007A765E"/>
    <w:rsid w:val="007B061A"/>
    <w:rsid w:val="007B2D93"/>
    <w:rsid w:val="007B7352"/>
    <w:rsid w:val="007C4509"/>
    <w:rsid w:val="007D1EF1"/>
    <w:rsid w:val="007E015B"/>
    <w:rsid w:val="007E53F3"/>
    <w:rsid w:val="007F5DA8"/>
    <w:rsid w:val="007F61D5"/>
    <w:rsid w:val="007F7EF0"/>
    <w:rsid w:val="00810E3A"/>
    <w:rsid w:val="00831B9B"/>
    <w:rsid w:val="00841738"/>
    <w:rsid w:val="00852A4A"/>
    <w:rsid w:val="00854F8B"/>
    <w:rsid w:val="00856B86"/>
    <w:rsid w:val="00861D87"/>
    <w:rsid w:val="00886065"/>
    <w:rsid w:val="0088774F"/>
    <w:rsid w:val="008950A2"/>
    <w:rsid w:val="00897428"/>
    <w:rsid w:val="008B3AFA"/>
    <w:rsid w:val="008C0BBF"/>
    <w:rsid w:val="008D0682"/>
    <w:rsid w:val="008D60BC"/>
    <w:rsid w:val="008F5849"/>
    <w:rsid w:val="00903CFA"/>
    <w:rsid w:val="00910F2F"/>
    <w:rsid w:val="00916FC1"/>
    <w:rsid w:val="009458AB"/>
    <w:rsid w:val="00950014"/>
    <w:rsid w:val="00952886"/>
    <w:rsid w:val="00952887"/>
    <w:rsid w:val="009614A6"/>
    <w:rsid w:val="0098567E"/>
    <w:rsid w:val="00985AFE"/>
    <w:rsid w:val="00990EC9"/>
    <w:rsid w:val="00994C6B"/>
    <w:rsid w:val="00995237"/>
    <w:rsid w:val="009A0036"/>
    <w:rsid w:val="009B37C8"/>
    <w:rsid w:val="009B638C"/>
    <w:rsid w:val="009D1220"/>
    <w:rsid w:val="009D32EE"/>
    <w:rsid w:val="009E2EEF"/>
    <w:rsid w:val="00A131AD"/>
    <w:rsid w:val="00A17B9F"/>
    <w:rsid w:val="00A26E1A"/>
    <w:rsid w:val="00A316FC"/>
    <w:rsid w:val="00A33174"/>
    <w:rsid w:val="00A61C1E"/>
    <w:rsid w:val="00A64E8F"/>
    <w:rsid w:val="00A71F19"/>
    <w:rsid w:val="00A82339"/>
    <w:rsid w:val="00A908B0"/>
    <w:rsid w:val="00AA429F"/>
    <w:rsid w:val="00AB08C2"/>
    <w:rsid w:val="00AB2912"/>
    <w:rsid w:val="00AC3635"/>
    <w:rsid w:val="00AC766C"/>
    <w:rsid w:val="00AC7FFE"/>
    <w:rsid w:val="00AD2CAB"/>
    <w:rsid w:val="00AF2B5B"/>
    <w:rsid w:val="00B03C73"/>
    <w:rsid w:val="00B15FBE"/>
    <w:rsid w:val="00B1694E"/>
    <w:rsid w:val="00B171CF"/>
    <w:rsid w:val="00B2455B"/>
    <w:rsid w:val="00B25C5A"/>
    <w:rsid w:val="00B3202B"/>
    <w:rsid w:val="00B35481"/>
    <w:rsid w:val="00B3590B"/>
    <w:rsid w:val="00B37837"/>
    <w:rsid w:val="00B4011B"/>
    <w:rsid w:val="00B417AC"/>
    <w:rsid w:val="00B433CC"/>
    <w:rsid w:val="00B55780"/>
    <w:rsid w:val="00B6099F"/>
    <w:rsid w:val="00B73EB4"/>
    <w:rsid w:val="00B7537D"/>
    <w:rsid w:val="00B83A84"/>
    <w:rsid w:val="00B847BA"/>
    <w:rsid w:val="00B93C8C"/>
    <w:rsid w:val="00BA04AD"/>
    <w:rsid w:val="00BA5E28"/>
    <w:rsid w:val="00BB2F9C"/>
    <w:rsid w:val="00BB4408"/>
    <w:rsid w:val="00BB62B0"/>
    <w:rsid w:val="00BB6A55"/>
    <w:rsid w:val="00BF0871"/>
    <w:rsid w:val="00BF11B6"/>
    <w:rsid w:val="00BF4E19"/>
    <w:rsid w:val="00BF5BA9"/>
    <w:rsid w:val="00C020E1"/>
    <w:rsid w:val="00C02303"/>
    <w:rsid w:val="00C05D16"/>
    <w:rsid w:val="00C07169"/>
    <w:rsid w:val="00C12985"/>
    <w:rsid w:val="00C13448"/>
    <w:rsid w:val="00C17F89"/>
    <w:rsid w:val="00C36F82"/>
    <w:rsid w:val="00C40BDE"/>
    <w:rsid w:val="00C478C3"/>
    <w:rsid w:val="00C620A2"/>
    <w:rsid w:val="00C63C6C"/>
    <w:rsid w:val="00C70592"/>
    <w:rsid w:val="00C84B36"/>
    <w:rsid w:val="00C87833"/>
    <w:rsid w:val="00C93B87"/>
    <w:rsid w:val="00C96241"/>
    <w:rsid w:val="00CB57FB"/>
    <w:rsid w:val="00CC1B76"/>
    <w:rsid w:val="00CC4612"/>
    <w:rsid w:val="00CD0388"/>
    <w:rsid w:val="00CD782B"/>
    <w:rsid w:val="00CE3EA3"/>
    <w:rsid w:val="00CF21F0"/>
    <w:rsid w:val="00D012B9"/>
    <w:rsid w:val="00D021CB"/>
    <w:rsid w:val="00D2633B"/>
    <w:rsid w:val="00D27132"/>
    <w:rsid w:val="00D3609D"/>
    <w:rsid w:val="00D41ABE"/>
    <w:rsid w:val="00D43523"/>
    <w:rsid w:val="00D77421"/>
    <w:rsid w:val="00D873BD"/>
    <w:rsid w:val="00D87580"/>
    <w:rsid w:val="00DA2E3A"/>
    <w:rsid w:val="00DC0FEF"/>
    <w:rsid w:val="00DC2A62"/>
    <w:rsid w:val="00DC590D"/>
    <w:rsid w:val="00DC60AD"/>
    <w:rsid w:val="00E00E46"/>
    <w:rsid w:val="00E20333"/>
    <w:rsid w:val="00E259F9"/>
    <w:rsid w:val="00E3253D"/>
    <w:rsid w:val="00E37B90"/>
    <w:rsid w:val="00E44D31"/>
    <w:rsid w:val="00E53A99"/>
    <w:rsid w:val="00E6051A"/>
    <w:rsid w:val="00E60D57"/>
    <w:rsid w:val="00E7407B"/>
    <w:rsid w:val="00E756EE"/>
    <w:rsid w:val="00E81283"/>
    <w:rsid w:val="00E847B0"/>
    <w:rsid w:val="00E85A39"/>
    <w:rsid w:val="00EA30F8"/>
    <w:rsid w:val="00EA5583"/>
    <w:rsid w:val="00EA7FED"/>
    <w:rsid w:val="00EB3F81"/>
    <w:rsid w:val="00EC21D2"/>
    <w:rsid w:val="00EC2FCC"/>
    <w:rsid w:val="00EE4611"/>
    <w:rsid w:val="00EF1DE7"/>
    <w:rsid w:val="00EF48E0"/>
    <w:rsid w:val="00F0306D"/>
    <w:rsid w:val="00F110CC"/>
    <w:rsid w:val="00F116A3"/>
    <w:rsid w:val="00F27C99"/>
    <w:rsid w:val="00F43697"/>
    <w:rsid w:val="00F62F50"/>
    <w:rsid w:val="00F72791"/>
    <w:rsid w:val="00F83FAC"/>
    <w:rsid w:val="00F96E5A"/>
    <w:rsid w:val="00FB7274"/>
    <w:rsid w:val="00FE2411"/>
    <w:rsid w:val="00FE507C"/>
    <w:rsid w:val="00FE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6D817"/>
  <w15:chartTrackingRefBased/>
  <w15:docId w15:val="{A1803B32-0886-4108-BF23-73F5F2AF2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7ABB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A82339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82339"/>
    <w:rPr>
      <w:rFonts w:eastAsiaTheme="minorEastAsia"/>
      <w:kern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4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6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1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7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5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1224</Words>
  <Characters>6982</Characters>
  <Application>Microsoft Office Word</Application>
  <DocSecurity>0</DocSecurity>
  <Lines>58</Lines>
  <Paragraphs>16</Paragraphs>
  <ScaleCrop>false</ScaleCrop>
  <Company/>
  <LinksUpToDate>false</LinksUpToDate>
  <CharactersWithSpaces>8190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6:           Airbnb CDMX</dc:title>
  <dc:subject>Plataformas de analítica de negocios para organizaciones (Grupo 101)</dc:subject>
  <dc:creator>Esmeralda Hernández Contreras</dc:creator>
  <cp:keywords/>
  <dc:description/>
  <cp:lastModifiedBy>Esmeralda Hernández Contreras</cp:lastModifiedBy>
  <cp:revision>2</cp:revision>
  <dcterms:created xsi:type="dcterms:W3CDTF">2023-08-31T22:07:00Z</dcterms:created>
  <dcterms:modified xsi:type="dcterms:W3CDTF">2023-08-31T22:07:00Z</dcterms:modified>
</cp:coreProperties>
</file>