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B9B0" w14:textId="7D52ABD2" w:rsidR="00E4282B" w:rsidRPr="00E4282B" w:rsidRDefault="00E4282B" w:rsidP="00E4282B">
      <w:pPr>
        <w:jc w:val="right"/>
      </w:pPr>
      <w:r w:rsidRPr="00E4282B">
        <w:t>Horacio Lamas Arellano A01367213</w:t>
      </w:r>
    </w:p>
    <w:p w14:paraId="3FBF2C88" w14:textId="63067B49" w:rsidR="00E4282B" w:rsidRDefault="00E4282B" w:rsidP="00E4282B">
      <w:pPr>
        <w:jc w:val="right"/>
        <w:rPr>
          <w:b/>
          <w:bCs/>
        </w:rPr>
      </w:pPr>
      <w:r w:rsidRPr="00E4282B">
        <w:rPr>
          <w:b/>
          <w:bCs/>
        </w:rPr>
        <w:t>Actividad 2: Configuración DDNS</w:t>
      </w:r>
    </w:p>
    <w:p w14:paraId="0AB48700" w14:textId="3F368329" w:rsidR="00353253" w:rsidRDefault="00353253" w:rsidP="00353253">
      <w:pPr>
        <w:rPr>
          <w:b/>
          <w:bCs/>
        </w:rPr>
      </w:pPr>
      <w:r>
        <w:rPr>
          <w:b/>
          <w:bCs/>
        </w:rPr>
        <w:t>Página del Servidor:</w:t>
      </w:r>
    </w:p>
    <w:p w14:paraId="4DBF8490" w14:textId="5051AE49" w:rsidR="00353253" w:rsidRDefault="00353253" w:rsidP="00353253">
      <w:hyperlink r:id="rId4" w:history="1">
        <w:r w:rsidRPr="006A1CD6">
          <w:rPr>
            <w:rStyle w:val="Hyperlink"/>
          </w:rPr>
          <w:t>http://hahayou.ddns.net/</w:t>
        </w:r>
      </w:hyperlink>
    </w:p>
    <w:p w14:paraId="52BED12C" w14:textId="692566FB" w:rsidR="00353253" w:rsidRPr="00353253" w:rsidRDefault="00353253" w:rsidP="00353253">
      <w:pPr>
        <w:rPr>
          <w:b/>
          <w:bCs/>
        </w:rPr>
      </w:pPr>
      <w:r>
        <w:rPr>
          <w:b/>
          <w:bCs/>
        </w:rPr>
        <w:t>Proceso de Configuración</w:t>
      </w:r>
    </w:p>
    <w:p w14:paraId="13272B7A" w14:textId="52DF6A1F" w:rsidR="00E4282B" w:rsidRDefault="00E4282B" w:rsidP="00E4282B">
      <w:pPr>
        <w:jc w:val="both"/>
      </w:pPr>
      <w:r>
        <w:t>Para poder configurar un DDNS, lo primero que se tiene que verificar es que servicios soporta el módem a configurar. En este caso es un módem Huawei proporcionado por la empresa Telmex el cual soporta los siguientes proveedores del servicio DDNS:</w:t>
      </w:r>
    </w:p>
    <w:p w14:paraId="2439E953" w14:textId="5FF71388" w:rsidR="00E4282B" w:rsidRDefault="00E4282B" w:rsidP="00E4282B">
      <w:r w:rsidRPr="00E4282B">
        <w:rPr>
          <w:noProof/>
        </w:rPr>
        <w:drawing>
          <wp:anchor distT="0" distB="0" distL="114300" distR="114300" simplePos="0" relativeHeight="251658240" behindDoc="0" locked="0" layoutInCell="1" allowOverlap="1" wp14:anchorId="2EF5068C" wp14:editId="57D6A2B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43953" cy="1848108"/>
            <wp:effectExtent l="0" t="0" r="0" b="0"/>
            <wp:wrapThrough wrapText="bothSides">
              <wp:wrapPolygon edited="0">
                <wp:start x="0" y="0"/>
                <wp:lineTo x="0" y="21377"/>
                <wp:lineTo x="21451" y="21377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46557" w14:textId="3E7088AE" w:rsidR="00E4282B" w:rsidRDefault="00E4282B" w:rsidP="00E4282B"/>
    <w:p w14:paraId="7E385F63" w14:textId="53B0538C" w:rsidR="00E4282B" w:rsidRDefault="00E4282B" w:rsidP="00E4282B"/>
    <w:p w14:paraId="2E8201FE" w14:textId="4C9348D6" w:rsidR="00E4282B" w:rsidRDefault="00E4282B" w:rsidP="00E4282B"/>
    <w:p w14:paraId="495E123B" w14:textId="602C36EB" w:rsidR="00E4282B" w:rsidRDefault="00E4282B" w:rsidP="00E4282B"/>
    <w:p w14:paraId="1B43AE50" w14:textId="604AFB5B" w:rsidR="00E4282B" w:rsidRDefault="00E4282B" w:rsidP="00E4282B"/>
    <w:p w14:paraId="3799AF1F" w14:textId="1DE002AB" w:rsidR="00E4282B" w:rsidRDefault="00E4282B" w:rsidP="00E4282B"/>
    <w:p w14:paraId="75B75C56" w14:textId="6CFD626B" w:rsidR="00E4282B" w:rsidRDefault="001A5820" w:rsidP="00E4282B">
      <w:pPr>
        <w:jc w:val="both"/>
      </w:pPr>
      <w:r w:rsidRPr="001A5820">
        <w:rPr>
          <w:noProof/>
        </w:rPr>
        <w:drawing>
          <wp:anchor distT="0" distB="0" distL="114300" distR="114300" simplePos="0" relativeHeight="251659264" behindDoc="0" locked="0" layoutInCell="1" allowOverlap="1" wp14:anchorId="16B74D87" wp14:editId="02D408F8">
            <wp:simplePos x="0" y="0"/>
            <wp:positionH relativeFrom="margin">
              <wp:align>right</wp:align>
            </wp:positionH>
            <wp:positionV relativeFrom="paragraph">
              <wp:posOffset>1014095</wp:posOffset>
            </wp:positionV>
            <wp:extent cx="5731510" cy="1832610"/>
            <wp:effectExtent l="0" t="0" r="2540" b="0"/>
            <wp:wrapThrough wrapText="bothSides">
              <wp:wrapPolygon edited="0">
                <wp:start x="0" y="0"/>
                <wp:lineTo x="0" y="21331"/>
                <wp:lineTo x="21538" y="21331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82B">
        <w:t>Después de revisar los proveedores con los cuales puede trabajar, se decidió ir con el proveedor no-</w:t>
      </w:r>
      <w:proofErr w:type="spellStart"/>
      <w:r w:rsidR="00E4282B">
        <w:t>ip</w:t>
      </w:r>
      <w:proofErr w:type="spellEnd"/>
      <w:r w:rsidR="00E4282B">
        <w:t xml:space="preserve">. Para poder usar este servicio, lo que se hizo fue crear una cuenta gratuita en la página del proveedor. Una vez configurada la cuenta dentro de la página, se procedió a crear un </w:t>
      </w:r>
      <w:proofErr w:type="spellStart"/>
      <w:r>
        <w:t>hostname</w:t>
      </w:r>
      <w:proofErr w:type="spellEnd"/>
      <w:r>
        <w:t>, y debido a que no-</w:t>
      </w:r>
      <w:proofErr w:type="spellStart"/>
      <w:r>
        <w:t>ip</w:t>
      </w:r>
      <w:proofErr w:type="spellEnd"/>
      <w:r>
        <w:t xml:space="preserve"> provee distintos dominios gratis, se optó por usar el dominio ddns.net, que era el dominio que venía por defecto.</w:t>
      </w:r>
    </w:p>
    <w:p w14:paraId="61C84DA3" w14:textId="77777777" w:rsidR="00353253" w:rsidRDefault="00353253" w:rsidP="00E4282B">
      <w:pPr>
        <w:jc w:val="both"/>
      </w:pPr>
    </w:p>
    <w:p w14:paraId="1DAB0372" w14:textId="77777777" w:rsidR="00353253" w:rsidRDefault="00353253" w:rsidP="00E4282B">
      <w:pPr>
        <w:jc w:val="both"/>
      </w:pPr>
    </w:p>
    <w:p w14:paraId="2C15A984" w14:textId="77777777" w:rsidR="00353253" w:rsidRDefault="00353253" w:rsidP="00E4282B">
      <w:pPr>
        <w:jc w:val="both"/>
      </w:pPr>
    </w:p>
    <w:p w14:paraId="7E1FFD85" w14:textId="77777777" w:rsidR="00353253" w:rsidRDefault="00353253" w:rsidP="00E4282B">
      <w:pPr>
        <w:jc w:val="both"/>
      </w:pPr>
    </w:p>
    <w:p w14:paraId="417A1941" w14:textId="77777777" w:rsidR="00353253" w:rsidRDefault="00353253" w:rsidP="00E4282B">
      <w:pPr>
        <w:jc w:val="both"/>
      </w:pPr>
    </w:p>
    <w:p w14:paraId="598F1B45" w14:textId="2C4DD892" w:rsidR="001A5820" w:rsidRDefault="001A5820" w:rsidP="00E4282B">
      <w:pPr>
        <w:jc w:val="both"/>
      </w:pPr>
      <w:r>
        <w:lastRenderedPageBreak/>
        <w:t>Luego de tener el host, se regresó al modem a seleccionar el proveedor de servicios, y en el se proporciono los datos de la cuenta creada en no-</w:t>
      </w:r>
      <w:proofErr w:type="spellStart"/>
      <w:r>
        <w:t>ip</w:t>
      </w:r>
      <w:proofErr w:type="spellEnd"/>
      <w:r>
        <w:t>, así como el nombre del host, y se habilito el puerto 80 para poder ocupar este servicio.</w:t>
      </w:r>
    </w:p>
    <w:p w14:paraId="538E9E46" w14:textId="56A044D1" w:rsidR="001A5820" w:rsidRDefault="001A5820" w:rsidP="00E4282B">
      <w:pPr>
        <w:jc w:val="both"/>
      </w:pPr>
      <w:r w:rsidRPr="001A5820">
        <w:rPr>
          <w:noProof/>
        </w:rPr>
        <w:drawing>
          <wp:anchor distT="0" distB="0" distL="114300" distR="114300" simplePos="0" relativeHeight="251660288" behindDoc="0" locked="0" layoutInCell="1" allowOverlap="1" wp14:anchorId="33ACAC09" wp14:editId="1AD211AE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31510" cy="3146425"/>
            <wp:effectExtent l="0" t="0" r="2540" b="0"/>
            <wp:wrapThrough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7011" w14:textId="41088D0F" w:rsidR="001A5820" w:rsidRDefault="001A5820" w:rsidP="00E4282B">
      <w:pPr>
        <w:jc w:val="both"/>
      </w:pPr>
      <w:r w:rsidRPr="001A5820">
        <w:rPr>
          <w:noProof/>
        </w:rPr>
        <w:drawing>
          <wp:anchor distT="0" distB="0" distL="114300" distR="114300" simplePos="0" relativeHeight="251661312" behindDoc="0" locked="0" layoutInCell="1" allowOverlap="1" wp14:anchorId="46036244" wp14:editId="41502496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731510" cy="1308735"/>
            <wp:effectExtent l="0" t="0" r="2540" b="5715"/>
            <wp:wrapThrough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Después de configurar el DDNS, se configuró el DBZ, ingresando la dirección IP a la cual se quiere asociar el host, que en este caso fue al </w:t>
      </w:r>
      <w:proofErr w:type="spellStart"/>
      <w:r>
        <w:t>NodeMCU</w:t>
      </w:r>
      <w:proofErr w:type="spellEnd"/>
      <w:r>
        <w:t>, al cual previamente se le fijo dicha dirección</w:t>
      </w:r>
    </w:p>
    <w:p w14:paraId="46CD84A2" w14:textId="0B1F2B77" w:rsidR="001A5820" w:rsidRDefault="001A5820" w:rsidP="00E4282B">
      <w:pPr>
        <w:jc w:val="both"/>
      </w:pPr>
    </w:p>
    <w:p w14:paraId="7F2425EC" w14:textId="77777777" w:rsidR="00353253" w:rsidRDefault="00353253" w:rsidP="00E4282B">
      <w:pPr>
        <w:jc w:val="both"/>
      </w:pPr>
    </w:p>
    <w:p w14:paraId="4950A758" w14:textId="77777777" w:rsidR="00353253" w:rsidRDefault="00353253" w:rsidP="00E4282B">
      <w:pPr>
        <w:jc w:val="both"/>
      </w:pPr>
    </w:p>
    <w:p w14:paraId="03D1EF2E" w14:textId="77777777" w:rsidR="00353253" w:rsidRDefault="00353253" w:rsidP="00E4282B">
      <w:pPr>
        <w:jc w:val="both"/>
      </w:pPr>
    </w:p>
    <w:p w14:paraId="27324BD0" w14:textId="77777777" w:rsidR="00353253" w:rsidRDefault="00353253" w:rsidP="00E4282B">
      <w:pPr>
        <w:jc w:val="both"/>
      </w:pPr>
    </w:p>
    <w:p w14:paraId="5A365454" w14:textId="77777777" w:rsidR="00353253" w:rsidRDefault="00353253" w:rsidP="00E4282B">
      <w:pPr>
        <w:jc w:val="both"/>
      </w:pPr>
    </w:p>
    <w:p w14:paraId="599DD675" w14:textId="77777777" w:rsidR="00353253" w:rsidRDefault="00353253" w:rsidP="00E4282B">
      <w:pPr>
        <w:jc w:val="both"/>
      </w:pPr>
    </w:p>
    <w:p w14:paraId="089CFEFC" w14:textId="77777777" w:rsidR="00353253" w:rsidRDefault="00353253" w:rsidP="00E4282B">
      <w:pPr>
        <w:jc w:val="both"/>
      </w:pPr>
    </w:p>
    <w:p w14:paraId="27FB93A9" w14:textId="77777777" w:rsidR="00353253" w:rsidRDefault="00353253" w:rsidP="00E4282B">
      <w:pPr>
        <w:jc w:val="both"/>
      </w:pPr>
    </w:p>
    <w:p w14:paraId="47E6FF77" w14:textId="09EEC4AB" w:rsidR="001A5820" w:rsidRDefault="00DF2890" w:rsidP="00E4282B">
      <w:pPr>
        <w:jc w:val="both"/>
      </w:pPr>
      <w:r>
        <w:lastRenderedPageBreak/>
        <w:t xml:space="preserve">Después de asociar al dispositivo, se habilitó el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en el puerto 80 para que de esa forma el módem abriera dicho puerto en caso de que tenga una petición entrante </w:t>
      </w:r>
    </w:p>
    <w:p w14:paraId="42940A65" w14:textId="4A504224" w:rsidR="001A5820" w:rsidRDefault="00DF2890" w:rsidP="00E4282B">
      <w:pPr>
        <w:jc w:val="both"/>
      </w:pPr>
      <w:r w:rsidRPr="00DF2890">
        <w:rPr>
          <w:noProof/>
        </w:rPr>
        <w:drawing>
          <wp:anchor distT="0" distB="0" distL="114300" distR="114300" simplePos="0" relativeHeight="251662336" behindDoc="1" locked="0" layoutInCell="1" allowOverlap="1" wp14:anchorId="37A46BDE" wp14:editId="26CA9B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028315"/>
            <wp:effectExtent l="0" t="0" r="2540" b="635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62A16" w14:textId="2B5250CA" w:rsidR="00DF2890" w:rsidRDefault="00DF2890" w:rsidP="00E4282B">
      <w:pPr>
        <w:jc w:val="both"/>
      </w:pPr>
      <w:r>
        <w:t xml:space="preserve">Por último, se configuro el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fowarding</w:t>
      </w:r>
      <w:proofErr w:type="spellEnd"/>
      <w:r>
        <w:t xml:space="preserve">, con el fin de que las solicitudes se redirijan al dispositivo y este muestre el contenido que tiene cargado. Para ello, se seleccionó el </w:t>
      </w:r>
      <w:proofErr w:type="spellStart"/>
      <w:r>
        <w:t>NodeMCU</w:t>
      </w:r>
      <w:proofErr w:type="spellEnd"/>
      <w:r>
        <w:t xml:space="preserve">, y se le asignó el puerto 80 como </w:t>
      </w:r>
      <w:r w:rsidR="00D82C70">
        <w:t>conexión a la que se redirigirá, y a su vez, al que se dirigirá.</w:t>
      </w:r>
    </w:p>
    <w:p w14:paraId="0FF217D9" w14:textId="48CB9727" w:rsidR="00D82C70" w:rsidRDefault="00D82C70" w:rsidP="00E4282B">
      <w:pPr>
        <w:jc w:val="both"/>
      </w:pPr>
      <w:r w:rsidRPr="00D82C70">
        <w:rPr>
          <w:noProof/>
        </w:rPr>
        <w:drawing>
          <wp:inline distT="0" distB="0" distL="0" distR="0" wp14:anchorId="02BBF71A" wp14:editId="74324D47">
            <wp:extent cx="5731510" cy="2752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83AC" w14:textId="3A898AF9" w:rsidR="00D82C70" w:rsidRDefault="00D82C70" w:rsidP="00E4282B">
      <w:pPr>
        <w:jc w:val="both"/>
      </w:pPr>
    </w:p>
    <w:p w14:paraId="6FDD9166" w14:textId="77777777" w:rsidR="00353253" w:rsidRDefault="00353253" w:rsidP="00E4282B">
      <w:pPr>
        <w:jc w:val="both"/>
      </w:pPr>
    </w:p>
    <w:p w14:paraId="3B09C3D5" w14:textId="77777777" w:rsidR="00353253" w:rsidRDefault="00353253" w:rsidP="00E4282B">
      <w:pPr>
        <w:jc w:val="both"/>
      </w:pPr>
    </w:p>
    <w:p w14:paraId="2CF8795A" w14:textId="77777777" w:rsidR="00353253" w:rsidRDefault="00353253" w:rsidP="00E4282B">
      <w:pPr>
        <w:jc w:val="both"/>
      </w:pPr>
    </w:p>
    <w:p w14:paraId="62AF11C7" w14:textId="77777777" w:rsidR="00353253" w:rsidRDefault="00353253" w:rsidP="00E4282B">
      <w:pPr>
        <w:jc w:val="both"/>
      </w:pPr>
    </w:p>
    <w:p w14:paraId="49A54301" w14:textId="53544384" w:rsidR="00D82C70" w:rsidRDefault="00D82C70" w:rsidP="00E4282B">
      <w:pPr>
        <w:jc w:val="both"/>
      </w:pPr>
      <w:r>
        <w:lastRenderedPageBreak/>
        <w:t xml:space="preserve">Una vez finalizado este proceso de configuración, se probo si la configuración era la correcta, por lo que se le solicito a dos personas probar el enlace asociado al </w:t>
      </w:r>
      <w:proofErr w:type="spellStart"/>
      <w:r>
        <w:t>hostname</w:t>
      </w:r>
      <w:proofErr w:type="spellEnd"/>
      <w:r>
        <w:t>, y al obtener respuestas positivas respecto a lo que tenía que desplegar la página, se llegó a la conclusión de que si se había configurado de manera correcta el servidor.</w:t>
      </w:r>
    </w:p>
    <w:p w14:paraId="785E79BF" w14:textId="0C5272FC" w:rsidR="00D82C70" w:rsidRDefault="00D82C70" w:rsidP="00E4282B">
      <w:pPr>
        <w:jc w:val="both"/>
      </w:pPr>
      <w:r w:rsidRPr="00D82C70">
        <w:rPr>
          <w:noProof/>
        </w:rPr>
        <w:drawing>
          <wp:inline distT="0" distB="0" distL="0" distR="0" wp14:anchorId="3B474990" wp14:editId="378CA138">
            <wp:extent cx="2498119" cy="541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764" cy="54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C70">
        <w:rPr>
          <w:noProof/>
        </w:rPr>
        <w:drawing>
          <wp:inline distT="0" distB="0" distL="0" distR="0" wp14:anchorId="5211EA50" wp14:editId="7B0615C3">
            <wp:extent cx="3028950" cy="538506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736" cy="54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70" w:rsidSect="0031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2B"/>
    <w:rsid w:val="001A5820"/>
    <w:rsid w:val="00310D8F"/>
    <w:rsid w:val="00353253"/>
    <w:rsid w:val="004666CB"/>
    <w:rsid w:val="008D5F0C"/>
    <w:rsid w:val="00D82C70"/>
    <w:rsid w:val="00DF2890"/>
    <w:rsid w:val="00E4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42AC"/>
  <w15:chartTrackingRefBased/>
  <w15:docId w15:val="{630E01B2-02F5-48F4-A702-1BAF4254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hahayou.ddns.net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Lamas</dc:creator>
  <cp:keywords/>
  <dc:description/>
  <cp:lastModifiedBy>Horacio Lamas</cp:lastModifiedBy>
  <cp:revision>2</cp:revision>
  <dcterms:created xsi:type="dcterms:W3CDTF">2020-10-23T02:12:00Z</dcterms:created>
  <dcterms:modified xsi:type="dcterms:W3CDTF">2020-10-23T03:05:00Z</dcterms:modified>
</cp:coreProperties>
</file>