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5B4FD9"/>
          <w:sz w:val="48"/>
          <w:szCs w:val="48"/>
        </w:rPr>
        <w:t xml:space="preserve">✝ Cantoral RiseUp 2026</w:t>
      </w:r>
    </w:p>
    <w:p>
      <w:pPr>
        <w:spacing w:after="60" w:before="0"/>
        <w:jc w:val="center"/>
      </w:pPr>
      <w:r>
        <w:rPr>
          <w:rFonts w:ascii="Arial" w:cs="Arial" w:eastAsia="Arial" w:hAnsi="Arial"/>
          <w:color w:val="666680"/>
          <w:sz w:val="24"/>
          <w:szCs w:val="24"/>
        </w:rPr>
        <w:t xml:space="preserve">Hoja de ruta — Ideas para desarrollar</w:t>
      </w:r>
    </w:p>
    <w:p>
      <w:pPr>
        <w:spacing w:after="320" w:before="0"/>
        <w:jc w:val="center"/>
      </w:pPr>
      <w:r>
        <w:rPr>
          <w:rFonts w:ascii="Arial" w:cs="Arial" w:eastAsia="Arial" w:hAnsi="Arial"/>
          <w:i/>
          <w:iCs/>
          <w:color w:val="666680"/>
          <w:sz w:val="20"/>
          <w:szCs w:val="20"/>
        </w:rPr>
        <w:t xml:space="preserve">Regnum Christi · Mayo 2026</w:t>
      </w:r>
    </w:p>
    <w:p>
      <w:pPr>
        <w:pBdr>
          <w:bottom w:val="single" w:color="2E2E42" w:sz="2" w:space="1"/>
        </w:pBdr>
        <w:spacing w:after="120" w:before="120"/>
      </w:pPr>
    </w:p>
    <w:p>
      <w:pPr>
        <w:pStyle w:val="Heading1"/>
        <w:pBdr>
          <w:bottom w:val="single" w:color="5B4FD9" w:sz="6" w:space="4"/>
        </w:pBdr>
        <w:spacing w:after="120" w:before="360"/>
      </w:pPr>
      <w:r>
        <w:rPr>
          <w:rFonts w:ascii="Arial" w:cs="Arial" w:eastAsia="Arial" w:hAnsi="Arial"/>
          <w:b/>
          <w:bCs/>
          <w:color w:val="5B4FD9"/>
          <w:sz w:val="32"/>
          <w:szCs w:val="32"/>
        </w:rPr>
        <w:t xml:space="preserve">Fase 1 — Mejoras inmediatas</w:t>
      </w:r>
    </w:p>
    <w:p>
      <w:pPr>
        <w:spacing w:after="60" w:before="60"/>
      </w:pPr>
      <w:r>
        <w:rPr>
          <w:rFonts w:ascii="Arial" w:cs="Arial" w:eastAsia="Arial" w:hAnsi="Arial"/>
          <w:sz w:val="22"/>
          <w:szCs w:val="22"/>
        </w:rPr>
        <w:t xml:space="preserve">Cambios de bajo costo, alto impacto, que no requieren infraestructura nueva.</w:t>
      </w:r>
    </w:p>
    <w:p>
      <w:pPr>
        <w:pStyle w:val="Heading2"/>
        <w:spacing w:after="80" w:before="280"/>
      </w:pPr>
      <w:r>
        <w:rPr>
          <w:rFonts w:ascii="Arial" w:cs="Arial" w:eastAsia="Arial" w:hAnsi="Arial"/>
          <w:b/>
          <w:bCs/>
          <w:color w:val="C07A0A"/>
          <w:sz w:val="26"/>
          <w:szCs w:val="26"/>
        </w:rPr>
        <w:t xml:space="preserve">Renombrar listas  ✓ Completado</w:t>
      </w:r>
    </w:p>
    <w:p>
      <w:pPr>
        <w:spacing w:after="20" w:before="20"/>
      </w:pPr>
      <w:r>
        <w:rPr>
          <w:rFonts w:ascii="Arial" w:cs="Arial" w:eastAsia="Arial" w:hAnsi="Arial"/>
          <w:b/>
          <w:bCs/>
          <w:color w:val="AAAACC"/>
          <w:sz w:val="18"/>
          <w:szCs w:val="18"/>
        </w:rPr>
        <w:t xml:space="preserve">[HECHO]</w:t>
      </w:r>
    </w:p>
    <w:p>
      <w:pPr>
        <w:spacing w:after="60" w:before="60"/>
      </w:pPr>
      <w:r>
        <w:rPr>
          <w:rFonts w:ascii="Arial" w:cs="Arial" w:eastAsia="Arial" w:hAnsi="Arial"/>
          <w:sz w:val="22"/>
          <w:szCs w:val="22"/>
        </w:rPr>
        <w:t xml:space="preserve">Botón de lápiz junto al nombre de la lista para editarlo sin tener que borrarla y recrearla.</w:t>
      </w:r>
    </w:p>
    <w:p>
      <w:pPr>
        <w:pStyle w:val="Heading2"/>
        <w:spacing w:after="80" w:before="280"/>
      </w:pPr>
      <w:r>
        <w:rPr>
          <w:rFonts w:ascii="Arial" w:cs="Arial" w:eastAsia="Arial" w:hAnsi="Arial"/>
          <w:b/>
          <w:bCs/>
          <w:color w:val="C07A0A"/>
          <w:sz w:val="26"/>
          <w:szCs w:val="26"/>
        </w:rPr>
        <w:t xml:space="preserve">Contador de canciones en listas  ✓ Completado</w:t>
      </w:r>
    </w:p>
    <w:p>
      <w:pPr>
        <w:spacing w:after="20" w:before="20"/>
      </w:pPr>
      <w:r>
        <w:rPr>
          <w:rFonts w:ascii="Arial" w:cs="Arial" w:eastAsia="Arial" w:hAnsi="Arial"/>
          <w:b/>
          <w:bCs/>
          <w:color w:val="AAAACC"/>
          <w:sz w:val="18"/>
          <w:szCs w:val="18"/>
        </w:rPr>
        <w:t xml:space="preserve">[HECHO]</w:t>
      </w:r>
    </w:p>
    <w:p>
      <w:pPr>
        <w:spacing w:after="60" w:before="60"/>
      </w:pPr>
      <w:r>
        <w:rPr>
          <w:rFonts w:ascii="Arial" w:cs="Arial" w:eastAsia="Arial" w:hAnsi="Arial"/>
          <w:sz w:val="22"/>
          <w:szCs w:val="22"/>
        </w:rPr>
        <w:t xml:space="preserve">El selector de listas muestra cuántas canciones tiene cada una, por ejemplo "Hora Santa (8)"</w:t>
      </w:r>
    </w:p>
    <w:p>
      <w:pPr>
        <w:pStyle w:val="Heading2"/>
        <w:spacing w:after="80" w:before="280"/>
      </w:pPr>
      <w:r>
        <w:rPr>
          <w:rFonts w:ascii="Arial" w:cs="Arial" w:eastAsia="Arial" w:hAnsi="Arial"/>
          <w:b/>
          <w:bCs/>
          <w:color w:val="C07A0A"/>
          <w:sz w:val="26"/>
          <w:szCs w:val="26"/>
        </w:rPr>
        <w:t xml:space="preserve">Historial de transposiciones</w:t>
      </w:r>
    </w:p>
    <w:p>
      <w:pPr>
        <w:spacing w:after="20" w:before="20"/>
      </w:pPr>
      <w:r>
        <w:rPr>
          <w:rFonts w:ascii="Arial" w:cs="Arial" w:eastAsia="Arial" w:hAnsi="Arial"/>
          <w:b/>
          <w:bCs/>
          <w:color w:val="AAAACC"/>
          <w:sz w:val="18"/>
          <w:szCs w:val="18"/>
        </w:rPr>
        <w:t xml:space="preserve">[FÁCIL]</w:t>
      </w:r>
    </w:p>
    <w:p>
      <w:pPr>
        <w:spacing w:after="60" w:before="60"/>
      </w:pPr>
      <w:r>
        <w:rPr>
          <w:rFonts w:ascii="Arial" w:cs="Arial" w:eastAsia="Arial" w:hAnsi="Arial"/>
          <w:sz w:val="22"/>
          <w:szCs w:val="22"/>
        </w:rPr>
        <w:t xml:space="preserve">La app recuerda en qué tono prefiere cada usuario cada canción. Al abrir "Todo" de Hakuna, por ejemplo, ya aparece en el tono donde siempre la tocas, sin transponer manualmente cada vez.</w:t>
      </w:r>
    </w:p>
    <w:p>
      <w:pPr>
        <w:pStyle w:val="ListParagraph"/>
        <w:numPr>
          <w:ilvl w:val="0"/>
          <w:numId w:val="2"/>
        </w:numPr>
        <w:spacing w:after="40" w:before="40"/>
      </w:pPr>
      <w:r>
        <w:rPr>
          <w:rFonts w:ascii="Arial" w:cs="Arial" w:eastAsia="Arial" w:hAnsi="Arial"/>
          <w:sz w:val="22"/>
          <w:szCs w:val="22"/>
        </w:rPr>
        <w:t xml:space="preserve">Guardar en localStorage por canción</w:t>
      </w:r>
    </w:p>
    <w:p>
      <w:pPr>
        <w:pStyle w:val="ListParagraph"/>
        <w:numPr>
          <w:ilvl w:val="0"/>
          <w:numId w:val="2"/>
        </w:numPr>
        <w:spacing w:after="40" w:before="40"/>
      </w:pPr>
      <w:r>
        <w:rPr>
          <w:rFonts w:ascii="Arial" w:cs="Arial" w:eastAsia="Arial" w:hAnsi="Arial"/>
          <w:sz w:val="22"/>
          <w:szCs w:val="22"/>
        </w:rPr>
        <w:t xml:space="preserve">Un pequeño icono de pin indica que esa canción tiene tono guardado</w:t>
      </w:r>
    </w:p>
    <w:p>
      <w:pPr>
        <w:pStyle w:val="ListParagraph"/>
        <w:numPr>
          <w:ilvl w:val="0"/>
          <w:numId w:val="2"/>
        </w:numPr>
        <w:spacing w:after="40" w:before="40"/>
      </w:pPr>
      <w:r>
        <w:rPr>
          <w:rFonts w:ascii="Arial" w:cs="Arial" w:eastAsia="Arial" w:hAnsi="Arial"/>
          <w:sz w:val="22"/>
          <w:szCs w:val="22"/>
        </w:rPr>
        <w:t xml:space="preserve">Botón para olvidar el tono guardado y volver al original</w:t>
      </w:r>
    </w:p>
    <w:p>
      <w:pPr>
        <w:pStyle w:val="Heading2"/>
        <w:spacing w:after="80" w:before="280"/>
      </w:pPr>
      <w:r>
        <w:rPr>
          <w:rFonts w:ascii="Arial" w:cs="Arial" w:eastAsia="Arial" w:hAnsi="Arial"/>
          <w:b/>
          <w:bCs/>
          <w:color w:val="C07A0A"/>
          <w:sz w:val="26"/>
          <w:szCs w:val="26"/>
        </w:rPr>
        <w:t xml:space="preserve">Notas personales por canción</w:t>
      </w:r>
    </w:p>
    <w:p>
      <w:pPr>
        <w:spacing w:after="20" w:before="20"/>
      </w:pPr>
      <w:r>
        <w:rPr>
          <w:rFonts w:ascii="Arial" w:cs="Arial" w:eastAsia="Arial" w:hAnsi="Arial"/>
          <w:b/>
          <w:bCs/>
          <w:color w:val="AAAACC"/>
          <w:sz w:val="18"/>
          <w:szCs w:val="18"/>
        </w:rPr>
        <w:t xml:space="preserve">[FÁCIL]</w:t>
      </w:r>
    </w:p>
    <w:p>
      <w:pPr>
        <w:spacing w:after="60" w:before="60"/>
      </w:pPr>
      <w:r>
        <w:rPr>
          <w:rFonts w:ascii="Arial" w:cs="Arial" w:eastAsia="Arial" w:hAnsi="Arial"/>
          <w:sz w:val="22"/>
          <w:szCs w:val="22"/>
        </w:rPr>
        <w:t xml:space="preserve">Campo de texto libre por canción donde anotar recordatorios propios: "Empezar en Fa", "Entrada lenta", "Solo para Misa de 11", etc.</w:t>
      </w:r>
    </w:p>
    <w:p>
      <w:pPr>
        <w:pStyle w:val="ListParagraph"/>
        <w:numPr>
          <w:ilvl w:val="0"/>
          <w:numId w:val="2"/>
        </w:numPr>
        <w:spacing w:after="40" w:before="40"/>
      </w:pPr>
      <w:r>
        <w:rPr>
          <w:rFonts w:ascii="Arial" w:cs="Arial" w:eastAsia="Arial" w:hAnsi="Arial"/>
          <w:sz w:val="22"/>
          <w:szCs w:val="22"/>
        </w:rPr>
        <w:t xml:space="preserve">Icono de nota visible en la lista si la canción tiene alguna</w:t>
      </w:r>
    </w:p>
    <w:p>
      <w:pPr>
        <w:pStyle w:val="ListParagraph"/>
        <w:numPr>
          <w:ilvl w:val="0"/>
          <w:numId w:val="2"/>
        </w:numPr>
        <w:spacing w:after="40" w:before="40"/>
      </w:pPr>
      <w:r>
        <w:rPr>
          <w:rFonts w:ascii="Arial" w:cs="Arial" w:eastAsia="Arial" w:hAnsi="Arial"/>
          <w:sz w:val="22"/>
          <w:szCs w:val="22"/>
        </w:rPr>
        <w:t xml:space="preserve">No visible en modo impresión</w:t>
      </w:r>
    </w:p>
    <w:p>
      <w:pPr>
        <w:pStyle w:val="Heading2"/>
        <w:spacing w:after="80" w:before="280"/>
      </w:pPr>
      <w:r>
        <w:rPr>
          <w:rFonts w:ascii="Arial" w:cs="Arial" w:eastAsia="Arial" w:hAnsi="Arial"/>
          <w:b/>
          <w:bCs/>
          <w:color w:val="C07A0A"/>
          <w:sz w:val="26"/>
          <w:szCs w:val="26"/>
        </w:rPr>
        <w:t xml:space="preserve">Modo oscuro / claro</w:t>
      </w:r>
    </w:p>
    <w:p>
      <w:pPr>
        <w:spacing w:after="20" w:before="20"/>
      </w:pPr>
      <w:r>
        <w:rPr>
          <w:rFonts w:ascii="Arial" w:cs="Arial" w:eastAsia="Arial" w:hAnsi="Arial"/>
          <w:b/>
          <w:bCs/>
          <w:color w:val="AAAACC"/>
          <w:sz w:val="18"/>
          <w:szCs w:val="18"/>
        </w:rPr>
        <w:t xml:space="preserve">[FÁCIL]</w:t>
      </w:r>
    </w:p>
    <w:p>
      <w:pPr>
        <w:spacing w:after="60" w:before="60"/>
      </w:pPr>
      <w:r>
        <w:rPr>
          <w:rFonts w:ascii="Arial" w:cs="Arial" w:eastAsia="Arial" w:hAnsi="Arial"/>
          <w:sz w:val="22"/>
          <w:szCs w:val="22"/>
        </w:rPr>
        <w:t xml:space="preserve">Toggle en el header para cambiar entre el tema oscuro actual y uno claro, útil en ambientes con mucha luz como exteriores o templos con ventanas.</w:t>
      </w:r>
    </w:p>
    <w:p>
      <w:pPr>
        <w:pBdr>
          <w:bottom w:val="single" w:color="2E2E42" w:sz="2" w:space="1"/>
        </w:pBdr>
        <w:spacing w:after="120" w:before="120"/>
      </w:pPr>
    </w:p>
    <w:p>
      <w:pPr>
        <w:pStyle w:val="Heading1"/>
        <w:pBdr>
          <w:bottom w:val="single" w:color="5B4FD9" w:sz="6" w:space="4"/>
        </w:pBdr>
        <w:spacing w:after="120" w:before="360"/>
      </w:pPr>
      <w:r>
        <w:rPr>
          <w:rFonts w:ascii="Arial" w:cs="Arial" w:eastAsia="Arial" w:hAnsi="Arial"/>
          <w:b/>
          <w:bCs/>
          <w:color w:val="5B4FD9"/>
          <w:sz w:val="32"/>
          <w:szCs w:val="32"/>
        </w:rPr>
        <w:t xml:space="preserve">Fase 2 — Funciones de uso</w:t>
      </w:r>
    </w:p>
    <w:p>
      <w:pPr>
        <w:spacing w:after="60" w:before="60"/>
      </w:pPr>
      <w:r>
        <w:rPr>
          <w:rFonts w:ascii="Arial" w:cs="Arial" w:eastAsia="Arial" w:hAnsi="Arial"/>
          <w:sz w:val="22"/>
          <w:szCs w:val="22"/>
        </w:rPr>
        <w:t xml:space="preserve">Herramientas que cambian cómo se usa la app en contexto real, en ensayo o celebración.</w:t>
      </w:r>
    </w:p>
    <w:p>
      <w:pPr>
        <w:pStyle w:val="Heading2"/>
        <w:spacing w:after="80" w:before="280"/>
      </w:pPr>
      <w:r>
        <w:rPr>
          <w:rFonts w:ascii="Arial" w:cs="Arial" w:eastAsia="Arial" w:hAnsi="Arial"/>
          <w:b/>
          <w:bCs/>
          <w:color w:val="C07A0A"/>
          <w:sz w:val="26"/>
          <w:szCs w:val="26"/>
        </w:rPr>
        <w:t xml:space="preserve">Modo presentación</w:t>
      </w:r>
    </w:p>
    <w:p>
      <w:pPr>
        <w:spacing w:after="20" w:before="20"/>
      </w:pPr>
      <w:r>
        <w:rPr>
          <w:rFonts w:ascii="Arial" w:cs="Arial" w:eastAsia="Arial" w:hAnsi="Arial"/>
          <w:b/>
          <w:bCs/>
          <w:color w:val="AAAACC"/>
          <w:sz w:val="18"/>
          <w:szCs w:val="18"/>
        </w:rPr>
        <w:t xml:space="preserve">[MEDIA COMPLEJIDAD]</w:t>
      </w:r>
    </w:p>
    <w:p>
      <w:pPr>
        <w:spacing w:after="60" w:before="60"/>
      </w:pPr>
      <w:r>
        <w:rPr>
          <w:rFonts w:ascii="Arial" w:cs="Arial" w:eastAsia="Arial" w:hAnsi="Arial"/>
          <w:sz w:val="22"/>
          <w:szCs w:val="22"/>
        </w:rPr>
        <w:t xml:space="preserve">Pantalla completa con letra grande, sin sidebar ni controles. Pensado para proyectar en pantalla o tener en un atril mientras se toca.</w:t>
      </w:r>
    </w:p>
    <w:p>
      <w:pPr>
        <w:pStyle w:val="ListParagraph"/>
        <w:numPr>
          <w:ilvl w:val="0"/>
          <w:numId w:val="2"/>
        </w:numPr>
        <w:spacing w:after="40" w:before="40"/>
      </w:pPr>
      <w:r>
        <w:rPr>
          <w:rFonts w:ascii="Arial" w:cs="Arial" w:eastAsia="Arial" w:hAnsi="Arial"/>
          <w:sz w:val="22"/>
          <w:szCs w:val="22"/>
        </w:rPr>
        <w:t xml:space="preserve">Fuente grande, alto contraste, scroll automático opcional</w:t>
      </w:r>
    </w:p>
    <w:p>
      <w:pPr>
        <w:pStyle w:val="ListParagraph"/>
        <w:numPr>
          <w:ilvl w:val="0"/>
          <w:numId w:val="2"/>
        </w:numPr>
        <w:spacing w:after="40" w:before="40"/>
      </w:pPr>
      <w:r>
        <w:rPr>
          <w:rFonts w:ascii="Arial" w:cs="Arial" w:eastAsia="Arial" w:hAnsi="Arial"/>
          <w:sz w:val="22"/>
          <w:szCs w:val="22"/>
        </w:rPr>
        <w:t xml:space="preserve">Navegación entre canciones de la lista activa con flechas o swipe</w:t>
      </w:r>
    </w:p>
    <w:p>
      <w:pPr>
        <w:pStyle w:val="ListParagraph"/>
        <w:numPr>
          <w:ilvl w:val="0"/>
          <w:numId w:val="2"/>
        </w:numPr>
        <w:spacing w:after="40" w:before="40"/>
      </w:pPr>
      <w:r>
        <w:rPr>
          <w:rFonts w:ascii="Arial" w:cs="Arial" w:eastAsia="Arial" w:hAnsi="Arial"/>
          <w:sz w:val="22"/>
          <w:szCs w:val="22"/>
        </w:rPr>
        <w:t xml:space="preserve">Oculta acordes si se quiere mostrar solo la letra al coro o asamblea</w:t>
      </w:r>
    </w:p>
    <w:p>
      <w:pPr>
        <w:pStyle w:val="ListParagraph"/>
        <w:numPr>
          <w:ilvl w:val="0"/>
          <w:numId w:val="2"/>
        </w:numPr>
        <w:spacing w:after="40" w:before="40"/>
      </w:pPr>
      <w:r>
        <w:rPr>
          <w:rFonts w:ascii="Arial" w:cs="Arial" w:eastAsia="Arial" w:hAnsi="Arial"/>
          <w:sz w:val="22"/>
          <w:szCs w:val="22"/>
        </w:rPr>
        <w:t xml:space="preserve">Activable desde el header de cualquier canción</w:t>
      </w:r>
    </w:p>
    <w:p>
      <w:pPr>
        <w:pStyle w:val="Heading2"/>
        <w:spacing w:after="80" w:before="280"/>
      </w:pPr>
      <w:r>
        <w:rPr>
          <w:rFonts w:ascii="Arial" w:cs="Arial" w:eastAsia="Arial" w:hAnsi="Arial"/>
          <w:b/>
          <w:bCs/>
          <w:color w:val="C07A0A"/>
          <w:sz w:val="26"/>
          <w:szCs w:val="26"/>
        </w:rPr>
        <w:t xml:space="preserve">Etiquetas / categorías</w:t>
      </w:r>
    </w:p>
    <w:p>
      <w:pPr>
        <w:spacing w:after="20" w:before="20"/>
      </w:pPr>
      <w:r>
        <w:rPr>
          <w:rFonts w:ascii="Arial" w:cs="Arial" w:eastAsia="Arial" w:hAnsi="Arial"/>
          <w:b/>
          <w:bCs/>
          <w:color w:val="AAAACC"/>
          <w:sz w:val="18"/>
          <w:szCs w:val="18"/>
        </w:rPr>
        <w:t xml:space="preserve">[MEDIA COMPLEJIDAD]</w:t>
      </w:r>
    </w:p>
    <w:p>
      <w:pPr>
        <w:spacing w:after="60" w:before="60"/>
      </w:pPr>
      <w:r>
        <w:rPr>
          <w:rFonts w:ascii="Arial" w:cs="Arial" w:eastAsia="Arial" w:hAnsi="Arial"/>
          <w:sz w:val="22"/>
          <w:szCs w:val="22"/>
        </w:rPr>
        <w:t xml:space="preserve">Marcar canciones con etiquetas litúrgicas o de uso para poder filtrar rápidamente.</w:t>
      </w:r>
    </w:p>
    <w:p>
      <w:pPr>
        <w:pStyle w:val="ListParagraph"/>
        <w:numPr>
          <w:ilvl w:val="0"/>
          <w:numId w:val="2"/>
        </w:numPr>
        <w:spacing w:after="40" w:before="40"/>
      </w:pPr>
      <w:r>
        <w:rPr>
          <w:rFonts w:ascii="Arial" w:cs="Arial" w:eastAsia="Arial" w:hAnsi="Arial"/>
          <w:sz w:val="22"/>
          <w:szCs w:val="22"/>
        </w:rPr>
        <w:t xml:space="preserve">Ejemplos: Entrada, Ofertorio, Comunión, Alabanza, Adoración, Cierre</w:t>
      </w:r>
    </w:p>
    <w:p>
      <w:pPr>
        <w:pStyle w:val="ListParagraph"/>
        <w:numPr>
          <w:ilvl w:val="0"/>
          <w:numId w:val="2"/>
        </w:numPr>
        <w:spacing w:after="40" w:before="40"/>
      </w:pPr>
      <w:r>
        <w:rPr>
          <w:rFonts w:ascii="Arial" w:cs="Arial" w:eastAsia="Arial" w:hAnsi="Arial"/>
          <w:sz w:val="22"/>
          <w:szCs w:val="22"/>
        </w:rPr>
        <w:t xml:space="preserve">Filtro en el panel de Todas por una o más etiquetas</w:t>
      </w:r>
    </w:p>
    <w:p>
      <w:pPr>
        <w:pStyle w:val="ListParagraph"/>
        <w:numPr>
          <w:ilvl w:val="0"/>
          <w:numId w:val="2"/>
        </w:numPr>
        <w:spacing w:after="40" w:before="40"/>
      </w:pPr>
      <w:r>
        <w:rPr>
          <w:rFonts w:ascii="Arial" w:cs="Arial" w:eastAsia="Arial" w:hAnsi="Arial"/>
          <w:sz w:val="22"/>
          <w:szCs w:val="22"/>
        </w:rPr>
        <w:t xml:space="preserve">Útil para armar listas de Misa rápidamente buscando por momento litúrgico</w:t>
      </w:r>
    </w:p>
    <w:p>
      <w:pPr>
        <w:pStyle w:val="Heading2"/>
        <w:spacing w:after="80" w:before="280"/>
      </w:pPr>
      <w:r>
        <w:rPr>
          <w:rFonts w:ascii="Arial" w:cs="Arial" w:eastAsia="Arial" w:hAnsi="Arial"/>
          <w:b/>
          <w:bCs/>
          <w:color w:val="C07A0A"/>
          <w:sz w:val="26"/>
          <w:szCs w:val="26"/>
        </w:rPr>
        <w:t xml:space="preserve">Exportar e importar listas</w:t>
      </w:r>
    </w:p>
    <w:p>
      <w:pPr>
        <w:spacing w:after="20" w:before="20"/>
      </w:pPr>
      <w:r>
        <w:rPr>
          <w:rFonts w:ascii="Arial" w:cs="Arial" w:eastAsia="Arial" w:hAnsi="Arial"/>
          <w:b/>
          <w:bCs/>
          <w:color w:val="AAAACC"/>
          <w:sz w:val="18"/>
          <w:szCs w:val="18"/>
        </w:rPr>
        <w:t xml:space="preserve">[MEDIA COMPLEJIDAD]</w:t>
      </w:r>
    </w:p>
    <w:p>
      <w:pPr>
        <w:spacing w:after="60" w:before="60"/>
      </w:pPr>
      <w:r>
        <w:rPr>
          <w:rFonts w:ascii="Arial" w:cs="Arial" w:eastAsia="Arial" w:hAnsi="Arial"/>
          <w:sz w:val="22"/>
          <w:szCs w:val="22"/>
        </w:rPr>
        <w:t xml:space="preserve">Las listas viven en localStorage, que se borra si se limpia el caché del navegador o se cambia de dispositivo. Exportar e importar resuelve ambos problemas y permite compartir listas entre líderes de música.</w:t>
      </w:r>
    </w:p>
    <w:p>
      <w:pPr>
        <w:pStyle w:val="ListParagraph"/>
        <w:numPr>
          <w:ilvl w:val="0"/>
          <w:numId w:val="2"/>
        </w:numPr>
        <w:spacing w:after="40" w:before="40"/>
      </w:pPr>
      <w:r>
        <w:rPr>
          <w:rFonts w:ascii="Arial" w:cs="Arial" w:eastAsia="Arial" w:hAnsi="Arial"/>
          <w:sz w:val="22"/>
          <w:szCs w:val="22"/>
        </w:rPr>
        <w:t xml:space="preserve">Exportar: descarga un archivo JSON con todas tus listas</w:t>
      </w:r>
    </w:p>
    <w:p>
      <w:pPr>
        <w:pStyle w:val="ListParagraph"/>
        <w:numPr>
          <w:ilvl w:val="0"/>
          <w:numId w:val="2"/>
        </w:numPr>
        <w:spacing w:after="40" w:before="40"/>
      </w:pPr>
      <w:r>
        <w:rPr>
          <w:rFonts w:ascii="Arial" w:cs="Arial" w:eastAsia="Arial" w:hAnsi="Arial"/>
          <w:sz w:val="22"/>
          <w:szCs w:val="22"/>
        </w:rPr>
        <w:t xml:space="preserve">Importar: sube un JSON y las listas aparecen en tu app</w:t>
      </w:r>
    </w:p>
    <w:p>
      <w:pPr>
        <w:pStyle w:val="ListParagraph"/>
        <w:numPr>
          <w:ilvl w:val="0"/>
          <w:numId w:val="2"/>
        </w:numPr>
        <w:spacing w:after="40" w:before="40"/>
      </w:pPr>
      <w:r>
        <w:rPr>
          <w:rFonts w:ascii="Arial" w:cs="Arial" w:eastAsia="Arial" w:hAnsi="Arial"/>
          <w:sz w:val="22"/>
          <w:szCs w:val="22"/>
        </w:rPr>
        <w:t xml:space="preserve">Útil para pasar la lista de un retiro al guitarrista, al organista, etc.</w:t>
      </w:r>
    </w:p>
    <w:p>
      <w:pPr>
        <w:pStyle w:val="Heading2"/>
        <w:spacing w:after="80" w:before="280"/>
      </w:pPr>
      <w:r>
        <w:rPr>
          <w:rFonts w:ascii="Arial" w:cs="Arial" w:eastAsia="Arial" w:hAnsi="Arial"/>
          <w:b/>
          <w:bCs/>
          <w:color w:val="C07A0A"/>
          <w:sz w:val="26"/>
          <w:szCs w:val="26"/>
        </w:rPr>
        <w:t xml:space="preserve">Búsqueda por acordes</w:t>
      </w:r>
    </w:p>
    <w:p>
      <w:pPr>
        <w:spacing w:after="20" w:before="20"/>
      </w:pPr>
      <w:r>
        <w:rPr>
          <w:rFonts w:ascii="Arial" w:cs="Arial" w:eastAsia="Arial" w:hAnsi="Arial"/>
          <w:b/>
          <w:bCs/>
          <w:color w:val="AAAACC"/>
          <w:sz w:val="18"/>
          <w:szCs w:val="18"/>
        </w:rPr>
        <w:t xml:space="preserve">[MEDIA COMPLEJIDAD]</w:t>
      </w:r>
    </w:p>
    <w:p>
      <w:pPr>
        <w:spacing w:after="60" w:before="60"/>
      </w:pPr>
      <w:r>
        <w:rPr>
          <w:rFonts w:ascii="Arial" w:cs="Arial" w:eastAsia="Arial" w:hAnsi="Arial"/>
          <w:sz w:val="22"/>
          <w:szCs w:val="22"/>
        </w:rPr>
        <w:t xml:space="preserve">Filtrar canciones que contengan cierto acorde o que estén en cierta tonalidad. Útil cuando ya tienes la guitarra en Capo 2 y quieres ver qué canciones suenan bien en esa posición.</w:t>
      </w:r>
    </w:p>
    <w:p>
      <w:pPr>
        <w:pBdr>
          <w:bottom w:val="single" w:color="2E2E42" w:sz="2" w:space="1"/>
        </w:pBdr>
        <w:spacing w:after="120" w:before="120"/>
      </w:pPr>
    </w:p>
    <w:p>
      <w:pPr>
        <w:pStyle w:val="Heading1"/>
        <w:pBdr>
          <w:bottom w:val="single" w:color="5B4FD9" w:sz="6" w:space="4"/>
        </w:pBdr>
        <w:spacing w:after="120" w:before="360"/>
      </w:pPr>
      <w:r>
        <w:rPr>
          <w:rFonts w:ascii="Arial" w:cs="Arial" w:eastAsia="Arial" w:hAnsi="Arial"/>
          <w:b/>
          <w:bCs/>
          <w:color w:val="5B4FD9"/>
          <w:sz w:val="32"/>
          <w:szCs w:val="32"/>
        </w:rPr>
        <w:t xml:space="preserve">Fase 3 — Escalabilidad e infraestructura</w:t>
      </w:r>
    </w:p>
    <w:p>
      <w:pPr>
        <w:spacing w:after="60" w:before="60"/>
      </w:pPr>
      <w:r>
        <w:rPr>
          <w:rFonts w:ascii="Arial" w:cs="Arial" w:eastAsia="Arial" w:hAnsi="Arial"/>
          <w:sz w:val="22"/>
          <w:szCs w:val="22"/>
        </w:rPr>
        <w:t xml:space="preserve">Requieren algún servicio externo, pero desbloquean el uso colaborativo y multi-dispositivo.</w:t>
      </w:r>
    </w:p>
    <w:p>
      <w:pPr>
        <w:pStyle w:val="Heading2"/>
        <w:spacing w:after="80" w:before="280"/>
      </w:pPr>
      <w:r>
        <w:rPr>
          <w:rFonts w:ascii="Arial" w:cs="Arial" w:eastAsia="Arial" w:hAnsi="Arial"/>
          <w:b/>
          <w:bCs/>
          <w:color w:val="C07A0A"/>
          <w:sz w:val="26"/>
          <w:szCs w:val="26"/>
        </w:rPr>
        <w:t xml:space="preserve">Sincronización en la nube</w:t>
      </w:r>
    </w:p>
    <w:p>
      <w:pPr>
        <w:spacing w:after="20" w:before="20"/>
      </w:pPr>
      <w:r>
        <w:rPr>
          <w:rFonts w:ascii="Arial" w:cs="Arial" w:eastAsia="Arial" w:hAnsi="Arial"/>
          <w:b/>
          <w:bCs/>
          <w:color w:val="AAAACC"/>
          <w:sz w:val="18"/>
          <w:szCs w:val="18"/>
        </w:rPr>
        <w:t xml:space="preserve">[REQUIERE BACKEND]</w:t>
      </w:r>
    </w:p>
    <w:p>
      <w:pPr>
        <w:spacing w:after="60" w:before="60"/>
      </w:pPr>
      <w:r>
        <w:rPr>
          <w:rFonts w:ascii="Arial" w:cs="Arial" w:eastAsia="Arial" w:hAnsi="Arial"/>
          <w:sz w:val="22"/>
          <w:szCs w:val="22"/>
        </w:rPr>
        <w:t xml:space="preserve">Pasar de localStorage a una base de datos real para que las listas, notas y transposiciones guardadas estén disponibles en cualquier dispositivo.</w:t>
      </w:r>
    </w:p>
    <w:p>
      <w:pPr>
        <w:pStyle w:val="ListParagraph"/>
        <w:numPr>
          <w:ilvl w:val="0"/>
          <w:numId w:val="2"/>
        </w:numPr>
        <w:spacing w:after="40" w:before="40"/>
      </w:pPr>
      <w:r>
        <w:rPr>
          <w:rFonts w:ascii="Arial" w:cs="Arial" w:eastAsia="Arial" w:hAnsi="Arial"/>
          <w:sz w:val="22"/>
          <w:szCs w:val="22"/>
        </w:rPr>
        <w:t xml:space="preserve">Opciones recomendadas: Firebase (Google) o Supabase — ambas gratuitas en tier básico</w:t>
      </w:r>
    </w:p>
    <w:p>
      <w:pPr>
        <w:pStyle w:val="ListParagraph"/>
        <w:numPr>
          <w:ilvl w:val="0"/>
          <w:numId w:val="2"/>
        </w:numPr>
        <w:spacing w:after="40" w:before="40"/>
      </w:pPr>
      <w:r>
        <w:rPr>
          <w:rFonts w:ascii="Arial" w:cs="Arial" w:eastAsia="Arial" w:hAnsi="Arial"/>
          <w:sz w:val="22"/>
          <w:szCs w:val="22"/>
        </w:rPr>
        <w:t xml:space="preserve">Login con Google para no tener que crear cuentas nuevas</w:t>
      </w:r>
    </w:p>
    <w:p>
      <w:pPr>
        <w:pStyle w:val="ListParagraph"/>
        <w:numPr>
          <w:ilvl w:val="0"/>
          <w:numId w:val="2"/>
        </w:numPr>
        <w:spacing w:after="40" w:before="40"/>
      </w:pPr>
      <w:r>
        <w:rPr>
          <w:rFonts w:ascii="Arial" w:cs="Arial" w:eastAsia="Arial" w:hAnsi="Arial"/>
          <w:sz w:val="22"/>
          <w:szCs w:val="22"/>
        </w:rPr>
        <w:t xml:space="preserve">Sincronización automática al abrir la app en cualquier teléfono o computadora</w:t>
      </w:r>
    </w:p>
    <w:p>
      <w:pPr>
        <w:pStyle w:val="Heading2"/>
        <w:spacing w:after="80" w:before="280"/>
      </w:pPr>
      <w:r>
        <w:rPr>
          <w:rFonts w:ascii="Arial" w:cs="Arial" w:eastAsia="Arial" w:hAnsi="Arial"/>
          <w:b/>
          <w:bCs/>
          <w:color w:val="C07A0A"/>
          <w:sz w:val="26"/>
          <w:szCs w:val="26"/>
        </w:rPr>
        <w:t xml:space="preserve">Cuentas de equipo y listas compartidas</w:t>
      </w:r>
    </w:p>
    <w:p>
      <w:pPr>
        <w:spacing w:after="20" w:before="20"/>
      </w:pPr>
      <w:r>
        <w:rPr>
          <w:rFonts w:ascii="Arial" w:cs="Arial" w:eastAsia="Arial" w:hAnsi="Arial"/>
          <w:b/>
          <w:bCs/>
          <w:color w:val="AAAACC"/>
          <w:sz w:val="18"/>
          <w:szCs w:val="18"/>
        </w:rPr>
        <w:t xml:space="preserve">[REQUIERE BACKEND]</w:t>
      </w:r>
    </w:p>
    <w:p>
      <w:pPr>
        <w:spacing w:after="60" w:before="60"/>
      </w:pPr>
      <w:r>
        <w:rPr>
          <w:rFonts w:ascii="Arial" w:cs="Arial" w:eastAsia="Arial" w:hAnsi="Arial"/>
          <w:sz w:val="22"/>
          <w:szCs w:val="22"/>
        </w:rPr>
        <w:t xml:space="preserve">Un líder de música crea una lista y la comparte con el equipo. Todos ven la misma lista, pero cada quien puede tener sus propias transposiciones.</w:t>
      </w:r>
    </w:p>
    <w:p>
      <w:pPr>
        <w:pStyle w:val="ListParagraph"/>
        <w:numPr>
          <w:ilvl w:val="0"/>
          <w:numId w:val="2"/>
        </w:numPr>
        <w:spacing w:after="40" w:before="40"/>
      </w:pPr>
      <w:r>
        <w:rPr>
          <w:rFonts w:ascii="Arial" w:cs="Arial" w:eastAsia="Arial" w:hAnsi="Arial"/>
          <w:sz w:val="22"/>
          <w:szCs w:val="22"/>
        </w:rPr>
        <w:t xml:space="preserve">Permisos: el dueño edita, los invitados solo ven</w:t>
      </w:r>
    </w:p>
    <w:p>
      <w:pPr>
        <w:pStyle w:val="ListParagraph"/>
        <w:numPr>
          <w:ilvl w:val="0"/>
          <w:numId w:val="2"/>
        </w:numPr>
        <w:spacing w:after="40" w:before="40"/>
      </w:pPr>
      <w:r>
        <w:rPr>
          <w:rFonts w:ascii="Arial" w:cs="Arial" w:eastAsia="Arial" w:hAnsi="Arial"/>
          <w:sz w:val="22"/>
          <w:szCs w:val="22"/>
        </w:rPr>
        <w:t xml:space="preserve">Compartir por link o por código corto</w:t>
      </w:r>
    </w:p>
    <w:p>
      <w:pPr>
        <w:pStyle w:val="Heading2"/>
        <w:spacing w:after="80" w:before="280"/>
      </w:pPr>
      <w:r>
        <w:rPr>
          <w:rFonts w:ascii="Arial" w:cs="Arial" w:eastAsia="Arial" w:hAnsi="Arial"/>
          <w:b/>
          <w:bCs/>
          <w:color w:val="C07A0A"/>
          <w:sz w:val="26"/>
          <w:szCs w:val="26"/>
        </w:rPr>
        <w:t xml:space="preserve">Modo en vivo / director</w:t>
      </w:r>
    </w:p>
    <w:p>
      <w:pPr>
        <w:spacing w:after="20" w:before="20"/>
      </w:pPr>
      <w:r>
        <w:rPr>
          <w:rFonts w:ascii="Arial" w:cs="Arial" w:eastAsia="Arial" w:hAnsi="Arial"/>
          <w:b/>
          <w:bCs/>
          <w:color w:val="AAAACC"/>
          <w:sz w:val="18"/>
          <w:szCs w:val="18"/>
        </w:rPr>
        <w:t xml:space="preserve">[REQUIERE BACKEND]</w:t>
      </w:r>
    </w:p>
    <w:p>
      <w:pPr>
        <w:spacing w:after="60" w:before="60"/>
      </w:pPr>
      <w:r>
        <w:rPr>
          <w:rFonts w:ascii="Arial" w:cs="Arial" w:eastAsia="Arial" w:hAnsi="Arial"/>
          <w:sz w:val="22"/>
          <w:szCs w:val="22"/>
        </w:rPr>
        <w:t xml:space="preserve">El director musical selecciona una canción y todos los músicos conectados ven automáticamente esa canción en su dispositivo, en tiempo real.</w:t>
      </w:r>
    </w:p>
    <w:p>
      <w:pPr>
        <w:pStyle w:val="ListParagraph"/>
        <w:numPr>
          <w:ilvl w:val="0"/>
          <w:numId w:val="2"/>
        </w:numPr>
        <w:spacing w:after="40" w:before="40"/>
      </w:pPr>
      <w:r>
        <w:rPr>
          <w:rFonts w:ascii="Arial" w:cs="Arial" w:eastAsia="Arial" w:hAnsi="Arial"/>
          <w:sz w:val="22"/>
          <w:szCs w:val="22"/>
        </w:rPr>
        <w:t xml:space="preserve">El director controla qué canción está activa</w:t>
      </w:r>
    </w:p>
    <w:p>
      <w:pPr>
        <w:pStyle w:val="ListParagraph"/>
        <w:numPr>
          <w:ilvl w:val="0"/>
          <w:numId w:val="2"/>
        </w:numPr>
        <w:spacing w:after="40" w:before="40"/>
      </w:pPr>
      <w:r>
        <w:rPr>
          <w:rFonts w:ascii="Arial" w:cs="Arial" w:eastAsia="Arial" w:hAnsi="Arial"/>
          <w:sz w:val="22"/>
          <w:szCs w:val="22"/>
        </w:rPr>
        <w:t xml:space="preserve">Los músicos siguen en modo lectura</w:t>
      </w:r>
    </w:p>
    <w:p>
      <w:pPr>
        <w:pStyle w:val="ListParagraph"/>
        <w:numPr>
          <w:ilvl w:val="0"/>
          <w:numId w:val="2"/>
        </w:numPr>
        <w:spacing w:after="40" w:before="40"/>
      </w:pPr>
      <w:r>
        <w:rPr>
          <w:rFonts w:ascii="Arial" w:cs="Arial" w:eastAsia="Arial" w:hAnsi="Arial"/>
          <w:sz w:val="22"/>
          <w:szCs w:val="22"/>
        </w:rPr>
        <w:t xml:space="preserve">Útil en ensayos: el director va canción por canción y todos abren la misma sin buscarse</w:t>
      </w:r>
    </w:p>
    <w:p>
      <w:pPr>
        <w:pStyle w:val="ListParagraph"/>
        <w:numPr>
          <w:ilvl w:val="0"/>
          <w:numId w:val="2"/>
        </w:numPr>
        <w:spacing w:after="40" w:before="40"/>
      </w:pPr>
      <w:r>
        <w:rPr>
          <w:rFonts w:ascii="Arial" w:cs="Arial" w:eastAsia="Arial" w:hAnsi="Arial"/>
          <w:sz w:val="22"/>
          <w:szCs w:val="22"/>
        </w:rPr>
        <w:t xml:space="preserve">Tecnología: WebSockets o Firebase Realtime Database</w:t>
      </w:r>
    </w:p>
    <w:p>
      <w:pPr>
        <w:pStyle w:val="Heading2"/>
        <w:spacing w:after="80" w:before="280"/>
      </w:pPr>
      <w:r>
        <w:rPr>
          <w:rFonts w:ascii="Arial" w:cs="Arial" w:eastAsia="Arial" w:hAnsi="Arial"/>
          <w:b/>
          <w:bCs/>
          <w:color w:val="C07A0A"/>
          <w:sz w:val="26"/>
          <w:szCs w:val="26"/>
        </w:rPr>
        <w:t xml:space="preserve">App nativa (PWA completa o React Native)</w:t>
      </w:r>
    </w:p>
    <w:p>
      <w:pPr>
        <w:spacing w:after="20" w:before="20"/>
      </w:pPr>
      <w:r>
        <w:rPr>
          <w:rFonts w:ascii="Arial" w:cs="Arial" w:eastAsia="Arial" w:hAnsi="Arial"/>
          <w:b/>
          <w:bCs/>
          <w:color w:val="AAAACC"/>
          <w:sz w:val="18"/>
          <w:szCs w:val="18"/>
        </w:rPr>
        <w:t xml:space="preserve">[LARGO PLAZO]</w:t>
      </w:r>
    </w:p>
    <w:p>
      <w:pPr>
        <w:spacing w:after="60" w:before="60"/>
      </w:pPr>
      <w:r>
        <w:rPr>
          <w:rFonts w:ascii="Arial" w:cs="Arial" w:eastAsia="Arial" w:hAnsi="Arial"/>
          <w:sz w:val="22"/>
          <w:szCs w:val="22"/>
        </w:rPr>
        <w:t xml:space="preserve">La app ya es una PWA instalable. El siguiente paso sería convertirla en una app nativa para iOS y Android para acceso offline completo, notificaciones y presencia en el App Store.</w:t>
      </w:r>
    </w:p>
    <w:p>
      <w:pPr>
        <w:pStyle w:val="ListParagraph"/>
        <w:numPr>
          <w:ilvl w:val="0"/>
          <w:numId w:val="2"/>
        </w:numPr>
        <w:spacing w:after="40" w:before="40"/>
      </w:pPr>
      <w:r>
        <w:rPr>
          <w:rFonts w:ascii="Arial" w:cs="Arial" w:eastAsia="Arial" w:hAnsi="Arial"/>
          <w:sz w:val="22"/>
          <w:szCs w:val="22"/>
        </w:rPr>
        <w:t xml:space="preserve">React Native permitiría reutilizar gran parte de la lógica actual</w:t>
      </w:r>
    </w:p>
    <w:p>
      <w:pPr>
        <w:pStyle w:val="ListParagraph"/>
        <w:numPr>
          <w:ilvl w:val="0"/>
          <w:numId w:val="2"/>
        </w:numPr>
        <w:spacing w:after="40" w:before="40"/>
      </w:pPr>
      <w:r>
        <w:rPr>
          <w:rFonts w:ascii="Arial" w:cs="Arial" w:eastAsia="Arial" w:hAnsi="Arial"/>
          <w:sz w:val="22"/>
          <w:szCs w:val="22"/>
        </w:rPr>
        <w:t xml:space="preserve">Offline: toda la app funciona sin internet, sincroniza cuando hay conexión</w:t>
      </w:r>
    </w:p>
    <w:p>
      <w:pPr>
        <w:pBdr>
          <w:bottom w:val="single" w:color="2E2E42" w:sz="2" w:space="1"/>
        </w:pBdr>
        <w:spacing w:after="120" w:before="120"/>
      </w:pPr>
    </w:p>
    <w:p>
      <w:pPr>
        <w:pStyle w:val="Heading1"/>
        <w:pBdr>
          <w:bottom w:val="single" w:color="5B4FD9" w:sz="6" w:space="4"/>
        </w:pBdr>
        <w:spacing w:after="120" w:before="360"/>
      </w:pPr>
      <w:r>
        <w:rPr>
          <w:rFonts w:ascii="Arial" w:cs="Arial" w:eastAsia="Arial" w:hAnsi="Arial"/>
          <w:b/>
          <w:bCs/>
          <w:color w:val="5B4FD9"/>
          <w:sz w:val="32"/>
          <w:szCs w:val="32"/>
        </w:rPr>
        <w:t xml:space="preserve">Ideas adicionales</w:t>
      </w:r>
    </w:p>
    <w:p>
      <w:pPr>
        <w:pStyle w:val="Heading2"/>
        <w:spacing w:after="80" w:before="280"/>
      </w:pPr>
      <w:r>
        <w:rPr>
          <w:rFonts w:ascii="Arial" w:cs="Arial" w:eastAsia="Arial" w:hAnsi="Arial"/>
          <w:b/>
          <w:bCs/>
          <w:color w:val="C07A0A"/>
          <w:sz w:val="26"/>
          <w:szCs w:val="26"/>
        </w:rPr>
        <w:t xml:space="preserve">Audio de referencia</w:t>
      </w:r>
    </w:p>
    <w:p>
      <w:pPr>
        <w:spacing w:after="60" w:before="60"/>
      </w:pPr>
      <w:r>
        <w:rPr>
          <w:rFonts w:ascii="Arial" w:cs="Arial" w:eastAsia="Arial" w:hAnsi="Arial"/>
          <w:sz w:val="22"/>
          <w:szCs w:val="22"/>
        </w:rPr>
        <w:t xml:space="preserve">Botón por canción que abre la canción en YouTube o Spotify para escuchar la referencia antes de tocarla. Solo requiere agregar una URL por canción en los datos.</w:t>
      </w:r>
    </w:p>
    <w:p>
      <w:pPr>
        <w:pStyle w:val="Heading2"/>
        <w:spacing w:after="80" w:before="280"/>
      </w:pPr>
      <w:r>
        <w:rPr>
          <w:rFonts w:ascii="Arial" w:cs="Arial" w:eastAsia="Arial" w:hAnsi="Arial"/>
          <w:b/>
          <w:bCs/>
          <w:color w:val="C07A0A"/>
          <w:sz w:val="26"/>
          <w:szCs w:val="26"/>
        </w:rPr>
        <w:t xml:space="preserve">Tempo / BPM sugerido</w:t>
      </w:r>
    </w:p>
    <w:p>
      <w:pPr>
        <w:spacing w:after="60" w:before="60"/>
      </w:pPr>
      <w:r>
        <w:rPr>
          <w:rFonts w:ascii="Arial" w:cs="Arial" w:eastAsia="Arial" w:hAnsi="Arial"/>
          <w:sz w:val="22"/>
          <w:szCs w:val="22"/>
        </w:rPr>
        <w:t xml:space="preserve">Un campo opcional por canción con el BPM sugerido, junto con un metrónomo visual simple integrado en la app.</w:t>
      </w:r>
    </w:p>
    <w:p>
      <w:pPr>
        <w:pStyle w:val="Heading2"/>
        <w:spacing w:after="80" w:before="280"/>
      </w:pPr>
      <w:r>
        <w:rPr>
          <w:rFonts w:ascii="Arial" w:cs="Arial" w:eastAsia="Arial" w:hAnsi="Arial"/>
          <w:b/>
          <w:bCs/>
          <w:color w:val="C07A0A"/>
          <w:sz w:val="26"/>
          <w:szCs w:val="26"/>
        </w:rPr>
        <w:t xml:space="preserve">Historial de uso</w:t>
      </w:r>
    </w:p>
    <w:p>
      <w:pPr>
        <w:spacing w:after="60" w:before="60"/>
      </w:pPr>
      <w:r>
        <w:rPr>
          <w:rFonts w:ascii="Arial" w:cs="Arial" w:eastAsia="Arial" w:hAnsi="Arial"/>
          <w:sz w:val="22"/>
          <w:szCs w:val="22"/>
        </w:rPr>
        <w:t xml:space="preserve">Registro de qué canciones se usaron y en qué fecha. Útil para no repetir canciones en misas consecutivas o saber cuándo fue la última vez que tocaron cierta pieza.</w:t>
      </w:r>
    </w:p>
    <w:p>
      <w:pPr>
        <w:pStyle w:val="Heading2"/>
        <w:spacing w:after="80" w:before="280"/>
      </w:pPr>
      <w:r>
        <w:rPr>
          <w:rFonts w:ascii="Arial" w:cs="Arial" w:eastAsia="Arial" w:hAnsi="Arial"/>
          <w:b/>
          <w:bCs/>
          <w:color w:val="C07A0A"/>
          <w:sz w:val="26"/>
          <w:szCs w:val="26"/>
        </w:rPr>
        <w:t xml:space="preserve">Impresión de lista completa</w:t>
      </w:r>
    </w:p>
    <w:p>
      <w:pPr>
        <w:spacing w:after="60" w:before="60"/>
      </w:pPr>
      <w:r>
        <w:rPr>
          <w:rFonts w:ascii="Arial" w:cs="Arial" w:eastAsia="Arial" w:hAnsi="Arial"/>
          <w:sz w:val="22"/>
          <w:szCs w:val="22"/>
        </w:rPr>
        <w:t xml:space="preserve">Botón para imprimir o exportar a PDF todas las canciones de una lista con letra y acordes, en lugar de una a la vez. Útil para repartir partituras en un retiro.</w:t>
      </w:r>
    </w:p>
    <w:p>
      <w:pPr>
        <w:pBdr>
          <w:bottom w:val="single" w:color="2E2E42" w:sz="2" w:space="1"/>
        </w:pBdr>
        <w:spacing w:after="120" w:before="120"/>
      </w:pPr>
    </w:p>
    <w:p>
      <w:pPr>
        <w:spacing w:after="0" w:before="200"/>
        <w:jc w:val="center"/>
      </w:pPr>
      <w:r>
        <w:rPr>
          <w:rFonts w:ascii="Arial" w:cs="Arial" w:eastAsia="Arial" w:hAnsi="Arial"/>
          <w:i/>
          <w:iCs/>
          <w:color w:val="666680"/>
          <w:sz w:val="18"/>
          <w:szCs w:val="18"/>
        </w:rPr>
        <w:t xml:space="preserve">Cantoral RiseUp 2026 · Regnum Christi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5B4FD9"/>
      </w:rPr>
    </w:lvl>
    <w:lvl w:ilvl="1" w15:tentative="1">
      <w:start w:val="1"/>
      <w:numFmt w:val="bullet"/>
      <w:lvlText w:val="◦"/>
      <w:lvlJc w:val="left"/>
      <w:pPr>
        <w:ind w:left="1000" w:hanging="280"/>
      </w:pPr>
      <w:rPr>
        <w:color w:val="66668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2026-05-12T17:13:19.558Z</dcterms:created>
  <dcterms:modified xsi:type="dcterms:W3CDTF">2026-05-12T17:13:19.558Z</dcterms:modified>
</cp:coreProperties>
</file>

<file path=docProps/custom.xml><?xml version="1.0" encoding="utf-8"?>
<Properties xmlns="http://schemas.openxmlformats.org/officeDocument/2006/custom-properties" xmlns:vt="http://schemas.openxmlformats.org/officeDocument/2006/docPropsVTypes"/>
</file>