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6"/>
          <w:szCs w:val="26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SQL con Sub-Consultas y Roles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40138" cy="4940138"/>
            <wp:effectExtent b="0" l="0" r="0" t="0"/>
            <wp:docPr descr="Y con ustedes… el nuevo logotipo del Tec de Monterrey ..." id="1" name="image1.jpg"/>
            <a:graphic>
              <a:graphicData uri="http://schemas.openxmlformats.org/drawingml/2006/picture">
                <pic:pic>
                  <pic:nvPicPr>
                    <pic:cNvPr descr="Y con ustedes… el nuevo logotipo del Tec de Monterrey ...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0138" cy="4940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Jose Antonio López - A01610805 - A01610805@tec.mx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Aldo Tena García - A01275222 - A01275222@tec.mx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Marco Antonio Camalich Pérez - A01351725 - A01351725@tec.mx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Renato Sebastián Ramirez – A01275401 - A01275401@tec.mx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Flavio Ruvalcaba Leija – A0136731- A0136731@tec.mx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Lunes 15 de marzo del 2022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7" w:sz="0" w:val="none"/>
          <w:left w:color="auto" w:space="0" w:sz="0" w:val="none"/>
          <w:bottom w:color="e0e0e0" w:space="7" w:sz="6" w:val="single"/>
          <w:right w:color="auto" w:space="15" w:sz="0" w:val="none"/>
          <w:between w:color="auto" w:space="0" w:sz="0" w:val="none"/>
        </w:pBdr>
        <w:shd w:fill="ffffff" w:val="clear"/>
        <w:spacing w:after="240" w:before="12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Utilizando SQL, plantea para cada una de las consultas:</w:t>
        <w:br w:type="textWrapping"/>
        <w:t xml:space="preserve">1.- Una solución que utilice sub-consultas.</w:t>
        <w:br w:type="textWrapping"/>
        <w:t xml:space="preserve">2.- Una solución que no haga uso de sub-consultas.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Película(título, año, duración, encolor, presupuesto, nomestudio, idproductor)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Elenco(título, año, nombre, sueldo)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Actor(nombre, dirección, telefono, fechanacimiento, sexo)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Productor(idproductor, nombre, dirección, teléfono)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Estudio(nomestudio, dirección)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Roboto" w:cs="Roboto" w:eastAsia="Roboto" w:hAnsi="Roboto"/>
          <w:b w:val="1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5"/>
          <w:szCs w:val="25"/>
          <w:highlight w:val="white"/>
          <w:rtl w:val="0"/>
        </w:rPr>
        <w:t xml:space="preserve">1.- Actrices de “Las brujas de Salem”.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Roboto" w:cs="Roboto" w:eastAsia="Roboto" w:hAnsi="Roboto"/>
          <w:b w:val="1"/>
          <w:i w:val="1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5"/>
          <w:szCs w:val="25"/>
          <w:highlight w:val="white"/>
          <w:rtl w:val="0"/>
        </w:rPr>
        <w:t xml:space="preserve">Sin Sub-consulta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SELECT A.nombre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FROM Elenco E, Actor A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WHERE E.nombre = A.nombre AND sexo=’F’ AND titulo = ‘Las brujas de Salem’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b w:val="1"/>
          <w:i w:val="1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5"/>
          <w:szCs w:val="25"/>
          <w:highlight w:val="white"/>
          <w:rtl w:val="0"/>
        </w:rPr>
        <w:t xml:space="preserve">Con Sub-consulta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b w:val="1"/>
          <w:i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SELECT nombre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FROM Elenco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WHERE titulo = ‘Las brujas de Salem’ AND nombre IN (SELECT nombre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5040" w:firstLine="720"/>
        <w:jc w:val="left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FROM Actor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5040" w:firstLine="720"/>
        <w:jc w:val="left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WHERE sexo = ‘F’)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Roboto" w:cs="Roboto" w:eastAsia="Roboto" w:hAnsi="Roboto"/>
          <w:b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Roboto" w:cs="Roboto" w:eastAsia="Roboto" w:hAnsi="Roboto"/>
          <w:b w:val="1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5"/>
          <w:szCs w:val="25"/>
          <w:highlight w:val="white"/>
          <w:rtl w:val="0"/>
        </w:rPr>
        <w:t xml:space="preserve">2.- Nombres de los actores que aparecen en películas producidas por MGM en 1995.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b w:val="1"/>
          <w:i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5"/>
          <w:szCs w:val="25"/>
          <w:highlight w:val="white"/>
          <w:rtl w:val="0"/>
        </w:rPr>
        <w:t xml:space="preserve">Sin Sub-consulta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SELECT A.nombre 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FROM Actor A, Elenco E, Película P.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WHERE A.nombre=E.nombre AND E.titulo=P.titulo AND sexo = ‘M’ AND P.idproductor=’MGM’ AND anio = 1995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b w:val="1"/>
          <w:i w:val="1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5"/>
          <w:szCs w:val="25"/>
          <w:highlight w:val="white"/>
          <w:rtl w:val="0"/>
        </w:rPr>
        <w:t xml:space="preserve">Con Sub-consulta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SELECT nombre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FROM Elenco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WHERE nombre IN (SELECT nombre 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72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FROM Actor 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880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WHERE sexo=’M’) AND titulo IN(SELECT titulo 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5760" w:firstLine="72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FROM Pelicula 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480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WHERE anio = 1995 AND 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480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idproductor=’MGM’))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b w:val="1"/>
          <w:i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b w:val="1"/>
          <w:i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Roboto" w:cs="Roboto" w:eastAsia="Roboto" w:hAnsi="Roboto"/>
          <w:b w:val="1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5"/>
          <w:szCs w:val="25"/>
          <w:highlight w:val="white"/>
          <w:rtl w:val="0"/>
        </w:rPr>
        <w:t xml:space="preserve">3.- Películas que duran más que “Lo que el viento se llevó” (de 1939).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b w:val="1"/>
          <w:i w:val="1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5"/>
          <w:szCs w:val="25"/>
          <w:highlight w:val="white"/>
          <w:rtl w:val="0"/>
        </w:rPr>
        <w:t xml:space="preserve">Sin Sub-consulta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SELECT titulo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FROM Película P1, Película P2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WHERE (P1.duracion &gt; P2.duracion) AND (P2.titulo = ‘Lo que el viento se llevó’) AND (P2.año = 1939)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b w:val="1"/>
          <w:i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b w:val="1"/>
          <w:i w:val="1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5"/>
          <w:szCs w:val="25"/>
          <w:highlight w:val="white"/>
          <w:rtl w:val="0"/>
        </w:rPr>
        <w:t xml:space="preserve">Con Sub-consulta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SELECT titulo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FROM Película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WHERE duracion &gt; (SELECT duracion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ab/>
        <w:tab/>
        <w:tab/>
        <w:t xml:space="preserve">FROM Pelicula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ab/>
        <w:tab/>
        <w:tab/>
        <w:t xml:space="preserve">WHERE nombre=’Lo que el viento se llevó’ AND año=1939)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Roboto" w:cs="Roboto" w:eastAsia="Roboto" w:hAnsi="Roboto"/>
          <w:b w:val="1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5"/>
          <w:szCs w:val="25"/>
          <w:highlight w:val="white"/>
          <w:rtl w:val="0"/>
        </w:rPr>
        <w:t xml:space="preserve">4.- Productores que han hecho más películas que George Lucas.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b w:val="1"/>
          <w:i w:val="1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5"/>
          <w:szCs w:val="25"/>
          <w:highlight w:val="white"/>
          <w:rtl w:val="0"/>
        </w:rPr>
        <w:t xml:space="preserve">Sin Sub-consulta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No hay respuesta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b w:val="1"/>
          <w:i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5"/>
          <w:szCs w:val="25"/>
          <w:highlight w:val="white"/>
          <w:rtl w:val="0"/>
        </w:rPr>
        <w:t xml:space="preserve">Con Sub-consulta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SELECT P.nombre, COUNT(PL.idproductor)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FROM Productor P, Pelicula PL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HAVING COUNT(PL.idproductor) &gt; (SELECT COUNT(PL.idproductor)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880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   FROM Pelicula PL, Productor P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880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    WHERE  P.nombre = ‘George Lucas’)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GROUP BY P.nombre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Roboto" w:cs="Roboto" w:eastAsia="Roboto" w:hAnsi="Roboto"/>
          <w:b w:val="1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5"/>
          <w:szCs w:val="25"/>
          <w:highlight w:val="white"/>
          <w:rtl w:val="0"/>
        </w:rPr>
        <w:t xml:space="preserve">5.- Nombres de los productores de las películas en las que ha aparecido Sharon Stone.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b w:val="1"/>
          <w:i w:val="1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5"/>
          <w:szCs w:val="25"/>
          <w:highlight w:val="white"/>
          <w:rtl w:val="0"/>
        </w:rPr>
        <w:t xml:space="preserve">Sin Sub-consulta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b w:val="1"/>
          <w:i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SELECT PR.nombre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FROM Productor PR, Pelicula P, Elenco E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WHERE PR.idproductor = P.idproductor AND P.titulo = E.titulo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AND E.nombre = ‘Sharon Stone’ 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b w:val="1"/>
          <w:i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b w:val="1"/>
          <w:i w:val="1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5"/>
          <w:szCs w:val="25"/>
          <w:highlight w:val="white"/>
          <w:rtl w:val="0"/>
        </w:rPr>
        <w:t xml:space="preserve">Con Sub-consulta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b w:val="1"/>
          <w:i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SELECT nombre 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FROM Productor 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WHERE idproductor IN (SELECT idproductor 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160" w:firstLine="720"/>
        <w:jc w:val="left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FROM Pelicula  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880" w:firstLine="0"/>
        <w:jc w:val="left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WHERE titulo IN (SELECT titulo 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4320" w:firstLine="720"/>
        <w:jc w:val="left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FROM Elenco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4320" w:firstLine="720"/>
        <w:jc w:val="left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WHERE nombre = ‘Sharon Stone’ 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Roboto" w:cs="Roboto" w:eastAsia="Roboto" w:hAnsi="Roboto"/>
          <w:b w:val="1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5"/>
          <w:szCs w:val="25"/>
          <w:highlight w:val="white"/>
          <w:rtl w:val="0"/>
        </w:rPr>
        <w:t xml:space="preserve">6.- Título de las películas que han sido filmadas más de una vez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b w:val="1"/>
          <w:i w:val="1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5"/>
          <w:szCs w:val="25"/>
          <w:highlight w:val="white"/>
          <w:rtl w:val="0"/>
        </w:rPr>
        <w:t xml:space="preserve">Sin Sub-consulta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b w:val="1"/>
          <w:i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SELECT titulo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FROM Pelicula P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GROUP BY titulo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HAVING COUNT(titulo) &gt; 1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ORDER BY COUNT(titulo)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i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b w:val="1"/>
          <w:i w:val="1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5"/>
          <w:szCs w:val="25"/>
          <w:highlight w:val="white"/>
          <w:rtl w:val="0"/>
        </w:rPr>
        <w:t xml:space="preserve">Con Sub-consulta</w:t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b w:val="1"/>
          <w:i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SELECT titulo</w:t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FROM Pelicula</w:t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WHERE titulo NOT IN(SELECT DISTINCT titulo</w:t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    </w:t>
        <w:tab/>
        <w:tab/>
        <w:t xml:space="preserve">FROM Pelicula)</w:t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