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 for i in Integrantes %}{{ i.Nombre }}{% if not loop.last %}, {% endif %}{% endfor %}”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'ABCDEFGHIJKLMNOPQRSTUVWXYZ'[loop.index0] }}) Contrato de crédito simple que celebran el(la) señor(a) {{ integrante.Nombre }} y KAPITALIZA hasta por un monto de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DECLARACIONES: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CLÁUSULAS:</w:t>
      </w:r>
    </w:p>
    <w:p w:rsidR="00000000" w:rsidDel="00000000" w:rsidP="00000000" w:rsidRDefault="00000000" w:rsidRPr="00000000" w14:paraId="00000015">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6">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B">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E">
      <w:pPr>
        <w:ind w:left="360" w:firstLine="0"/>
        <w:jc w:val="both"/>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21">
      <w:pPr>
        <w:spacing w:after="0" w:line="395.99999999999994"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 “KAPITALIZA”</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F">
      <w:pPr>
        <w:jc w:val="both"/>
        <w:rPr>
          <w:highlight w:val="yellow"/>
        </w:rPr>
      </w:pPr>
      <w:r w:rsidDel="00000000" w:rsidR="00000000" w:rsidRPr="00000000">
        <w:rPr>
          <w:rtl w:val="0"/>
        </w:rPr>
        <w:t xml:space="preserve">Estando de acuerdo con el contenido y alcance del presente convenio lo firman por ${{ TotalGrupo_FORMAT }} pesos el {{ FechaFirma }}</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32">
      <w:pPr>
        <w:ind w:left="5040" w:firstLine="0"/>
        <w:jc w:val="both"/>
        <w:rPr/>
      </w:pPr>
      <w:r w:rsidDel="00000000" w:rsidR="00000000" w:rsidRPr="00000000">
        <w:rPr>
          <w:rtl w:val="0"/>
        </w:rPr>
        <w:t xml:space="preserve">LIC. MARÍA DEL CARMEN SANCHEZ MEJÍA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highlight w:val="yellow"/>
          <w:rtl w:val="0"/>
        </w:rPr>
        <w:t xml:space="preserve">{{ integrante.Nombre }}</w:t>
      </w:r>
    </w:p>
    <w:p w:rsidR="00000000" w:rsidDel="00000000" w:rsidP="00000000" w:rsidRDefault="00000000" w:rsidRPr="00000000" w14:paraId="00000037">
      <w:pPr>
        <w:spacing w:after="0" w:line="395.99999999999994"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yellow"/>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PAGARÉ</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bookmarkStart w:colFirst="0" w:colLast="0" w:name="_heading=h.ajlfdy4eavdv" w:id="1"/>
      <w:bookmarkEnd w:id="1"/>
      <w:r w:rsidDel="00000000" w:rsidR="00000000" w:rsidRPr="00000000">
        <w:rPr>
          <w:rtl w:val="0"/>
        </w:rPr>
        <w:t xml:space="preserve">Los señores “{% for i in Integrantes %}{{ i.Nombre }}{% if not loop.last %}, {% endif %}{% endfor %}”  a quienes en lo sucesivo se les denominará como “LOS OBLIGADOS SOLIDARIOS Y AVALES” deben y pagarán de manera incondicional a KAPITALIZA RESPALDA TUS SUEÑOS SAPI DE CV SOFOM ENR,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0" w:firstLine="72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highlight w:val="yellow"/>
          <w:rtl w:val="0"/>
        </w:rPr>
        <w:t xml:space="preserve">{{ 'ABCDEFGHIJKLMNOPQRSTUVWXYZ'[loop.index0] }}). Contrato de crédito simple que celebran el(la) señor(a) {{ integrante.Nombre }} y KAPITALIZA hasta por un monto de ${{ integrante.Monto_FORMAT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360" w:firstLine="0"/>
        <w:jc w:val="both"/>
        <w:rPr>
          <w:color w:val="000000"/>
          <w:highlight w:val="yellow"/>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highlight w:val="yellow"/>
        </w:rPr>
      </w:pPr>
      <w:r w:rsidDel="00000000" w:rsidR="00000000" w:rsidRPr="00000000">
        <w:rPr>
          <w:rtl w:val="0"/>
        </w:rPr>
        <w:t xml:space="preserve">El monto del presente Pagaré ${{ TotalGrupo_FORMAT }} MN recibido a nuestra entera satisfacción será pagadero en pesos moneda nacional en el domicilio ubicado en {{ DireccionSucursal }}., o bien en las cuentas otorgadas en la tabla de Bancos a nombre de KAPITALIZA.</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55">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Los señores: “{% for i in Integrantes %}{{ i.Nombre }}{% if not loop.last %}, {% endif %}{% endfor %}” 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5F">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Ciudad de México a {{ FechaFirma }}</w:t>
      </w:r>
    </w:p>
    <w:p w:rsidR="00000000" w:rsidDel="00000000" w:rsidP="00000000" w:rsidRDefault="00000000" w:rsidRPr="00000000" w14:paraId="00000062">
      <w:pPr>
        <w:jc w:val="center"/>
        <w:rPr>
          <w:highlight w:val="yellow"/>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68">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69">
            <w:pPr>
              <w:spacing w:after="0" w:line="395.99999999999994" w:lineRule="auto"/>
              <w:jc w:val="center"/>
              <w:rPr/>
            </w:pPr>
            <w:r w:rsidDel="00000000" w:rsidR="00000000" w:rsidRPr="00000000">
              <w:rPr>
                <w:rtl w:val="0"/>
              </w:rPr>
              <w:t xml:space="preserve">{% endfor %}</w:t>
            </w:r>
          </w:p>
          <w:p w:rsidR="00000000" w:rsidDel="00000000" w:rsidP="00000000" w:rsidRDefault="00000000" w:rsidRPr="00000000" w14:paraId="0000006A">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bl>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80">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81">
      <w:pPr>
        <w:spacing w:after="0" w:line="240" w:lineRule="auto"/>
        <w:rPr>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 es de aplicación obligatoria entre los clientes (los “Obligados Solidarios y Avales”) y (el “Crédito”) quienes de propia voluntad se han unido para formar el Grupo de Kapitaliza con nombre {{ GrupoNombre }}</w:t>
      </w:r>
      <w:r w:rsidDel="00000000" w:rsidR="00000000" w:rsidRPr="00000000">
        <w:rPr>
          <w:rtl w:val="0"/>
        </w:rPr>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highlight w:val="yellow"/>
          <w:rtl w:val="0"/>
        </w:rPr>
        <w:t xml:space="preserve">C3</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83">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84">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85">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86">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87">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88">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8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8A">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8B">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9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9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95">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9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9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9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9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9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9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9D">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9E">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9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0">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A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A2">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A3">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A4">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A5">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A6">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7">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A8">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AA">
      <w:pPr>
        <w:spacing w:after="0" w:line="240" w:lineRule="auto"/>
        <w:jc w:val="both"/>
        <w:rPr/>
      </w:pPr>
      <w:r w:rsidDel="00000000" w:rsidR="00000000" w:rsidRPr="00000000">
        <w:rPr>
          <w:rFonts w:ascii="CIDFont+F1" w:cs="CIDFont+F1" w:eastAsia="CIDFont+F1" w:hAnsi="CIDFont+F1"/>
          <w:sz w:val="16"/>
          <w:szCs w:val="16"/>
          <w:rtl w:val="0"/>
        </w:rPr>
        <w:t xml:space="preserve">Por faltar: $100 .00 ***(CIEN PESOS 00/100 M.N.)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AC">
      <w:pPr>
        <w:jc w:val="right"/>
        <w:rPr>
          <w:highlight w:val="yellow"/>
        </w:rPr>
      </w:pPr>
      <w:r w:rsidDel="00000000" w:rsidR="00000000" w:rsidRPr="00000000">
        <w:rPr>
          <w:rtl w:val="0"/>
        </w:rPr>
        <w:t xml:space="preserve">Ciudad de México a {{ FechaFirma }}</w:t>
      </w:r>
      <w:r w:rsidDel="00000000" w:rsidR="00000000" w:rsidRPr="00000000">
        <w:rPr>
          <w:rtl w:val="0"/>
        </w:rPr>
      </w:r>
    </w:p>
    <w:p w:rsidR="00000000" w:rsidDel="00000000" w:rsidP="00000000" w:rsidRDefault="00000000" w:rsidRPr="00000000" w14:paraId="000000AD">
      <w:pPr>
        <w:jc w:val="right"/>
        <w:rPr/>
      </w:pP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rtl w:val="0"/>
        </w:rPr>
        <w:t xml:space="preserve">{{ GrupoNombre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CONSIDERACIONES</w:t>
      </w:r>
    </w:p>
    <w:p w:rsidR="00000000" w:rsidDel="00000000" w:rsidP="00000000" w:rsidRDefault="00000000" w:rsidRPr="00000000" w14:paraId="000000B2">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B3">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B4">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B5">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BA">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BB">
      <w:pPr>
        <w:jc w:val="center"/>
        <w:rPr>
          <w:sz w:val="24"/>
          <w:szCs w:val="24"/>
        </w:rPr>
      </w:pPr>
      <w:r w:rsidDel="00000000" w:rsidR="00000000" w:rsidRPr="00000000">
        <w:rPr>
          <w:rtl w:val="0"/>
        </w:rPr>
      </w:r>
    </w:p>
    <w:p w:rsidR="00000000" w:rsidDel="00000000" w:rsidP="00000000" w:rsidRDefault="00000000" w:rsidRPr="00000000" w14:paraId="000000BC">
      <w:pPr>
        <w:jc w:val="center"/>
        <w:rPr>
          <w:sz w:val="24"/>
          <w:szCs w:val="24"/>
        </w:rPr>
      </w:pP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rtl w:val="0"/>
        </w:rPr>
      </w:r>
    </w:p>
    <w:p w:rsidR="00000000" w:rsidDel="00000000" w:rsidP="00000000" w:rsidRDefault="00000000" w:rsidRPr="00000000" w14:paraId="000000BE">
      <w:pPr>
        <w:rPr>
          <w:sz w:val="24"/>
          <w:szCs w:val="24"/>
        </w:rPr>
      </w:pPr>
      <w:bookmarkStart w:colFirst="0" w:colLast="0" w:name="_heading=h.8giu8kwr09yl" w:id="2"/>
      <w:bookmarkEnd w:id="2"/>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C1">
      <w:pPr>
        <w:jc w:val="center"/>
        <w:rPr>
          <w:sz w:val="24"/>
          <w:szCs w:val="24"/>
        </w:rPr>
      </w:pPr>
      <w:r w:rsidDel="00000000" w:rsidR="00000000" w:rsidRPr="00000000">
        <w:rPr>
          <w:rtl w:val="0"/>
        </w:rPr>
      </w:r>
    </w:p>
    <w:p w:rsidR="00000000" w:rsidDel="00000000" w:rsidP="00000000" w:rsidRDefault="00000000" w:rsidRPr="00000000" w14:paraId="000000C2">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rtl w:val="0"/>
        </w:rPr>
        <w:t xml:space="preserve">{{ GrupoNombre }}</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[ESPACIO PARA TABLA DE PAGOS CONCENTRADA]</w:t>
      </w:r>
    </w:p>
    <w:p w:rsidR="00000000" w:rsidDel="00000000" w:rsidP="00000000" w:rsidRDefault="00000000" w:rsidRPr="00000000" w14:paraId="000000C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7">
      <w:pPr>
        <w:spacing w:after="0" w:line="395.99999999999994"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[ESPACIO PARA TABLA DE AMORT]</w:t>
      </w:r>
    </w:p>
    <w:p w:rsidR="00000000" w:rsidDel="00000000" w:rsidP="00000000" w:rsidRDefault="00000000" w:rsidRPr="00000000" w14:paraId="000000C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B">
      <w:pPr>
        <w:spacing w:after="0" w:line="395.99999999999994"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br w:type="textWrapping"/>
      </w:r>
    </w:p>
    <w:p w:rsidR="00000000" w:rsidDel="00000000" w:rsidP="00000000" w:rsidRDefault="00000000" w:rsidRPr="00000000" w14:paraId="000000D6">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DA">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B">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[ESPACIO PARA CONTROL DE PAGOS]</w:t>
      </w:r>
    </w:p>
    <w:p w:rsidR="00000000" w:rsidDel="00000000" w:rsidP="00000000" w:rsidRDefault="00000000" w:rsidRPr="00000000" w14:paraId="000000DC">
      <w:pPr>
        <w:spacing w:after="0" w:line="395.99999999999994" w:lineRule="auto"/>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D">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E">
      <w:pPr>
        <w:spacing w:after="0" w:line="395.99999999999994" w:lineRule="auto"/>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b w:val="1"/>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5keOJWvyYKVOsifaUKJ2a0O6zw==">CgMxLjAyDmguNXR6d2p4ajRxM3A4Mg5oLmFqbGZkeTRlYXZkdjIOaC44Z2l1OGt3cjA5eWw4AHIhMXZheDlaSE81V1ZUTVE4VFg1YjVWTnZ6TjY4ZldqbWEz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