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DD5D4" w14:textId="77777777" w:rsidR="001446B0" w:rsidRDefault="00CF05EF">
      <w:pPr>
        <w:spacing w:before="100" w:after="40"/>
        <w:jc w:val="center"/>
      </w:pPr>
      <w:r>
        <w:rPr>
          <w:b/>
          <w:bCs/>
          <w:color w:val="1B2A4A"/>
          <w:sz w:val="32"/>
          <w:szCs w:val="32"/>
        </w:rPr>
        <w:t>PLAN DE RECURSOS HUMANOS</w:t>
      </w:r>
    </w:p>
    <w:p w14:paraId="2330EEA0" w14:textId="605514BD" w:rsidR="001446B0" w:rsidRDefault="00CF05EF">
      <w:pPr>
        <w:spacing w:after="260"/>
        <w:jc w:val="center"/>
      </w:pPr>
      <w:r>
        <w:rPr>
          <w:b/>
          <w:bCs/>
          <w:color w:val="2E5FA3"/>
          <w:sz w:val="24"/>
          <w:szCs w:val="24"/>
        </w:rPr>
        <w:t xml:space="preserve">SIMVA — Matriz de Habilidades </w:t>
      </w:r>
    </w:p>
    <w:p w14:paraId="273F23FA" w14:textId="77777777" w:rsidR="001446B0" w:rsidRDefault="00CF05EF">
      <w:pPr>
        <w:keepNext/>
        <w:shd w:val="clear" w:color="auto" w:fill="1B2A4A"/>
        <w:spacing w:before="260" w:after="140"/>
      </w:pPr>
      <w:r>
        <w:rPr>
          <w:b/>
          <w:bCs/>
          <w:color w:val="FFFFFF"/>
          <w:sz w:val="23"/>
          <w:szCs w:val="23"/>
        </w:rPr>
        <w:t>MATRIZ DE HABILIDADES (SKILLS MATRIX)</w:t>
      </w:r>
    </w:p>
    <w:p w14:paraId="3C53FBF9" w14:textId="77777777" w:rsidR="001446B0" w:rsidRDefault="00CF05EF">
      <w:pPr>
        <w:spacing w:after="120" w:line="276" w:lineRule="auto"/>
      </w:pPr>
      <w:r>
        <w:t>Autoevaluación del equipo en una escala de 1 (sin experiencia) a 5 (dominio alto), por área técnica relevante para el proyecto.</w:t>
      </w:r>
    </w:p>
    <w:tbl>
      <w:tblPr>
        <w:tblW w:w="98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1"/>
        <w:gridCol w:w="1007"/>
        <w:gridCol w:w="967"/>
        <w:gridCol w:w="954"/>
        <w:gridCol w:w="812"/>
        <w:gridCol w:w="1058"/>
        <w:gridCol w:w="975"/>
        <w:gridCol w:w="1360"/>
        <w:gridCol w:w="976"/>
      </w:tblGrid>
      <w:tr w:rsidR="001446B0" w14:paraId="0FC3B40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1B2A4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F6443D" w14:textId="77777777" w:rsidR="001446B0" w:rsidRDefault="00CF05EF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Persona</w:t>
            </w:r>
          </w:p>
        </w:tc>
        <w:tc>
          <w:tcPr>
            <w:tcW w:w="98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1B2A4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A4CEA0" w14:textId="77777777" w:rsidR="001446B0" w:rsidRDefault="00CF05EF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Hardware / Electrónica</w:t>
            </w:r>
          </w:p>
        </w:tc>
        <w:tc>
          <w:tcPr>
            <w:tcW w:w="98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1B2A4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978A58" w14:textId="77777777" w:rsidR="001446B0" w:rsidRDefault="00CF05EF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Firmware ESP32</w:t>
            </w:r>
          </w:p>
        </w:tc>
        <w:tc>
          <w:tcPr>
            <w:tcW w:w="98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1B2A4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A330FA" w14:textId="77777777" w:rsidR="001446B0" w:rsidRDefault="00CF05EF">
            <w:pPr>
              <w:spacing w:line="248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Backend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Python</w:t>
            </w:r>
          </w:p>
        </w:tc>
        <w:tc>
          <w:tcPr>
            <w:tcW w:w="85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1B2A4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9ACCF2" w14:textId="77777777" w:rsidR="001446B0" w:rsidRDefault="00CF05EF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Bases de datos</w:t>
            </w:r>
          </w:p>
        </w:tc>
        <w:tc>
          <w:tcPr>
            <w:tcW w:w="11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1B2A4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B54FDA" w14:textId="77777777" w:rsidR="001446B0" w:rsidRDefault="00CF05EF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IA / Machine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Learning</w:t>
            </w:r>
            <w:proofErr w:type="spellEnd"/>
          </w:p>
        </w:tc>
        <w:tc>
          <w:tcPr>
            <w:tcW w:w="98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1B2A4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C56CA2" w14:textId="77777777" w:rsidR="001446B0" w:rsidRDefault="00CF05EF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Interfaz (HTML/JS)</w:t>
            </w:r>
          </w:p>
        </w:tc>
        <w:tc>
          <w:tcPr>
            <w:tcW w:w="11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1B2A4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E5683B" w14:textId="77777777" w:rsidR="001446B0" w:rsidRDefault="00CF05EF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Documenta</w:t>
            </w:r>
            <w:r>
              <w:rPr>
                <w:b/>
                <w:bCs/>
                <w:color w:val="FFFFFF"/>
                <w:sz w:val="18"/>
                <w:szCs w:val="18"/>
              </w:rPr>
              <w:t>ción / Redacción</w:t>
            </w:r>
          </w:p>
        </w:tc>
        <w:tc>
          <w:tcPr>
            <w:tcW w:w="10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1B2A4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DC700E" w14:textId="77777777" w:rsidR="001446B0" w:rsidRDefault="00CF05EF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Gestión de proyecto</w:t>
            </w:r>
          </w:p>
        </w:tc>
      </w:tr>
      <w:tr w:rsidR="001446B0" w14:paraId="18FB5A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DD9248" w14:textId="77777777" w:rsidR="001446B0" w:rsidRDefault="00CF05EF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Iván García Garza</w:t>
            </w:r>
          </w:p>
        </w:tc>
        <w:tc>
          <w:tcPr>
            <w:tcW w:w="98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41C108" w14:textId="77777777" w:rsidR="001446B0" w:rsidRDefault="00CF05EF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8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970076" w14:textId="77777777" w:rsidR="001446B0" w:rsidRDefault="00CF05EF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8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F97D52" w14:textId="77777777" w:rsidR="001446B0" w:rsidRDefault="00CF05EF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5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496D16" w14:textId="77777777" w:rsidR="001446B0" w:rsidRDefault="00CF05EF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EAA49B" w14:textId="77777777" w:rsidR="001446B0" w:rsidRDefault="00CF05EF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8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B9B051" w14:textId="77777777" w:rsidR="001446B0" w:rsidRDefault="00CF05EF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ADDD61" w14:textId="77777777" w:rsidR="001446B0" w:rsidRDefault="00CF05EF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0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12B6CA" w14:textId="77777777" w:rsidR="001446B0" w:rsidRDefault="00CF05EF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  <w:tr w:rsidR="001446B0" w14:paraId="703FF3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CF52C1" w14:textId="77777777" w:rsidR="001446B0" w:rsidRDefault="00CF05EF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Ingrid Araceli Domínguez</w:t>
            </w:r>
          </w:p>
        </w:tc>
        <w:tc>
          <w:tcPr>
            <w:tcW w:w="98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A6B8A4" w14:textId="77777777" w:rsidR="001446B0" w:rsidRDefault="00CF05EF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8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062F3D" w14:textId="77777777" w:rsidR="001446B0" w:rsidRDefault="00CF05EF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8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4F11D2" w14:textId="77777777" w:rsidR="001446B0" w:rsidRDefault="00CF05EF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6B9D40" w14:textId="77777777" w:rsidR="001446B0" w:rsidRDefault="00CF05EF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7C72AC" w14:textId="77777777" w:rsidR="001446B0" w:rsidRDefault="00CF05EF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8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4802D5" w14:textId="77777777" w:rsidR="001446B0" w:rsidRDefault="00CF05EF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A170C1" w14:textId="77777777" w:rsidR="001446B0" w:rsidRDefault="00CF05EF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6F91FA" w14:textId="77777777" w:rsidR="001446B0" w:rsidRDefault="00CF05EF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1446B0" w14:paraId="54D2B1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5AE06E" w14:textId="76D6F185" w:rsidR="001446B0" w:rsidRDefault="00CF05EF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Leonardo Ná</w:t>
            </w:r>
            <w:r w:rsidR="001B2703">
              <w:rPr>
                <w:sz w:val="18"/>
                <w:szCs w:val="18"/>
              </w:rPr>
              <w:t>j</w:t>
            </w:r>
            <w:r>
              <w:rPr>
                <w:sz w:val="18"/>
                <w:szCs w:val="18"/>
              </w:rPr>
              <w:t>era</w:t>
            </w:r>
          </w:p>
        </w:tc>
        <w:tc>
          <w:tcPr>
            <w:tcW w:w="98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60BF18" w14:textId="77777777" w:rsidR="001446B0" w:rsidRDefault="00CF05EF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8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8FBB1C" w14:textId="77777777" w:rsidR="001446B0" w:rsidRDefault="00CF05EF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8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09EE46" w14:textId="77777777" w:rsidR="001446B0" w:rsidRDefault="00CF05EF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5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06C9BF" w14:textId="77777777" w:rsidR="001446B0" w:rsidRDefault="00CF05EF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7687D1" w14:textId="77777777" w:rsidR="001446B0" w:rsidRDefault="00CF05EF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8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453844" w14:textId="77777777" w:rsidR="001446B0" w:rsidRDefault="00CF05EF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1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8C4C4A" w14:textId="77777777" w:rsidR="001446B0" w:rsidRDefault="00CF05EF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578694" w14:textId="77777777" w:rsidR="001446B0" w:rsidRDefault="00CF05EF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1446B0" w14:paraId="5E71C9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EFB418" w14:textId="77777777" w:rsidR="001446B0" w:rsidRDefault="00CF05EF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Edgar Esquivel</w:t>
            </w:r>
          </w:p>
        </w:tc>
        <w:tc>
          <w:tcPr>
            <w:tcW w:w="98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DCD296" w14:textId="77777777" w:rsidR="001446B0" w:rsidRDefault="00CF05EF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8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87A479" w14:textId="77777777" w:rsidR="001446B0" w:rsidRDefault="00CF05EF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8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BDA9F2" w14:textId="77777777" w:rsidR="001446B0" w:rsidRDefault="00CF05EF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5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2D89A5" w14:textId="77777777" w:rsidR="001446B0" w:rsidRDefault="00CF05EF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1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066BE4" w14:textId="77777777" w:rsidR="001446B0" w:rsidRDefault="00CF05EF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98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65C159" w14:textId="77777777" w:rsidR="001446B0" w:rsidRDefault="00CF05EF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B76406" w14:textId="77777777" w:rsidR="001446B0" w:rsidRDefault="00CF05EF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851B37" w14:textId="77777777" w:rsidR="001446B0" w:rsidRDefault="00CF05EF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1446B0" w14:paraId="178345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3BAB4D" w14:textId="77777777" w:rsidR="001446B0" w:rsidRDefault="00CF05EF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Mauricio</w:t>
            </w:r>
          </w:p>
        </w:tc>
        <w:tc>
          <w:tcPr>
            <w:tcW w:w="98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279B29" w14:textId="77777777" w:rsidR="001446B0" w:rsidRDefault="00CF05EF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8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786D35" w14:textId="77777777" w:rsidR="001446B0" w:rsidRDefault="00CF05EF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8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0240A7" w14:textId="77777777" w:rsidR="001446B0" w:rsidRDefault="00CF05EF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5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771B8F" w14:textId="77777777" w:rsidR="001446B0" w:rsidRDefault="00CF05EF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69356F" w14:textId="77777777" w:rsidR="001446B0" w:rsidRDefault="00CF05EF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8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33C029" w14:textId="77777777" w:rsidR="001446B0" w:rsidRDefault="00CF05EF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5FC0C1" w14:textId="77777777" w:rsidR="001446B0" w:rsidRDefault="00CF05EF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00" w:type="dxa"/>
            <w:tcBorders>
              <w:top w:val="single" w:sz="4" w:space="0" w:color="9DB2D6"/>
              <w:left w:val="single" w:sz="4" w:space="0" w:color="9DB2D6"/>
              <w:bottom w:val="single" w:sz="4" w:space="0" w:color="9DB2D6"/>
              <w:right w:val="single" w:sz="4" w:space="0" w:color="9DB2D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72A07B" w14:textId="77777777" w:rsidR="001446B0" w:rsidRDefault="00CF05EF">
            <w:pPr>
              <w:spacing w:line="248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</w:tbl>
    <w:p w14:paraId="220F4AC0" w14:textId="77777777" w:rsidR="001446B0" w:rsidRDefault="001446B0">
      <w:pPr>
        <w:spacing w:after="100"/>
      </w:pPr>
    </w:p>
    <w:p w14:paraId="3FB36125" w14:textId="77777777" w:rsidR="001446B0" w:rsidRDefault="00CF05EF">
      <w:pPr>
        <w:keepNext/>
        <w:spacing w:before="160" w:after="80"/>
      </w:pPr>
      <w:r>
        <w:rPr>
          <w:b/>
          <w:bCs/>
          <w:color w:val="2E5FA3"/>
          <w:sz w:val="20"/>
          <w:szCs w:val="20"/>
        </w:rPr>
        <w:t>Lo que revela la matriz</w:t>
      </w:r>
    </w:p>
    <w:p w14:paraId="5FA2A786" w14:textId="77777777" w:rsidR="001446B0" w:rsidRDefault="00CF05EF">
      <w:pPr>
        <w:pStyle w:val="Prrafodelista"/>
        <w:numPr>
          <w:ilvl w:val="0"/>
          <w:numId w:val="2"/>
        </w:numPr>
        <w:spacing w:after="50" w:line="264" w:lineRule="auto"/>
      </w:pPr>
      <w:r>
        <w:rPr>
          <w:b/>
          <w:bCs/>
        </w:rPr>
        <w:t>Bus factor crítico:</w:t>
      </w:r>
      <w:r>
        <w:t xml:space="preserve"> solo una persona tiene nivel 5 en cada área clave — Ingrid en Hardware, Leonardo en Firmware ESP32, y Edgar en </w:t>
      </w:r>
      <w:proofErr w:type="spellStart"/>
      <w:r>
        <w:t>Backend</w:t>
      </w:r>
      <w:proofErr w:type="spellEnd"/>
      <w:r>
        <w:t>/IA. Si cualquiera de los tres faltara, esa área se quedaría sin un experto claro.</w:t>
      </w:r>
    </w:p>
    <w:p w14:paraId="7E01ACC6" w14:textId="77777777" w:rsidR="001446B0" w:rsidRDefault="00CF05EF">
      <w:pPr>
        <w:pStyle w:val="Prrafodelista"/>
        <w:numPr>
          <w:ilvl w:val="0"/>
          <w:numId w:val="2"/>
        </w:numPr>
        <w:spacing w:after="50" w:line="264" w:lineRule="auto"/>
      </w:pPr>
      <w:r>
        <w:rPr>
          <w:b/>
          <w:bCs/>
        </w:rPr>
        <w:t>Dependencias críticas:</w:t>
      </w:r>
      <w:r>
        <w:t xml:space="preserve"> el Módulo de</w:t>
      </w:r>
      <w:r>
        <w:t xml:space="preserve"> IA depende casi por completo de Edgar (único con nivel 4 en IA); la Interfaz de usuario depende casi por completo de Leonardo (único con nivel 4 en Interfaz).</w:t>
      </w:r>
    </w:p>
    <w:p w14:paraId="214E13C1" w14:textId="77777777" w:rsidR="001446B0" w:rsidRDefault="00CF05EF">
      <w:pPr>
        <w:pStyle w:val="Prrafodelista"/>
        <w:numPr>
          <w:ilvl w:val="0"/>
          <w:numId w:val="2"/>
        </w:numPr>
        <w:spacing w:after="50" w:line="264" w:lineRule="auto"/>
      </w:pPr>
      <w:r>
        <w:rPr>
          <w:b/>
          <w:bCs/>
        </w:rPr>
        <w:t>Brecha del equipo:</w:t>
      </w:r>
      <w:r>
        <w:t xml:space="preserve"> nadie tiene nivel 5 en IA ni en Interfaz — son las dos áreas más nuevas para </w:t>
      </w:r>
      <w:r>
        <w:t>el equipo, y donde más tiempo de aprendizaje hay que presupuestar.</w:t>
      </w:r>
    </w:p>
    <w:p w14:paraId="4B589546" w14:textId="77777777" w:rsidR="001446B0" w:rsidRDefault="00CF05EF">
      <w:pPr>
        <w:pStyle w:val="Prrafodelista"/>
        <w:numPr>
          <w:ilvl w:val="0"/>
          <w:numId w:val="2"/>
        </w:numPr>
        <w:spacing w:after="50" w:line="264" w:lineRule="auto"/>
      </w:pPr>
      <w:r>
        <w:rPr>
          <w:b/>
          <w:bCs/>
        </w:rPr>
        <w:t>Mentores naturales:</w:t>
      </w:r>
      <w:r>
        <w:t xml:space="preserve"> Ingrid puede apoyar a Leonardo en hardware si se atora con el circuito de potencia; Edgar puede apoyar a Leonardo con la lógica de </w:t>
      </w:r>
      <w:proofErr w:type="spellStart"/>
      <w:r>
        <w:t>backend</w:t>
      </w:r>
      <w:proofErr w:type="spellEnd"/>
      <w:r>
        <w:t xml:space="preserve"> de la interfaz; Mauricio es el</w:t>
      </w:r>
      <w:r>
        <w:t xml:space="preserve"> más fuerte en documentación y puede revisar la redacción de todo el equipo.</w:t>
      </w:r>
    </w:p>
    <w:p w14:paraId="2063872F" w14:textId="77777777" w:rsidR="001446B0" w:rsidRDefault="00CF05EF">
      <w:pPr>
        <w:pStyle w:val="Prrafodelista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Plan de </w:t>
      </w:r>
      <w:proofErr w:type="spellStart"/>
      <w:r>
        <w:rPr>
          <w:b/>
          <w:bCs/>
        </w:rPr>
        <w:t>cross</w:t>
      </w:r>
      <w:proofErr w:type="spellEnd"/>
      <w:r>
        <w:rPr>
          <w:b/>
          <w:bCs/>
        </w:rPr>
        <w:t>-training:</w:t>
      </w:r>
      <w:r>
        <w:t xml:space="preserve"> antes de la Fase 3 (Ejecución), Leonardo dedica una sesión corta con Edgar para entender la estructura de la base de datos (por si tiene que dar soporte a </w:t>
      </w:r>
      <w:r>
        <w:t>la integración), e Ingrid le muestra a Iván lo básico del circuito de potencia, para que el líder no dependa 100% de una sola persona si hay que tomar una decisión rápida.</w:t>
      </w:r>
    </w:p>
    <w:p w14:paraId="2545C701" w14:textId="77777777" w:rsidR="001446B0" w:rsidRDefault="001446B0">
      <w:pPr>
        <w:spacing w:after="100"/>
      </w:pPr>
    </w:p>
    <w:p w14:paraId="3087B3AB" w14:textId="02FCC441" w:rsidR="001B2703" w:rsidRDefault="00CF05EF">
      <w:pPr>
        <w:pBdr>
          <w:left w:val="single" w:sz="24" w:space="8" w:color="2E7D32"/>
        </w:pBdr>
        <w:shd w:val="clear" w:color="auto" w:fill="E8F5E9"/>
        <w:spacing w:before="120" w:after="240"/>
        <w:rPr>
          <w:sz w:val="20"/>
          <w:szCs w:val="20"/>
        </w:rPr>
      </w:pPr>
      <w:r>
        <w:rPr>
          <w:b/>
          <w:bCs/>
          <w:color w:val="2E7D32"/>
          <w:sz w:val="20"/>
          <w:szCs w:val="20"/>
        </w:rPr>
        <w:t xml:space="preserve">Pregunta clave: </w:t>
      </w:r>
      <w:r>
        <w:rPr>
          <w:i/>
          <w:iCs/>
          <w:sz w:val="20"/>
          <w:szCs w:val="20"/>
        </w:rPr>
        <w:t xml:space="preserve">¿qué pasa si mañana falta la única persona con nivel 5? </w:t>
      </w:r>
      <w:r>
        <w:rPr>
          <w:sz w:val="20"/>
          <w:szCs w:val="20"/>
        </w:rPr>
        <w:t xml:space="preserve">Si falta Ingrid, el circuito de potencia se </w:t>
      </w:r>
      <w:proofErr w:type="gramStart"/>
      <w:r>
        <w:rPr>
          <w:sz w:val="20"/>
          <w:szCs w:val="20"/>
        </w:rPr>
        <w:t>atrasa</w:t>
      </w:r>
      <w:proofErr w:type="gramEnd"/>
      <w:r>
        <w:rPr>
          <w:sz w:val="20"/>
          <w:szCs w:val="20"/>
        </w:rPr>
        <w:t xml:space="preserve"> pero Leonardo (nivel 3) puede sostenerlo temporalmente. Si falta Leonardo, el firmware del ESP32 y la interfaz se detienen casi por completo — es el </w:t>
      </w:r>
      <w:r>
        <w:rPr>
          <w:sz w:val="20"/>
          <w:szCs w:val="20"/>
        </w:rPr>
        <w:t>mayor punto de riesgo de todo el equipo (ver riesgo 5 del Plan de Gestión de Riesgos).</w:t>
      </w:r>
    </w:p>
    <w:p w14:paraId="3B05231D" w14:textId="77777777" w:rsidR="001B2703" w:rsidRPr="001B2703" w:rsidRDefault="001B2703">
      <w:pPr>
        <w:pBdr>
          <w:left w:val="single" w:sz="24" w:space="8" w:color="2E7D32"/>
        </w:pBdr>
        <w:shd w:val="clear" w:color="auto" w:fill="E8F5E9"/>
        <w:spacing w:before="120" w:after="240"/>
        <w:rPr>
          <w:sz w:val="20"/>
          <w:szCs w:val="20"/>
        </w:rPr>
      </w:pPr>
    </w:p>
    <w:p w14:paraId="68D1BC95" w14:textId="77777777" w:rsidR="001B2703" w:rsidRDefault="001B2703" w:rsidP="001B2703">
      <w:pPr>
        <w:spacing w:before="100" w:after="40"/>
        <w:jc w:val="center"/>
        <w:rPr>
          <w:b/>
          <w:bCs/>
          <w:color w:val="1B2A4A"/>
          <w:sz w:val="32"/>
          <w:szCs w:val="32"/>
        </w:rPr>
      </w:pPr>
    </w:p>
    <w:p w14:paraId="1A5ED6E7" w14:textId="77777777" w:rsidR="001B2703" w:rsidRDefault="001B2703" w:rsidP="001B2703">
      <w:pPr>
        <w:spacing w:before="100" w:after="40"/>
        <w:jc w:val="center"/>
        <w:rPr>
          <w:b/>
          <w:bCs/>
          <w:color w:val="1B2A4A"/>
          <w:sz w:val="32"/>
          <w:szCs w:val="32"/>
        </w:rPr>
      </w:pPr>
    </w:p>
    <w:p w14:paraId="63E29081" w14:textId="77777777" w:rsidR="001B2703" w:rsidRDefault="001B2703" w:rsidP="001B2703">
      <w:pPr>
        <w:spacing w:before="100" w:after="40"/>
        <w:jc w:val="center"/>
        <w:rPr>
          <w:b/>
          <w:bCs/>
          <w:color w:val="1B2A4A"/>
          <w:sz w:val="32"/>
          <w:szCs w:val="32"/>
        </w:rPr>
      </w:pPr>
    </w:p>
    <w:sectPr w:rsidR="001B2703">
      <w:footerReference w:type="default" r:id="rId7"/>
      <w:pgSz w:w="12240" w:h="15840" w:orient="landscape"/>
      <w:pgMar w:top="1100" w:right="1000" w:bottom="11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FBCEB4" w14:textId="77777777" w:rsidR="00CF05EF" w:rsidRDefault="00CF05EF">
      <w:r>
        <w:separator/>
      </w:r>
    </w:p>
  </w:endnote>
  <w:endnote w:type="continuationSeparator" w:id="0">
    <w:p w14:paraId="4A8FACBD" w14:textId="77777777" w:rsidR="00CF05EF" w:rsidRDefault="00CF05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4F8F5" w14:textId="77777777" w:rsidR="001446B0" w:rsidRDefault="00CF05EF">
    <w:pPr>
      <w:jc w:val="center"/>
    </w:pPr>
    <w:r>
      <w:rPr>
        <w:color w:val="7F7F7F"/>
        <w:sz w:val="16"/>
        <w:szCs w:val="16"/>
      </w:rPr>
      <w:t xml:space="preserve">Plan de RH — </w:t>
    </w:r>
    <w:proofErr w:type="gramStart"/>
    <w:r>
      <w:rPr>
        <w:color w:val="7F7F7F"/>
        <w:sz w:val="16"/>
        <w:szCs w:val="16"/>
      </w:rPr>
      <w:t>SIMVA  |</w:t>
    </w:r>
    <w:proofErr w:type="gramEnd"/>
    <w:r>
      <w:rPr>
        <w:color w:val="7F7F7F"/>
        <w:sz w:val="16"/>
        <w:szCs w:val="16"/>
      </w:rPr>
      <w:t xml:space="preserve"> 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1B2703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F32FF0" w14:textId="77777777" w:rsidR="00CF05EF" w:rsidRDefault="00CF05EF">
      <w:r>
        <w:separator/>
      </w:r>
    </w:p>
  </w:footnote>
  <w:footnote w:type="continuationSeparator" w:id="0">
    <w:p w14:paraId="4160C4F3" w14:textId="77777777" w:rsidR="00CF05EF" w:rsidRDefault="00CF05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DB6DF3"/>
    <w:multiLevelType w:val="hybridMultilevel"/>
    <w:tmpl w:val="B72A735E"/>
    <w:lvl w:ilvl="0" w:tplc="4B26883C">
      <w:start w:val="1"/>
      <w:numFmt w:val="bullet"/>
      <w:lvlText w:val="•"/>
      <w:lvlJc w:val="left"/>
      <w:pPr>
        <w:ind w:left="720" w:hanging="360"/>
      </w:pPr>
    </w:lvl>
    <w:lvl w:ilvl="1" w:tplc="C63C6B9A">
      <w:numFmt w:val="decimal"/>
      <w:lvlText w:val=""/>
      <w:lvlJc w:val="left"/>
    </w:lvl>
    <w:lvl w:ilvl="2" w:tplc="82208DBE">
      <w:numFmt w:val="decimal"/>
      <w:lvlText w:val=""/>
      <w:lvlJc w:val="left"/>
    </w:lvl>
    <w:lvl w:ilvl="3" w:tplc="3C12D91E">
      <w:numFmt w:val="decimal"/>
      <w:lvlText w:val=""/>
      <w:lvlJc w:val="left"/>
    </w:lvl>
    <w:lvl w:ilvl="4" w:tplc="17BCF71A">
      <w:numFmt w:val="decimal"/>
      <w:lvlText w:val=""/>
      <w:lvlJc w:val="left"/>
    </w:lvl>
    <w:lvl w:ilvl="5" w:tplc="6ADCDC22">
      <w:numFmt w:val="decimal"/>
      <w:lvlText w:val=""/>
      <w:lvlJc w:val="left"/>
    </w:lvl>
    <w:lvl w:ilvl="6" w:tplc="A9C451B2">
      <w:numFmt w:val="decimal"/>
      <w:lvlText w:val=""/>
      <w:lvlJc w:val="left"/>
    </w:lvl>
    <w:lvl w:ilvl="7" w:tplc="B2D29D80">
      <w:numFmt w:val="decimal"/>
      <w:lvlText w:val=""/>
      <w:lvlJc w:val="left"/>
    </w:lvl>
    <w:lvl w:ilvl="8" w:tplc="D0724D6A">
      <w:numFmt w:val="decimal"/>
      <w:lvlText w:val=""/>
      <w:lvlJc w:val="left"/>
    </w:lvl>
  </w:abstractNum>
  <w:abstractNum w:abstractNumId="1" w15:restartNumberingAfterBreak="0">
    <w:nsid w:val="7D5E52D0"/>
    <w:multiLevelType w:val="hybridMultilevel"/>
    <w:tmpl w:val="68AC1D40"/>
    <w:lvl w:ilvl="0" w:tplc="9AB6B1AA">
      <w:start w:val="1"/>
      <w:numFmt w:val="bullet"/>
      <w:lvlText w:val="●"/>
      <w:lvlJc w:val="left"/>
      <w:pPr>
        <w:ind w:left="720" w:hanging="360"/>
      </w:pPr>
    </w:lvl>
    <w:lvl w:ilvl="1" w:tplc="40E02940">
      <w:start w:val="1"/>
      <w:numFmt w:val="bullet"/>
      <w:lvlText w:val="○"/>
      <w:lvlJc w:val="left"/>
      <w:pPr>
        <w:ind w:left="1440" w:hanging="360"/>
      </w:pPr>
    </w:lvl>
    <w:lvl w:ilvl="2" w:tplc="CC44DD1A">
      <w:start w:val="1"/>
      <w:numFmt w:val="bullet"/>
      <w:lvlText w:val="■"/>
      <w:lvlJc w:val="left"/>
      <w:pPr>
        <w:ind w:left="2160" w:hanging="360"/>
      </w:pPr>
    </w:lvl>
    <w:lvl w:ilvl="3" w:tplc="C0FE47EA">
      <w:start w:val="1"/>
      <w:numFmt w:val="bullet"/>
      <w:lvlText w:val="●"/>
      <w:lvlJc w:val="left"/>
      <w:pPr>
        <w:ind w:left="2880" w:hanging="360"/>
      </w:pPr>
    </w:lvl>
    <w:lvl w:ilvl="4" w:tplc="59EE6550">
      <w:start w:val="1"/>
      <w:numFmt w:val="bullet"/>
      <w:lvlText w:val="○"/>
      <w:lvlJc w:val="left"/>
      <w:pPr>
        <w:ind w:left="3600" w:hanging="360"/>
      </w:pPr>
    </w:lvl>
    <w:lvl w:ilvl="5" w:tplc="37AEA06C">
      <w:start w:val="1"/>
      <w:numFmt w:val="bullet"/>
      <w:lvlText w:val="■"/>
      <w:lvlJc w:val="left"/>
      <w:pPr>
        <w:ind w:left="4320" w:hanging="360"/>
      </w:pPr>
    </w:lvl>
    <w:lvl w:ilvl="6" w:tplc="D408AECE">
      <w:start w:val="1"/>
      <w:numFmt w:val="bullet"/>
      <w:lvlText w:val="●"/>
      <w:lvlJc w:val="left"/>
      <w:pPr>
        <w:ind w:left="5040" w:hanging="360"/>
      </w:pPr>
    </w:lvl>
    <w:lvl w:ilvl="7" w:tplc="AF305C5A">
      <w:start w:val="1"/>
      <w:numFmt w:val="bullet"/>
      <w:lvlText w:val="●"/>
      <w:lvlJc w:val="left"/>
      <w:pPr>
        <w:ind w:left="5760" w:hanging="360"/>
      </w:pPr>
    </w:lvl>
    <w:lvl w:ilvl="8" w:tplc="83B8A38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6B0"/>
    <w:rsid w:val="001446B0"/>
    <w:rsid w:val="001B2703"/>
    <w:rsid w:val="00CF0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8F533"/>
  <w15:docId w15:val="{1813691E-3777-4EF2-81BD-AE85009E0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329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RH — Matriz de Habilidades y RACI</dc:title>
  <dc:creator>Equipo SIMVA</dc:creator>
  <cp:lastModifiedBy>Iván García Garza</cp:lastModifiedBy>
  <cp:revision>2</cp:revision>
  <dcterms:created xsi:type="dcterms:W3CDTF">2026-10-13T22:23:00Z</dcterms:created>
  <dcterms:modified xsi:type="dcterms:W3CDTF">2026-10-13T22:23:00Z</dcterms:modified>
</cp:coreProperties>
</file>