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EFFFDD" w14:textId="77777777" w:rsidR="008126D8" w:rsidRPr="00FD60B0" w:rsidRDefault="008126D8" w:rsidP="004555C6">
      <w:pPr>
        <w:pStyle w:val="Foto"/>
        <w:spacing w:line="480" w:lineRule="auto"/>
        <w:jc w:val="left"/>
        <w:rPr>
          <w:rFonts w:ascii="Times New Roman" w:hAnsi="Times New Roman" w:cs="Times New Roman"/>
          <w:noProof/>
        </w:rPr>
      </w:pPr>
    </w:p>
    <w:p w14:paraId="73AF2280" w14:textId="39C0E61C" w:rsidR="00BA4E63" w:rsidRPr="00BE5A2C" w:rsidRDefault="00BE5A2C" w:rsidP="00BE5A2C">
      <w:pPr>
        <w:jc w:val="center"/>
        <w:rPr>
          <w:rFonts w:asciiTheme="majorHAnsi" w:eastAsiaTheme="majorEastAsia" w:hAnsiTheme="majorHAnsi" w:cstheme="majorBidi"/>
          <w:noProof/>
          <w:color w:val="007789" w:themeColor="accent1" w:themeShade="BF"/>
          <w:kern w:val="28"/>
          <w:sz w:val="60"/>
        </w:rPr>
      </w:pPr>
      <w:r w:rsidRPr="00BE5A2C">
        <w:rPr>
          <w:rFonts w:asciiTheme="majorHAnsi" w:eastAsiaTheme="majorEastAsia" w:hAnsiTheme="majorHAnsi" w:cstheme="majorBidi"/>
          <w:noProof/>
          <w:color w:val="007789" w:themeColor="accent1" w:themeShade="BF"/>
          <w:kern w:val="28"/>
          <w:sz w:val="60"/>
        </w:rPr>
        <w:t>Avanc</w:t>
      </w:r>
      <w:r w:rsidR="001671BA">
        <w:rPr>
          <w:rFonts w:asciiTheme="majorHAnsi" w:eastAsiaTheme="majorEastAsia" w:hAnsiTheme="majorHAnsi" w:cstheme="majorBidi"/>
          <w:noProof/>
          <w:color w:val="007789" w:themeColor="accent1" w:themeShade="BF"/>
          <w:kern w:val="28"/>
          <w:sz w:val="60"/>
        </w:rPr>
        <w:t>e</w:t>
      </w:r>
      <w:r w:rsidRPr="00BE5A2C">
        <w:rPr>
          <w:rFonts w:asciiTheme="majorHAnsi" w:eastAsiaTheme="majorEastAsia" w:hAnsiTheme="majorHAnsi" w:cstheme="majorBidi"/>
          <w:noProof/>
          <w:color w:val="007789" w:themeColor="accent1" w:themeShade="BF"/>
          <w:kern w:val="28"/>
          <w:sz w:val="60"/>
        </w:rPr>
        <w:t xml:space="preserve"> </w:t>
      </w:r>
      <w:r w:rsidR="00E31BE6">
        <w:rPr>
          <w:rFonts w:asciiTheme="majorHAnsi" w:eastAsiaTheme="majorEastAsia" w:hAnsiTheme="majorHAnsi" w:cstheme="majorBidi"/>
          <w:noProof/>
          <w:color w:val="007789" w:themeColor="accent1" w:themeShade="BF"/>
          <w:kern w:val="28"/>
          <w:sz w:val="96"/>
          <w:szCs w:val="96"/>
          <w:lang w:val="es-MX"/>
        </w:rPr>
        <w:t>1</w:t>
      </w:r>
      <w:r w:rsidRPr="00BE5A2C">
        <w:rPr>
          <w:rFonts w:asciiTheme="majorHAnsi" w:eastAsiaTheme="majorEastAsia" w:hAnsiTheme="majorHAnsi" w:cstheme="majorBidi"/>
          <w:noProof/>
          <w:color w:val="007789" w:themeColor="accent1" w:themeShade="BF"/>
          <w:kern w:val="28"/>
          <w:sz w:val="60"/>
        </w:rPr>
        <w:t xml:space="preserve">. </w:t>
      </w:r>
      <w:r w:rsidR="007D497C" w:rsidRPr="007D497C">
        <w:rPr>
          <w:rFonts w:asciiTheme="majorHAnsi" w:eastAsiaTheme="majorEastAsia" w:hAnsiTheme="majorHAnsi" w:cstheme="majorBidi"/>
          <w:noProof/>
          <w:color w:val="007789" w:themeColor="accent1" w:themeShade="BF"/>
          <w:kern w:val="28"/>
          <w:sz w:val="60"/>
        </w:rPr>
        <w:t>Análisis exploratorio de datos</w:t>
      </w:r>
    </w:p>
    <w:p w14:paraId="0171E803" w14:textId="5A20B466" w:rsidR="174B7F91" w:rsidRPr="00FD60B0" w:rsidRDefault="002773A5" w:rsidP="002773A5">
      <w:pPr>
        <w:jc w:val="center"/>
        <w:rPr>
          <w:noProof/>
        </w:rPr>
      </w:pPr>
      <w:r>
        <w:rPr>
          <w:noProof/>
        </w:rPr>
        <w:t>A01150742</w:t>
      </w:r>
      <w:r w:rsidR="174B7F91" w:rsidRPr="00FD60B0">
        <w:rPr>
          <w:noProof/>
        </w:rPr>
        <w:t xml:space="preserve"> </w:t>
      </w:r>
      <w:r>
        <w:rPr>
          <w:noProof/>
        </w:rPr>
        <w:t>José Ovalle Alvarado</w:t>
      </w:r>
    </w:p>
    <w:p w14:paraId="71CE93A3" w14:textId="77777777" w:rsidR="00FA5207" w:rsidRDefault="002773A5" w:rsidP="00FA5207">
      <w:pPr>
        <w:jc w:val="center"/>
        <w:rPr>
          <w:noProof/>
        </w:rPr>
      </w:pPr>
      <w:r w:rsidRPr="7E655743">
        <w:rPr>
          <w:noProof/>
        </w:rPr>
        <w:t>A01794879 Carlos de Jesús Méndez Tornero</w:t>
      </w:r>
    </w:p>
    <w:p w14:paraId="0311D266" w14:textId="799C073C" w:rsidR="007D497C" w:rsidRPr="00FD60B0" w:rsidRDefault="007D497C" w:rsidP="00FA5207">
      <w:pPr>
        <w:jc w:val="center"/>
        <w:rPr>
          <w:noProof/>
        </w:rPr>
      </w:pPr>
      <w:r>
        <w:rPr>
          <w:noProof/>
        </w:rPr>
        <w:t>A01104775</w:t>
      </w:r>
      <w:r w:rsidRPr="00FD60B0">
        <w:rPr>
          <w:noProof/>
        </w:rPr>
        <w:t xml:space="preserve"> </w:t>
      </w:r>
      <w:r>
        <w:rPr>
          <w:noProof/>
        </w:rPr>
        <w:t>Alejandro Munguía Salazar</w:t>
      </w:r>
    </w:p>
    <w:p w14:paraId="2BA5649E" w14:textId="77777777" w:rsidR="007D497C" w:rsidRPr="00FD60B0" w:rsidRDefault="007D497C" w:rsidP="7E655743">
      <w:pPr>
        <w:spacing w:line="480" w:lineRule="auto"/>
        <w:jc w:val="center"/>
        <w:rPr>
          <w:noProof/>
        </w:rPr>
      </w:pPr>
    </w:p>
    <w:p w14:paraId="52F006E6" w14:textId="5D457919" w:rsidR="00704B6D" w:rsidRPr="00FD60B0" w:rsidRDefault="00704B6D" w:rsidP="004555C6">
      <w:pPr>
        <w:pStyle w:val="Informacindecontacto"/>
        <w:spacing w:line="480" w:lineRule="auto"/>
        <w:rPr>
          <w:rFonts w:ascii="Times New Roman" w:hAnsi="Times New Roman" w:cs="Times New Roman"/>
          <w:noProof/>
        </w:rPr>
      </w:pPr>
    </w:p>
    <w:p w14:paraId="4D43ADB1" w14:textId="386B3193" w:rsidR="00704B6D" w:rsidRPr="00FD60B0" w:rsidRDefault="00704B6D" w:rsidP="004555C6">
      <w:pPr>
        <w:pStyle w:val="Informacindecontacto"/>
        <w:spacing w:line="480" w:lineRule="auto"/>
        <w:rPr>
          <w:rFonts w:ascii="Times New Roman" w:hAnsi="Times New Roman" w:cs="Times New Roman"/>
          <w:noProof/>
        </w:rPr>
      </w:pPr>
    </w:p>
    <w:p w14:paraId="7506CFD8" w14:textId="77777777" w:rsidR="001B30A1" w:rsidRPr="00FD60B0" w:rsidRDefault="001B30A1" w:rsidP="004555C6">
      <w:pPr>
        <w:pStyle w:val="Informacindecontacto"/>
        <w:spacing w:line="480" w:lineRule="auto"/>
        <w:rPr>
          <w:rFonts w:ascii="Times New Roman" w:hAnsi="Times New Roman" w:cs="Times New Roman"/>
          <w:noProof/>
        </w:rPr>
      </w:pPr>
    </w:p>
    <w:p w14:paraId="11E0B84D" w14:textId="77777777" w:rsidR="001B30A1" w:rsidRPr="00FD60B0" w:rsidRDefault="001B30A1" w:rsidP="004555C6">
      <w:pPr>
        <w:pStyle w:val="Informacindecontacto"/>
        <w:spacing w:line="480" w:lineRule="auto"/>
        <w:rPr>
          <w:rFonts w:ascii="Times New Roman" w:hAnsi="Times New Roman" w:cs="Times New Roman"/>
          <w:noProof/>
        </w:rPr>
      </w:pPr>
    </w:p>
    <w:p w14:paraId="47B83220" w14:textId="77777777" w:rsidR="001B30A1" w:rsidRPr="00FD60B0" w:rsidRDefault="001B30A1" w:rsidP="004555C6">
      <w:pPr>
        <w:pStyle w:val="Informacindecontacto"/>
        <w:spacing w:line="480" w:lineRule="auto"/>
        <w:rPr>
          <w:rFonts w:ascii="Times New Roman" w:hAnsi="Times New Roman" w:cs="Times New Roman"/>
          <w:noProof/>
        </w:rPr>
      </w:pPr>
    </w:p>
    <w:p w14:paraId="2C3AFB20" w14:textId="77777777" w:rsidR="001B30A1" w:rsidRPr="00FD60B0" w:rsidRDefault="001B30A1" w:rsidP="004555C6">
      <w:pPr>
        <w:pStyle w:val="Informacindecontacto"/>
        <w:spacing w:line="480" w:lineRule="auto"/>
        <w:rPr>
          <w:rFonts w:ascii="Times New Roman" w:hAnsi="Times New Roman" w:cs="Times New Roman"/>
          <w:noProof/>
        </w:rPr>
      </w:pPr>
    </w:p>
    <w:p w14:paraId="1650DF92" w14:textId="77777777" w:rsidR="001B30A1" w:rsidRPr="00FD60B0" w:rsidRDefault="001B30A1" w:rsidP="004555C6">
      <w:pPr>
        <w:pStyle w:val="Informacindecontacto"/>
        <w:spacing w:line="480" w:lineRule="auto"/>
        <w:rPr>
          <w:rFonts w:ascii="Times New Roman" w:hAnsi="Times New Roman" w:cs="Times New Roman"/>
          <w:noProof/>
        </w:rPr>
      </w:pPr>
    </w:p>
    <w:p w14:paraId="035998D1" w14:textId="77777777" w:rsidR="00704B6D" w:rsidRPr="00FD60B0" w:rsidRDefault="00704B6D" w:rsidP="004555C6">
      <w:pPr>
        <w:pStyle w:val="Informacindecontacto"/>
        <w:spacing w:line="480" w:lineRule="auto"/>
        <w:rPr>
          <w:rFonts w:ascii="Times New Roman" w:hAnsi="Times New Roman" w:cs="Times New Roman"/>
          <w:noProof/>
        </w:rPr>
      </w:pPr>
    </w:p>
    <w:p w14:paraId="3FF4E0F7" w14:textId="77777777" w:rsidR="00154947" w:rsidRPr="00FD60B0" w:rsidRDefault="00154947" w:rsidP="004555C6">
      <w:pPr>
        <w:pStyle w:val="Informacindecontacto"/>
        <w:spacing w:line="480" w:lineRule="auto"/>
        <w:rPr>
          <w:rFonts w:ascii="Times New Roman" w:hAnsi="Times New Roman" w:cs="Times New Roman"/>
          <w:b/>
          <w:bCs/>
          <w:noProof/>
        </w:rPr>
      </w:pPr>
    </w:p>
    <w:p w14:paraId="02CBAD86" w14:textId="77777777" w:rsidR="002B39A7" w:rsidRPr="00FD60B0" w:rsidRDefault="002B39A7" w:rsidP="00BA4E63">
      <w:pPr>
        <w:pStyle w:val="Informacindecontacto"/>
        <w:spacing w:line="480" w:lineRule="auto"/>
        <w:jc w:val="left"/>
        <w:rPr>
          <w:rFonts w:ascii="Times New Roman" w:hAnsi="Times New Roman" w:cs="Times New Roman"/>
          <w:b/>
          <w:bCs/>
          <w:noProof/>
        </w:rPr>
      </w:pPr>
    </w:p>
    <w:p w14:paraId="785D810C" w14:textId="77777777" w:rsidR="002B39A7" w:rsidRPr="00FD60B0" w:rsidRDefault="002B39A7" w:rsidP="004555C6">
      <w:pPr>
        <w:pStyle w:val="Informacindecontacto"/>
        <w:spacing w:line="480" w:lineRule="auto"/>
        <w:rPr>
          <w:rFonts w:ascii="Times New Roman" w:hAnsi="Times New Roman" w:cs="Times New Roman"/>
          <w:b/>
          <w:bCs/>
          <w:noProof/>
        </w:rPr>
      </w:pPr>
    </w:p>
    <w:p w14:paraId="2A5C27AF" w14:textId="77777777" w:rsidR="00EA5A1C" w:rsidRPr="00FD60B0" w:rsidRDefault="00EA5A1C" w:rsidP="004555C6">
      <w:pPr>
        <w:pStyle w:val="Informacindecontacto"/>
        <w:spacing w:line="480" w:lineRule="auto"/>
        <w:rPr>
          <w:rFonts w:ascii="Times New Roman" w:hAnsi="Times New Roman" w:cs="Times New Roman"/>
          <w:b/>
          <w:bCs/>
          <w:noProof/>
        </w:rPr>
      </w:pPr>
    </w:p>
    <w:p w14:paraId="13AA4536" w14:textId="31A8DDF4" w:rsidR="004555C6" w:rsidRPr="002773A5" w:rsidRDefault="002773A5" w:rsidP="002773A5">
      <w:pPr>
        <w:jc w:val="center"/>
        <w:rPr>
          <w:noProof/>
        </w:rPr>
      </w:pPr>
      <w:r>
        <w:rPr>
          <w:noProof/>
        </w:rPr>
        <w:t>Proyecto Integrador</w:t>
      </w:r>
      <w:r w:rsidR="00FD60B0" w:rsidRPr="00FD60B0">
        <w:rPr>
          <w:noProof/>
        </w:rPr>
        <w:t xml:space="preserve"> </w:t>
      </w:r>
      <w:r w:rsidR="00C6554A" w:rsidRPr="00FD60B0">
        <w:rPr>
          <w:noProof/>
          <w:lang w:bidi="es-ES"/>
        </w:rPr>
        <w:t xml:space="preserve">| </w:t>
      </w:r>
      <w:r w:rsidR="00704B6D" w:rsidRPr="00FD60B0">
        <w:rPr>
          <w:noProof/>
        </w:rPr>
        <w:t xml:space="preserve">Fecha: </w:t>
      </w:r>
      <w:r w:rsidR="007D497C">
        <w:rPr>
          <w:noProof/>
        </w:rPr>
        <w:t>04</w:t>
      </w:r>
      <w:r w:rsidR="00704B6D" w:rsidRPr="00FD60B0">
        <w:rPr>
          <w:noProof/>
        </w:rPr>
        <w:t>/</w:t>
      </w:r>
      <w:r>
        <w:rPr>
          <w:noProof/>
        </w:rPr>
        <w:t>0</w:t>
      </w:r>
      <w:r w:rsidR="007D497C">
        <w:rPr>
          <w:noProof/>
        </w:rPr>
        <w:t>5</w:t>
      </w:r>
      <w:r w:rsidR="00704B6D" w:rsidRPr="00FD60B0">
        <w:rPr>
          <w:noProof/>
        </w:rPr>
        <w:t>/</w:t>
      </w:r>
      <w:r w:rsidR="00113AEC" w:rsidRPr="00FD60B0">
        <w:rPr>
          <w:noProof/>
        </w:rPr>
        <w:t>202</w:t>
      </w:r>
      <w:r w:rsidR="00FD60B0" w:rsidRPr="00FD60B0">
        <w:rPr>
          <w:noProof/>
        </w:rPr>
        <w:t>5</w:t>
      </w:r>
      <w:r w:rsidR="00C6554A" w:rsidRPr="00FD60B0">
        <w:rPr>
          <w:noProof/>
          <w:lang w:bidi="es-ES"/>
        </w:rPr>
        <w:br w:type="page"/>
      </w:r>
    </w:p>
    <w:p w14:paraId="6119892E" w14:textId="6079D27F" w:rsidR="001B30A1" w:rsidRDefault="00E86292" w:rsidP="00450DC2">
      <w:pPr>
        <w:pStyle w:val="Heading1"/>
        <w:numPr>
          <w:ilvl w:val="0"/>
          <w:numId w:val="37"/>
        </w:numPr>
        <w:rPr>
          <w:lang w:val="es-MX"/>
        </w:rPr>
      </w:pPr>
      <w:r>
        <w:rPr>
          <w:lang w:val="es-MX"/>
        </w:rPr>
        <w:lastRenderedPageBreak/>
        <w:t>Introducción</w:t>
      </w:r>
    </w:p>
    <w:p w14:paraId="3FE81BCF" w14:textId="3DAEE38C" w:rsidR="00FA5207" w:rsidRPr="00450DC2" w:rsidRDefault="00FA5207" w:rsidP="00FA5207">
      <w:pPr>
        <w:rPr>
          <w:lang w:val="en-MX"/>
        </w:rPr>
      </w:pPr>
      <w:r w:rsidRPr="00FA5207">
        <w:rPr>
          <w:lang w:val="es-MX"/>
        </w:rPr>
        <w:t xml:space="preserve">La gestión eficiente de datos es uno de los pilares fundamentales para el desarrollo de soluciones basadas en inteligencia artificial. </w:t>
      </w:r>
      <w:r w:rsidR="00450DC2" w:rsidRPr="00450DC2">
        <w:rPr>
          <w:lang w:val="en-MX"/>
        </w:rPr>
        <w:t>En esta fase se realiza un análisis exploratorio de datos (EDA) con el objetivo de preparar y comprender el conjunto de datos que servirá de base para el modelo de predicción de morosidad en la plataforma MiCoto. Además, se incluye un análisis complementario relacionado con la funcionalidad del chatbot que proporcionará asistencia contextual y automatizada a los usuarios.</w:t>
      </w:r>
    </w:p>
    <w:p w14:paraId="2A19AB31" w14:textId="534958FF" w:rsidR="00FA5207" w:rsidRPr="00FA5207" w:rsidRDefault="00FA5207" w:rsidP="00FA5207">
      <w:pPr>
        <w:rPr>
          <w:lang w:val="es-MX"/>
        </w:rPr>
      </w:pPr>
      <w:r w:rsidRPr="00FA5207">
        <w:rPr>
          <w:lang w:val="es-MX"/>
        </w:rPr>
        <w:t>El objetivo principal es conocer en profundidad la estructura del conjunto de datos, evaluar su calidad, y detectar tanto problemas como oportunidades que guíen la construcción de modelos predictivos y herramientas inteligentes dentro de la plataforma.</w:t>
      </w:r>
    </w:p>
    <w:p w14:paraId="0347C1DF" w14:textId="467FA0A0" w:rsidR="00FA5207" w:rsidRPr="00FA5207" w:rsidRDefault="00FA5207" w:rsidP="00FA5207">
      <w:pPr>
        <w:rPr>
          <w:lang w:val="es-MX"/>
        </w:rPr>
      </w:pPr>
      <w:r w:rsidRPr="00FA5207">
        <w:rPr>
          <w:lang w:val="es-MX"/>
        </w:rPr>
        <w:t>El EDA permite comprender el comportamiento general de las variables, identificar relaciones relevantes entre atributos, y detectar anomalías, valores extremos o faltantes que puedan afectar el desempeño de los modelos de aprendizaje automático. Asimismo, esta fase ofrece una visión integral del conjunto de datos mediante visualizaciones y estadísticas descriptivas, que permiten validar supuestos, generar hipótesis, y tomar decisiones informadas sobre las transformaciones necesarias para el preprocesamiento.</w:t>
      </w:r>
    </w:p>
    <w:p w14:paraId="5F6FD8D9" w14:textId="0CDB8A61" w:rsidR="00FA5207" w:rsidRPr="00FA5207" w:rsidRDefault="00FA5207" w:rsidP="00FA5207">
      <w:pPr>
        <w:rPr>
          <w:lang w:val="es-MX"/>
        </w:rPr>
      </w:pPr>
      <w:r w:rsidRPr="00FA5207">
        <w:rPr>
          <w:lang w:val="es-MX"/>
        </w:rPr>
        <w:t xml:space="preserve">Durante este avance, se abordarán diversos aspectos como la detección de valores nulos o ausentes, la identificación de outliers, el análisis de la distribución de variables numéricas y categóricas, la evaluación de la cardinalidad de atributos, el estudio de relaciones </w:t>
      </w:r>
      <w:r w:rsidR="00BE01ED">
        <w:rPr>
          <w:lang w:val="es-MX"/>
        </w:rPr>
        <w:t>m</w:t>
      </w:r>
      <w:r w:rsidRPr="00FA5207">
        <w:rPr>
          <w:lang w:val="es-MX"/>
        </w:rPr>
        <w:t>ultivariadas, y la presencia de tendencias temporales. También se evaluará si existe un desbalance en las clases de la variable objetivo (por ejemplo, casos de morosidad vs. cumplimiento), lo cual puede influir significativamente en el diseño y evaluación de modelos supervisados.</w:t>
      </w:r>
    </w:p>
    <w:p w14:paraId="0EDCA745" w14:textId="1EA57597" w:rsidR="005B3BED" w:rsidRDefault="00BE01ED" w:rsidP="00FA5207">
      <w:pPr>
        <w:rPr>
          <w:lang w:val="es-MX"/>
        </w:rPr>
      </w:pPr>
      <w:r>
        <w:rPr>
          <w:lang w:val="es-MX"/>
        </w:rPr>
        <w:t>En caso de ser necesario se</w:t>
      </w:r>
      <w:r w:rsidR="00FA5207" w:rsidRPr="00FA5207">
        <w:rPr>
          <w:lang w:val="es-MX"/>
        </w:rPr>
        <w:t xml:space="preserve"> aplicarán técnicas de limpieza y transformación de datos justificadas por los hallazgos encontrados, con el fin de preparar un dataset robusto y confiable para las siguientes etapas del proyecto.</w:t>
      </w:r>
    </w:p>
    <w:p w14:paraId="4C9CE6DD" w14:textId="77777777" w:rsidR="005B3BED" w:rsidRDefault="005B3BED">
      <w:pPr>
        <w:jc w:val="left"/>
        <w:rPr>
          <w:lang w:val="es-MX"/>
        </w:rPr>
      </w:pPr>
      <w:r>
        <w:rPr>
          <w:lang w:val="es-MX"/>
        </w:rPr>
        <w:br w:type="page"/>
      </w:r>
    </w:p>
    <w:p w14:paraId="0C8E8441" w14:textId="4A060AE5" w:rsidR="00E86292" w:rsidRDefault="00E86292" w:rsidP="00450DC2">
      <w:pPr>
        <w:pStyle w:val="Heading3"/>
        <w:rPr>
          <w:lang w:val="es-MX"/>
        </w:rPr>
      </w:pPr>
      <w:r>
        <w:rPr>
          <w:lang w:val="es-MX"/>
        </w:rPr>
        <w:lastRenderedPageBreak/>
        <w:t>Antecedentes</w:t>
      </w:r>
    </w:p>
    <w:p w14:paraId="63629BD4" w14:textId="2214F42B" w:rsidR="005B3BED" w:rsidRPr="005B3BED" w:rsidRDefault="005B3BED" w:rsidP="005B3BED">
      <w:pPr>
        <w:jc w:val="center"/>
        <w:rPr>
          <w:lang w:val="es-MX"/>
        </w:rPr>
      </w:pPr>
      <w:r>
        <w:rPr>
          <w:noProof/>
        </w:rPr>
        <w:drawing>
          <wp:inline distT="0" distB="0" distL="0" distR="0" wp14:anchorId="7F7C8C6C" wp14:editId="5DDFE5A8">
            <wp:extent cx="1797050" cy="1009650"/>
            <wp:effectExtent l="0" t="0" r="0" b="0"/>
            <wp:docPr id="1226010383"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10383" name="Imagen 1" descr="Icono&#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7050" cy="1009650"/>
                    </a:xfrm>
                    <a:prstGeom prst="rect">
                      <a:avLst/>
                    </a:prstGeom>
                    <a:noFill/>
                    <a:ln>
                      <a:noFill/>
                    </a:ln>
                  </pic:spPr>
                </pic:pic>
              </a:graphicData>
            </a:graphic>
          </wp:inline>
        </w:drawing>
      </w:r>
    </w:p>
    <w:p w14:paraId="5E6A71AE" w14:textId="7691CDBC" w:rsidR="00BE01ED" w:rsidRPr="00BE01ED" w:rsidRDefault="00BE01ED" w:rsidP="00BE01ED">
      <w:pPr>
        <w:rPr>
          <w:lang w:val="es-MX"/>
        </w:rPr>
      </w:pPr>
      <w:r w:rsidRPr="00BE01ED">
        <w:rPr>
          <w:lang w:val="es-MX"/>
        </w:rPr>
        <w:t>MiCoto.mx es una empresa que ofrece una solución tecnológica en modalidad SaaS (Software as a Service), especializada en la administración integral de condominios residenciales. Fundada con el objetivo de transformar digitalmente la operación cotidiana de administradores y residentes, la plataforma se ha posicionado como una herramienta clave en ciudades como Guadalajara, así como en otras regiones del país como Quintana Roo y el Estado de México.</w:t>
      </w:r>
    </w:p>
    <w:p w14:paraId="46074EE5" w14:textId="795C43FA" w:rsidR="00BE01ED" w:rsidRPr="00BE01ED" w:rsidRDefault="00BE01ED" w:rsidP="00BE01ED">
      <w:pPr>
        <w:rPr>
          <w:lang w:val="es-MX"/>
        </w:rPr>
      </w:pPr>
      <w:r w:rsidRPr="00BE01ED">
        <w:rPr>
          <w:lang w:val="es-MX"/>
        </w:rPr>
        <w:t>A través de su plataforma web y móvil, MiCoto permite registrar pagos, emitir recibos, enviar notificaciones, coordinar mantenimientos, y centralizar información financiera y operativa de los condominios. Sin embargo, y pese a contar con una base sólida de operaciones, la empresa enfrenta actualmente retos estratégicos en términos de datos e inteligencia artificial:</w:t>
      </w:r>
    </w:p>
    <w:p w14:paraId="0C80719E" w14:textId="2534EC53" w:rsidR="00BE01ED" w:rsidRPr="00BE01ED" w:rsidRDefault="00BE01ED" w:rsidP="00BE01ED">
      <w:pPr>
        <w:rPr>
          <w:lang w:val="es-MX"/>
        </w:rPr>
      </w:pPr>
      <w:r w:rsidRPr="00BE01ED">
        <w:rPr>
          <w:lang w:val="es-MX"/>
        </w:rPr>
        <w:t>Gestión de la morosidad: La falta de mecanismos predictivos para anticipar el incumplimiento en el pago de cuotas de mantenimiento representa una limitación operativa. Actualmente, los administradores reaccionan de manera tardía ante la morosidad, lo que genera problemas de liquidez y conflictos internos.</w:t>
      </w:r>
    </w:p>
    <w:p w14:paraId="52B1279D" w14:textId="629264E1" w:rsidR="00BE01ED" w:rsidRPr="00BE01ED" w:rsidRDefault="00BE01ED" w:rsidP="00BE01ED">
      <w:pPr>
        <w:rPr>
          <w:lang w:val="es-MX"/>
        </w:rPr>
      </w:pPr>
      <w:r w:rsidRPr="00BE01ED">
        <w:rPr>
          <w:lang w:val="es-MX"/>
        </w:rPr>
        <w:t>Acceso inteligente a la información: El sistema actual exige navegación manual para consultar reportes o información histórica. Esto limita la experiencia del usuario y ralentiza la toma de decisiones, especialmente para residentes sin conocimientos técnicos.</w:t>
      </w:r>
    </w:p>
    <w:p w14:paraId="65EC3856" w14:textId="3292E3B8" w:rsidR="00BE01ED" w:rsidRPr="00BE01ED" w:rsidRDefault="00BE01ED" w:rsidP="00BE01ED">
      <w:pPr>
        <w:rPr>
          <w:lang w:val="es-MX"/>
        </w:rPr>
      </w:pPr>
      <w:r w:rsidRPr="00BE01ED">
        <w:rPr>
          <w:lang w:val="es-MX"/>
        </w:rPr>
        <w:t xml:space="preserve">Frente a este escenario, surge </w:t>
      </w:r>
      <w:r w:rsidR="006906C9">
        <w:rPr>
          <w:lang w:val="es-MX"/>
        </w:rPr>
        <w:t>este proyecto</w:t>
      </w:r>
      <w:r w:rsidRPr="00BE01ED">
        <w:rPr>
          <w:lang w:val="es-MX"/>
        </w:rPr>
        <w:t>, cuyo propósito es evolucionar la plataforma actual hacia una solución analítica e inteligente. El proyecto busca integrar modelos de aprendizaje supervisado para predecir la morosidad, procesamiento de lenguaje natural (PLN) para permitir consultas conversacionales sobre la base de datos</w:t>
      </w:r>
      <w:r w:rsidR="00450DC2">
        <w:rPr>
          <w:lang w:val="es-MX"/>
        </w:rPr>
        <w:t xml:space="preserve"> y</w:t>
      </w:r>
      <w:r w:rsidRPr="00BE01ED">
        <w:rPr>
          <w:lang w:val="es-MX"/>
        </w:rPr>
        <w:t xml:space="preserve"> chatbots para mejorar la interacción con los usuarios.</w:t>
      </w:r>
    </w:p>
    <w:p w14:paraId="7D35AB09" w14:textId="77777777" w:rsidR="00BE01ED" w:rsidRPr="00BE01ED" w:rsidRDefault="00BE01ED" w:rsidP="00BE01ED">
      <w:pPr>
        <w:rPr>
          <w:lang w:val="es-MX"/>
        </w:rPr>
      </w:pPr>
      <w:r w:rsidRPr="00BE01ED">
        <w:rPr>
          <w:lang w:val="es-MX"/>
        </w:rPr>
        <w:t>El análisis exploratorio de datos presentado en este avance se basa en un conjunto de datos estructurado que incluye historiales de pago por unidad habitacional, fechas de corte, montos, frecuencia de transacciones y configuración de políticas de cobro específicas por condominio. También se dispone de información de interacciones en la plataforma que servirá para entender mejor los patrones de uso y consulta.</w:t>
      </w:r>
    </w:p>
    <w:p w14:paraId="2679D02E" w14:textId="63764FEA" w:rsidR="00E86292" w:rsidRDefault="00450DC2" w:rsidP="00FA5207">
      <w:pPr>
        <w:pStyle w:val="Heading1"/>
        <w:rPr>
          <w:lang w:val="es-MX"/>
        </w:rPr>
      </w:pPr>
      <w:r>
        <w:rPr>
          <w:lang w:val="es-MX"/>
        </w:rPr>
        <w:lastRenderedPageBreak/>
        <w:t xml:space="preserve">2. </w:t>
      </w:r>
      <w:r w:rsidR="006906C9">
        <w:rPr>
          <w:lang w:val="es-MX"/>
        </w:rPr>
        <w:t>V</w:t>
      </w:r>
      <w:r w:rsidR="00E86292">
        <w:rPr>
          <w:lang w:val="es-MX"/>
        </w:rPr>
        <w:t>ariables relacionadas a los pagos</w:t>
      </w:r>
      <w:r w:rsidR="00FA5207">
        <w:rPr>
          <w:lang w:val="es-MX"/>
        </w:rPr>
        <w:t xml:space="preserve"> y tratamiento.</w:t>
      </w:r>
    </w:p>
    <w:p w14:paraId="34C0DCE6" w14:textId="77777777" w:rsidR="00542359" w:rsidRPr="00A76CA3" w:rsidRDefault="00542359" w:rsidP="00A76CA3">
      <w:pPr>
        <w:pStyle w:val="ListParagraph"/>
        <w:numPr>
          <w:ilvl w:val="0"/>
          <w:numId w:val="17"/>
        </w:numPr>
        <w:rPr>
          <w:lang w:val="es-MX"/>
        </w:rPr>
      </w:pPr>
      <w:r w:rsidRPr="00A76CA3">
        <w:rPr>
          <w:lang w:val="es-MX"/>
        </w:rPr>
        <w:t>Número de registros: 3896</w:t>
      </w:r>
    </w:p>
    <w:p w14:paraId="65E74123" w14:textId="77777777" w:rsidR="00542359" w:rsidRPr="00A76CA3" w:rsidRDefault="00542359" w:rsidP="00A76CA3">
      <w:pPr>
        <w:pStyle w:val="ListParagraph"/>
        <w:numPr>
          <w:ilvl w:val="0"/>
          <w:numId w:val="17"/>
        </w:numPr>
        <w:rPr>
          <w:lang w:val="es-MX"/>
        </w:rPr>
      </w:pPr>
      <w:r w:rsidRPr="00A76CA3">
        <w:rPr>
          <w:lang w:val="es-MX"/>
        </w:rPr>
        <w:t>Número de columnas: 15</w:t>
      </w:r>
    </w:p>
    <w:p w14:paraId="73BAD6E5" w14:textId="2A28C68A" w:rsidR="00542359" w:rsidRPr="00A76CA3" w:rsidRDefault="00542359" w:rsidP="00A76CA3">
      <w:pPr>
        <w:pStyle w:val="ListParagraph"/>
        <w:numPr>
          <w:ilvl w:val="0"/>
          <w:numId w:val="17"/>
        </w:numPr>
        <w:rPr>
          <w:lang w:val="es-MX"/>
        </w:rPr>
      </w:pPr>
      <w:r w:rsidRPr="00A76CA3">
        <w:rPr>
          <w:lang w:val="es-MX"/>
        </w:rPr>
        <w:t xml:space="preserve">Los datos no contienen valores faltantes explícitos, salvo en la columna `fecha_pago`, que tiene fechas inválidas o faltantes </w:t>
      </w:r>
      <w:r w:rsidR="00A76CA3">
        <w:rPr>
          <w:lang w:val="es-MX"/>
        </w:rPr>
        <w:t>debido a la falta de un pago reflejado en esa transacción.</w:t>
      </w:r>
    </w:p>
    <w:p w14:paraId="61D300B5" w14:textId="77777777" w:rsidR="00542359" w:rsidRPr="00542359" w:rsidRDefault="00542359" w:rsidP="00542359">
      <w:pPr>
        <w:rPr>
          <w:lang w:val="es-MX"/>
        </w:rPr>
      </w:pPr>
      <w:r w:rsidRPr="00542359">
        <w:rPr>
          <w:lang w:val="es-MX"/>
        </w:rPr>
        <w:t>Tipos de datos por columna:</w:t>
      </w:r>
    </w:p>
    <w:tbl>
      <w:tblPr>
        <w:tblStyle w:val="GridTable4-Accent4"/>
        <w:tblW w:w="0" w:type="auto"/>
        <w:tblLook w:val="04A0" w:firstRow="1" w:lastRow="0" w:firstColumn="1" w:lastColumn="0" w:noHBand="0" w:noVBand="1"/>
      </w:tblPr>
      <w:tblGrid>
        <w:gridCol w:w="2378"/>
        <w:gridCol w:w="1671"/>
        <w:gridCol w:w="4581"/>
      </w:tblGrid>
      <w:tr w:rsidR="00542359" w:rsidRPr="00542359" w14:paraId="306EB742" w14:textId="77777777" w:rsidTr="00542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B16C6D0" w14:textId="246EB528" w:rsidR="00542359" w:rsidRPr="00542359" w:rsidRDefault="00542359" w:rsidP="00542359">
            <w:pPr>
              <w:jc w:val="center"/>
              <w:rPr>
                <w:lang w:val="en-US"/>
              </w:rPr>
            </w:pPr>
            <w:r>
              <w:rPr>
                <w:lang w:val="en-US"/>
              </w:rPr>
              <w:t>Variable</w:t>
            </w:r>
          </w:p>
        </w:tc>
        <w:tc>
          <w:tcPr>
            <w:tcW w:w="1276" w:type="dxa"/>
          </w:tcPr>
          <w:p w14:paraId="43D5ECE2" w14:textId="7DF5B31A" w:rsidR="00542359" w:rsidRPr="00542359" w:rsidRDefault="00542359" w:rsidP="00542359">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Tipo</w:t>
            </w:r>
          </w:p>
        </w:tc>
        <w:tc>
          <w:tcPr>
            <w:tcW w:w="4949" w:type="dxa"/>
          </w:tcPr>
          <w:p w14:paraId="00ED7358" w14:textId="452D778F" w:rsidR="00542359" w:rsidRPr="00542359" w:rsidRDefault="00542359" w:rsidP="00542359">
            <w:pPr>
              <w:jc w:val="cente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Descripción</w:t>
            </w:r>
            <w:proofErr w:type="spellEnd"/>
          </w:p>
        </w:tc>
      </w:tr>
      <w:tr w:rsidR="00542359" w:rsidRPr="00542359" w14:paraId="1251A557" w14:textId="1DC13627" w:rsidTr="00542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9B0668" w14:textId="2EE2A655" w:rsidR="00542359" w:rsidRPr="00542359" w:rsidRDefault="00542359" w:rsidP="00542359">
            <w:pPr>
              <w:jc w:val="center"/>
              <w:rPr>
                <w:lang w:val="en-US"/>
              </w:rPr>
            </w:pPr>
            <w:r w:rsidRPr="00542359">
              <w:rPr>
                <w:lang w:val="en-US"/>
              </w:rPr>
              <w:t>id:</w:t>
            </w:r>
          </w:p>
        </w:tc>
        <w:tc>
          <w:tcPr>
            <w:tcW w:w="1276" w:type="dxa"/>
          </w:tcPr>
          <w:p w14:paraId="5602D01D" w14:textId="17E65BAB" w:rsidR="00542359" w:rsidRPr="00542359" w:rsidRDefault="00542359" w:rsidP="00542359">
            <w:pPr>
              <w:jc w:val="center"/>
              <w:cnfStyle w:val="000000100000" w:firstRow="0" w:lastRow="0" w:firstColumn="0" w:lastColumn="0" w:oddVBand="0" w:evenVBand="0" w:oddHBand="1" w:evenHBand="0" w:firstRowFirstColumn="0" w:firstRowLastColumn="0" w:lastRowFirstColumn="0" w:lastRowLastColumn="0"/>
              <w:rPr>
                <w:lang w:val="en-US"/>
              </w:rPr>
            </w:pPr>
            <w:r w:rsidRPr="00542359">
              <w:rPr>
                <w:lang w:val="en-US"/>
              </w:rPr>
              <w:t>object</w:t>
            </w:r>
          </w:p>
        </w:tc>
        <w:tc>
          <w:tcPr>
            <w:tcW w:w="4949" w:type="dxa"/>
          </w:tcPr>
          <w:p w14:paraId="1847406D" w14:textId="32916568" w:rsidR="00542359" w:rsidRPr="00542359" w:rsidRDefault="00A76CA3" w:rsidP="00542359">
            <w:pPr>
              <w:jc w:val="left"/>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Número</w:t>
            </w:r>
            <w:proofErr w:type="spellEnd"/>
            <w:r>
              <w:rPr>
                <w:lang w:val="en-US"/>
              </w:rPr>
              <w:t xml:space="preserve"> de </w:t>
            </w:r>
            <w:proofErr w:type="spellStart"/>
            <w:r>
              <w:rPr>
                <w:lang w:val="en-US"/>
              </w:rPr>
              <w:t>indentificación</w:t>
            </w:r>
            <w:proofErr w:type="spellEnd"/>
            <w:r>
              <w:rPr>
                <w:lang w:val="en-US"/>
              </w:rPr>
              <w:t xml:space="preserve"> </w:t>
            </w:r>
            <w:proofErr w:type="spellStart"/>
            <w:r>
              <w:rPr>
                <w:lang w:val="en-US"/>
              </w:rPr>
              <w:t>codificado</w:t>
            </w:r>
            <w:proofErr w:type="spellEnd"/>
            <w:r w:rsidR="00E45088">
              <w:rPr>
                <w:lang w:val="en-US"/>
              </w:rPr>
              <w:t>.</w:t>
            </w:r>
          </w:p>
        </w:tc>
      </w:tr>
      <w:tr w:rsidR="00542359" w:rsidRPr="00A76CA3" w14:paraId="0C430C32" w14:textId="007F494D" w:rsidTr="00542359">
        <w:tc>
          <w:tcPr>
            <w:cnfStyle w:val="001000000000" w:firstRow="0" w:lastRow="0" w:firstColumn="1" w:lastColumn="0" w:oddVBand="0" w:evenVBand="0" w:oddHBand="0" w:evenHBand="0" w:firstRowFirstColumn="0" w:firstRowLastColumn="0" w:lastRowFirstColumn="0" w:lastRowLastColumn="0"/>
            <w:tcW w:w="2405" w:type="dxa"/>
          </w:tcPr>
          <w:p w14:paraId="6140C143" w14:textId="4D5E1F46" w:rsidR="00542359" w:rsidRPr="00542359" w:rsidRDefault="00542359" w:rsidP="00542359">
            <w:pPr>
              <w:jc w:val="center"/>
              <w:rPr>
                <w:i/>
                <w:iCs/>
                <w:lang w:val="en-US"/>
              </w:rPr>
            </w:pPr>
            <w:r w:rsidRPr="00542359">
              <w:rPr>
                <w:lang w:val="en-US"/>
              </w:rPr>
              <w:t>casa</w:t>
            </w:r>
          </w:p>
        </w:tc>
        <w:tc>
          <w:tcPr>
            <w:tcW w:w="1276" w:type="dxa"/>
          </w:tcPr>
          <w:p w14:paraId="4CDBA865" w14:textId="7310E739" w:rsidR="00542359" w:rsidRPr="00542359" w:rsidRDefault="00542359" w:rsidP="00542359">
            <w:pPr>
              <w:jc w:val="center"/>
              <w:cnfStyle w:val="000000000000" w:firstRow="0" w:lastRow="0" w:firstColumn="0" w:lastColumn="0" w:oddVBand="0" w:evenVBand="0" w:oddHBand="0" w:evenHBand="0" w:firstRowFirstColumn="0" w:firstRowLastColumn="0" w:lastRowFirstColumn="0" w:lastRowLastColumn="0"/>
              <w:rPr>
                <w:lang w:val="en-US"/>
              </w:rPr>
            </w:pPr>
            <w:r w:rsidRPr="00542359">
              <w:rPr>
                <w:lang w:val="en-US"/>
              </w:rPr>
              <w:t>object</w:t>
            </w:r>
          </w:p>
        </w:tc>
        <w:tc>
          <w:tcPr>
            <w:tcW w:w="4949" w:type="dxa"/>
          </w:tcPr>
          <w:p w14:paraId="2E2BCF30" w14:textId="0840A1F2" w:rsidR="00542359" w:rsidRPr="00A76CA3" w:rsidRDefault="00A76CA3" w:rsidP="00542359">
            <w:pPr>
              <w:jc w:val="left"/>
              <w:cnfStyle w:val="000000000000" w:firstRow="0" w:lastRow="0" w:firstColumn="0" w:lastColumn="0" w:oddVBand="0" w:evenVBand="0" w:oddHBand="0" w:evenHBand="0" w:firstRowFirstColumn="0" w:firstRowLastColumn="0" w:lastRowFirstColumn="0" w:lastRowLastColumn="0"/>
              <w:rPr>
                <w:lang w:val="es-MX"/>
              </w:rPr>
            </w:pPr>
            <w:r w:rsidRPr="00A76CA3">
              <w:rPr>
                <w:lang w:val="es-MX"/>
              </w:rPr>
              <w:t>Cadena de texto que c</w:t>
            </w:r>
            <w:r>
              <w:rPr>
                <w:lang w:val="es-MX"/>
              </w:rPr>
              <w:t>ontiene el Coto y número de casa asociado al id</w:t>
            </w:r>
            <w:r w:rsidR="00E45088">
              <w:rPr>
                <w:lang w:val="es-MX"/>
              </w:rPr>
              <w:t>.</w:t>
            </w:r>
          </w:p>
        </w:tc>
      </w:tr>
      <w:tr w:rsidR="00542359" w:rsidRPr="00A76CA3" w14:paraId="08103DEC" w14:textId="61B83177" w:rsidTr="00542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337A060" w14:textId="28ACF919" w:rsidR="00542359" w:rsidRPr="00542359" w:rsidRDefault="00542359" w:rsidP="00542359">
            <w:pPr>
              <w:jc w:val="center"/>
              <w:rPr>
                <w:lang w:val="en-US"/>
              </w:rPr>
            </w:pPr>
            <w:proofErr w:type="spellStart"/>
            <w:r w:rsidRPr="00542359">
              <w:rPr>
                <w:lang w:val="en-US"/>
              </w:rPr>
              <w:t>coto</w:t>
            </w:r>
            <w:proofErr w:type="spellEnd"/>
          </w:p>
        </w:tc>
        <w:tc>
          <w:tcPr>
            <w:tcW w:w="1276" w:type="dxa"/>
          </w:tcPr>
          <w:p w14:paraId="78EA734A" w14:textId="21AD7671" w:rsidR="00542359" w:rsidRPr="00542359" w:rsidRDefault="00542359" w:rsidP="00542359">
            <w:pPr>
              <w:jc w:val="center"/>
              <w:cnfStyle w:val="000000100000" w:firstRow="0" w:lastRow="0" w:firstColumn="0" w:lastColumn="0" w:oddVBand="0" w:evenVBand="0" w:oddHBand="1" w:evenHBand="0" w:firstRowFirstColumn="0" w:firstRowLastColumn="0" w:lastRowFirstColumn="0" w:lastRowLastColumn="0"/>
              <w:rPr>
                <w:lang w:val="en-US"/>
              </w:rPr>
            </w:pPr>
            <w:r w:rsidRPr="00542359">
              <w:rPr>
                <w:lang w:val="en-US"/>
              </w:rPr>
              <w:t>object</w:t>
            </w:r>
          </w:p>
        </w:tc>
        <w:tc>
          <w:tcPr>
            <w:tcW w:w="4949" w:type="dxa"/>
          </w:tcPr>
          <w:p w14:paraId="724E7D14" w14:textId="033E4DF0" w:rsidR="00542359" w:rsidRPr="00A76CA3" w:rsidRDefault="00A76CA3" w:rsidP="00542359">
            <w:pPr>
              <w:jc w:val="left"/>
              <w:cnfStyle w:val="000000100000" w:firstRow="0" w:lastRow="0" w:firstColumn="0" w:lastColumn="0" w:oddVBand="0" w:evenVBand="0" w:oddHBand="1" w:evenHBand="0" w:firstRowFirstColumn="0" w:firstRowLastColumn="0" w:lastRowFirstColumn="0" w:lastRowLastColumn="0"/>
              <w:rPr>
                <w:lang w:val="es-MX"/>
              </w:rPr>
            </w:pPr>
            <w:r>
              <w:rPr>
                <w:lang w:val="es-MX"/>
              </w:rPr>
              <w:t>Cadena de Texto asociadao al nú</w:t>
            </w:r>
            <w:r w:rsidRPr="00A76CA3">
              <w:rPr>
                <w:lang w:val="es-MX"/>
              </w:rPr>
              <w:t>mero de Coto, del i</w:t>
            </w:r>
            <w:r>
              <w:rPr>
                <w:lang w:val="es-MX"/>
              </w:rPr>
              <w:t>d</w:t>
            </w:r>
            <w:r w:rsidR="00E45088">
              <w:rPr>
                <w:lang w:val="es-MX"/>
              </w:rPr>
              <w:t>.</w:t>
            </w:r>
          </w:p>
        </w:tc>
      </w:tr>
      <w:tr w:rsidR="00542359" w:rsidRPr="00E45088" w14:paraId="739D897C" w14:textId="48215E81" w:rsidTr="00542359">
        <w:tc>
          <w:tcPr>
            <w:cnfStyle w:val="001000000000" w:firstRow="0" w:lastRow="0" w:firstColumn="1" w:lastColumn="0" w:oddVBand="0" w:evenVBand="0" w:oddHBand="0" w:evenHBand="0" w:firstRowFirstColumn="0" w:firstRowLastColumn="0" w:lastRowFirstColumn="0" w:lastRowLastColumn="0"/>
            <w:tcW w:w="2405" w:type="dxa"/>
          </w:tcPr>
          <w:p w14:paraId="72243F4E" w14:textId="40AF85BC" w:rsidR="00542359" w:rsidRPr="00542359" w:rsidRDefault="00542359" w:rsidP="00542359">
            <w:pPr>
              <w:jc w:val="center"/>
              <w:rPr>
                <w:lang w:val="en-US"/>
              </w:rPr>
            </w:pPr>
            <w:proofErr w:type="spellStart"/>
            <w:r w:rsidRPr="00542359">
              <w:rPr>
                <w:lang w:val="en-US"/>
              </w:rPr>
              <w:t>tipo</w:t>
            </w:r>
            <w:proofErr w:type="spellEnd"/>
          </w:p>
        </w:tc>
        <w:tc>
          <w:tcPr>
            <w:tcW w:w="1276" w:type="dxa"/>
          </w:tcPr>
          <w:p w14:paraId="57A3816E" w14:textId="6C218744" w:rsidR="00542359" w:rsidRPr="00542359" w:rsidRDefault="00542359" w:rsidP="00542359">
            <w:pPr>
              <w:jc w:val="center"/>
              <w:cnfStyle w:val="000000000000" w:firstRow="0" w:lastRow="0" w:firstColumn="0" w:lastColumn="0" w:oddVBand="0" w:evenVBand="0" w:oddHBand="0" w:evenHBand="0" w:firstRowFirstColumn="0" w:firstRowLastColumn="0" w:lastRowFirstColumn="0" w:lastRowLastColumn="0"/>
              <w:rPr>
                <w:lang w:val="en-US"/>
              </w:rPr>
            </w:pPr>
            <w:r w:rsidRPr="00542359">
              <w:rPr>
                <w:lang w:val="en-US"/>
              </w:rPr>
              <w:t>object</w:t>
            </w:r>
          </w:p>
        </w:tc>
        <w:tc>
          <w:tcPr>
            <w:tcW w:w="4949" w:type="dxa"/>
          </w:tcPr>
          <w:p w14:paraId="4333469E" w14:textId="1672A425" w:rsidR="00542359" w:rsidRPr="00E45088" w:rsidRDefault="00E45088" w:rsidP="00542359">
            <w:pPr>
              <w:jc w:val="left"/>
              <w:cnfStyle w:val="000000000000" w:firstRow="0" w:lastRow="0" w:firstColumn="0" w:lastColumn="0" w:oddVBand="0" w:evenVBand="0" w:oddHBand="0" w:evenHBand="0" w:firstRowFirstColumn="0" w:firstRowLastColumn="0" w:lastRowFirstColumn="0" w:lastRowLastColumn="0"/>
              <w:rPr>
                <w:lang w:val="es-MX"/>
              </w:rPr>
            </w:pPr>
            <w:r w:rsidRPr="00E45088">
              <w:rPr>
                <w:lang w:val="es-MX"/>
              </w:rPr>
              <w:t>Caden</w:t>
            </w:r>
            <w:r>
              <w:rPr>
                <w:lang w:val="es-MX"/>
              </w:rPr>
              <w:t>a</w:t>
            </w:r>
            <w:r w:rsidRPr="00E45088">
              <w:rPr>
                <w:lang w:val="es-MX"/>
              </w:rPr>
              <w:t xml:space="preserve"> texto correspondiente al </w:t>
            </w:r>
            <w:r>
              <w:rPr>
                <w:lang w:val="es-MX"/>
              </w:rPr>
              <w:t>tipo de pago.</w:t>
            </w:r>
          </w:p>
        </w:tc>
      </w:tr>
      <w:tr w:rsidR="00542359" w:rsidRPr="00E45088" w14:paraId="71CDD7A2" w14:textId="2128E761" w:rsidTr="00542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DB05C32" w14:textId="5450839D" w:rsidR="00542359" w:rsidRPr="00542359" w:rsidRDefault="00542359" w:rsidP="00542359">
            <w:pPr>
              <w:jc w:val="center"/>
              <w:rPr>
                <w:lang w:val="en-US"/>
              </w:rPr>
            </w:pPr>
            <w:r w:rsidRPr="00542359">
              <w:rPr>
                <w:lang w:val="en-US"/>
              </w:rPr>
              <w:t>status</w:t>
            </w:r>
          </w:p>
        </w:tc>
        <w:tc>
          <w:tcPr>
            <w:tcW w:w="1276" w:type="dxa"/>
          </w:tcPr>
          <w:p w14:paraId="13C6D761" w14:textId="3A1888E9" w:rsidR="00542359" w:rsidRPr="00542359" w:rsidRDefault="00542359" w:rsidP="00542359">
            <w:pPr>
              <w:jc w:val="center"/>
              <w:cnfStyle w:val="000000100000" w:firstRow="0" w:lastRow="0" w:firstColumn="0" w:lastColumn="0" w:oddVBand="0" w:evenVBand="0" w:oddHBand="1" w:evenHBand="0" w:firstRowFirstColumn="0" w:firstRowLastColumn="0" w:lastRowFirstColumn="0" w:lastRowLastColumn="0"/>
              <w:rPr>
                <w:lang w:val="en-US"/>
              </w:rPr>
            </w:pPr>
            <w:r w:rsidRPr="00542359">
              <w:rPr>
                <w:lang w:val="en-US"/>
              </w:rPr>
              <w:t>object</w:t>
            </w:r>
          </w:p>
        </w:tc>
        <w:tc>
          <w:tcPr>
            <w:tcW w:w="4949" w:type="dxa"/>
          </w:tcPr>
          <w:p w14:paraId="39412EC2" w14:textId="099A1460" w:rsidR="00542359" w:rsidRPr="00E45088" w:rsidRDefault="00E45088" w:rsidP="00542359">
            <w:pPr>
              <w:jc w:val="left"/>
              <w:cnfStyle w:val="000000100000" w:firstRow="0" w:lastRow="0" w:firstColumn="0" w:lastColumn="0" w:oddVBand="0" w:evenVBand="0" w:oddHBand="1" w:evenHBand="0" w:firstRowFirstColumn="0" w:firstRowLastColumn="0" w:lastRowFirstColumn="0" w:lastRowLastColumn="0"/>
              <w:rPr>
                <w:lang w:val="es-MX"/>
              </w:rPr>
            </w:pPr>
            <w:r w:rsidRPr="00E45088">
              <w:rPr>
                <w:lang w:val="es-MX"/>
              </w:rPr>
              <w:t xml:space="preserve">Cadena de texto que </w:t>
            </w:r>
            <w:r>
              <w:rPr>
                <w:lang w:val="es-MX"/>
              </w:rPr>
              <w:t>corresponde a la condición del pago.</w:t>
            </w:r>
          </w:p>
        </w:tc>
      </w:tr>
      <w:tr w:rsidR="00542359" w:rsidRPr="00E45088" w14:paraId="37EA6DF6" w14:textId="14AB9D00" w:rsidTr="00542359">
        <w:tc>
          <w:tcPr>
            <w:cnfStyle w:val="001000000000" w:firstRow="0" w:lastRow="0" w:firstColumn="1" w:lastColumn="0" w:oddVBand="0" w:evenVBand="0" w:oddHBand="0" w:evenHBand="0" w:firstRowFirstColumn="0" w:firstRowLastColumn="0" w:lastRowFirstColumn="0" w:lastRowLastColumn="0"/>
            <w:tcW w:w="2405" w:type="dxa"/>
          </w:tcPr>
          <w:p w14:paraId="00D64A3B" w14:textId="37A264C0" w:rsidR="00542359" w:rsidRPr="00542359" w:rsidRDefault="00542359" w:rsidP="00542359">
            <w:pPr>
              <w:jc w:val="center"/>
              <w:rPr>
                <w:lang w:val="en-US"/>
              </w:rPr>
            </w:pPr>
            <w:proofErr w:type="spellStart"/>
            <w:r w:rsidRPr="00542359">
              <w:rPr>
                <w:lang w:val="en-US"/>
              </w:rPr>
              <w:t>monto</w:t>
            </w:r>
            <w:proofErr w:type="spellEnd"/>
          </w:p>
        </w:tc>
        <w:tc>
          <w:tcPr>
            <w:tcW w:w="1276" w:type="dxa"/>
          </w:tcPr>
          <w:p w14:paraId="3FAE8C89" w14:textId="518E6AAB" w:rsidR="00542359" w:rsidRPr="00542359" w:rsidRDefault="00542359" w:rsidP="00542359">
            <w:pPr>
              <w:jc w:val="center"/>
              <w:cnfStyle w:val="000000000000" w:firstRow="0" w:lastRow="0" w:firstColumn="0" w:lastColumn="0" w:oddVBand="0" w:evenVBand="0" w:oddHBand="0" w:evenHBand="0" w:firstRowFirstColumn="0" w:firstRowLastColumn="0" w:lastRowFirstColumn="0" w:lastRowLastColumn="0"/>
              <w:rPr>
                <w:lang w:val="en-US"/>
              </w:rPr>
            </w:pPr>
            <w:r w:rsidRPr="00542359">
              <w:rPr>
                <w:lang w:val="en-US"/>
              </w:rPr>
              <w:t>int64</w:t>
            </w:r>
          </w:p>
        </w:tc>
        <w:tc>
          <w:tcPr>
            <w:tcW w:w="4949" w:type="dxa"/>
          </w:tcPr>
          <w:p w14:paraId="16B2B848" w14:textId="1AFCFD66" w:rsidR="00542359" w:rsidRPr="00E45088" w:rsidRDefault="00E45088" w:rsidP="00542359">
            <w:pPr>
              <w:jc w:val="left"/>
              <w:cnfStyle w:val="000000000000" w:firstRow="0" w:lastRow="0" w:firstColumn="0" w:lastColumn="0" w:oddVBand="0" w:evenVBand="0" w:oddHBand="0" w:evenHBand="0" w:firstRowFirstColumn="0" w:firstRowLastColumn="0" w:lastRowFirstColumn="0" w:lastRowLastColumn="0"/>
              <w:rPr>
                <w:lang w:val="es-MX"/>
              </w:rPr>
            </w:pPr>
            <w:r w:rsidRPr="00E45088">
              <w:rPr>
                <w:lang w:val="es-MX"/>
              </w:rPr>
              <w:t>Entero, monto del pago o</w:t>
            </w:r>
            <w:r>
              <w:rPr>
                <w:lang w:val="es-MX"/>
              </w:rPr>
              <w:t xml:space="preserve"> del pendiente.</w:t>
            </w:r>
          </w:p>
        </w:tc>
      </w:tr>
      <w:tr w:rsidR="00542359" w:rsidRPr="00542359" w14:paraId="25FCEAC0" w14:textId="61546D3C" w:rsidTr="00542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893682" w14:textId="0EDCF5F3" w:rsidR="00542359" w:rsidRPr="00542359" w:rsidRDefault="00542359" w:rsidP="00542359">
            <w:pPr>
              <w:jc w:val="center"/>
              <w:rPr>
                <w:lang w:val="es-MX"/>
              </w:rPr>
            </w:pPr>
            <w:r w:rsidRPr="00542359">
              <w:rPr>
                <w:lang w:val="es-MX"/>
              </w:rPr>
              <w:t>concepto_original:</w:t>
            </w:r>
          </w:p>
        </w:tc>
        <w:tc>
          <w:tcPr>
            <w:tcW w:w="1276" w:type="dxa"/>
          </w:tcPr>
          <w:p w14:paraId="3BA80021" w14:textId="2586D859" w:rsidR="00542359" w:rsidRPr="00542359" w:rsidRDefault="00542359" w:rsidP="00542359">
            <w:pPr>
              <w:jc w:val="center"/>
              <w:cnfStyle w:val="000000100000" w:firstRow="0" w:lastRow="0" w:firstColumn="0" w:lastColumn="0" w:oddVBand="0" w:evenVBand="0" w:oddHBand="1" w:evenHBand="0" w:firstRowFirstColumn="0" w:firstRowLastColumn="0" w:lastRowFirstColumn="0" w:lastRowLastColumn="0"/>
              <w:rPr>
                <w:lang w:val="es-MX"/>
              </w:rPr>
            </w:pPr>
            <w:r w:rsidRPr="00542359">
              <w:rPr>
                <w:lang w:val="es-MX"/>
              </w:rPr>
              <w:t>object</w:t>
            </w:r>
          </w:p>
        </w:tc>
        <w:tc>
          <w:tcPr>
            <w:tcW w:w="4949" w:type="dxa"/>
          </w:tcPr>
          <w:p w14:paraId="7EEF70C8" w14:textId="56E32E87" w:rsidR="00542359" w:rsidRPr="00542359" w:rsidRDefault="00E45088" w:rsidP="00542359">
            <w:pPr>
              <w:jc w:val="left"/>
              <w:cnfStyle w:val="000000100000" w:firstRow="0" w:lastRow="0" w:firstColumn="0" w:lastColumn="0" w:oddVBand="0" w:evenVBand="0" w:oddHBand="1" w:evenHBand="0" w:firstRowFirstColumn="0" w:firstRowLastColumn="0" w:lastRowFirstColumn="0" w:lastRowLastColumn="0"/>
              <w:rPr>
                <w:lang w:val="es-MX"/>
              </w:rPr>
            </w:pPr>
            <w:r>
              <w:rPr>
                <w:lang w:val="es-MX"/>
              </w:rPr>
              <w:t>Cadena de texto que hace referencia al mes que el mantenimiento está pagado</w:t>
            </w:r>
          </w:p>
        </w:tc>
      </w:tr>
      <w:tr w:rsidR="00542359" w:rsidRPr="00542359" w14:paraId="470A085C" w14:textId="42C6AEA1" w:rsidTr="00542359">
        <w:tc>
          <w:tcPr>
            <w:cnfStyle w:val="001000000000" w:firstRow="0" w:lastRow="0" w:firstColumn="1" w:lastColumn="0" w:oddVBand="0" w:evenVBand="0" w:oddHBand="0" w:evenHBand="0" w:firstRowFirstColumn="0" w:firstRowLastColumn="0" w:lastRowFirstColumn="0" w:lastRowLastColumn="0"/>
            <w:tcW w:w="2405" w:type="dxa"/>
          </w:tcPr>
          <w:p w14:paraId="72C69333" w14:textId="754B2CB5" w:rsidR="00542359" w:rsidRPr="00542359" w:rsidRDefault="00542359" w:rsidP="00542359">
            <w:pPr>
              <w:jc w:val="center"/>
              <w:rPr>
                <w:lang w:val="es-MX"/>
              </w:rPr>
            </w:pPr>
            <w:r w:rsidRPr="00542359">
              <w:rPr>
                <w:lang w:val="es-MX"/>
              </w:rPr>
              <w:t>hasta el mes</w:t>
            </w:r>
          </w:p>
        </w:tc>
        <w:tc>
          <w:tcPr>
            <w:tcW w:w="1276" w:type="dxa"/>
          </w:tcPr>
          <w:p w14:paraId="7376B824" w14:textId="3265C818" w:rsidR="00542359" w:rsidRPr="00542359" w:rsidRDefault="00542359" w:rsidP="00542359">
            <w:pPr>
              <w:jc w:val="center"/>
              <w:cnfStyle w:val="000000000000" w:firstRow="0" w:lastRow="0" w:firstColumn="0" w:lastColumn="0" w:oddVBand="0" w:evenVBand="0" w:oddHBand="0" w:evenHBand="0" w:firstRowFirstColumn="0" w:firstRowLastColumn="0" w:lastRowFirstColumn="0" w:lastRowLastColumn="0"/>
              <w:rPr>
                <w:lang w:val="es-MX"/>
              </w:rPr>
            </w:pPr>
            <w:r w:rsidRPr="00542359">
              <w:rPr>
                <w:lang w:val="es-MX"/>
              </w:rPr>
              <w:t>datetime64[ns]</w:t>
            </w:r>
          </w:p>
        </w:tc>
        <w:tc>
          <w:tcPr>
            <w:tcW w:w="4949" w:type="dxa"/>
          </w:tcPr>
          <w:p w14:paraId="5B2627A2" w14:textId="09BBC341" w:rsidR="00542359" w:rsidRPr="00542359" w:rsidRDefault="00E45088" w:rsidP="00542359">
            <w:pPr>
              <w:jc w:val="left"/>
              <w:cnfStyle w:val="000000000000" w:firstRow="0" w:lastRow="0" w:firstColumn="0" w:lastColumn="0" w:oddVBand="0" w:evenVBand="0" w:oddHBand="0" w:evenHBand="0" w:firstRowFirstColumn="0" w:firstRowLastColumn="0" w:lastRowFirstColumn="0" w:lastRowLastColumn="0"/>
              <w:rPr>
                <w:lang w:val="es-MX"/>
              </w:rPr>
            </w:pPr>
            <w:r>
              <w:rPr>
                <w:lang w:val="es-MX"/>
              </w:rPr>
              <w:t>Fecha hasta el cual está pagado el mantenimiento.</w:t>
            </w:r>
          </w:p>
        </w:tc>
      </w:tr>
      <w:tr w:rsidR="00542359" w:rsidRPr="00542359" w14:paraId="0C8AF45D" w14:textId="61CB6730" w:rsidTr="00542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6EF7C93" w14:textId="5FFF1570" w:rsidR="00542359" w:rsidRPr="00542359" w:rsidRDefault="00542359" w:rsidP="00542359">
            <w:pPr>
              <w:jc w:val="center"/>
              <w:rPr>
                <w:lang w:val="es-MX"/>
              </w:rPr>
            </w:pPr>
            <w:r w:rsidRPr="00542359">
              <w:rPr>
                <w:lang w:val="es-MX"/>
              </w:rPr>
              <w:t>fecha_creacion</w:t>
            </w:r>
          </w:p>
        </w:tc>
        <w:tc>
          <w:tcPr>
            <w:tcW w:w="1276" w:type="dxa"/>
          </w:tcPr>
          <w:p w14:paraId="41FDE30A" w14:textId="05BA141E" w:rsidR="00542359" w:rsidRPr="00542359" w:rsidRDefault="00542359" w:rsidP="00542359">
            <w:pPr>
              <w:jc w:val="center"/>
              <w:cnfStyle w:val="000000100000" w:firstRow="0" w:lastRow="0" w:firstColumn="0" w:lastColumn="0" w:oddVBand="0" w:evenVBand="0" w:oddHBand="1" w:evenHBand="0" w:firstRowFirstColumn="0" w:firstRowLastColumn="0" w:lastRowFirstColumn="0" w:lastRowLastColumn="0"/>
              <w:rPr>
                <w:lang w:val="es-MX"/>
              </w:rPr>
            </w:pPr>
            <w:r w:rsidRPr="00542359">
              <w:rPr>
                <w:lang w:val="es-MX"/>
              </w:rPr>
              <w:t>datetime64[ns]</w:t>
            </w:r>
          </w:p>
        </w:tc>
        <w:tc>
          <w:tcPr>
            <w:tcW w:w="4949" w:type="dxa"/>
          </w:tcPr>
          <w:p w14:paraId="53428782" w14:textId="4CD1050E" w:rsidR="00542359" w:rsidRPr="00542359" w:rsidRDefault="00E45088" w:rsidP="00542359">
            <w:pPr>
              <w:jc w:val="left"/>
              <w:cnfStyle w:val="000000100000" w:firstRow="0" w:lastRow="0" w:firstColumn="0" w:lastColumn="0" w:oddVBand="0" w:evenVBand="0" w:oddHBand="1" w:evenHBand="0" w:firstRowFirstColumn="0" w:firstRowLastColumn="0" w:lastRowFirstColumn="0" w:lastRowLastColumn="0"/>
              <w:rPr>
                <w:lang w:val="es-MX"/>
              </w:rPr>
            </w:pPr>
            <w:r>
              <w:rPr>
                <w:lang w:val="es-MX"/>
              </w:rPr>
              <w:t>Fecha de creación del registro.</w:t>
            </w:r>
          </w:p>
        </w:tc>
      </w:tr>
      <w:tr w:rsidR="00542359" w:rsidRPr="00542359" w14:paraId="6372E42A" w14:textId="3A5575B8" w:rsidTr="00542359">
        <w:tc>
          <w:tcPr>
            <w:cnfStyle w:val="001000000000" w:firstRow="0" w:lastRow="0" w:firstColumn="1" w:lastColumn="0" w:oddVBand="0" w:evenVBand="0" w:oddHBand="0" w:evenHBand="0" w:firstRowFirstColumn="0" w:firstRowLastColumn="0" w:lastRowFirstColumn="0" w:lastRowLastColumn="0"/>
            <w:tcW w:w="2405" w:type="dxa"/>
          </w:tcPr>
          <w:p w14:paraId="49CD48E9" w14:textId="7F174317" w:rsidR="00542359" w:rsidRPr="00542359" w:rsidRDefault="00542359" w:rsidP="00542359">
            <w:pPr>
              <w:jc w:val="center"/>
              <w:rPr>
                <w:lang w:val="es-MX"/>
              </w:rPr>
            </w:pPr>
            <w:r w:rsidRPr="00542359">
              <w:rPr>
                <w:lang w:val="es-MX"/>
              </w:rPr>
              <w:t>fecha_pago:</w:t>
            </w:r>
          </w:p>
        </w:tc>
        <w:tc>
          <w:tcPr>
            <w:tcW w:w="1276" w:type="dxa"/>
          </w:tcPr>
          <w:p w14:paraId="2CFB34D5" w14:textId="3A75C4C3" w:rsidR="00542359" w:rsidRPr="00542359" w:rsidRDefault="00542359" w:rsidP="00542359">
            <w:pPr>
              <w:jc w:val="center"/>
              <w:cnfStyle w:val="000000000000" w:firstRow="0" w:lastRow="0" w:firstColumn="0" w:lastColumn="0" w:oddVBand="0" w:evenVBand="0" w:oddHBand="0" w:evenHBand="0" w:firstRowFirstColumn="0" w:firstRowLastColumn="0" w:lastRowFirstColumn="0" w:lastRowLastColumn="0"/>
              <w:rPr>
                <w:lang w:val="es-MX"/>
              </w:rPr>
            </w:pPr>
            <w:r w:rsidRPr="00542359">
              <w:rPr>
                <w:lang w:val="es-MX"/>
              </w:rPr>
              <w:t>datetime64[ns]</w:t>
            </w:r>
          </w:p>
        </w:tc>
        <w:tc>
          <w:tcPr>
            <w:tcW w:w="4949" w:type="dxa"/>
          </w:tcPr>
          <w:p w14:paraId="7B91F878" w14:textId="1FA7B7EC" w:rsidR="00542359" w:rsidRPr="00542359" w:rsidRDefault="00E45088" w:rsidP="00542359">
            <w:pPr>
              <w:jc w:val="left"/>
              <w:cnfStyle w:val="000000000000" w:firstRow="0" w:lastRow="0" w:firstColumn="0" w:lastColumn="0" w:oddVBand="0" w:evenVBand="0" w:oddHBand="0" w:evenHBand="0" w:firstRowFirstColumn="0" w:firstRowLastColumn="0" w:lastRowFirstColumn="0" w:lastRowLastColumn="0"/>
              <w:rPr>
                <w:lang w:val="es-MX"/>
              </w:rPr>
            </w:pPr>
            <w:r>
              <w:rPr>
                <w:lang w:val="es-MX"/>
              </w:rPr>
              <w:t>Fecha de pago reportada.</w:t>
            </w:r>
          </w:p>
        </w:tc>
      </w:tr>
      <w:tr w:rsidR="00542359" w:rsidRPr="00542359" w14:paraId="4FA3DC5E" w14:textId="29F611A0" w:rsidTr="00542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9A81113" w14:textId="7001404E" w:rsidR="00542359" w:rsidRPr="00542359" w:rsidRDefault="00542359" w:rsidP="00542359">
            <w:pPr>
              <w:jc w:val="center"/>
              <w:rPr>
                <w:lang w:val="es-MX"/>
              </w:rPr>
            </w:pPr>
            <w:r w:rsidRPr="00542359">
              <w:rPr>
                <w:lang w:val="es-MX"/>
              </w:rPr>
              <w:t xml:space="preserve">info_recibo: </w:t>
            </w:r>
          </w:p>
        </w:tc>
        <w:tc>
          <w:tcPr>
            <w:tcW w:w="1276" w:type="dxa"/>
          </w:tcPr>
          <w:p w14:paraId="2E0C2AFF" w14:textId="7B0CDE07" w:rsidR="00542359" w:rsidRPr="00542359" w:rsidRDefault="00542359" w:rsidP="00542359">
            <w:pPr>
              <w:jc w:val="center"/>
              <w:cnfStyle w:val="000000100000" w:firstRow="0" w:lastRow="0" w:firstColumn="0" w:lastColumn="0" w:oddVBand="0" w:evenVBand="0" w:oddHBand="1" w:evenHBand="0" w:firstRowFirstColumn="0" w:firstRowLastColumn="0" w:lastRowFirstColumn="0" w:lastRowLastColumn="0"/>
              <w:rPr>
                <w:lang w:val="es-MX"/>
              </w:rPr>
            </w:pPr>
            <w:r w:rsidRPr="00542359">
              <w:rPr>
                <w:lang w:val="es-MX"/>
              </w:rPr>
              <w:t>object</w:t>
            </w:r>
          </w:p>
        </w:tc>
        <w:tc>
          <w:tcPr>
            <w:tcW w:w="4949" w:type="dxa"/>
          </w:tcPr>
          <w:p w14:paraId="600EEEAE" w14:textId="05CBC396" w:rsidR="00542359" w:rsidRPr="00542359" w:rsidRDefault="00E45088" w:rsidP="00542359">
            <w:pPr>
              <w:jc w:val="left"/>
              <w:cnfStyle w:val="000000100000" w:firstRow="0" w:lastRow="0" w:firstColumn="0" w:lastColumn="0" w:oddVBand="0" w:evenVBand="0" w:oddHBand="1" w:evenHBand="0" w:firstRowFirstColumn="0" w:firstRowLastColumn="0" w:lastRowFirstColumn="0" w:lastRowLastColumn="0"/>
              <w:rPr>
                <w:lang w:val="es-MX"/>
              </w:rPr>
            </w:pPr>
            <w:r>
              <w:rPr>
                <w:lang w:val="es-MX"/>
              </w:rPr>
              <w:t>Cadena de texto con la información o evidencia del pago.</w:t>
            </w:r>
          </w:p>
        </w:tc>
      </w:tr>
      <w:tr w:rsidR="00542359" w:rsidRPr="00542359" w14:paraId="1C0FE1FA" w14:textId="37E774F5" w:rsidTr="00542359">
        <w:tc>
          <w:tcPr>
            <w:cnfStyle w:val="001000000000" w:firstRow="0" w:lastRow="0" w:firstColumn="1" w:lastColumn="0" w:oddVBand="0" w:evenVBand="0" w:oddHBand="0" w:evenHBand="0" w:firstRowFirstColumn="0" w:firstRowLastColumn="0" w:lastRowFirstColumn="0" w:lastRowLastColumn="0"/>
            <w:tcW w:w="2405" w:type="dxa"/>
          </w:tcPr>
          <w:p w14:paraId="5C49F383" w14:textId="64793C15" w:rsidR="00542359" w:rsidRPr="00542359" w:rsidRDefault="00542359" w:rsidP="00542359">
            <w:pPr>
              <w:jc w:val="center"/>
              <w:rPr>
                <w:lang w:val="es-MX"/>
              </w:rPr>
            </w:pPr>
            <w:r w:rsidRPr="00542359">
              <w:rPr>
                <w:lang w:val="es-MX"/>
              </w:rPr>
              <w:t xml:space="preserve">Estatus pago: </w:t>
            </w:r>
          </w:p>
        </w:tc>
        <w:tc>
          <w:tcPr>
            <w:tcW w:w="1276" w:type="dxa"/>
          </w:tcPr>
          <w:p w14:paraId="08B20E79" w14:textId="1A02D31D" w:rsidR="00542359" w:rsidRPr="00542359" w:rsidRDefault="00542359" w:rsidP="00542359">
            <w:pPr>
              <w:jc w:val="center"/>
              <w:cnfStyle w:val="000000000000" w:firstRow="0" w:lastRow="0" w:firstColumn="0" w:lastColumn="0" w:oddVBand="0" w:evenVBand="0" w:oddHBand="0" w:evenHBand="0" w:firstRowFirstColumn="0" w:firstRowLastColumn="0" w:lastRowFirstColumn="0" w:lastRowLastColumn="0"/>
              <w:rPr>
                <w:lang w:val="es-MX"/>
              </w:rPr>
            </w:pPr>
            <w:r w:rsidRPr="00542359">
              <w:rPr>
                <w:lang w:val="es-MX"/>
              </w:rPr>
              <w:t>object</w:t>
            </w:r>
          </w:p>
        </w:tc>
        <w:tc>
          <w:tcPr>
            <w:tcW w:w="4949" w:type="dxa"/>
          </w:tcPr>
          <w:p w14:paraId="457EBC7C" w14:textId="29CC82AD" w:rsidR="00542359" w:rsidRPr="00542359" w:rsidRDefault="00E45088" w:rsidP="00542359">
            <w:pPr>
              <w:jc w:val="left"/>
              <w:cnfStyle w:val="000000000000" w:firstRow="0" w:lastRow="0" w:firstColumn="0" w:lastColumn="0" w:oddVBand="0" w:evenVBand="0" w:oddHBand="0" w:evenHBand="0" w:firstRowFirstColumn="0" w:firstRowLastColumn="0" w:lastRowFirstColumn="0" w:lastRowLastColumn="0"/>
              <w:rPr>
                <w:lang w:val="es-MX"/>
              </w:rPr>
            </w:pPr>
            <w:r>
              <w:rPr>
                <w:lang w:val="es-MX"/>
              </w:rPr>
              <w:t>Cadena de texto para determinar que se haya registrado pago.</w:t>
            </w:r>
          </w:p>
        </w:tc>
      </w:tr>
      <w:tr w:rsidR="00542359" w:rsidRPr="00542359" w14:paraId="109D8F37" w14:textId="2A11C6F3" w:rsidTr="00542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85CF130" w14:textId="2B80E9B4" w:rsidR="00542359" w:rsidRPr="00542359" w:rsidRDefault="00542359" w:rsidP="00542359">
            <w:pPr>
              <w:jc w:val="center"/>
              <w:rPr>
                <w:lang w:val="es-MX"/>
              </w:rPr>
            </w:pPr>
            <w:r w:rsidRPr="00542359">
              <w:rPr>
                <w:lang w:val="es-MX"/>
              </w:rPr>
              <w:t xml:space="preserve">Moroso: </w:t>
            </w:r>
          </w:p>
        </w:tc>
        <w:tc>
          <w:tcPr>
            <w:tcW w:w="1276" w:type="dxa"/>
          </w:tcPr>
          <w:p w14:paraId="4148C78F" w14:textId="0B92632E" w:rsidR="00542359" w:rsidRPr="00542359" w:rsidRDefault="00542359" w:rsidP="00542359">
            <w:pPr>
              <w:jc w:val="center"/>
              <w:cnfStyle w:val="000000100000" w:firstRow="0" w:lastRow="0" w:firstColumn="0" w:lastColumn="0" w:oddVBand="0" w:evenVBand="0" w:oddHBand="1" w:evenHBand="0" w:firstRowFirstColumn="0" w:firstRowLastColumn="0" w:lastRowFirstColumn="0" w:lastRowLastColumn="0"/>
              <w:rPr>
                <w:lang w:val="es-MX"/>
              </w:rPr>
            </w:pPr>
            <w:r w:rsidRPr="00542359">
              <w:rPr>
                <w:lang w:val="es-MX"/>
              </w:rPr>
              <w:t>object</w:t>
            </w:r>
          </w:p>
        </w:tc>
        <w:tc>
          <w:tcPr>
            <w:tcW w:w="4949" w:type="dxa"/>
          </w:tcPr>
          <w:p w14:paraId="070A3352" w14:textId="3AEA8288" w:rsidR="00542359" w:rsidRPr="00542359" w:rsidRDefault="00E45088" w:rsidP="00542359">
            <w:pPr>
              <w:jc w:val="left"/>
              <w:cnfStyle w:val="000000100000" w:firstRow="0" w:lastRow="0" w:firstColumn="0" w:lastColumn="0" w:oddVBand="0" w:evenVBand="0" w:oddHBand="1" w:evenHBand="0" w:firstRowFirstColumn="0" w:firstRowLastColumn="0" w:lastRowFirstColumn="0" w:lastRowLastColumn="0"/>
              <w:rPr>
                <w:lang w:val="es-MX"/>
              </w:rPr>
            </w:pPr>
            <w:r>
              <w:rPr>
                <w:lang w:val="es-MX"/>
              </w:rPr>
              <w:t>Cadena de texto para determinar si la cuenta casa está vigente o vencida.</w:t>
            </w:r>
          </w:p>
        </w:tc>
      </w:tr>
      <w:tr w:rsidR="00542359" w:rsidRPr="00542359" w14:paraId="1BAE7ADA" w14:textId="2D5F7881" w:rsidTr="00542359">
        <w:tc>
          <w:tcPr>
            <w:cnfStyle w:val="001000000000" w:firstRow="0" w:lastRow="0" w:firstColumn="1" w:lastColumn="0" w:oddVBand="0" w:evenVBand="0" w:oddHBand="0" w:evenHBand="0" w:firstRowFirstColumn="0" w:firstRowLastColumn="0" w:lastRowFirstColumn="0" w:lastRowLastColumn="0"/>
            <w:tcW w:w="2405" w:type="dxa"/>
          </w:tcPr>
          <w:p w14:paraId="078BDD1E" w14:textId="3BD4A3C7" w:rsidR="00542359" w:rsidRPr="00542359" w:rsidRDefault="00542359" w:rsidP="00542359">
            <w:pPr>
              <w:jc w:val="center"/>
              <w:rPr>
                <w:lang w:val="es-MX"/>
              </w:rPr>
            </w:pPr>
            <w:r w:rsidRPr="00542359">
              <w:rPr>
                <w:lang w:val="es-MX"/>
              </w:rPr>
              <w:t xml:space="preserve">Numero de moras maxima: </w:t>
            </w:r>
          </w:p>
        </w:tc>
        <w:tc>
          <w:tcPr>
            <w:tcW w:w="1276" w:type="dxa"/>
          </w:tcPr>
          <w:p w14:paraId="039CBC88" w14:textId="679BCD2D" w:rsidR="00542359" w:rsidRPr="00542359" w:rsidRDefault="00542359" w:rsidP="00542359">
            <w:pPr>
              <w:jc w:val="center"/>
              <w:cnfStyle w:val="000000000000" w:firstRow="0" w:lastRow="0" w:firstColumn="0" w:lastColumn="0" w:oddVBand="0" w:evenVBand="0" w:oddHBand="0" w:evenHBand="0" w:firstRowFirstColumn="0" w:firstRowLastColumn="0" w:lastRowFirstColumn="0" w:lastRowLastColumn="0"/>
              <w:rPr>
                <w:lang w:val="es-MX"/>
              </w:rPr>
            </w:pPr>
            <w:r w:rsidRPr="00542359">
              <w:rPr>
                <w:lang w:val="es-MX"/>
              </w:rPr>
              <w:t>int64</w:t>
            </w:r>
          </w:p>
        </w:tc>
        <w:tc>
          <w:tcPr>
            <w:tcW w:w="4949" w:type="dxa"/>
          </w:tcPr>
          <w:p w14:paraId="429EAAAE" w14:textId="53EECC92" w:rsidR="00542359" w:rsidRPr="00542359" w:rsidRDefault="00E45088" w:rsidP="00542359">
            <w:pPr>
              <w:jc w:val="left"/>
              <w:cnfStyle w:val="000000000000" w:firstRow="0" w:lastRow="0" w:firstColumn="0" w:lastColumn="0" w:oddVBand="0" w:evenVBand="0" w:oddHBand="0" w:evenHBand="0" w:firstRowFirstColumn="0" w:firstRowLastColumn="0" w:lastRowFirstColumn="0" w:lastRowLastColumn="0"/>
              <w:rPr>
                <w:lang w:val="es-MX"/>
              </w:rPr>
            </w:pPr>
            <w:r>
              <w:rPr>
                <w:lang w:val="es-MX"/>
              </w:rPr>
              <w:t>Entero relacionado con el número máximo de moras en la casa</w:t>
            </w:r>
          </w:p>
        </w:tc>
      </w:tr>
      <w:tr w:rsidR="00542359" w:rsidRPr="00542359" w14:paraId="4B9C6604" w14:textId="5C06A96E" w:rsidTr="00542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ABC475" w14:textId="2C596FDB" w:rsidR="00542359" w:rsidRPr="00542359" w:rsidRDefault="00542359" w:rsidP="00542359">
            <w:pPr>
              <w:jc w:val="center"/>
              <w:rPr>
                <w:lang w:val="es-MX"/>
              </w:rPr>
            </w:pPr>
            <w:r w:rsidRPr="00542359">
              <w:rPr>
                <w:lang w:val="es-MX"/>
              </w:rPr>
              <w:t xml:space="preserve">moras: </w:t>
            </w:r>
          </w:p>
        </w:tc>
        <w:tc>
          <w:tcPr>
            <w:tcW w:w="1276" w:type="dxa"/>
          </w:tcPr>
          <w:p w14:paraId="3156E0A5" w14:textId="7E24EC56" w:rsidR="00542359" w:rsidRPr="00542359" w:rsidRDefault="00542359" w:rsidP="00542359">
            <w:pPr>
              <w:jc w:val="center"/>
              <w:cnfStyle w:val="000000100000" w:firstRow="0" w:lastRow="0" w:firstColumn="0" w:lastColumn="0" w:oddVBand="0" w:evenVBand="0" w:oddHBand="1" w:evenHBand="0" w:firstRowFirstColumn="0" w:firstRowLastColumn="0" w:lastRowFirstColumn="0" w:lastRowLastColumn="0"/>
              <w:rPr>
                <w:lang w:val="es-MX"/>
              </w:rPr>
            </w:pPr>
            <w:r w:rsidRPr="00542359">
              <w:rPr>
                <w:lang w:val="es-MX"/>
              </w:rPr>
              <w:t>int64</w:t>
            </w:r>
          </w:p>
        </w:tc>
        <w:tc>
          <w:tcPr>
            <w:tcW w:w="4949" w:type="dxa"/>
          </w:tcPr>
          <w:p w14:paraId="069EC119" w14:textId="0E3EE41F" w:rsidR="00542359" w:rsidRPr="00542359" w:rsidRDefault="00E45088" w:rsidP="00542359">
            <w:pPr>
              <w:jc w:val="left"/>
              <w:cnfStyle w:val="000000100000" w:firstRow="0" w:lastRow="0" w:firstColumn="0" w:lastColumn="0" w:oddVBand="0" w:evenVBand="0" w:oddHBand="1" w:evenHBand="0" w:firstRowFirstColumn="0" w:firstRowLastColumn="0" w:lastRowFirstColumn="0" w:lastRowLastColumn="0"/>
              <w:rPr>
                <w:lang w:val="es-MX"/>
              </w:rPr>
            </w:pPr>
            <w:r>
              <w:rPr>
                <w:lang w:val="es-MX"/>
              </w:rPr>
              <w:t>Entero relacionado con el conteo de moras por casa.</w:t>
            </w:r>
          </w:p>
        </w:tc>
      </w:tr>
    </w:tbl>
    <w:p w14:paraId="30D38A22" w14:textId="77777777" w:rsidR="00E86292" w:rsidRDefault="00E86292" w:rsidP="00542359">
      <w:pPr>
        <w:rPr>
          <w:lang w:val="es-MX"/>
        </w:rPr>
      </w:pPr>
    </w:p>
    <w:p w14:paraId="008746B1" w14:textId="10A1035C" w:rsidR="00E45088" w:rsidRDefault="00450DC2" w:rsidP="00450DC2">
      <w:pPr>
        <w:pStyle w:val="Heading1"/>
        <w:rPr>
          <w:lang w:val="es-MX"/>
        </w:rPr>
      </w:pPr>
      <w:r>
        <w:rPr>
          <w:lang w:val="es-MX"/>
        </w:rPr>
        <w:lastRenderedPageBreak/>
        <w:t xml:space="preserve">2.1 </w:t>
      </w:r>
      <w:r w:rsidR="00E45088">
        <w:rPr>
          <w:lang w:val="es-MX"/>
        </w:rPr>
        <w:t>Análisis univariado.</w:t>
      </w:r>
    </w:p>
    <w:p w14:paraId="345F43FA" w14:textId="77777777" w:rsidR="003271A2" w:rsidRDefault="003271A2" w:rsidP="003271A2">
      <w:pPr>
        <w:rPr>
          <w:lang w:val="es-MX"/>
        </w:rPr>
      </w:pPr>
    </w:p>
    <w:p w14:paraId="6A937C8F" w14:textId="165497C6" w:rsidR="003271A2" w:rsidRPr="00A430B7" w:rsidRDefault="003271A2" w:rsidP="00450DC2">
      <w:pPr>
        <w:pStyle w:val="Heading2"/>
        <w:numPr>
          <w:ilvl w:val="0"/>
          <w:numId w:val="17"/>
        </w:numPr>
        <w:jc w:val="left"/>
        <w:rPr>
          <w:lang w:val="es-MX"/>
        </w:rPr>
      </w:pPr>
      <w:r w:rsidRPr="00A430B7">
        <w:rPr>
          <w:lang w:val="es-MX"/>
        </w:rPr>
        <w:t>Variable: id</w:t>
      </w:r>
    </w:p>
    <w:p w14:paraId="73378E72" w14:textId="77777777" w:rsidR="003271A2" w:rsidRPr="00A430B7" w:rsidRDefault="003271A2" w:rsidP="005B1BC5">
      <w:pPr>
        <w:jc w:val="center"/>
        <w:rPr>
          <w:lang w:val="es-MX"/>
        </w:rPr>
      </w:pPr>
      <w:r w:rsidRPr="00A430B7">
        <w:rPr>
          <w:lang w:val="es-MX"/>
        </w:rPr>
        <w:t>Valores únicos: 3896</w:t>
      </w:r>
    </w:p>
    <w:p w14:paraId="3560ADDD" w14:textId="77777777" w:rsidR="003271A2" w:rsidRPr="00A430B7" w:rsidRDefault="003271A2" w:rsidP="005B1BC5">
      <w:pPr>
        <w:jc w:val="center"/>
        <w:rPr>
          <w:lang w:val="es-MX"/>
        </w:rPr>
      </w:pPr>
      <w:r w:rsidRPr="00A430B7">
        <w:rPr>
          <w:lang w:val="es-MX"/>
        </w:rPr>
        <w:t>Valores nulos: 0 (0.00%)</w:t>
      </w:r>
    </w:p>
    <w:p w14:paraId="58FADA44" w14:textId="5818F6F2" w:rsidR="003271A2" w:rsidRPr="00A430B7" w:rsidRDefault="003271A2" w:rsidP="005B1BC5">
      <w:pPr>
        <w:jc w:val="center"/>
        <w:rPr>
          <w:lang w:val="es-MX"/>
        </w:rPr>
      </w:pPr>
      <w:r w:rsidRPr="00A430B7">
        <w:rPr>
          <w:lang w:val="es-MX"/>
        </w:rPr>
        <w:t>Valores más frecuentes:</w:t>
      </w:r>
    </w:p>
    <w:p w14:paraId="2A943A85" w14:textId="77777777" w:rsidR="003271A2" w:rsidRDefault="003271A2" w:rsidP="005B1BC5">
      <w:pPr>
        <w:jc w:val="center"/>
      </w:pPr>
      <w:r>
        <w:t>6644ed063cc8e    1</w:t>
      </w:r>
      <w:r>
        <w:br/>
        <w:t>6592b7529113d    1</w:t>
      </w:r>
      <w:r>
        <w:br/>
        <w:t>64c8f3c345ce3    1</w:t>
      </w:r>
      <w:r>
        <w:br/>
        <w:t>64f1d2436ce53    1</w:t>
      </w:r>
      <w:r>
        <w:br/>
        <w:t>65195f42a0fab    1</w:t>
      </w:r>
      <w:r>
        <w:br/>
        <w:t>65423dc2bf614    1</w:t>
      </w:r>
      <w:r>
        <w:br/>
        <w:t>6569d8d33ac7f    1</w:t>
      </w:r>
      <w:r>
        <w:br/>
        <w:t>6592b75290e77    1</w:t>
      </w:r>
      <w:r>
        <w:br/>
        <w:t>65bb95d3347f0    1</w:t>
      </w:r>
      <w:r>
        <w:br/>
        <w:t>65e1d1530f443    1</w:t>
      </w:r>
    </w:p>
    <w:p w14:paraId="763289F6" w14:textId="7E86CC83" w:rsidR="003271A2" w:rsidRPr="00A430B7" w:rsidRDefault="003271A2" w:rsidP="00450DC2">
      <w:pPr>
        <w:pStyle w:val="Heading2"/>
        <w:numPr>
          <w:ilvl w:val="0"/>
          <w:numId w:val="17"/>
        </w:numPr>
        <w:jc w:val="left"/>
        <w:rPr>
          <w:lang w:val="es-MX"/>
        </w:rPr>
      </w:pPr>
      <w:r w:rsidRPr="00A430B7">
        <w:rPr>
          <w:lang w:val="es-MX"/>
        </w:rPr>
        <w:t>Variable: casa</w:t>
      </w:r>
    </w:p>
    <w:p w14:paraId="73C1E715" w14:textId="77777777" w:rsidR="003271A2" w:rsidRPr="00A430B7" w:rsidRDefault="003271A2" w:rsidP="005B1BC5">
      <w:pPr>
        <w:jc w:val="center"/>
        <w:rPr>
          <w:lang w:val="es-MX"/>
        </w:rPr>
      </w:pPr>
      <w:r w:rsidRPr="00A430B7">
        <w:rPr>
          <w:lang w:val="es-MX"/>
        </w:rPr>
        <w:t>Valores únicos: 344</w:t>
      </w:r>
    </w:p>
    <w:p w14:paraId="70CB078A" w14:textId="77777777" w:rsidR="003271A2" w:rsidRDefault="003271A2" w:rsidP="005B1BC5">
      <w:pPr>
        <w:jc w:val="center"/>
        <w:rPr>
          <w:lang w:val="es-MX"/>
        </w:rPr>
      </w:pPr>
      <w:r w:rsidRPr="00A430B7">
        <w:rPr>
          <w:lang w:val="es-MX"/>
        </w:rPr>
        <w:t>Valores nulos: 0 (0.00%)</w:t>
      </w:r>
    </w:p>
    <w:p w14:paraId="37ED1D2A" w14:textId="50C67FCC" w:rsidR="003271A2" w:rsidRPr="00A430B7" w:rsidRDefault="003271A2" w:rsidP="005B1BC5">
      <w:pPr>
        <w:jc w:val="center"/>
        <w:rPr>
          <w:lang w:val="es-MX"/>
        </w:rPr>
      </w:pPr>
      <w:r w:rsidRPr="00A430B7">
        <w:rPr>
          <w:lang w:val="es-MX"/>
        </w:rPr>
        <w:t>Valores más frecuentes:</w:t>
      </w:r>
    </w:p>
    <w:p w14:paraId="1E849A9E" w14:textId="04AED72B" w:rsidR="003271A2" w:rsidRPr="00A430B7" w:rsidRDefault="003271A2" w:rsidP="005B1BC5">
      <w:pPr>
        <w:jc w:val="center"/>
        <w:rPr>
          <w:lang w:val="es-MX"/>
        </w:rPr>
      </w:pPr>
      <w:r w:rsidRPr="00A430B7">
        <w:rPr>
          <w:lang w:val="es-MX"/>
        </w:rPr>
        <w:t>Coto 1 Casa 20</w:t>
      </w:r>
      <w:r w:rsidR="005B1BC5">
        <w:rPr>
          <w:lang w:val="es-MX"/>
        </w:rPr>
        <w:t xml:space="preserve">: </w:t>
      </w:r>
      <w:r w:rsidRPr="00A430B7">
        <w:rPr>
          <w:lang w:val="es-MX"/>
        </w:rPr>
        <w:t>17</w:t>
      </w:r>
      <w:r w:rsidRPr="00A430B7">
        <w:rPr>
          <w:lang w:val="es-MX"/>
        </w:rPr>
        <w:br/>
        <w:t>Coto 1 Casa 104</w:t>
      </w:r>
      <w:r w:rsidR="005B1BC5">
        <w:rPr>
          <w:lang w:val="es-MX"/>
        </w:rPr>
        <w:t xml:space="preserve">: </w:t>
      </w:r>
      <w:r w:rsidRPr="00A430B7">
        <w:rPr>
          <w:lang w:val="es-MX"/>
        </w:rPr>
        <w:t>16</w:t>
      </w:r>
      <w:r w:rsidRPr="00A430B7">
        <w:rPr>
          <w:lang w:val="es-MX"/>
        </w:rPr>
        <w:br/>
        <w:t>Coto 1 Casa 133</w:t>
      </w:r>
      <w:r w:rsidR="005B1BC5">
        <w:rPr>
          <w:lang w:val="es-MX"/>
        </w:rPr>
        <w:t xml:space="preserve">: </w:t>
      </w:r>
      <w:r w:rsidRPr="00A430B7">
        <w:rPr>
          <w:lang w:val="es-MX"/>
        </w:rPr>
        <w:t>15</w:t>
      </w:r>
      <w:r w:rsidRPr="00A430B7">
        <w:rPr>
          <w:lang w:val="es-MX"/>
        </w:rPr>
        <w:br/>
        <w:t>Coto 1 Casa 43</w:t>
      </w:r>
      <w:r w:rsidR="005B1BC5">
        <w:rPr>
          <w:lang w:val="es-MX"/>
        </w:rPr>
        <w:t xml:space="preserve">: </w:t>
      </w:r>
      <w:r w:rsidRPr="00A430B7">
        <w:rPr>
          <w:lang w:val="es-MX"/>
        </w:rPr>
        <w:t>14</w:t>
      </w:r>
      <w:r w:rsidRPr="00A430B7">
        <w:rPr>
          <w:lang w:val="es-MX"/>
        </w:rPr>
        <w:br/>
        <w:t>Coto 1 Casa 144</w:t>
      </w:r>
      <w:r w:rsidR="005B1BC5">
        <w:rPr>
          <w:lang w:val="es-MX"/>
        </w:rPr>
        <w:t xml:space="preserve">: </w:t>
      </w:r>
      <w:r w:rsidRPr="00A430B7">
        <w:rPr>
          <w:lang w:val="es-MX"/>
        </w:rPr>
        <w:t>14</w:t>
      </w:r>
      <w:r w:rsidRPr="00A430B7">
        <w:rPr>
          <w:lang w:val="es-MX"/>
        </w:rPr>
        <w:br/>
        <w:t>Coto 1 Casa 39</w:t>
      </w:r>
      <w:r w:rsidR="005B1BC5">
        <w:rPr>
          <w:lang w:val="es-MX"/>
        </w:rPr>
        <w:t xml:space="preserve">: </w:t>
      </w:r>
      <w:r w:rsidRPr="00A430B7">
        <w:rPr>
          <w:lang w:val="es-MX"/>
        </w:rPr>
        <w:t>14</w:t>
      </w:r>
      <w:r w:rsidRPr="00A430B7">
        <w:rPr>
          <w:lang w:val="es-MX"/>
        </w:rPr>
        <w:br/>
        <w:t>Coto 1 Casa 198</w:t>
      </w:r>
      <w:r w:rsidR="005B1BC5">
        <w:rPr>
          <w:lang w:val="es-MX"/>
        </w:rPr>
        <w:t xml:space="preserve">: </w:t>
      </w:r>
      <w:r w:rsidRPr="00A430B7">
        <w:rPr>
          <w:lang w:val="es-MX"/>
        </w:rPr>
        <w:t>14</w:t>
      </w:r>
      <w:r w:rsidRPr="00A430B7">
        <w:rPr>
          <w:lang w:val="es-MX"/>
        </w:rPr>
        <w:br/>
        <w:t>Coto 1 Casa 179</w:t>
      </w:r>
      <w:r w:rsidR="005B1BC5">
        <w:rPr>
          <w:lang w:val="es-MX"/>
        </w:rPr>
        <w:t xml:space="preserve">: </w:t>
      </w:r>
      <w:r w:rsidRPr="00A430B7">
        <w:rPr>
          <w:lang w:val="es-MX"/>
        </w:rPr>
        <w:t>14</w:t>
      </w:r>
      <w:r w:rsidRPr="00A430B7">
        <w:rPr>
          <w:lang w:val="es-MX"/>
        </w:rPr>
        <w:br/>
        <w:t>Coto 1 Casa 64</w:t>
      </w:r>
      <w:r w:rsidR="005B1BC5">
        <w:rPr>
          <w:lang w:val="es-MX"/>
        </w:rPr>
        <w:t xml:space="preserve">: </w:t>
      </w:r>
      <w:r w:rsidRPr="00A430B7">
        <w:rPr>
          <w:lang w:val="es-MX"/>
        </w:rPr>
        <w:t>14</w:t>
      </w:r>
      <w:r w:rsidRPr="00A430B7">
        <w:rPr>
          <w:lang w:val="es-MX"/>
        </w:rPr>
        <w:br/>
        <w:t>Coto 1 Casa 56</w:t>
      </w:r>
      <w:r w:rsidR="005B1BC5">
        <w:rPr>
          <w:lang w:val="es-MX"/>
        </w:rPr>
        <w:t xml:space="preserve">: </w:t>
      </w:r>
      <w:r w:rsidRPr="00A430B7">
        <w:rPr>
          <w:lang w:val="es-MX"/>
        </w:rPr>
        <w:t>13</w:t>
      </w:r>
    </w:p>
    <w:p w14:paraId="602C6861" w14:textId="77777777" w:rsidR="003271A2" w:rsidRDefault="003271A2" w:rsidP="005B1BC5">
      <w:pPr>
        <w:jc w:val="center"/>
      </w:pPr>
      <w:r>
        <w:rPr>
          <w:noProof/>
        </w:rPr>
        <w:lastRenderedPageBreak/>
        <w:drawing>
          <wp:inline distT="0" distB="0" distL="0" distR="0" wp14:anchorId="2A7B0921" wp14:editId="4BD831D7">
            <wp:extent cx="5486400" cy="3456432"/>
            <wp:effectExtent l="0" t="0" r="0" b="0"/>
            <wp:docPr id="2" name="Picture 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áfico, Gráfico de barras&#10;&#10;El contenido generado por IA puede ser incorrecto."/>
                    <pic:cNvPicPr/>
                  </pic:nvPicPr>
                  <pic:blipFill>
                    <a:blip r:embed="rId9"/>
                    <a:stretch>
                      <a:fillRect/>
                    </a:stretch>
                  </pic:blipFill>
                  <pic:spPr>
                    <a:xfrm>
                      <a:off x="0" y="0"/>
                      <a:ext cx="5486400" cy="3456432"/>
                    </a:xfrm>
                    <a:prstGeom prst="rect">
                      <a:avLst/>
                    </a:prstGeom>
                  </pic:spPr>
                </pic:pic>
              </a:graphicData>
            </a:graphic>
          </wp:inline>
        </w:drawing>
      </w:r>
    </w:p>
    <w:p w14:paraId="22AD27EF" w14:textId="7E8B49D7" w:rsidR="003271A2" w:rsidRPr="00A430B7" w:rsidRDefault="003271A2" w:rsidP="00450DC2">
      <w:pPr>
        <w:pStyle w:val="Heading2"/>
        <w:numPr>
          <w:ilvl w:val="0"/>
          <w:numId w:val="17"/>
        </w:numPr>
        <w:jc w:val="left"/>
        <w:rPr>
          <w:lang w:val="es-MX"/>
        </w:rPr>
      </w:pPr>
      <w:r w:rsidRPr="00A430B7">
        <w:rPr>
          <w:lang w:val="es-MX"/>
        </w:rPr>
        <w:t>Variable: coto</w:t>
      </w:r>
    </w:p>
    <w:p w14:paraId="342D8A7A" w14:textId="77777777" w:rsidR="003271A2" w:rsidRPr="00A430B7" w:rsidRDefault="003271A2" w:rsidP="005B1BC5">
      <w:pPr>
        <w:jc w:val="center"/>
        <w:rPr>
          <w:lang w:val="es-MX"/>
        </w:rPr>
      </w:pPr>
      <w:r w:rsidRPr="00A430B7">
        <w:rPr>
          <w:lang w:val="es-MX"/>
        </w:rPr>
        <w:t>Valores únicos: 3</w:t>
      </w:r>
    </w:p>
    <w:p w14:paraId="52263087" w14:textId="77777777" w:rsidR="003271A2" w:rsidRPr="00A430B7" w:rsidRDefault="003271A2" w:rsidP="005B1BC5">
      <w:pPr>
        <w:jc w:val="center"/>
        <w:rPr>
          <w:lang w:val="es-MX"/>
        </w:rPr>
      </w:pPr>
      <w:r w:rsidRPr="00A430B7">
        <w:rPr>
          <w:lang w:val="es-MX"/>
        </w:rPr>
        <w:t>Valores nulos: 0 (0.00%)</w:t>
      </w:r>
    </w:p>
    <w:p w14:paraId="1E208C74" w14:textId="428147AA" w:rsidR="003271A2" w:rsidRPr="00A430B7" w:rsidRDefault="003271A2" w:rsidP="005B1BC5">
      <w:pPr>
        <w:jc w:val="center"/>
        <w:rPr>
          <w:lang w:val="es-MX"/>
        </w:rPr>
      </w:pPr>
      <w:r w:rsidRPr="00A430B7">
        <w:rPr>
          <w:lang w:val="es-MX"/>
        </w:rPr>
        <w:t>Valores más frecuentes:</w:t>
      </w:r>
    </w:p>
    <w:p w14:paraId="61B8F6B6" w14:textId="6949F569" w:rsidR="003271A2" w:rsidRDefault="003271A2" w:rsidP="005B1BC5">
      <w:pPr>
        <w:jc w:val="center"/>
      </w:pPr>
      <w:r>
        <w:t>Coto 1</w:t>
      </w:r>
      <w:r w:rsidR="005B1BC5">
        <w:t xml:space="preserve">: </w:t>
      </w:r>
      <w:r>
        <w:t>2679</w:t>
      </w:r>
      <w:r>
        <w:br/>
        <w:t>Coto 2</w:t>
      </w:r>
      <w:r w:rsidR="005B1BC5">
        <w:t xml:space="preserve">: </w:t>
      </w:r>
      <w:r>
        <w:t>1216</w:t>
      </w:r>
      <w:r>
        <w:br/>
        <w:t>Casa 49</w:t>
      </w:r>
      <w:r w:rsidR="005B1BC5">
        <w:t xml:space="preserve">: </w:t>
      </w:r>
      <w:r>
        <w:t>1</w:t>
      </w:r>
    </w:p>
    <w:p w14:paraId="0FDD8348" w14:textId="77777777" w:rsidR="003271A2" w:rsidRDefault="003271A2" w:rsidP="005B1BC5">
      <w:pPr>
        <w:jc w:val="center"/>
      </w:pPr>
      <w:r>
        <w:rPr>
          <w:noProof/>
        </w:rPr>
        <w:lastRenderedPageBreak/>
        <w:drawing>
          <wp:inline distT="0" distB="0" distL="0" distR="0" wp14:anchorId="7BF60755" wp14:editId="3FFCDA39">
            <wp:extent cx="5486400" cy="3177473"/>
            <wp:effectExtent l="0" t="0" r="0" b="0"/>
            <wp:docPr id="3" name="Picture 3"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áfico, Gráfico de barras&#10;&#10;El contenido generado por IA puede ser incorrecto."/>
                    <pic:cNvPicPr/>
                  </pic:nvPicPr>
                  <pic:blipFill>
                    <a:blip r:embed="rId10"/>
                    <a:stretch>
                      <a:fillRect/>
                    </a:stretch>
                  </pic:blipFill>
                  <pic:spPr>
                    <a:xfrm>
                      <a:off x="0" y="0"/>
                      <a:ext cx="5486400" cy="3177473"/>
                    </a:xfrm>
                    <a:prstGeom prst="rect">
                      <a:avLst/>
                    </a:prstGeom>
                  </pic:spPr>
                </pic:pic>
              </a:graphicData>
            </a:graphic>
          </wp:inline>
        </w:drawing>
      </w:r>
    </w:p>
    <w:p w14:paraId="4002087E" w14:textId="180BBD9C" w:rsidR="003271A2" w:rsidRPr="00A430B7" w:rsidRDefault="003271A2" w:rsidP="00450DC2">
      <w:pPr>
        <w:pStyle w:val="Heading2"/>
        <w:numPr>
          <w:ilvl w:val="0"/>
          <w:numId w:val="17"/>
        </w:numPr>
        <w:jc w:val="left"/>
        <w:rPr>
          <w:lang w:val="es-MX"/>
        </w:rPr>
      </w:pPr>
      <w:r w:rsidRPr="00A430B7">
        <w:rPr>
          <w:lang w:val="es-MX"/>
        </w:rPr>
        <w:t>Variable: tipo</w:t>
      </w:r>
    </w:p>
    <w:p w14:paraId="1BCC0B2E" w14:textId="77777777" w:rsidR="003271A2" w:rsidRPr="00A430B7" w:rsidRDefault="003271A2" w:rsidP="005B1BC5">
      <w:pPr>
        <w:jc w:val="center"/>
        <w:rPr>
          <w:lang w:val="es-MX"/>
        </w:rPr>
      </w:pPr>
      <w:r w:rsidRPr="00A430B7">
        <w:rPr>
          <w:lang w:val="es-MX"/>
        </w:rPr>
        <w:t>Valores nulos: 0 (0.00%)</w:t>
      </w:r>
    </w:p>
    <w:p w14:paraId="7DD5B022" w14:textId="13E355C2" w:rsidR="003271A2" w:rsidRPr="00A430B7" w:rsidRDefault="003271A2" w:rsidP="005B1BC5">
      <w:pPr>
        <w:jc w:val="center"/>
        <w:rPr>
          <w:lang w:val="es-MX"/>
        </w:rPr>
      </w:pPr>
      <w:r w:rsidRPr="00A430B7">
        <w:rPr>
          <w:lang w:val="es-MX"/>
        </w:rPr>
        <w:t>Valores más frecuentes:</w:t>
      </w:r>
    </w:p>
    <w:p w14:paraId="09D3130C" w14:textId="25E28E56" w:rsidR="003271A2" w:rsidRDefault="005B1BC5" w:rsidP="005B1BC5">
      <w:pPr>
        <w:jc w:val="center"/>
      </w:pPr>
      <w:r>
        <w:t>M</w:t>
      </w:r>
      <w:r w:rsidR="003271A2">
        <w:t>antenimiento</w:t>
      </w:r>
      <w:r>
        <w:t xml:space="preserve">: </w:t>
      </w:r>
      <w:r w:rsidR="003271A2">
        <w:t>3836</w:t>
      </w:r>
      <w:r w:rsidR="003271A2">
        <w:br/>
      </w:r>
      <w:proofErr w:type="spellStart"/>
      <w:r w:rsidR="003271A2">
        <w:t>afavor</w:t>
      </w:r>
      <w:proofErr w:type="spellEnd"/>
      <w:r>
        <w:t xml:space="preserve">: </w:t>
      </w:r>
      <w:r w:rsidR="003271A2">
        <w:t>60</w:t>
      </w:r>
    </w:p>
    <w:p w14:paraId="018E6F3B" w14:textId="77777777" w:rsidR="003271A2" w:rsidRDefault="003271A2" w:rsidP="005B1BC5">
      <w:pPr>
        <w:jc w:val="center"/>
      </w:pPr>
      <w:r>
        <w:rPr>
          <w:noProof/>
        </w:rPr>
        <w:lastRenderedPageBreak/>
        <w:drawing>
          <wp:inline distT="0" distB="0" distL="0" distR="0" wp14:anchorId="73139EB9" wp14:editId="624CA3BB">
            <wp:extent cx="5486400" cy="3339313"/>
            <wp:effectExtent l="0" t="0" r="0" b="0"/>
            <wp:docPr id="4" name="Picture 4"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áfico&#10;&#10;El contenido generado por IA puede ser incorrecto."/>
                    <pic:cNvPicPr/>
                  </pic:nvPicPr>
                  <pic:blipFill>
                    <a:blip r:embed="rId11"/>
                    <a:stretch>
                      <a:fillRect/>
                    </a:stretch>
                  </pic:blipFill>
                  <pic:spPr>
                    <a:xfrm>
                      <a:off x="0" y="0"/>
                      <a:ext cx="5486400" cy="3339313"/>
                    </a:xfrm>
                    <a:prstGeom prst="rect">
                      <a:avLst/>
                    </a:prstGeom>
                  </pic:spPr>
                </pic:pic>
              </a:graphicData>
            </a:graphic>
          </wp:inline>
        </w:drawing>
      </w:r>
    </w:p>
    <w:p w14:paraId="504DE2EE" w14:textId="4A2A5EE5" w:rsidR="003271A2" w:rsidRPr="00A430B7" w:rsidRDefault="003271A2" w:rsidP="00450DC2">
      <w:pPr>
        <w:pStyle w:val="Heading2"/>
        <w:numPr>
          <w:ilvl w:val="0"/>
          <w:numId w:val="17"/>
        </w:numPr>
        <w:jc w:val="left"/>
        <w:rPr>
          <w:lang w:val="es-MX"/>
        </w:rPr>
      </w:pPr>
      <w:r w:rsidRPr="00A430B7">
        <w:rPr>
          <w:lang w:val="es-MX"/>
        </w:rPr>
        <w:t>Variable: status</w:t>
      </w:r>
    </w:p>
    <w:p w14:paraId="6ECC62F2" w14:textId="77777777" w:rsidR="003271A2" w:rsidRPr="00A430B7" w:rsidRDefault="003271A2" w:rsidP="005B1BC5">
      <w:pPr>
        <w:jc w:val="center"/>
        <w:rPr>
          <w:lang w:val="es-MX"/>
        </w:rPr>
      </w:pPr>
      <w:r w:rsidRPr="00A430B7">
        <w:rPr>
          <w:lang w:val="es-MX"/>
        </w:rPr>
        <w:t>Valores únicos: 5</w:t>
      </w:r>
    </w:p>
    <w:p w14:paraId="31FCDFEA" w14:textId="77777777" w:rsidR="003271A2" w:rsidRPr="00A430B7" w:rsidRDefault="003271A2" w:rsidP="005B1BC5">
      <w:pPr>
        <w:jc w:val="center"/>
        <w:rPr>
          <w:lang w:val="es-MX"/>
        </w:rPr>
      </w:pPr>
      <w:r w:rsidRPr="00A430B7">
        <w:rPr>
          <w:lang w:val="es-MX"/>
        </w:rPr>
        <w:t>Valores nulos: 0 (0.00%)</w:t>
      </w:r>
    </w:p>
    <w:p w14:paraId="4D26F38A" w14:textId="7F7B2E37" w:rsidR="003271A2" w:rsidRPr="00A430B7" w:rsidRDefault="003271A2" w:rsidP="005B1BC5">
      <w:pPr>
        <w:jc w:val="center"/>
        <w:rPr>
          <w:lang w:val="es-MX"/>
        </w:rPr>
      </w:pPr>
      <w:r w:rsidRPr="00A430B7">
        <w:rPr>
          <w:lang w:val="es-MX"/>
        </w:rPr>
        <w:t>Valores más frecuentes:</w:t>
      </w:r>
    </w:p>
    <w:p w14:paraId="6A59E5AC" w14:textId="72697EA6" w:rsidR="003271A2" w:rsidRPr="00A430B7" w:rsidRDefault="003271A2" w:rsidP="005B1BC5">
      <w:pPr>
        <w:jc w:val="center"/>
        <w:rPr>
          <w:lang w:val="es-MX"/>
        </w:rPr>
      </w:pPr>
      <w:r w:rsidRPr="00A430B7">
        <w:rPr>
          <w:lang w:val="es-MX"/>
        </w:rPr>
        <w:t>PAGADO</w:t>
      </w:r>
      <w:r w:rsidR="005B1BC5">
        <w:rPr>
          <w:lang w:val="es-MX"/>
        </w:rPr>
        <w:t xml:space="preserve">: </w:t>
      </w:r>
      <w:r w:rsidRPr="00A430B7">
        <w:rPr>
          <w:lang w:val="es-MX"/>
        </w:rPr>
        <w:t>3642</w:t>
      </w:r>
      <w:r w:rsidRPr="00A430B7">
        <w:rPr>
          <w:lang w:val="es-MX"/>
        </w:rPr>
        <w:br/>
        <w:t>PENDIENTE</w:t>
      </w:r>
      <w:r w:rsidR="005B1BC5">
        <w:rPr>
          <w:lang w:val="es-MX"/>
        </w:rPr>
        <w:t xml:space="preserve">: </w:t>
      </w:r>
      <w:r w:rsidRPr="00A430B7">
        <w:rPr>
          <w:lang w:val="es-MX"/>
        </w:rPr>
        <w:t>101</w:t>
      </w:r>
      <w:r w:rsidRPr="00A430B7">
        <w:rPr>
          <w:lang w:val="es-MX"/>
        </w:rPr>
        <w:br/>
        <w:t>ATRASADO</w:t>
      </w:r>
      <w:r w:rsidR="005B1BC5">
        <w:rPr>
          <w:lang w:val="es-MX"/>
        </w:rPr>
        <w:t xml:space="preserve">: </w:t>
      </w:r>
      <w:r w:rsidRPr="00A430B7">
        <w:rPr>
          <w:lang w:val="es-MX"/>
        </w:rPr>
        <w:t>88</w:t>
      </w:r>
      <w:r w:rsidRPr="00A430B7">
        <w:rPr>
          <w:lang w:val="es-MX"/>
        </w:rPr>
        <w:br/>
        <w:t>CANCELADO</w:t>
      </w:r>
      <w:r w:rsidR="005B1BC5">
        <w:rPr>
          <w:lang w:val="es-MX"/>
        </w:rPr>
        <w:t xml:space="preserve">: </w:t>
      </w:r>
      <w:r w:rsidRPr="00A430B7">
        <w:rPr>
          <w:lang w:val="es-MX"/>
        </w:rPr>
        <w:t>64</w:t>
      </w:r>
      <w:r w:rsidRPr="00A430B7">
        <w:rPr>
          <w:lang w:val="es-MX"/>
        </w:rPr>
        <w:br/>
        <w:t>CONVENIO</w:t>
      </w:r>
      <w:r w:rsidR="005B1BC5">
        <w:rPr>
          <w:lang w:val="es-MX"/>
        </w:rPr>
        <w:t xml:space="preserve">: </w:t>
      </w:r>
      <w:r w:rsidRPr="00A430B7">
        <w:rPr>
          <w:lang w:val="es-MX"/>
        </w:rPr>
        <w:t>1</w:t>
      </w:r>
    </w:p>
    <w:p w14:paraId="15CCF0F2" w14:textId="77777777" w:rsidR="003271A2" w:rsidRDefault="003271A2" w:rsidP="005B1BC5">
      <w:pPr>
        <w:jc w:val="center"/>
      </w:pPr>
      <w:r>
        <w:rPr>
          <w:noProof/>
        </w:rPr>
        <w:lastRenderedPageBreak/>
        <w:drawing>
          <wp:inline distT="0" distB="0" distL="0" distR="0" wp14:anchorId="3CF1EAE3" wp14:editId="313233C5">
            <wp:extent cx="5486400" cy="3323129"/>
            <wp:effectExtent l="0" t="0" r="0" b="0"/>
            <wp:docPr id="5" name="Picture 5" descr="Imagen que contiene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n que contiene Gráfico&#10;&#10;El contenido generado por IA puede ser incorrecto."/>
                    <pic:cNvPicPr/>
                  </pic:nvPicPr>
                  <pic:blipFill>
                    <a:blip r:embed="rId12"/>
                    <a:stretch>
                      <a:fillRect/>
                    </a:stretch>
                  </pic:blipFill>
                  <pic:spPr>
                    <a:xfrm>
                      <a:off x="0" y="0"/>
                      <a:ext cx="5486400" cy="3323129"/>
                    </a:xfrm>
                    <a:prstGeom prst="rect">
                      <a:avLst/>
                    </a:prstGeom>
                  </pic:spPr>
                </pic:pic>
              </a:graphicData>
            </a:graphic>
          </wp:inline>
        </w:drawing>
      </w:r>
    </w:p>
    <w:p w14:paraId="7244383F" w14:textId="268A050C" w:rsidR="003271A2" w:rsidRPr="00A430B7" w:rsidRDefault="003271A2" w:rsidP="00450DC2">
      <w:pPr>
        <w:pStyle w:val="Heading2"/>
        <w:numPr>
          <w:ilvl w:val="0"/>
          <w:numId w:val="17"/>
        </w:numPr>
        <w:jc w:val="left"/>
        <w:rPr>
          <w:lang w:val="es-MX"/>
        </w:rPr>
      </w:pPr>
      <w:r w:rsidRPr="00A430B7">
        <w:rPr>
          <w:lang w:val="es-MX"/>
        </w:rPr>
        <w:t>Variable: monto</w:t>
      </w:r>
    </w:p>
    <w:p w14:paraId="5DC97E0B" w14:textId="77777777" w:rsidR="003271A2" w:rsidRPr="00A430B7" w:rsidRDefault="003271A2" w:rsidP="005B1BC5">
      <w:pPr>
        <w:jc w:val="center"/>
        <w:rPr>
          <w:lang w:val="es-MX"/>
        </w:rPr>
      </w:pPr>
      <w:r w:rsidRPr="00A430B7">
        <w:rPr>
          <w:lang w:val="es-MX"/>
        </w:rPr>
        <w:t>Valores únicos: 19</w:t>
      </w:r>
    </w:p>
    <w:p w14:paraId="15F56742" w14:textId="77777777" w:rsidR="003271A2" w:rsidRPr="00A430B7" w:rsidRDefault="003271A2" w:rsidP="005B1BC5">
      <w:pPr>
        <w:jc w:val="center"/>
        <w:rPr>
          <w:lang w:val="es-MX"/>
        </w:rPr>
      </w:pPr>
      <w:r w:rsidRPr="00A430B7">
        <w:rPr>
          <w:lang w:val="es-MX"/>
        </w:rPr>
        <w:t>Valores nulos: 0 (0.00%)</w:t>
      </w:r>
    </w:p>
    <w:p w14:paraId="0286FABD" w14:textId="542C9160" w:rsidR="003271A2" w:rsidRPr="00A430B7" w:rsidRDefault="003271A2" w:rsidP="005B1BC5">
      <w:pPr>
        <w:jc w:val="center"/>
        <w:rPr>
          <w:lang w:val="es-MX"/>
        </w:rPr>
      </w:pPr>
      <w:r w:rsidRPr="00A430B7">
        <w:rPr>
          <w:lang w:val="es-MX"/>
        </w:rPr>
        <w:t>Estadísticas descriptivas:</w:t>
      </w:r>
    </w:p>
    <w:p w14:paraId="0F4DDB23" w14:textId="6750EC5D" w:rsidR="003271A2" w:rsidRPr="003271A2" w:rsidRDefault="005B1BC5" w:rsidP="005B1BC5">
      <w:pPr>
        <w:jc w:val="center"/>
        <w:rPr>
          <w:lang w:val="en-US"/>
        </w:rPr>
      </w:pPr>
      <w:r w:rsidRPr="003271A2">
        <w:rPr>
          <w:lang w:val="en-US"/>
        </w:rPr>
        <w:t>C</w:t>
      </w:r>
      <w:r w:rsidR="003271A2" w:rsidRPr="003271A2">
        <w:rPr>
          <w:lang w:val="en-US"/>
        </w:rPr>
        <w:t>ount</w:t>
      </w:r>
      <w:r>
        <w:rPr>
          <w:lang w:val="en-US"/>
        </w:rPr>
        <w:t xml:space="preserve">: </w:t>
      </w:r>
      <w:r w:rsidR="003271A2" w:rsidRPr="003271A2">
        <w:rPr>
          <w:lang w:val="en-US"/>
        </w:rPr>
        <w:t>3896.000000</w:t>
      </w:r>
      <w:r w:rsidR="003271A2" w:rsidRPr="003271A2">
        <w:rPr>
          <w:lang w:val="en-US"/>
        </w:rPr>
        <w:br/>
        <w:t>mean</w:t>
      </w:r>
      <w:r>
        <w:rPr>
          <w:lang w:val="en-US"/>
        </w:rPr>
        <w:t xml:space="preserve">: </w:t>
      </w:r>
      <w:r w:rsidR="003271A2" w:rsidRPr="003271A2">
        <w:rPr>
          <w:lang w:val="en-US"/>
        </w:rPr>
        <w:t>1286.255133</w:t>
      </w:r>
      <w:r w:rsidR="003271A2" w:rsidRPr="003271A2">
        <w:rPr>
          <w:lang w:val="en-US"/>
        </w:rPr>
        <w:br/>
      </w:r>
      <w:proofErr w:type="gramStart"/>
      <w:r w:rsidR="003271A2" w:rsidRPr="003271A2">
        <w:rPr>
          <w:lang w:val="en-US"/>
        </w:rPr>
        <w:t xml:space="preserve">std </w:t>
      </w:r>
      <w:r>
        <w:rPr>
          <w:lang w:val="en-US"/>
        </w:rPr>
        <w:t>:</w:t>
      </w:r>
      <w:proofErr w:type="gramEnd"/>
      <w:r>
        <w:rPr>
          <w:lang w:val="en-US"/>
        </w:rPr>
        <w:t xml:space="preserve"> </w:t>
      </w:r>
      <w:r w:rsidR="003271A2" w:rsidRPr="003271A2">
        <w:rPr>
          <w:lang w:val="en-US"/>
        </w:rPr>
        <w:t>669.580457</w:t>
      </w:r>
      <w:r w:rsidR="003271A2" w:rsidRPr="003271A2">
        <w:rPr>
          <w:lang w:val="en-US"/>
        </w:rPr>
        <w:br/>
        <w:t>min</w:t>
      </w:r>
      <w:r>
        <w:rPr>
          <w:lang w:val="en-US"/>
        </w:rPr>
        <w:t xml:space="preserve">: </w:t>
      </w:r>
      <w:r w:rsidR="003271A2" w:rsidRPr="003271A2">
        <w:rPr>
          <w:lang w:val="en-US"/>
        </w:rPr>
        <w:t>250.000000</w:t>
      </w:r>
      <w:r w:rsidR="003271A2" w:rsidRPr="003271A2">
        <w:rPr>
          <w:lang w:val="en-US"/>
        </w:rPr>
        <w:br/>
        <w:t>25%</w:t>
      </w:r>
      <w:r>
        <w:rPr>
          <w:lang w:val="en-US"/>
        </w:rPr>
        <w:t xml:space="preserve">: </w:t>
      </w:r>
      <w:r w:rsidR="003271A2" w:rsidRPr="003271A2">
        <w:rPr>
          <w:lang w:val="en-US"/>
        </w:rPr>
        <w:t>800.000000</w:t>
      </w:r>
      <w:r w:rsidR="003271A2" w:rsidRPr="003271A2">
        <w:rPr>
          <w:lang w:val="en-US"/>
        </w:rPr>
        <w:br/>
        <w:t>50%</w:t>
      </w:r>
      <w:r>
        <w:rPr>
          <w:lang w:val="en-US"/>
        </w:rPr>
        <w:t xml:space="preserve">: </w:t>
      </w:r>
      <w:r w:rsidR="003271A2" w:rsidRPr="003271A2">
        <w:rPr>
          <w:lang w:val="en-US"/>
        </w:rPr>
        <w:t>1400.000000</w:t>
      </w:r>
      <w:r w:rsidR="003271A2" w:rsidRPr="003271A2">
        <w:rPr>
          <w:lang w:val="en-US"/>
        </w:rPr>
        <w:br/>
        <w:t>75%</w:t>
      </w:r>
      <w:r>
        <w:rPr>
          <w:lang w:val="en-US"/>
        </w:rPr>
        <w:t xml:space="preserve">: </w:t>
      </w:r>
      <w:r w:rsidR="003271A2" w:rsidRPr="003271A2">
        <w:rPr>
          <w:lang w:val="en-US"/>
        </w:rPr>
        <w:t>1600.000000</w:t>
      </w:r>
      <w:r w:rsidR="003271A2" w:rsidRPr="003271A2">
        <w:rPr>
          <w:lang w:val="en-US"/>
        </w:rPr>
        <w:br/>
        <w:t>max</w:t>
      </w:r>
      <w:r>
        <w:rPr>
          <w:lang w:val="en-US"/>
        </w:rPr>
        <w:t xml:space="preserve">: </w:t>
      </w:r>
      <w:r w:rsidR="003271A2" w:rsidRPr="003271A2">
        <w:rPr>
          <w:lang w:val="en-US"/>
        </w:rPr>
        <w:t>19100.000000</w:t>
      </w:r>
    </w:p>
    <w:p w14:paraId="38DC8337" w14:textId="77777777" w:rsidR="003271A2" w:rsidRDefault="003271A2" w:rsidP="005B1BC5">
      <w:pPr>
        <w:jc w:val="center"/>
      </w:pPr>
      <w:r>
        <w:rPr>
          <w:noProof/>
        </w:rPr>
        <w:lastRenderedPageBreak/>
        <w:drawing>
          <wp:inline distT="0" distB="0" distL="0" distR="0" wp14:anchorId="7B836DF5" wp14:editId="6DF8E98D">
            <wp:extent cx="5486400" cy="2925727"/>
            <wp:effectExtent l="0" t="0" r="0" b="0"/>
            <wp:docPr id="6" name="Picture 6"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áfico&#10;&#10;El contenido generado por IA puede ser incorrecto."/>
                    <pic:cNvPicPr/>
                  </pic:nvPicPr>
                  <pic:blipFill>
                    <a:blip r:embed="rId13"/>
                    <a:stretch>
                      <a:fillRect/>
                    </a:stretch>
                  </pic:blipFill>
                  <pic:spPr>
                    <a:xfrm>
                      <a:off x="0" y="0"/>
                      <a:ext cx="5486400" cy="2925727"/>
                    </a:xfrm>
                    <a:prstGeom prst="rect">
                      <a:avLst/>
                    </a:prstGeom>
                  </pic:spPr>
                </pic:pic>
              </a:graphicData>
            </a:graphic>
          </wp:inline>
        </w:drawing>
      </w:r>
    </w:p>
    <w:p w14:paraId="7EA2B9FB" w14:textId="77777777" w:rsidR="003271A2" w:rsidRDefault="003271A2" w:rsidP="005B1BC5">
      <w:pPr>
        <w:jc w:val="center"/>
      </w:pPr>
      <w:r>
        <w:rPr>
          <w:noProof/>
        </w:rPr>
        <w:drawing>
          <wp:inline distT="0" distB="0" distL="0" distR="0" wp14:anchorId="33E91C8E" wp14:editId="0124B007">
            <wp:extent cx="5486400" cy="3869598"/>
            <wp:effectExtent l="0" t="0" r="0" b="0"/>
            <wp:docPr id="7" name="Picture 7"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a&#10;&#10;El contenido generado por IA puede ser incorrecto."/>
                    <pic:cNvPicPr/>
                  </pic:nvPicPr>
                  <pic:blipFill>
                    <a:blip r:embed="rId14"/>
                    <a:stretch>
                      <a:fillRect/>
                    </a:stretch>
                  </pic:blipFill>
                  <pic:spPr>
                    <a:xfrm>
                      <a:off x="0" y="0"/>
                      <a:ext cx="5486400" cy="3869598"/>
                    </a:xfrm>
                    <a:prstGeom prst="rect">
                      <a:avLst/>
                    </a:prstGeom>
                  </pic:spPr>
                </pic:pic>
              </a:graphicData>
            </a:graphic>
          </wp:inline>
        </w:drawing>
      </w:r>
    </w:p>
    <w:p w14:paraId="43C5CCB1" w14:textId="2269624F" w:rsidR="003271A2" w:rsidRPr="00A430B7" w:rsidRDefault="003271A2" w:rsidP="00450DC2">
      <w:pPr>
        <w:pStyle w:val="Heading2"/>
        <w:numPr>
          <w:ilvl w:val="0"/>
          <w:numId w:val="17"/>
        </w:numPr>
        <w:jc w:val="left"/>
        <w:rPr>
          <w:lang w:val="es-MX"/>
        </w:rPr>
      </w:pPr>
      <w:r w:rsidRPr="00A430B7">
        <w:rPr>
          <w:lang w:val="es-MX"/>
        </w:rPr>
        <w:t>Variable: concepto_original</w:t>
      </w:r>
    </w:p>
    <w:p w14:paraId="349F4A04" w14:textId="77777777" w:rsidR="003271A2" w:rsidRPr="00A430B7" w:rsidRDefault="003271A2" w:rsidP="005B1BC5">
      <w:pPr>
        <w:jc w:val="center"/>
        <w:rPr>
          <w:lang w:val="es-MX"/>
        </w:rPr>
      </w:pPr>
      <w:r w:rsidRPr="00A430B7">
        <w:rPr>
          <w:lang w:val="es-MX"/>
        </w:rPr>
        <w:t>Valores únicos: 40</w:t>
      </w:r>
    </w:p>
    <w:p w14:paraId="5DE746AE" w14:textId="77777777" w:rsidR="003271A2" w:rsidRPr="00A430B7" w:rsidRDefault="003271A2" w:rsidP="005B1BC5">
      <w:pPr>
        <w:jc w:val="center"/>
        <w:rPr>
          <w:lang w:val="es-MX"/>
        </w:rPr>
      </w:pPr>
      <w:r w:rsidRPr="00A430B7">
        <w:rPr>
          <w:lang w:val="es-MX"/>
        </w:rPr>
        <w:t>Valores nulos: 0 (0.00%)</w:t>
      </w:r>
    </w:p>
    <w:p w14:paraId="0C8F6924" w14:textId="268899DB" w:rsidR="003271A2" w:rsidRPr="00A430B7" w:rsidRDefault="003271A2" w:rsidP="005B1BC5">
      <w:pPr>
        <w:jc w:val="center"/>
        <w:rPr>
          <w:lang w:val="es-MX"/>
        </w:rPr>
      </w:pPr>
      <w:r w:rsidRPr="00A430B7">
        <w:rPr>
          <w:lang w:val="es-MX"/>
        </w:rPr>
        <w:lastRenderedPageBreak/>
        <w:t>Valores más frecuentes:</w:t>
      </w:r>
    </w:p>
    <w:p w14:paraId="74C13B14" w14:textId="0FAC4388" w:rsidR="003271A2" w:rsidRPr="005B1BC5" w:rsidRDefault="003271A2" w:rsidP="005B1BC5">
      <w:pPr>
        <w:jc w:val="center"/>
        <w:rPr>
          <w:lang w:val="en-US"/>
        </w:rPr>
      </w:pPr>
      <w:r w:rsidRPr="005B1BC5">
        <w:rPr>
          <w:lang w:val="en-US"/>
        </w:rPr>
        <w:t>may-24</w:t>
      </w:r>
      <w:r w:rsidR="005B1BC5" w:rsidRPr="005B1BC5">
        <w:rPr>
          <w:lang w:val="en-US"/>
        </w:rPr>
        <w:t xml:space="preserve">: </w:t>
      </w:r>
      <w:r w:rsidRPr="005B1BC5">
        <w:rPr>
          <w:lang w:val="en-US"/>
        </w:rPr>
        <w:t>344</w:t>
      </w:r>
      <w:r w:rsidRPr="005B1BC5">
        <w:rPr>
          <w:lang w:val="en-US"/>
        </w:rPr>
        <w:br/>
        <w:t>ene-24</w:t>
      </w:r>
      <w:r w:rsidR="005B1BC5" w:rsidRPr="005B1BC5">
        <w:rPr>
          <w:lang w:val="en-US"/>
        </w:rPr>
        <w:t xml:space="preserve">: </w:t>
      </w:r>
      <w:r w:rsidRPr="005B1BC5">
        <w:rPr>
          <w:lang w:val="en-US"/>
        </w:rPr>
        <w:t>343</w:t>
      </w:r>
      <w:r w:rsidRPr="005B1BC5">
        <w:rPr>
          <w:lang w:val="en-US"/>
        </w:rPr>
        <w:br/>
        <w:t>jun-24</w:t>
      </w:r>
      <w:r w:rsidR="005B1BC5">
        <w:rPr>
          <w:lang w:val="en-US"/>
        </w:rPr>
        <w:t xml:space="preserve">: </w:t>
      </w:r>
      <w:r w:rsidRPr="005B1BC5">
        <w:rPr>
          <w:lang w:val="en-US"/>
        </w:rPr>
        <w:t>343</w:t>
      </w:r>
      <w:r w:rsidRPr="005B1BC5">
        <w:rPr>
          <w:lang w:val="en-US"/>
        </w:rPr>
        <w:br/>
        <w:t>abr-24</w:t>
      </w:r>
      <w:r w:rsidR="005B1BC5">
        <w:rPr>
          <w:lang w:val="en-US"/>
        </w:rPr>
        <w:t xml:space="preserve">: </w:t>
      </w:r>
      <w:r w:rsidRPr="005B1BC5">
        <w:rPr>
          <w:lang w:val="en-US"/>
        </w:rPr>
        <w:t>343</w:t>
      </w:r>
      <w:r w:rsidRPr="005B1BC5">
        <w:rPr>
          <w:lang w:val="en-US"/>
        </w:rPr>
        <w:br/>
        <w:t>feb-24</w:t>
      </w:r>
      <w:r w:rsidR="005B1BC5">
        <w:rPr>
          <w:lang w:val="en-US"/>
        </w:rPr>
        <w:t xml:space="preserve">: </w:t>
      </w:r>
      <w:r w:rsidRPr="005B1BC5">
        <w:rPr>
          <w:lang w:val="en-US"/>
        </w:rPr>
        <w:t>343</w:t>
      </w:r>
      <w:r w:rsidRPr="005B1BC5">
        <w:rPr>
          <w:lang w:val="en-US"/>
        </w:rPr>
        <w:br/>
        <w:t>mar-24</w:t>
      </w:r>
      <w:r w:rsidR="005B1BC5">
        <w:rPr>
          <w:lang w:val="en-US"/>
        </w:rPr>
        <w:t xml:space="preserve">: </w:t>
      </w:r>
      <w:r w:rsidRPr="005B1BC5">
        <w:rPr>
          <w:lang w:val="en-US"/>
        </w:rPr>
        <w:t>343</w:t>
      </w:r>
      <w:r w:rsidRPr="005B1BC5">
        <w:rPr>
          <w:lang w:val="en-US"/>
        </w:rPr>
        <w:br/>
        <w:t>dic-23</w:t>
      </w:r>
      <w:r w:rsidR="005B1BC5">
        <w:rPr>
          <w:lang w:val="en-US"/>
        </w:rPr>
        <w:t xml:space="preserve">: </w:t>
      </w:r>
      <w:r w:rsidRPr="005B1BC5">
        <w:rPr>
          <w:lang w:val="en-US"/>
        </w:rPr>
        <w:t>343</w:t>
      </w:r>
      <w:r w:rsidRPr="005B1BC5">
        <w:rPr>
          <w:lang w:val="en-US"/>
        </w:rPr>
        <w:br/>
        <w:t>nov-23</w:t>
      </w:r>
      <w:r w:rsidR="005B1BC5">
        <w:rPr>
          <w:lang w:val="en-US"/>
        </w:rPr>
        <w:t xml:space="preserve">: </w:t>
      </w:r>
      <w:r w:rsidRPr="005B1BC5">
        <w:rPr>
          <w:lang w:val="en-US"/>
        </w:rPr>
        <w:t>343</w:t>
      </w:r>
      <w:r w:rsidRPr="005B1BC5">
        <w:rPr>
          <w:lang w:val="en-US"/>
        </w:rPr>
        <w:br/>
        <w:t>oct-23</w:t>
      </w:r>
      <w:r w:rsidR="005B1BC5">
        <w:rPr>
          <w:lang w:val="en-US"/>
        </w:rPr>
        <w:t xml:space="preserve">: </w:t>
      </w:r>
      <w:r w:rsidRPr="005B1BC5">
        <w:rPr>
          <w:lang w:val="en-US"/>
        </w:rPr>
        <w:t>343</w:t>
      </w:r>
      <w:r w:rsidRPr="005B1BC5">
        <w:rPr>
          <w:lang w:val="en-US"/>
        </w:rPr>
        <w:br/>
        <w:t>sep-23</w:t>
      </w:r>
      <w:r w:rsidR="005B1BC5">
        <w:rPr>
          <w:lang w:val="en-US"/>
        </w:rPr>
        <w:t xml:space="preserve">: </w:t>
      </w:r>
      <w:r w:rsidRPr="005B1BC5">
        <w:rPr>
          <w:lang w:val="en-US"/>
        </w:rPr>
        <w:t>343</w:t>
      </w:r>
    </w:p>
    <w:p w14:paraId="34046687" w14:textId="77777777" w:rsidR="003271A2" w:rsidRDefault="003271A2" w:rsidP="005B1BC5">
      <w:pPr>
        <w:jc w:val="center"/>
      </w:pPr>
      <w:r>
        <w:rPr>
          <w:noProof/>
        </w:rPr>
        <w:drawing>
          <wp:inline distT="0" distB="0" distL="0" distR="0" wp14:anchorId="43B24796" wp14:editId="77819BEF">
            <wp:extent cx="5486400" cy="3180916"/>
            <wp:effectExtent l="0" t="0" r="0" b="0"/>
            <wp:docPr id="8" name="Picture 8"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áfico, Gráfico de barras&#10;&#10;El contenido generado por IA puede ser incorrecto."/>
                    <pic:cNvPicPr/>
                  </pic:nvPicPr>
                  <pic:blipFill>
                    <a:blip r:embed="rId15"/>
                    <a:stretch>
                      <a:fillRect/>
                    </a:stretch>
                  </pic:blipFill>
                  <pic:spPr>
                    <a:xfrm>
                      <a:off x="0" y="0"/>
                      <a:ext cx="5486400" cy="3180916"/>
                    </a:xfrm>
                    <a:prstGeom prst="rect">
                      <a:avLst/>
                    </a:prstGeom>
                  </pic:spPr>
                </pic:pic>
              </a:graphicData>
            </a:graphic>
          </wp:inline>
        </w:drawing>
      </w:r>
    </w:p>
    <w:p w14:paraId="27DE110D" w14:textId="18B55716" w:rsidR="003271A2" w:rsidRPr="00A430B7" w:rsidRDefault="003271A2" w:rsidP="00450DC2">
      <w:pPr>
        <w:pStyle w:val="Heading2"/>
        <w:numPr>
          <w:ilvl w:val="0"/>
          <w:numId w:val="17"/>
        </w:numPr>
        <w:jc w:val="left"/>
        <w:rPr>
          <w:lang w:val="es-MX"/>
        </w:rPr>
      </w:pPr>
      <w:r w:rsidRPr="00A430B7">
        <w:rPr>
          <w:lang w:val="es-MX"/>
        </w:rPr>
        <w:t>Variable: hasta el mes</w:t>
      </w:r>
    </w:p>
    <w:p w14:paraId="7017E9C1" w14:textId="77777777" w:rsidR="003271A2" w:rsidRPr="00A430B7" w:rsidRDefault="003271A2" w:rsidP="005B1BC5">
      <w:pPr>
        <w:jc w:val="center"/>
        <w:rPr>
          <w:lang w:val="es-MX"/>
        </w:rPr>
      </w:pPr>
      <w:r w:rsidRPr="00A430B7">
        <w:rPr>
          <w:lang w:val="es-MX"/>
        </w:rPr>
        <w:t>Valores únicos: 15</w:t>
      </w:r>
    </w:p>
    <w:p w14:paraId="606F7D62" w14:textId="77777777" w:rsidR="003271A2" w:rsidRPr="00A430B7" w:rsidRDefault="003271A2" w:rsidP="005B1BC5">
      <w:pPr>
        <w:jc w:val="center"/>
        <w:rPr>
          <w:lang w:val="es-MX"/>
        </w:rPr>
      </w:pPr>
      <w:r w:rsidRPr="00A430B7">
        <w:rPr>
          <w:lang w:val="es-MX"/>
        </w:rPr>
        <w:t>Valores nulos: 0 (0.00%)</w:t>
      </w:r>
    </w:p>
    <w:p w14:paraId="302A0493" w14:textId="5EA784C2" w:rsidR="003271A2" w:rsidRPr="00A430B7" w:rsidRDefault="003271A2" w:rsidP="005B1BC5">
      <w:pPr>
        <w:jc w:val="center"/>
        <w:rPr>
          <w:lang w:val="es-MX"/>
        </w:rPr>
      </w:pPr>
      <w:r w:rsidRPr="00A430B7">
        <w:rPr>
          <w:lang w:val="es-MX"/>
        </w:rPr>
        <w:t>Rango de fechas:</w:t>
      </w:r>
    </w:p>
    <w:p w14:paraId="56FE4B6D" w14:textId="77777777" w:rsidR="003271A2" w:rsidRDefault="003271A2" w:rsidP="005B1BC5">
      <w:pPr>
        <w:jc w:val="center"/>
      </w:pPr>
      <w:r>
        <w:t>De 2023-08-01 00:00:00 a 2025-02-01 00:00:00</w:t>
      </w:r>
    </w:p>
    <w:p w14:paraId="74A06E22" w14:textId="77777777" w:rsidR="003271A2" w:rsidRDefault="003271A2" w:rsidP="005B1BC5">
      <w:pPr>
        <w:jc w:val="center"/>
      </w:pPr>
      <w:r>
        <w:rPr>
          <w:noProof/>
        </w:rPr>
        <w:lastRenderedPageBreak/>
        <w:drawing>
          <wp:inline distT="0" distB="0" distL="0" distR="0" wp14:anchorId="71C0A916" wp14:editId="42482426">
            <wp:extent cx="5486400" cy="3093916"/>
            <wp:effectExtent l="0" t="0" r="0" b="0"/>
            <wp:docPr id="9" name="Picture 9"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áfico, Gráfico de líneas&#10;&#10;El contenido generado por IA puede ser incorrecto."/>
                    <pic:cNvPicPr/>
                  </pic:nvPicPr>
                  <pic:blipFill>
                    <a:blip r:embed="rId16"/>
                    <a:stretch>
                      <a:fillRect/>
                    </a:stretch>
                  </pic:blipFill>
                  <pic:spPr>
                    <a:xfrm>
                      <a:off x="0" y="0"/>
                      <a:ext cx="5486400" cy="3093916"/>
                    </a:xfrm>
                    <a:prstGeom prst="rect">
                      <a:avLst/>
                    </a:prstGeom>
                  </pic:spPr>
                </pic:pic>
              </a:graphicData>
            </a:graphic>
          </wp:inline>
        </w:drawing>
      </w:r>
    </w:p>
    <w:p w14:paraId="49AE10E0" w14:textId="0C6C2181" w:rsidR="003271A2" w:rsidRPr="00A430B7" w:rsidRDefault="003271A2" w:rsidP="00450DC2">
      <w:pPr>
        <w:pStyle w:val="Heading2"/>
        <w:numPr>
          <w:ilvl w:val="0"/>
          <w:numId w:val="17"/>
        </w:numPr>
        <w:jc w:val="left"/>
        <w:rPr>
          <w:lang w:val="es-MX"/>
        </w:rPr>
      </w:pPr>
      <w:r w:rsidRPr="00A430B7">
        <w:rPr>
          <w:lang w:val="es-MX"/>
        </w:rPr>
        <w:t>Variable: fecha_creacion</w:t>
      </w:r>
    </w:p>
    <w:p w14:paraId="2BC6FE71" w14:textId="77777777" w:rsidR="003271A2" w:rsidRDefault="003271A2" w:rsidP="005B1BC5">
      <w:pPr>
        <w:jc w:val="center"/>
      </w:pPr>
      <w:r>
        <w:t>Valores únicos: 137</w:t>
      </w:r>
    </w:p>
    <w:p w14:paraId="0C1C077A" w14:textId="77777777" w:rsidR="003271A2" w:rsidRDefault="003271A2" w:rsidP="005B1BC5">
      <w:pPr>
        <w:jc w:val="center"/>
      </w:pPr>
      <w:r>
        <w:t>Valores nulos: 0 (0.00%)</w:t>
      </w:r>
    </w:p>
    <w:p w14:paraId="2A577F4E" w14:textId="4E5706F0" w:rsidR="003271A2" w:rsidRDefault="003271A2" w:rsidP="005B1BC5">
      <w:pPr>
        <w:jc w:val="center"/>
      </w:pPr>
      <w:r>
        <w:t>Rango de fechas:</w:t>
      </w:r>
    </w:p>
    <w:p w14:paraId="79BB9EB6" w14:textId="77777777" w:rsidR="003271A2" w:rsidRDefault="003271A2" w:rsidP="005B1BC5">
      <w:pPr>
        <w:jc w:val="center"/>
      </w:pPr>
      <w:r>
        <w:t>De 2023-08-01 06:00:00 a 2024-06-01 12:00:02</w:t>
      </w:r>
    </w:p>
    <w:p w14:paraId="2DC4A1FB" w14:textId="77777777" w:rsidR="003271A2" w:rsidRDefault="003271A2" w:rsidP="005B1BC5">
      <w:pPr>
        <w:jc w:val="center"/>
      </w:pPr>
      <w:r>
        <w:rPr>
          <w:noProof/>
        </w:rPr>
        <w:drawing>
          <wp:inline distT="0" distB="0" distL="0" distR="0" wp14:anchorId="7CAB3B6E" wp14:editId="649FA2A4">
            <wp:extent cx="5486400" cy="3057553"/>
            <wp:effectExtent l="0" t="0" r="0" b="0"/>
            <wp:docPr id="10" name="Picture 10"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áfico, Gráfico de líneas&#10;&#10;El contenido generado por IA puede ser incorrecto."/>
                    <pic:cNvPicPr/>
                  </pic:nvPicPr>
                  <pic:blipFill>
                    <a:blip r:embed="rId17"/>
                    <a:stretch>
                      <a:fillRect/>
                    </a:stretch>
                  </pic:blipFill>
                  <pic:spPr>
                    <a:xfrm>
                      <a:off x="0" y="0"/>
                      <a:ext cx="5486400" cy="3057553"/>
                    </a:xfrm>
                    <a:prstGeom prst="rect">
                      <a:avLst/>
                    </a:prstGeom>
                  </pic:spPr>
                </pic:pic>
              </a:graphicData>
            </a:graphic>
          </wp:inline>
        </w:drawing>
      </w:r>
    </w:p>
    <w:p w14:paraId="6B86E961" w14:textId="1A6A2DEE" w:rsidR="003271A2" w:rsidRDefault="003271A2" w:rsidP="00450DC2">
      <w:pPr>
        <w:pStyle w:val="Heading2"/>
        <w:numPr>
          <w:ilvl w:val="0"/>
          <w:numId w:val="17"/>
        </w:numPr>
        <w:jc w:val="left"/>
      </w:pPr>
      <w:r>
        <w:lastRenderedPageBreak/>
        <w:t>Variable: fecha_pago</w:t>
      </w:r>
    </w:p>
    <w:p w14:paraId="731232EC" w14:textId="77777777" w:rsidR="003271A2" w:rsidRDefault="003271A2" w:rsidP="005B1BC5">
      <w:pPr>
        <w:jc w:val="center"/>
      </w:pPr>
      <w:r>
        <w:t>Valores únicos: 2879</w:t>
      </w:r>
    </w:p>
    <w:p w14:paraId="1C387B34" w14:textId="77777777" w:rsidR="003271A2" w:rsidRDefault="003271A2" w:rsidP="005B1BC5">
      <w:pPr>
        <w:jc w:val="center"/>
      </w:pPr>
      <w:r>
        <w:t>Valores nulos: 253 (6.49%)</w:t>
      </w:r>
    </w:p>
    <w:p w14:paraId="3DDB29EC" w14:textId="7BB2167A" w:rsidR="003271A2" w:rsidRDefault="003271A2" w:rsidP="005B1BC5">
      <w:pPr>
        <w:jc w:val="center"/>
      </w:pPr>
      <w:r>
        <w:t>Rango de fechas:</w:t>
      </w:r>
    </w:p>
    <w:p w14:paraId="1BE406C6" w14:textId="77777777" w:rsidR="003271A2" w:rsidRDefault="003271A2" w:rsidP="005B1BC5">
      <w:pPr>
        <w:jc w:val="center"/>
      </w:pPr>
      <w:r>
        <w:t>De 2023-08-15 06:00:00 a 2024-06-17 01:50:32</w:t>
      </w:r>
    </w:p>
    <w:p w14:paraId="15E48AB6" w14:textId="77777777" w:rsidR="003271A2" w:rsidRDefault="003271A2" w:rsidP="005B1BC5">
      <w:pPr>
        <w:jc w:val="center"/>
      </w:pPr>
      <w:r>
        <w:rPr>
          <w:noProof/>
        </w:rPr>
        <w:drawing>
          <wp:inline distT="0" distB="0" distL="0" distR="0" wp14:anchorId="24713BC4" wp14:editId="5B2F4970">
            <wp:extent cx="5486400" cy="3057553"/>
            <wp:effectExtent l="0" t="0" r="0" b="0"/>
            <wp:docPr id="11" name="Picture 1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áfico, Gráfico de líneas&#10;&#10;El contenido generado por IA puede ser incorrecto."/>
                    <pic:cNvPicPr/>
                  </pic:nvPicPr>
                  <pic:blipFill>
                    <a:blip r:embed="rId18"/>
                    <a:stretch>
                      <a:fillRect/>
                    </a:stretch>
                  </pic:blipFill>
                  <pic:spPr>
                    <a:xfrm>
                      <a:off x="0" y="0"/>
                      <a:ext cx="5486400" cy="3057553"/>
                    </a:xfrm>
                    <a:prstGeom prst="rect">
                      <a:avLst/>
                    </a:prstGeom>
                  </pic:spPr>
                </pic:pic>
              </a:graphicData>
            </a:graphic>
          </wp:inline>
        </w:drawing>
      </w:r>
    </w:p>
    <w:p w14:paraId="7BAA251B" w14:textId="7E9F091B" w:rsidR="003271A2" w:rsidRDefault="003271A2" w:rsidP="00450DC2">
      <w:pPr>
        <w:pStyle w:val="Heading2"/>
        <w:numPr>
          <w:ilvl w:val="0"/>
          <w:numId w:val="17"/>
        </w:numPr>
        <w:jc w:val="left"/>
      </w:pPr>
      <w:r>
        <w:t>Variable: info_recibo</w:t>
      </w:r>
    </w:p>
    <w:p w14:paraId="495E7777" w14:textId="77777777" w:rsidR="003271A2" w:rsidRDefault="003271A2" w:rsidP="005B1BC5">
      <w:pPr>
        <w:jc w:val="center"/>
      </w:pPr>
      <w:r>
        <w:t>Información básica:</w:t>
      </w:r>
    </w:p>
    <w:p w14:paraId="4819F768" w14:textId="77777777" w:rsidR="003271A2" w:rsidRDefault="003271A2" w:rsidP="005B1BC5">
      <w:pPr>
        <w:jc w:val="center"/>
      </w:pPr>
      <w:r>
        <w:t xml:space="preserve">Tipo de dato: </w:t>
      </w:r>
      <w:proofErr w:type="spellStart"/>
      <w:r>
        <w:t>object</w:t>
      </w:r>
      <w:proofErr w:type="spellEnd"/>
    </w:p>
    <w:p w14:paraId="27352F31" w14:textId="77777777" w:rsidR="003271A2" w:rsidRDefault="003271A2" w:rsidP="005B1BC5">
      <w:pPr>
        <w:jc w:val="center"/>
      </w:pPr>
      <w:r>
        <w:t>Valores únicos: 12</w:t>
      </w:r>
    </w:p>
    <w:p w14:paraId="3E603F8C" w14:textId="77777777" w:rsidR="003271A2" w:rsidRDefault="003271A2" w:rsidP="005B1BC5">
      <w:pPr>
        <w:jc w:val="center"/>
      </w:pPr>
      <w:r>
        <w:t>Valores nulos: 0 (0.00%)</w:t>
      </w:r>
    </w:p>
    <w:p w14:paraId="4C511F80" w14:textId="3B6432D2" w:rsidR="003271A2" w:rsidRDefault="003271A2" w:rsidP="00450DC2">
      <w:pPr>
        <w:pStyle w:val="Heading2"/>
        <w:numPr>
          <w:ilvl w:val="0"/>
          <w:numId w:val="17"/>
        </w:numPr>
        <w:jc w:val="left"/>
      </w:pPr>
      <w:r>
        <w:t>Variable: estatus pago</w:t>
      </w:r>
    </w:p>
    <w:p w14:paraId="114B7886" w14:textId="77777777" w:rsidR="003271A2" w:rsidRDefault="003271A2" w:rsidP="005B1BC5">
      <w:pPr>
        <w:jc w:val="center"/>
      </w:pPr>
      <w:r>
        <w:t>Valores únicos: 2</w:t>
      </w:r>
    </w:p>
    <w:p w14:paraId="175B7391" w14:textId="77777777" w:rsidR="003271A2" w:rsidRDefault="003271A2" w:rsidP="005B1BC5">
      <w:pPr>
        <w:jc w:val="center"/>
      </w:pPr>
      <w:r>
        <w:t>Valores nulos: 0 (0.00%)</w:t>
      </w:r>
    </w:p>
    <w:p w14:paraId="2A6D2EB6" w14:textId="77A909AE" w:rsidR="003271A2" w:rsidRDefault="003271A2" w:rsidP="005B1BC5">
      <w:pPr>
        <w:jc w:val="center"/>
      </w:pPr>
      <w:r>
        <w:t>Valores más frecuentes:</w:t>
      </w:r>
    </w:p>
    <w:p w14:paraId="39A5B5F6" w14:textId="77777777" w:rsidR="003271A2" w:rsidRDefault="003271A2" w:rsidP="005B1BC5">
      <w:pPr>
        <w:jc w:val="center"/>
      </w:pPr>
      <w:r>
        <w:t>PAGADO      3643</w:t>
      </w:r>
      <w:r>
        <w:br/>
        <w:t>SIN PAGO     253</w:t>
      </w:r>
    </w:p>
    <w:p w14:paraId="254280E6" w14:textId="77777777" w:rsidR="003271A2" w:rsidRDefault="003271A2" w:rsidP="005B1BC5">
      <w:pPr>
        <w:jc w:val="center"/>
      </w:pPr>
      <w:r>
        <w:rPr>
          <w:noProof/>
        </w:rPr>
        <w:lastRenderedPageBreak/>
        <w:drawing>
          <wp:inline distT="0" distB="0" distL="0" distR="0" wp14:anchorId="646F298C" wp14:editId="56EFC9EF">
            <wp:extent cx="5486400" cy="3236814"/>
            <wp:effectExtent l="0" t="0" r="0" b="0"/>
            <wp:docPr id="13" name="Picture 13"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áfico, Gráfico de barras&#10;&#10;El contenido generado por IA puede ser incorrecto."/>
                    <pic:cNvPicPr/>
                  </pic:nvPicPr>
                  <pic:blipFill>
                    <a:blip r:embed="rId19"/>
                    <a:stretch>
                      <a:fillRect/>
                    </a:stretch>
                  </pic:blipFill>
                  <pic:spPr>
                    <a:xfrm>
                      <a:off x="0" y="0"/>
                      <a:ext cx="5486400" cy="3236814"/>
                    </a:xfrm>
                    <a:prstGeom prst="rect">
                      <a:avLst/>
                    </a:prstGeom>
                  </pic:spPr>
                </pic:pic>
              </a:graphicData>
            </a:graphic>
          </wp:inline>
        </w:drawing>
      </w:r>
    </w:p>
    <w:p w14:paraId="0357CBEE" w14:textId="79C44A46" w:rsidR="003271A2" w:rsidRDefault="003271A2" w:rsidP="00450DC2">
      <w:pPr>
        <w:pStyle w:val="Heading2"/>
        <w:numPr>
          <w:ilvl w:val="0"/>
          <w:numId w:val="17"/>
        </w:numPr>
        <w:jc w:val="left"/>
      </w:pPr>
      <w:r>
        <w:t>Variable: moroso</w:t>
      </w:r>
    </w:p>
    <w:p w14:paraId="63F75BC5" w14:textId="77777777" w:rsidR="003271A2" w:rsidRDefault="003271A2" w:rsidP="005B1BC5">
      <w:pPr>
        <w:jc w:val="center"/>
      </w:pPr>
      <w:r>
        <w:t>Valores únicos: 2</w:t>
      </w:r>
    </w:p>
    <w:p w14:paraId="23887B38" w14:textId="77777777" w:rsidR="003271A2" w:rsidRDefault="003271A2" w:rsidP="005B1BC5">
      <w:pPr>
        <w:jc w:val="center"/>
      </w:pPr>
      <w:r>
        <w:t>Valores nulos: 0 (0.00%)</w:t>
      </w:r>
    </w:p>
    <w:p w14:paraId="45EBE757" w14:textId="5FA15E5E" w:rsidR="003271A2" w:rsidRDefault="003271A2" w:rsidP="005B1BC5">
      <w:pPr>
        <w:jc w:val="center"/>
      </w:pPr>
      <w:r>
        <w:t>Valores más frecuentes:</w:t>
      </w:r>
    </w:p>
    <w:p w14:paraId="0616BFD6" w14:textId="749B35F6" w:rsidR="003271A2" w:rsidRDefault="003271A2" w:rsidP="005B1BC5">
      <w:pPr>
        <w:jc w:val="center"/>
      </w:pPr>
      <w:r>
        <w:t>VIGENTE</w:t>
      </w:r>
      <w:r w:rsidR="00391A73">
        <w:t xml:space="preserve">: </w:t>
      </w:r>
      <w:r>
        <w:t>3707</w:t>
      </w:r>
      <w:r>
        <w:br/>
        <w:t>VENCIDO</w:t>
      </w:r>
      <w:r w:rsidR="00391A73">
        <w:t xml:space="preserve">: </w:t>
      </w:r>
      <w:r>
        <w:t>189</w:t>
      </w:r>
    </w:p>
    <w:p w14:paraId="31CA364E" w14:textId="77777777" w:rsidR="003271A2" w:rsidRDefault="003271A2" w:rsidP="005B1BC5">
      <w:pPr>
        <w:jc w:val="center"/>
      </w:pPr>
      <w:r>
        <w:rPr>
          <w:noProof/>
        </w:rPr>
        <w:lastRenderedPageBreak/>
        <w:drawing>
          <wp:inline distT="0" distB="0" distL="0" distR="0" wp14:anchorId="004D7001" wp14:editId="4822AE2A">
            <wp:extent cx="5486400" cy="3226025"/>
            <wp:effectExtent l="0" t="0" r="0" b="0"/>
            <wp:docPr id="14" name="Picture 14"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áfico&#10;&#10;El contenido generado por IA puede ser incorrecto."/>
                    <pic:cNvPicPr/>
                  </pic:nvPicPr>
                  <pic:blipFill>
                    <a:blip r:embed="rId20"/>
                    <a:stretch>
                      <a:fillRect/>
                    </a:stretch>
                  </pic:blipFill>
                  <pic:spPr>
                    <a:xfrm>
                      <a:off x="0" y="0"/>
                      <a:ext cx="5486400" cy="3226025"/>
                    </a:xfrm>
                    <a:prstGeom prst="rect">
                      <a:avLst/>
                    </a:prstGeom>
                  </pic:spPr>
                </pic:pic>
              </a:graphicData>
            </a:graphic>
          </wp:inline>
        </w:drawing>
      </w:r>
    </w:p>
    <w:p w14:paraId="359225B4" w14:textId="552221C0" w:rsidR="003271A2" w:rsidRDefault="003271A2" w:rsidP="00450DC2">
      <w:pPr>
        <w:pStyle w:val="Heading2"/>
        <w:numPr>
          <w:ilvl w:val="0"/>
          <w:numId w:val="17"/>
        </w:numPr>
        <w:jc w:val="left"/>
      </w:pPr>
      <w:r>
        <w:t>Variable: numero de moras maxima</w:t>
      </w:r>
    </w:p>
    <w:p w14:paraId="5DABD5C9" w14:textId="77777777" w:rsidR="003271A2" w:rsidRDefault="003271A2" w:rsidP="005B1BC5">
      <w:pPr>
        <w:jc w:val="center"/>
      </w:pPr>
      <w:r>
        <w:t>Valores únicos: 3</w:t>
      </w:r>
    </w:p>
    <w:p w14:paraId="24357356" w14:textId="77777777" w:rsidR="003271A2" w:rsidRDefault="003271A2" w:rsidP="005B1BC5">
      <w:pPr>
        <w:jc w:val="center"/>
      </w:pPr>
      <w:r>
        <w:t>Valores nulos: 0 (0.00%)</w:t>
      </w:r>
    </w:p>
    <w:p w14:paraId="319672A0" w14:textId="01721E33" w:rsidR="003271A2" w:rsidRDefault="003271A2" w:rsidP="005B1BC5">
      <w:pPr>
        <w:jc w:val="center"/>
      </w:pPr>
      <w:r>
        <w:t>Estadísticas descriptivas:</w:t>
      </w:r>
    </w:p>
    <w:p w14:paraId="73B8296E" w14:textId="08B2FD37" w:rsidR="003271A2" w:rsidRPr="00450DC2" w:rsidRDefault="00391A73" w:rsidP="005B1BC5">
      <w:pPr>
        <w:jc w:val="center"/>
        <w:rPr>
          <w:lang w:val="en-US"/>
        </w:rPr>
      </w:pPr>
      <w:r w:rsidRPr="00450DC2">
        <w:rPr>
          <w:lang w:val="en-US"/>
        </w:rPr>
        <w:t>C</w:t>
      </w:r>
      <w:r w:rsidR="003271A2" w:rsidRPr="00450DC2">
        <w:rPr>
          <w:lang w:val="en-US"/>
        </w:rPr>
        <w:t>ount</w:t>
      </w:r>
      <w:r w:rsidRPr="00450DC2">
        <w:rPr>
          <w:lang w:val="en-US"/>
        </w:rPr>
        <w:t xml:space="preserve">: </w:t>
      </w:r>
      <w:r w:rsidR="003271A2" w:rsidRPr="00450DC2">
        <w:rPr>
          <w:lang w:val="en-US"/>
        </w:rPr>
        <w:t>3896.000000</w:t>
      </w:r>
      <w:r w:rsidR="003271A2" w:rsidRPr="00450DC2">
        <w:rPr>
          <w:lang w:val="en-US"/>
        </w:rPr>
        <w:br/>
        <w:t>mean</w:t>
      </w:r>
      <w:r w:rsidRPr="00450DC2">
        <w:rPr>
          <w:lang w:val="en-US"/>
        </w:rPr>
        <w:t xml:space="preserve">: </w:t>
      </w:r>
      <w:r w:rsidR="003271A2" w:rsidRPr="00450DC2">
        <w:rPr>
          <w:lang w:val="en-US"/>
        </w:rPr>
        <w:t>0.537218</w:t>
      </w:r>
      <w:r w:rsidR="003271A2" w:rsidRPr="00450DC2">
        <w:rPr>
          <w:lang w:val="en-US"/>
        </w:rPr>
        <w:br/>
      </w:r>
      <w:proofErr w:type="gramStart"/>
      <w:r w:rsidR="003271A2" w:rsidRPr="00450DC2">
        <w:rPr>
          <w:lang w:val="en-US"/>
        </w:rPr>
        <w:t xml:space="preserve">std </w:t>
      </w:r>
      <w:r w:rsidRPr="00450DC2">
        <w:rPr>
          <w:lang w:val="en-US"/>
        </w:rPr>
        <w:t>:</w:t>
      </w:r>
      <w:proofErr w:type="gramEnd"/>
      <w:r w:rsidRPr="00450DC2">
        <w:rPr>
          <w:lang w:val="en-US"/>
        </w:rPr>
        <w:t xml:space="preserve"> </w:t>
      </w:r>
      <w:r w:rsidR="003271A2" w:rsidRPr="00450DC2">
        <w:rPr>
          <w:lang w:val="en-US"/>
        </w:rPr>
        <w:t>0.864446</w:t>
      </w:r>
      <w:r w:rsidR="003271A2" w:rsidRPr="00450DC2">
        <w:rPr>
          <w:lang w:val="en-US"/>
        </w:rPr>
        <w:br/>
        <w:t>min</w:t>
      </w:r>
      <w:r w:rsidRPr="00450DC2">
        <w:rPr>
          <w:lang w:val="en-US"/>
        </w:rPr>
        <w:t xml:space="preserve">: </w:t>
      </w:r>
      <w:r w:rsidR="003271A2" w:rsidRPr="00450DC2">
        <w:rPr>
          <w:lang w:val="en-US"/>
        </w:rPr>
        <w:t>0.000000</w:t>
      </w:r>
      <w:r w:rsidR="003271A2" w:rsidRPr="00450DC2">
        <w:rPr>
          <w:lang w:val="en-US"/>
        </w:rPr>
        <w:br/>
        <w:t>25%</w:t>
      </w:r>
      <w:r w:rsidRPr="00450DC2">
        <w:rPr>
          <w:lang w:val="en-US"/>
        </w:rPr>
        <w:t xml:space="preserve">: </w:t>
      </w:r>
      <w:r w:rsidR="003271A2" w:rsidRPr="00450DC2">
        <w:rPr>
          <w:lang w:val="en-US"/>
        </w:rPr>
        <w:t>0.000000</w:t>
      </w:r>
      <w:r w:rsidR="003271A2" w:rsidRPr="00450DC2">
        <w:rPr>
          <w:lang w:val="en-US"/>
        </w:rPr>
        <w:br/>
        <w:t>50%</w:t>
      </w:r>
      <w:r w:rsidRPr="00450DC2">
        <w:rPr>
          <w:lang w:val="en-US"/>
        </w:rPr>
        <w:t xml:space="preserve">: </w:t>
      </w:r>
      <w:r w:rsidR="003271A2" w:rsidRPr="00450DC2">
        <w:rPr>
          <w:lang w:val="en-US"/>
        </w:rPr>
        <w:t>0.000000</w:t>
      </w:r>
      <w:r w:rsidR="003271A2" w:rsidRPr="00450DC2">
        <w:rPr>
          <w:lang w:val="en-US"/>
        </w:rPr>
        <w:br/>
        <w:t>75%</w:t>
      </w:r>
      <w:r w:rsidRPr="00450DC2">
        <w:rPr>
          <w:lang w:val="en-US"/>
        </w:rPr>
        <w:t xml:space="preserve">: </w:t>
      </w:r>
      <w:r w:rsidR="003271A2" w:rsidRPr="00450DC2">
        <w:rPr>
          <w:lang w:val="en-US"/>
        </w:rPr>
        <w:t>1.000000</w:t>
      </w:r>
      <w:r w:rsidR="003271A2" w:rsidRPr="00450DC2">
        <w:rPr>
          <w:lang w:val="en-US"/>
        </w:rPr>
        <w:br/>
        <w:t>max</w:t>
      </w:r>
      <w:r w:rsidRPr="00450DC2">
        <w:rPr>
          <w:lang w:val="en-US"/>
        </w:rPr>
        <w:t xml:space="preserve">: </w:t>
      </w:r>
      <w:r w:rsidR="003271A2" w:rsidRPr="00450DC2">
        <w:rPr>
          <w:lang w:val="en-US"/>
        </w:rPr>
        <w:t>2.000000</w:t>
      </w:r>
    </w:p>
    <w:p w14:paraId="7D20BB6B" w14:textId="671F7585" w:rsidR="00DC264D" w:rsidRDefault="00DC264D" w:rsidP="005B1BC5">
      <w:pPr>
        <w:jc w:val="center"/>
      </w:pPr>
      <w:r>
        <w:rPr>
          <w:noProof/>
        </w:rPr>
        <w:lastRenderedPageBreak/>
        <w:drawing>
          <wp:inline distT="0" distB="0" distL="0" distR="0" wp14:anchorId="3CEC5645" wp14:editId="5C56E825">
            <wp:extent cx="4572000" cy="2743200"/>
            <wp:effectExtent l="0" t="0" r="0" b="0"/>
            <wp:docPr id="1098732273" name="Picture 2"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32273" name="Picture 2" descr="Gráfico, Gráfico de cajas y bigotes&#10;&#10;El contenido generado por IA puede ser incorrecto."/>
                    <pic:cNvPicPr/>
                  </pic:nvPicPr>
                  <pic:blipFill>
                    <a:blip r:embed="rId21"/>
                    <a:stretch>
                      <a:fillRect/>
                    </a:stretch>
                  </pic:blipFill>
                  <pic:spPr>
                    <a:xfrm>
                      <a:off x="0" y="0"/>
                      <a:ext cx="4572000" cy="2743200"/>
                    </a:xfrm>
                    <a:prstGeom prst="rect">
                      <a:avLst/>
                    </a:prstGeom>
                  </pic:spPr>
                </pic:pic>
              </a:graphicData>
            </a:graphic>
          </wp:inline>
        </w:drawing>
      </w:r>
    </w:p>
    <w:p w14:paraId="7B1A61D6" w14:textId="77777777" w:rsidR="003271A2" w:rsidRDefault="003271A2" w:rsidP="005B1BC5">
      <w:pPr>
        <w:jc w:val="center"/>
      </w:pPr>
      <w:r>
        <w:rPr>
          <w:noProof/>
        </w:rPr>
        <w:drawing>
          <wp:inline distT="0" distB="0" distL="0" distR="0" wp14:anchorId="4F26334E" wp14:editId="75806103">
            <wp:extent cx="5486400" cy="2983264"/>
            <wp:effectExtent l="0" t="0" r="0" b="0"/>
            <wp:docPr id="15" name="Picture 15"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áfico, Histograma&#10;&#10;El contenido generado por IA puede ser incorrecto."/>
                    <pic:cNvPicPr/>
                  </pic:nvPicPr>
                  <pic:blipFill>
                    <a:blip r:embed="rId22"/>
                    <a:stretch>
                      <a:fillRect/>
                    </a:stretch>
                  </pic:blipFill>
                  <pic:spPr>
                    <a:xfrm>
                      <a:off x="0" y="0"/>
                      <a:ext cx="5486400" cy="2983264"/>
                    </a:xfrm>
                    <a:prstGeom prst="rect">
                      <a:avLst/>
                    </a:prstGeom>
                  </pic:spPr>
                </pic:pic>
              </a:graphicData>
            </a:graphic>
          </wp:inline>
        </w:drawing>
      </w:r>
    </w:p>
    <w:p w14:paraId="3E2838C4" w14:textId="77777777" w:rsidR="003271A2" w:rsidRDefault="003271A2" w:rsidP="005B1BC5">
      <w:pPr>
        <w:jc w:val="center"/>
      </w:pPr>
      <w:r>
        <w:rPr>
          <w:noProof/>
        </w:rPr>
        <w:lastRenderedPageBreak/>
        <w:drawing>
          <wp:inline distT="0" distB="0" distL="0" distR="0" wp14:anchorId="7DD3D4DE" wp14:editId="5916B589">
            <wp:extent cx="5486400" cy="3941155"/>
            <wp:effectExtent l="0" t="0" r="0" b="0"/>
            <wp:docPr id="16" name="Picture 16"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áfico&#10;&#10;El contenido generado por IA puede ser incorrecto."/>
                    <pic:cNvPicPr/>
                  </pic:nvPicPr>
                  <pic:blipFill>
                    <a:blip r:embed="rId23"/>
                    <a:stretch>
                      <a:fillRect/>
                    </a:stretch>
                  </pic:blipFill>
                  <pic:spPr>
                    <a:xfrm>
                      <a:off x="0" y="0"/>
                      <a:ext cx="5486400" cy="3941155"/>
                    </a:xfrm>
                    <a:prstGeom prst="rect">
                      <a:avLst/>
                    </a:prstGeom>
                  </pic:spPr>
                </pic:pic>
              </a:graphicData>
            </a:graphic>
          </wp:inline>
        </w:drawing>
      </w:r>
    </w:p>
    <w:p w14:paraId="281691F1" w14:textId="0E7ACCFE" w:rsidR="003271A2" w:rsidRDefault="003271A2" w:rsidP="00450DC2">
      <w:pPr>
        <w:pStyle w:val="Heading2"/>
        <w:numPr>
          <w:ilvl w:val="0"/>
          <w:numId w:val="17"/>
        </w:numPr>
        <w:jc w:val="left"/>
      </w:pPr>
      <w:r>
        <w:t>Variable: moras</w:t>
      </w:r>
    </w:p>
    <w:p w14:paraId="77936B3F" w14:textId="77777777" w:rsidR="003271A2" w:rsidRDefault="003271A2" w:rsidP="005B1BC5">
      <w:pPr>
        <w:jc w:val="center"/>
      </w:pPr>
      <w:r>
        <w:t>Valores únicos: 3</w:t>
      </w:r>
    </w:p>
    <w:p w14:paraId="6D863E1B" w14:textId="77777777" w:rsidR="003271A2" w:rsidRDefault="003271A2" w:rsidP="005B1BC5">
      <w:pPr>
        <w:jc w:val="center"/>
      </w:pPr>
      <w:r>
        <w:t>Valores nulos: 0 (0.00%)</w:t>
      </w:r>
    </w:p>
    <w:p w14:paraId="52097324" w14:textId="55A8E445" w:rsidR="003271A2" w:rsidRDefault="003271A2" w:rsidP="005B1BC5">
      <w:pPr>
        <w:jc w:val="center"/>
      </w:pPr>
      <w:r>
        <w:t>Estadísticas descriptivas:</w:t>
      </w:r>
    </w:p>
    <w:p w14:paraId="4F93041E" w14:textId="03D17400" w:rsidR="003271A2" w:rsidRPr="003271A2" w:rsidRDefault="003271A2" w:rsidP="005B1BC5">
      <w:pPr>
        <w:jc w:val="center"/>
        <w:rPr>
          <w:lang w:val="en-US"/>
        </w:rPr>
      </w:pPr>
      <w:r w:rsidRPr="003271A2">
        <w:rPr>
          <w:lang w:val="en-US"/>
        </w:rPr>
        <w:t>count</w:t>
      </w:r>
      <w:r w:rsidR="00391A73">
        <w:t xml:space="preserve">: </w:t>
      </w:r>
      <w:r w:rsidRPr="003271A2">
        <w:rPr>
          <w:lang w:val="en-US"/>
        </w:rPr>
        <w:t>3896.000000</w:t>
      </w:r>
      <w:r w:rsidRPr="003271A2">
        <w:rPr>
          <w:lang w:val="en-US"/>
        </w:rPr>
        <w:br/>
        <w:t>mean</w:t>
      </w:r>
      <w:r w:rsidR="00391A73">
        <w:t xml:space="preserve">: </w:t>
      </w:r>
      <w:r w:rsidRPr="003271A2">
        <w:rPr>
          <w:lang w:val="en-US"/>
        </w:rPr>
        <w:t>0.071099</w:t>
      </w:r>
      <w:r w:rsidRPr="003271A2">
        <w:rPr>
          <w:lang w:val="en-US"/>
        </w:rPr>
        <w:br/>
        <w:t>std</w:t>
      </w:r>
      <w:r w:rsidR="00391A73">
        <w:t xml:space="preserve">: </w:t>
      </w:r>
      <w:r w:rsidRPr="003271A2">
        <w:rPr>
          <w:lang w:val="en-US"/>
        </w:rPr>
        <w:t>0.333537</w:t>
      </w:r>
      <w:r w:rsidRPr="003271A2">
        <w:rPr>
          <w:lang w:val="en-US"/>
        </w:rPr>
        <w:br/>
        <w:t>min</w:t>
      </w:r>
      <w:r w:rsidR="00391A73">
        <w:t xml:space="preserve">: </w:t>
      </w:r>
      <w:r w:rsidRPr="003271A2">
        <w:rPr>
          <w:lang w:val="en-US"/>
        </w:rPr>
        <w:t>0.000000</w:t>
      </w:r>
      <w:r w:rsidRPr="003271A2">
        <w:rPr>
          <w:lang w:val="en-US"/>
        </w:rPr>
        <w:br/>
        <w:t>25%</w:t>
      </w:r>
      <w:r w:rsidR="00391A73">
        <w:t xml:space="preserve">: </w:t>
      </w:r>
      <w:r w:rsidRPr="003271A2">
        <w:rPr>
          <w:lang w:val="en-US"/>
        </w:rPr>
        <w:t>0.000000</w:t>
      </w:r>
      <w:r w:rsidRPr="003271A2">
        <w:rPr>
          <w:lang w:val="en-US"/>
        </w:rPr>
        <w:br/>
        <w:t>50%</w:t>
      </w:r>
      <w:r w:rsidR="00391A73">
        <w:t xml:space="preserve">: </w:t>
      </w:r>
      <w:r w:rsidRPr="003271A2">
        <w:rPr>
          <w:lang w:val="en-US"/>
        </w:rPr>
        <w:t>0.000000</w:t>
      </w:r>
      <w:r w:rsidRPr="003271A2">
        <w:rPr>
          <w:lang w:val="en-US"/>
        </w:rPr>
        <w:br/>
        <w:t>75%</w:t>
      </w:r>
      <w:r w:rsidR="00391A73">
        <w:t xml:space="preserve">: </w:t>
      </w:r>
      <w:r w:rsidRPr="003271A2">
        <w:rPr>
          <w:lang w:val="en-US"/>
        </w:rPr>
        <w:t>0.000000</w:t>
      </w:r>
      <w:r w:rsidRPr="003271A2">
        <w:rPr>
          <w:lang w:val="en-US"/>
        </w:rPr>
        <w:br/>
        <w:t>max</w:t>
      </w:r>
      <w:r w:rsidR="00391A73">
        <w:t xml:space="preserve">: </w:t>
      </w:r>
      <w:r w:rsidRPr="003271A2">
        <w:rPr>
          <w:lang w:val="en-US"/>
        </w:rPr>
        <w:t>2.000000</w:t>
      </w:r>
    </w:p>
    <w:p w14:paraId="5611DD25" w14:textId="77777777" w:rsidR="003271A2" w:rsidRDefault="003271A2" w:rsidP="005B1BC5">
      <w:pPr>
        <w:jc w:val="center"/>
      </w:pPr>
      <w:r>
        <w:rPr>
          <w:noProof/>
        </w:rPr>
        <w:lastRenderedPageBreak/>
        <w:drawing>
          <wp:inline distT="0" distB="0" distL="0" distR="0" wp14:anchorId="352E7641" wp14:editId="573F35F0">
            <wp:extent cx="5486400" cy="2983264"/>
            <wp:effectExtent l="0" t="0" r="0" b="0"/>
            <wp:docPr id="17" name="Picture 17"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áfico, Gráfico de dispersión&#10;&#10;El contenido generado por IA puede ser incorrecto."/>
                    <pic:cNvPicPr/>
                  </pic:nvPicPr>
                  <pic:blipFill>
                    <a:blip r:embed="rId24"/>
                    <a:stretch>
                      <a:fillRect/>
                    </a:stretch>
                  </pic:blipFill>
                  <pic:spPr>
                    <a:xfrm>
                      <a:off x="0" y="0"/>
                      <a:ext cx="5486400" cy="2983264"/>
                    </a:xfrm>
                    <a:prstGeom prst="rect">
                      <a:avLst/>
                    </a:prstGeom>
                  </pic:spPr>
                </pic:pic>
              </a:graphicData>
            </a:graphic>
          </wp:inline>
        </w:drawing>
      </w:r>
    </w:p>
    <w:p w14:paraId="065DC403" w14:textId="77777777" w:rsidR="003271A2" w:rsidRDefault="003271A2" w:rsidP="005B1BC5">
      <w:pPr>
        <w:jc w:val="center"/>
      </w:pPr>
      <w:r>
        <w:rPr>
          <w:noProof/>
        </w:rPr>
        <w:drawing>
          <wp:inline distT="0" distB="0" distL="0" distR="0" wp14:anchorId="64785EC5" wp14:editId="2F052AFB">
            <wp:extent cx="5486400" cy="3941155"/>
            <wp:effectExtent l="0" t="0" r="0" b="0"/>
            <wp:docPr id="18" name="Picture 18"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nterfaz de usuario gráfica, Aplicación&#10;&#10;El contenido generado por IA puede ser incorrecto."/>
                    <pic:cNvPicPr/>
                  </pic:nvPicPr>
                  <pic:blipFill>
                    <a:blip r:embed="rId25"/>
                    <a:stretch>
                      <a:fillRect/>
                    </a:stretch>
                  </pic:blipFill>
                  <pic:spPr>
                    <a:xfrm>
                      <a:off x="0" y="0"/>
                      <a:ext cx="5486400" cy="3941155"/>
                    </a:xfrm>
                    <a:prstGeom prst="rect">
                      <a:avLst/>
                    </a:prstGeom>
                  </pic:spPr>
                </pic:pic>
              </a:graphicData>
            </a:graphic>
          </wp:inline>
        </w:drawing>
      </w:r>
    </w:p>
    <w:p w14:paraId="56356C53" w14:textId="10226A51" w:rsidR="003271A2" w:rsidRDefault="003271A2" w:rsidP="00450DC2">
      <w:pPr>
        <w:pStyle w:val="Heading2"/>
        <w:jc w:val="left"/>
      </w:pPr>
      <w:r>
        <w:t>Días hasta el pago</w:t>
      </w:r>
    </w:p>
    <w:p w14:paraId="5A897FB2" w14:textId="77777777" w:rsidR="003271A2" w:rsidRDefault="003271A2" w:rsidP="005B1BC5">
      <w:pPr>
        <w:jc w:val="center"/>
      </w:pPr>
      <w:r>
        <w:t>Estadísticas descriptivas de días hasta el pago:</w:t>
      </w:r>
    </w:p>
    <w:p w14:paraId="67F4BDCE" w14:textId="4367704E" w:rsidR="003271A2" w:rsidRPr="003271A2" w:rsidRDefault="003271A2" w:rsidP="005B1BC5">
      <w:pPr>
        <w:jc w:val="center"/>
        <w:rPr>
          <w:lang w:val="en-US"/>
        </w:rPr>
      </w:pPr>
      <w:r w:rsidRPr="003271A2">
        <w:rPr>
          <w:lang w:val="en-US"/>
        </w:rPr>
        <w:lastRenderedPageBreak/>
        <w:t>count</w:t>
      </w:r>
      <w:r w:rsidR="00391A73" w:rsidRPr="00391A73">
        <w:rPr>
          <w:lang w:val="en-US"/>
        </w:rPr>
        <w:t xml:space="preserve">: </w:t>
      </w:r>
      <w:r w:rsidRPr="003271A2">
        <w:rPr>
          <w:lang w:val="en-US"/>
        </w:rPr>
        <w:t>3643.000000</w:t>
      </w:r>
      <w:r w:rsidRPr="003271A2">
        <w:rPr>
          <w:lang w:val="en-US"/>
        </w:rPr>
        <w:br/>
        <w:t>mean</w:t>
      </w:r>
      <w:r w:rsidR="00391A73" w:rsidRPr="00391A73">
        <w:rPr>
          <w:lang w:val="en-US"/>
        </w:rPr>
        <w:t xml:space="preserve">: </w:t>
      </w:r>
      <w:r w:rsidRPr="003271A2">
        <w:rPr>
          <w:lang w:val="en-US"/>
        </w:rPr>
        <w:t>15.563547</w:t>
      </w:r>
      <w:r w:rsidRPr="003271A2">
        <w:rPr>
          <w:lang w:val="en-US"/>
        </w:rPr>
        <w:br/>
        <w:t>std</w:t>
      </w:r>
      <w:r w:rsidR="00391A73" w:rsidRPr="00391A73">
        <w:rPr>
          <w:lang w:val="en-US"/>
        </w:rPr>
        <w:t xml:space="preserve">: </w:t>
      </w:r>
      <w:r w:rsidRPr="003271A2">
        <w:rPr>
          <w:lang w:val="en-US"/>
        </w:rPr>
        <w:t>14.814393</w:t>
      </w:r>
      <w:r w:rsidRPr="003271A2">
        <w:rPr>
          <w:lang w:val="en-US"/>
        </w:rPr>
        <w:br/>
        <w:t>min</w:t>
      </w:r>
      <w:r w:rsidR="00391A73" w:rsidRPr="00391A73">
        <w:rPr>
          <w:lang w:val="en-US"/>
        </w:rPr>
        <w:t xml:space="preserve">: </w:t>
      </w:r>
      <w:r w:rsidRPr="003271A2">
        <w:rPr>
          <w:lang w:val="en-US"/>
        </w:rPr>
        <w:t>0.000000</w:t>
      </w:r>
      <w:r w:rsidRPr="003271A2">
        <w:rPr>
          <w:lang w:val="en-US"/>
        </w:rPr>
        <w:br/>
        <w:t>25%</w:t>
      </w:r>
      <w:r w:rsidR="00391A73" w:rsidRPr="00391A73">
        <w:rPr>
          <w:lang w:val="en-US"/>
        </w:rPr>
        <w:t xml:space="preserve">: </w:t>
      </w:r>
      <w:r w:rsidRPr="003271A2">
        <w:rPr>
          <w:lang w:val="en-US"/>
        </w:rPr>
        <w:t>10.000000</w:t>
      </w:r>
      <w:r w:rsidRPr="003271A2">
        <w:rPr>
          <w:lang w:val="en-US"/>
        </w:rPr>
        <w:br/>
        <w:t>50%</w:t>
      </w:r>
      <w:r w:rsidR="00391A73" w:rsidRPr="00391A73">
        <w:rPr>
          <w:lang w:val="en-US"/>
        </w:rPr>
        <w:t xml:space="preserve">: </w:t>
      </w:r>
      <w:r w:rsidRPr="003271A2">
        <w:rPr>
          <w:lang w:val="en-US"/>
        </w:rPr>
        <w:t>14.000000</w:t>
      </w:r>
      <w:r w:rsidRPr="003271A2">
        <w:rPr>
          <w:lang w:val="en-US"/>
        </w:rPr>
        <w:br/>
        <w:t>75%</w:t>
      </w:r>
      <w:r w:rsidR="00391A73" w:rsidRPr="00391A73">
        <w:rPr>
          <w:lang w:val="en-US"/>
        </w:rPr>
        <w:t xml:space="preserve">: </w:t>
      </w:r>
      <w:r w:rsidRPr="003271A2">
        <w:rPr>
          <w:lang w:val="en-US"/>
        </w:rPr>
        <w:t>15.000000</w:t>
      </w:r>
      <w:r w:rsidRPr="003271A2">
        <w:rPr>
          <w:lang w:val="en-US"/>
        </w:rPr>
        <w:br/>
        <w:t>max</w:t>
      </w:r>
      <w:r w:rsidR="00391A73" w:rsidRPr="00391A73">
        <w:rPr>
          <w:lang w:val="en-US"/>
        </w:rPr>
        <w:t xml:space="preserve">: </w:t>
      </w:r>
      <w:r w:rsidRPr="003271A2">
        <w:rPr>
          <w:lang w:val="en-US"/>
        </w:rPr>
        <w:t>107.000000</w:t>
      </w:r>
    </w:p>
    <w:p w14:paraId="3322887D" w14:textId="77777777" w:rsidR="003271A2" w:rsidRDefault="003271A2" w:rsidP="005B1BC5">
      <w:pPr>
        <w:jc w:val="center"/>
      </w:pPr>
      <w:r>
        <w:rPr>
          <w:noProof/>
        </w:rPr>
        <w:drawing>
          <wp:inline distT="0" distB="0" distL="0" distR="0" wp14:anchorId="27010741" wp14:editId="744E9D25">
            <wp:extent cx="5486400" cy="2983264"/>
            <wp:effectExtent l="0" t="0" r="0" b="0"/>
            <wp:docPr id="19" name="Picture 19"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áfico, Histograma&#10;&#10;El contenido generado por IA puede ser incorrecto."/>
                    <pic:cNvPicPr/>
                  </pic:nvPicPr>
                  <pic:blipFill>
                    <a:blip r:embed="rId26"/>
                    <a:stretch>
                      <a:fillRect/>
                    </a:stretch>
                  </pic:blipFill>
                  <pic:spPr>
                    <a:xfrm>
                      <a:off x="0" y="0"/>
                      <a:ext cx="5486400" cy="2983264"/>
                    </a:xfrm>
                    <a:prstGeom prst="rect">
                      <a:avLst/>
                    </a:prstGeom>
                  </pic:spPr>
                </pic:pic>
              </a:graphicData>
            </a:graphic>
          </wp:inline>
        </w:drawing>
      </w:r>
    </w:p>
    <w:p w14:paraId="4EDAF887" w14:textId="77777777" w:rsidR="003271A2" w:rsidRDefault="003271A2" w:rsidP="005B1BC5">
      <w:pPr>
        <w:jc w:val="center"/>
      </w:pPr>
      <w:r>
        <w:rPr>
          <w:noProof/>
        </w:rPr>
        <w:drawing>
          <wp:inline distT="0" distB="0" distL="0" distR="0" wp14:anchorId="6601A178" wp14:editId="06EF9CF7">
            <wp:extent cx="5486400" cy="2957095"/>
            <wp:effectExtent l="0" t="0" r="0" b="0"/>
            <wp:docPr id="20" name="Picture 20"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áfico, Gráfico de dispersión&#10;&#10;El contenido generado por IA puede ser incorrecto."/>
                    <pic:cNvPicPr/>
                  </pic:nvPicPr>
                  <pic:blipFill>
                    <a:blip r:embed="rId27"/>
                    <a:stretch>
                      <a:fillRect/>
                    </a:stretch>
                  </pic:blipFill>
                  <pic:spPr>
                    <a:xfrm>
                      <a:off x="0" y="0"/>
                      <a:ext cx="5486400" cy="2957095"/>
                    </a:xfrm>
                    <a:prstGeom prst="rect">
                      <a:avLst/>
                    </a:prstGeom>
                  </pic:spPr>
                </pic:pic>
              </a:graphicData>
            </a:graphic>
          </wp:inline>
        </w:drawing>
      </w:r>
    </w:p>
    <w:p w14:paraId="417D3A12" w14:textId="49B5F6A5" w:rsidR="003271A2" w:rsidRDefault="003271A2" w:rsidP="00450DC2">
      <w:pPr>
        <w:pStyle w:val="Heading2"/>
        <w:jc w:val="left"/>
      </w:pPr>
      <w:r>
        <w:lastRenderedPageBreak/>
        <w:t>Análisis por Tipo de Pago</w:t>
      </w:r>
    </w:p>
    <w:p w14:paraId="7C299502" w14:textId="77777777" w:rsidR="003271A2" w:rsidRDefault="003271A2" w:rsidP="005B1BC5">
      <w:pPr>
        <w:jc w:val="center"/>
      </w:pPr>
      <w:r>
        <w:t>Distribución por tipo de pago:</w:t>
      </w:r>
    </w:p>
    <w:p w14:paraId="62467113" w14:textId="1ABA3583" w:rsidR="003271A2" w:rsidRDefault="003271A2" w:rsidP="005B1BC5">
      <w:pPr>
        <w:jc w:val="center"/>
      </w:pPr>
      <w:r>
        <w:t>mantenimiento</w:t>
      </w:r>
      <w:r w:rsidR="00391A73">
        <w:t xml:space="preserve">: </w:t>
      </w:r>
      <w:r>
        <w:t>3836</w:t>
      </w:r>
      <w:r>
        <w:br/>
      </w:r>
      <w:proofErr w:type="spellStart"/>
      <w:r>
        <w:t>afavor</w:t>
      </w:r>
      <w:proofErr w:type="spellEnd"/>
      <w:r w:rsidR="00391A73">
        <w:t xml:space="preserve">: </w:t>
      </w:r>
      <w:r>
        <w:t>60</w:t>
      </w:r>
    </w:p>
    <w:p w14:paraId="436CCFC7" w14:textId="77777777" w:rsidR="003271A2" w:rsidRDefault="003271A2" w:rsidP="005B1BC5">
      <w:pPr>
        <w:jc w:val="center"/>
      </w:pPr>
      <w:r>
        <w:rPr>
          <w:noProof/>
        </w:rPr>
        <w:drawing>
          <wp:inline distT="0" distB="0" distL="0" distR="0" wp14:anchorId="74EAA8C9" wp14:editId="31656169">
            <wp:extent cx="5486400" cy="3339313"/>
            <wp:effectExtent l="0" t="0" r="0" b="0"/>
            <wp:docPr id="21" name="Picture 2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áfico&#10;&#10;El contenido generado por IA puede ser incorrecto."/>
                    <pic:cNvPicPr/>
                  </pic:nvPicPr>
                  <pic:blipFill>
                    <a:blip r:embed="rId28"/>
                    <a:stretch>
                      <a:fillRect/>
                    </a:stretch>
                  </pic:blipFill>
                  <pic:spPr>
                    <a:xfrm>
                      <a:off x="0" y="0"/>
                      <a:ext cx="5486400" cy="3339313"/>
                    </a:xfrm>
                    <a:prstGeom prst="rect">
                      <a:avLst/>
                    </a:prstGeom>
                  </pic:spPr>
                </pic:pic>
              </a:graphicData>
            </a:graphic>
          </wp:inline>
        </w:drawing>
      </w:r>
    </w:p>
    <w:p w14:paraId="406BD205" w14:textId="77777777" w:rsidR="003271A2" w:rsidRDefault="003271A2" w:rsidP="005B1BC5">
      <w:pPr>
        <w:jc w:val="center"/>
      </w:pPr>
      <w:r>
        <w:rPr>
          <w:noProof/>
        </w:rPr>
        <w:drawing>
          <wp:inline distT="0" distB="0" distL="0" distR="0" wp14:anchorId="3F01F119" wp14:editId="1956BD08">
            <wp:extent cx="5486400" cy="3339313"/>
            <wp:effectExtent l="0" t="0" r="0" b="0"/>
            <wp:docPr id="22" name="Picture 22"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áfico, Gráfico de cajas y bigotes&#10;&#10;El contenido generado por IA puede ser incorrecto."/>
                    <pic:cNvPicPr/>
                  </pic:nvPicPr>
                  <pic:blipFill>
                    <a:blip r:embed="rId29"/>
                    <a:stretch>
                      <a:fillRect/>
                    </a:stretch>
                  </pic:blipFill>
                  <pic:spPr>
                    <a:xfrm>
                      <a:off x="0" y="0"/>
                      <a:ext cx="5486400" cy="3339313"/>
                    </a:xfrm>
                    <a:prstGeom prst="rect">
                      <a:avLst/>
                    </a:prstGeom>
                  </pic:spPr>
                </pic:pic>
              </a:graphicData>
            </a:graphic>
          </wp:inline>
        </w:drawing>
      </w:r>
    </w:p>
    <w:p w14:paraId="0364E3A9" w14:textId="268BB4D0" w:rsidR="003271A2" w:rsidRDefault="003271A2" w:rsidP="00450DC2">
      <w:pPr>
        <w:pStyle w:val="Heading2"/>
        <w:jc w:val="left"/>
      </w:pPr>
      <w:r>
        <w:lastRenderedPageBreak/>
        <w:t>Evolución Temporal de Montos</w:t>
      </w:r>
    </w:p>
    <w:p w14:paraId="507E75B4" w14:textId="77777777" w:rsidR="003271A2" w:rsidRDefault="003271A2" w:rsidP="005B1BC5">
      <w:pPr>
        <w:jc w:val="center"/>
      </w:pPr>
      <w:r>
        <w:rPr>
          <w:noProof/>
        </w:rPr>
        <w:drawing>
          <wp:inline distT="0" distB="0" distL="0" distR="0" wp14:anchorId="1BD91051" wp14:editId="2F9EA51D">
            <wp:extent cx="5486400" cy="3030837"/>
            <wp:effectExtent l="0" t="0" r="0" b="0"/>
            <wp:docPr id="23" name="Picture 23"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áfico, Gráfico de líneas&#10;&#10;El contenido generado por IA puede ser incorrecto."/>
                    <pic:cNvPicPr/>
                  </pic:nvPicPr>
                  <pic:blipFill>
                    <a:blip r:embed="rId30"/>
                    <a:stretch>
                      <a:fillRect/>
                    </a:stretch>
                  </pic:blipFill>
                  <pic:spPr>
                    <a:xfrm>
                      <a:off x="0" y="0"/>
                      <a:ext cx="5486400" cy="3030837"/>
                    </a:xfrm>
                    <a:prstGeom prst="rect">
                      <a:avLst/>
                    </a:prstGeom>
                  </pic:spPr>
                </pic:pic>
              </a:graphicData>
            </a:graphic>
          </wp:inline>
        </w:drawing>
      </w:r>
    </w:p>
    <w:p w14:paraId="1E7653C8" w14:textId="3DEF9C70" w:rsidR="003271A2" w:rsidRDefault="003271A2" w:rsidP="00BB0924">
      <w:pPr>
        <w:pStyle w:val="Heading2"/>
        <w:jc w:val="left"/>
      </w:pPr>
      <w:r>
        <w:t>Análisis por Casa</w:t>
      </w:r>
    </w:p>
    <w:p w14:paraId="3C78EDE2" w14:textId="77777777" w:rsidR="003271A2" w:rsidRDefault="003271A2" w:rsidP="005B1BC5">
      <w:pPr>
        <w:jc w:val="center"/>
      </w:pPr>
      <w:r>
        <w:t>Top 10 casas con más pagos:</w:t>
      </w:r>
    </w:p>
    <w:p w14:paraId="064AC2DC" w14:textId="0FA50E1C" w:rsidR="003271A2" w:rsidRDefault="003271A2" w:rsidP="005B1BC5">
      <w:pPr>
        <w:jc w:val="center"/>
      </w:pPr>
      <w:r>
        <w:t>Coto 1 Casa 20</w:t>
      </w:r>
      <w:r w:rsidR="00391A73">
        <w:t xml:space="preserve">: </w:t>
      </w:r>
      <w:r>
        <w:t>17</w:t>
      </w:r>
      <w:r>
        <w:br/>
        <w:t>Coto 1 Casa 104</w:t>
      </w:r>
      <w:r w:rsidR="00391A73">
        <w:t xml:space="preserve">: </w:t>
      </w:r>
      <w:r>
        <w:t>16</w:t>
      </w:r>
      <w:r>
        <w:br/>
        <w:t>Coto 1 Casa 133</w:t>
      </w:r>
      <w:r w:rsidR="00391A73">
        <w:t xml:space="preserve">: </w:t>
      </w:r>
      <w:r>
        <w:t>15</w:t>
      </w:r>
      <w:r>
        <w:br/>
        <w:t>Coto 1 Casa 43</w:t>
      </w:r>
      <w:r w:rsidR="00391A73">
        <w:t xml:space="preserve">: </w:t>
      </w:r>
      <w:r>
        <w:t>14</w:t>
      </w:r>
      <w:r>
        <w:br/>
        <w:t>Coto 1 Casa 144</w:t>
      </w:r>
      <w:r w:rsidR="00391A73">
        <w:t xml:space="preserve">: </w:t>
      </w:r>
      <w:r>
        <w:t>14</w:t>
      </w:r>
      <w:r>
        <w:br/>
        <w:t>Coto 1 Casa 39</w:t>
      </w:r>
      <w:r w:rsidR="00391A73">
        <w:t xml:space="preserve">: </w:t>
      </w:r>
      <w:r>
        <w:t>14</w:t>
      </w:r>
      <w:r>
        <w:br/>
        <w:t>Coto 1 Casa 198</w:t>
      </w:r>
      <w:r w:rsidR="00391A73">
        <w:t xml:space="preserve">: </w:t>
      </w:r>
      <w:r>
        <w:t>14</w:t>
      </w:r>
      <w:r>
        <w:br/>
        <w:t>Coto 1 Casa 179</w:t>
      </w:r>
      <w:r w:rsidR="00391A73">
        <w:t xml:space="preserve">: </w:t>
      </w:r>
      <w:r>
        <w:t>14</w:t>
      </w:r>
      <w:r>
        <w:br/>
        <w:t>Coto 1 Casa 64</w:t>
      </w:r>
      <w:r w:rsidR="00391A73">
        <w:t xml:space="preserve">: </w:t>
      </w:r>
      <w:r>
        <w:t>14</w:t>
      </w:r>
      <w:r>
        <w:br/>
        <w:t>Coto 1 Casa 56</w:t>
      </w:r>
      <w:r w:rsidR="00391A73">
        <w:t xml:space="preserve">: </w:t>
      </w:r>
      <w:r>
        <w:t>13</w:t>
      </w:r>
    </w:p>
    <w:p w14:paraId="7D221788" w14:textId="77777777" w:rsidR="003271A2" w:rsidRDefault="003271A2" w:rsidP="005B1BC5">
      <w:pPr>
        <w:jc w:val="center"/>
      </w:pPr>
      <w:r>
        <w:rPr>
          <w:noProof/>
        </w:rPr>
        <w:lastRenderedPageBreak/>
        <w:drawing>
          <wp:inline distT="0" distB="0" distL="0" distR="0" wp14:anchorId="325ED045" wp14:editId="74310EC4">
            <wp:extent cx="5486400" cy="3456432"/>
            <wp:effectExtent l="0" t="0" r="0" b="0"/>
            <wp:docPr id="24" name="Picture 2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áfico, Gráfico de barras&#10;&#10;El contenido generado por IA puede ser incorrecto."/>
                    <pic:cNvPicPr/>
                  </pic:nvPicPr>
                  <pic:blipFill>
                    <a:blip r:embed="rId31"/>
                    <a:stretch>
                      <a:fillRect/>
                    </a:stretch>
                  </pic:blipFill>
                  <pic:spPr>
                    <a:xfrm>
                      <a:off x="0" y="0"/>
                      <a:ext cx="5486400" cy="3456432"/>
                    </a:xfrm>
                    <a:prstGeom prst="rect">
                      <a:avLst/>
                    </a:prstGeom>
                  </pic:spPr>
                </pic:pic>
              </a:graphicData>
            </a:graphic>
          </wp:inline>
        </w:drawing>
      </w:r>
    </w:p>
    <w:p w14:paraId="1FEDC3A7" w14:textId="77777777" w:rsidR="003271A2" w:rsidRDefault="003271A2" w:rsidP="00BB0924">
      <w:pPr>
        <w:pStyle w:val="Heading2"/>
        <w:jc w:val="left"/>
      </w:pPr>
      <w:r>
        <w:t>Análisis por Coto</w:t>
      </w:r>
    </w:p>
    <w:p w14:paraId="7F77B242" w14:textId="77777777" w:rsidR="003271A2" w:rsidRDefault="003271A2" w:rsidP="005B1BC5">
      <w:pPr>
        <w:jc w:val="center"/>
      </w:pPr>
      <w:r>
        <w:t>Distribución por coto:</w:t>
      </w:r>
    </w:p>
    <w:p w14:paraId="2DFE90F4" w14:textId="4EA1897D" w:rsidR="003271A2" w:rsidRDefault="003271A2" w:rsidP="005B1BC5">
      <w:pPr>
        <w:jc w:val="center"/>
      </w:pPr>
      <w:r>
        <w:t>Coto 1</w:t>
      </w:r>
      <w:r w:rsidR="00391A73">
        <w:t xml:space="preserve">: </w:t>
      </w:r>
      <w:r>
        <w:t>2679</w:t>
      </w:r>
      <w:r>
        <w:br/>
        <w:t>Coto 2</w:t>
      </w:r>
      <w:r w:rsidR="00391A73">
        <w:t xml:space="preserve">: </w:t>
      </w:r>
      <w:r>
        <w:t>1216</w:t>
      </w:r>
      <w:r>
        <w:br/>
        <w:t>Casa 49</w:t>
      </w:r>
      <w:r w:rsidR="00391A73">
        <w:t xml:space="preserve">: </w:t>
      </w:r>
      <w:r>
        <w:t>1</w:t>
      </w:r>
    </w:p>
    <w:p w14:paraId="1A0BA79A" w14:textId="77777777" w:rsidR="003271A2" w:rsidRDefault="003271A2" w:rsidP="005B1BC5">
      <w:pPr>
        <w:jc w:val="center"/>
      </w:pPr>
      <w:r>
        <w:rPr>
          <w:noProof/>
        </w:rPr>
        <w:drawing>
          <wp:inline distT="0" distB="0" distL="0" distR="0" wp14:anchorId="1F501ADF" wp14:editId="19106F1D">
            <wp:extent cx="5486400" cy="2983264"/>
            <wp:effectExtent l="0" t="0" r="0" b="0"/>
            <wp:docPr id="25" name="Picture 25"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áfico, Gráfico de barras&#10;&#10;El contenido generado por IA puede ser incorrecto."/>
                    <pic:cNvPicPr/>
                  </pic:nvPicPr>
                  <pic:blipFill>
                    <a:blip r:embed="rId32"/>
                    <a:stretch>
                      <a:fillRect/>
                    </a:stretch>
                  </pic:blipFill>
                  <pic:spPr>
                    <a:xfrm>
                      <a:off x="0" y="0"/>
                      <a:ext cx="5486400" cy="2983264"/>
                    </a:xfrm>
                    <a:prstGeom prst="rect">
                      <a:avLst/>
                    </a:prstGeom>
                  </pic:spPr>
                </pic:pic>
              </a:graphicData>
            </a:graphic>
          </wp:inline>
        </w:drawing>
      </w:r>
    </w:p>
    <w:p w14:paraId="4C2972F2" w14:textId="77777777" w:rsidR="003271A2" w:rsidRDefault="003271A2" w:rsidP="005B1BC5">
      <w:pPr>
        <w:jc w:val="center"/>
      </w:pPr>
      <w:r>
        <w:rPr>
          <w:noProof/>
        </w:rPr>
        <w:lastRenderedPageBreak/>
        <w:drawing>
          <wp:inline distT="0" distB="0" distL="0" distR="0" wp14:anchorId="72D2586C" wp14:editId="26837365">
            <wp:extent cx="5486400" cy="2983264"/>
            <wp:effectExtent l="0" t="0" r="0" b="0"/>
            <wp:docPr id="26" name="Picture 2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áfico, Gráfico de barras&#10;&#10;El contenido generado por IA puede ser incorrecto."/>
                    <pic:cNvPicPr/>
                  </pic:nvPicPr>
                  <pic:blipFill>
                    <a:blip r:embed="rId33"/>
                    <a:stretch>
                      <a:fillRect/>
                    </a:stretch>
                  </pic:blipFill>
                  <pic:spPr>
                    <a:xfrm>
                      <a:off x="0" y="0"/>
                      <a:ext cx="5486400" cy="2983264"/>
                    </a:xfrm>
                    <a:prstGeom prst="rect">
                      <a:avLst/>
                    </a:prstGeom>
                  </pic:spPr>
                </pic:pic>
              </a:graphicData>
            </a:graphic>
          </wp:inline>
        </w:drawing>
      </w:r>
    </w:p>
    <w:p w14:paraId="640688EB" w14:textId="77777777" w:rsidR="00970752" w:rsidRDefault="00970752" w:rsidP="00970752">
      <w:pPr>
        <w:pStyle w:val="Heading1"/>
        <w:rPr>
          <w:lang w:val="es-MX"/>
        </w:rPr>
      </w:pPr>
      <w:r>
        <w:rPr>
          <w:lang w:val="es-MX"/>
        </w:rPr>
        <w:t>Análisis univariado.</w:t>
      </w:r>
    </w:p>
    <w:p w14:paraId="6ACBF92E" w14:textId="2AB8D126" w:rsidR="00970752" w:rsidRPr="00922695" w:rsidRDefault="00970752" w:rsidP="00970752">
      <w:pPr>
        <w:pStyle w:val="Heading1"/>
        <w:rPr>
          <w:lang w:val="es-MX"/>
        </w:rPr>
      </w:pPr>
      <w:r w:rsidRPr="00922695">
        <w:rPr>
          <w:lang w:val="es-MX"/>
        </w:rPr>
        <w:t>Correlación</w:t>
      </w:r>
    </w:p>
    <w:p w14:paraId="2E234EE6" w14:textId="77777777" w:rsidR="00970752" w:rsidRDefault="00970752" w:rsidP="00970752">
      <w:r>
        <w:rPr>
          <w:noProof/>
        </w:rPr>
        <w:drawing>
          <wp:inline distT="0" distB="0" distL="0" distR="0" wp14:anchorId="56430348" wp14:editId="1A6E1510">
            <wp:extent cx="4572000" cy="2743200"/>
            <wp:effectExtent l="0" t="0" r="0" b="0"/>
            <wp:docPr id="751586353" name="Picture 3" descr="Gráfico,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86353" name="Picture 3" descr="Gráfico, Gráfico de rectángulos&#10;&#10;El contenido generado por IA puede ser incorrecto."/>
                    <pic:cNvPicPr/>
                  </pic:nvPicPr>
                  <pic:blipFill>
                    <a:blip r:embed="rId34"/>
                    <a:stretch>
                      <a:fillRect/>
                    </a:stretch>
                  </pic:blipFill>
                  <pic:spPr>
                    <a:xfrm>
                      <a:off x="0" y="0"/>
                      <a:ext cx="4572000" cy="2743200"/>
                    </a:xfrm>
                    <a:prstGeom prst="rect">
                      <a:avLst/>
                    </a:prstGeom>
                  </pic:spPr>
                </pic:pic>
              </a:graphicData>
            </a:graphic>
          </wp:inline>
        </w:drawing>
      </w:r>
    </w:p>
    <w:p w14:paraId="6ACF2268" w14:textId="71E35D75" w:rsidR="00970752" w:rsidRDefault="00970752" w:rsidP="00970752">
      <w:r>
        <w:t xml:space="preserve">Al considerar la variable </w:t>
      </w:r>
      <w:r w:rsidR="00450DC2">
        <w:t>“</w:t>
      </w:r>
      <w:r>
        <w:t>moroso</w:t>
      </w:r>
      <w:r w:rsidR="00450DC2">
        <w:t>”</w:t>
      </w:r>
      <w:r>
        <w:t>, es decir si es vigente o vencido y siendo esta dependiente condicional de estatus y del pago, hay una correlación alta entre ellas.</w:t>
      </w:r>
    </w:p>
    <w:p w14:paraId="1B96AAB1" w14:textId="534232FE" w:rsidR="00970752" w:rsidRPr="00D12B04" w:rsidRDefault="00450DC2" w:rsidP="00450DC2">
      <w:pPr>
        <w:pStyle w:val="Heading1"/>
        <w:rPr>
          <w:lang w:val="es-MX"/>
        </w:rPr>
      </w:pPr>
      <w:r>
        <w:rPr>
          <w:lang w:val="es-MX"/>
        </w:rPr>
        <w:lastRenderedPageBreak/>
        <w:t xml:space="preserve">2.2 </w:t>
      </w:r>
      <w:r w:rsidR="00970752" w:rsidRPr="00D12B04">
        <w:rPr>
          <w:lang w:val="es-MX"/>
        </w:rPr>
        <w:t>Análisis bivariado: Tipo vs Moroso</w:t>
      </w:r>
    </w:p>
    <w:p w14:paraId="7E1F19AB" w14:textId="77777777" w:rsidR="00970752" w:rsidRDefault="00970752" w:rsidP="00970752">
      <w:r>
        <w:rPr>
          <w:noProof/>
        </w:rPr>
        <w:drawing>
          <wp:inline distT="0" distB="0" distL="0" distR="0" wp14:anchorId="67C9838C" wp14:editId="0C2AD2B8">
            <wp:extent cx="4572000" cy="2743200"/>
            <wp:effectExtent l="0" t="0" r="0" b="0"/>
            <wp:docPr id="1903369263" name="Picture 4" descr="Gráfico, Gráfico en casc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69263" name="Picture 4" descr="Gráfico, Gráfico en cascada&#10;&#10;El contenido generado por IA puede ser incorrecto."/>
                    <pic:cNvPicPr/>
                  </pic:nvPicPr>
                  <pic:blipFill>
                    <a:blip r:embed="rId35"/>
                    <a:stretch>
                      <a:fillRect/>
                    </a:stretch>
                  </pic:blipFill>
                  <pic:spPr>
                    <a:xfrm>
                      <a:off x="0" y="0"/>
                      <a:ext cx="4572000" cy="2743200"/>
                    </a:xfrm>
                    <a:prstGeom prst="rect">
                      <a:avLst/>
                    </a:prstGeom>
                  </pic:spPr>
                </pic:pic>
              </a:graphicData>
            </a:graphic>
          </wp:inline>
        </w:drawing>
      </w:r>
    </w:p>
    <w:p w14:paraId="0A28BF5E" w14:textId="0F3C6D68" w:rsidR="00970752" w:rsidRPr="00922695" w:rsidRDefault="00970752" w:rsidP="0074785B">
      <w:pPr>
        <w:pStyle w:val="Heading2"/>
        <w:rPr>
          <w:lang w:val="es-MX"/>
        </w:rPr>
      </w:pPr>
      <w:r w:rsidRPr="00922695">
        <w:rPr>
          <w:lang w:val="es-MX"/>
        </w:rPr>
        <w:t>Distribución de la variable objetivo: Moroso</w:t>
      </w:r>
    </w:p>
    <w:p w14:paraId="58423191" w14:textId="77777777" w:rsidR="00970752" w:rsidRPr="00922695" w:rsidRDefault="00970752" w:rsidP="00970752">
      <w:pPr>
        <w:rPr>
          <w:lang w:val="es-MX"/>
        </w:rPr>
      </w:pPr>
      <w:r w:rsidRPr="00922695">
        <w:rPr>
          <w:lang w:val="es-MX"/>
        </w:rPr>
        <w:t>VIGENTE: 3707 (95.15%)</w:t>
      </w:r>
    </w:p>
    <w:p w14:paraId="7E747F42" w14:textId="77777777" w:rsidR="00970752" w:rsidRDefault="00970752" w:rsidP="00970752">
      <w:pPr>
        <w:rPr>
          <w:lang w:val="es-MX"/>
        </w:rPr>
      </w:pPr>
      <w:r w:rsidRPr="00922695">
        <w:rPr>
          <w:lang w:val="es-MX"/>
        </w:rPr>
        <w:t>VENCIDO: 189 (4.85%)</w:t>
      </w:r>
    </w:p>
    <w:p w14:paraId="3CBE4E44" w14:textId="77777777" w:rsidR="0074785B" w:rsidRPr="00922695" w:rsidRDefault="0074785B" w:rsidP="00970752">
      <w:pPr>
        <w:rPr>
          <w:lang w:val="es-MX"/>
        </w:rPr>
      </w:pPr>
    </w:p>
    <w:p w14:paraId="3F7AF72C" w14:textId="5C38A584" w:rsidR="0074785B" w:rsidRPr="0074785B" w:rsidRDefault="00970752" w:rsidP="0074785B">
      <w:pPr>
        <w:pStyle w:val="Heading2"/>
        <w:rPr>
          <w:lang w:val="es-MX"/>
        </w:rPr>
      </w:pPr>
      <w:r w:rsidRPr="008474D7">
        <w:rPr>
          <w:lang w:val="es-MX"/>
        </w:rPr>
        <w:t xml:space="preserve">Distribución general </w:t>
      </w:r>
    </w:p>
    <w:tbl>
      <w:tblPr>
        <w:tblStyle w:val="GridTable5Dark-Accent4"/>
        <w:tblW w:w="4360" w:type="dxa"/>
        <w:jc w:val="center"/>
        <w:tblLook w:val="04A0" w:firstRow="1" w:lastRow="0" w:firstColumn="1" w:lastColumn="0" w:noHBand="0" w:noVBand="1"/>
      </w:tblPr>
      <w:tblGrid>
        <w:gridCol w:w="1740"/>
        <w:gridCol w:w="1420"/>
        <w:gridCol w:w="1200"/>
      </w:tblGrid>
      <w:tr w:rsidR="00695BAC" w:rsidRPr="00695BAC" w14:paraId="1C73E302" w14:textId="77777777" w:rsidTr="00695BA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40" w:type="dxa"/>
            <w:noWrap/>
            <w:hideMark/>
          </w:tcPr>
          <w:p w14:paraId="7D2FF02B" w14:textId="77777777" w:rsidR="00695BAC" w:rsidRPr="00695BAC" w:rsidRDefault="00695BAC" w:rsidP="00722701">
            <w:pPr>
              <w:spacing w:before="0"/>
              <w:jc w:val="left"/>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Cuenta total</w:t>
            </w:r>
          </w:p>
        </w:tc>
        <w:tc>
          <w:tcPr>
            <w:tcW w:w="1420" w:type="dxa"/>
            <w:noWrap/>
            <w:hideMark/>
          </w:tcPr>
          <w:p w14:paraId="331D9EAD" w14:textId="77777777" w:rsidR="00695BAC" w:rsidRPr="00695BAC" w:rsidRDefault="00695BAC" w:rsidP="00722701">
            <w:pPr>
              <w:spacing w:befor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p>
        </w:tc>
        <w:tc>
          <w:tcPr>
            <w:tcW w:w="1200" w:type="dxa"/>
            <w:noWrap/>
            <w:hideMark/>
          </w:tcPr>
          <w:p w14:paraId="125D32D5" w14:textId="77777777" w:rsidR="00695BAC" w:rsidRPr="00695BAC" w:rsidRDefault="00695BAC" w:rsidP="00722701">
            <w:pPr>
              <w:spacing w:befor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eastAsia="es-MX"/>
              </w:rPr>
            </w:pPr>
          </w:p>
        </w:tc>
      </w:tr>
      <w:tr w:rsidR="00695BAC" w:rsidRPr="00695BAC" w14:paraId="0AD10246" w14:textId="77777777" w:rsidTr="00695BA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40" w:type="dxa"/>
            <w:noWrap/>
            <w:hideMark/>
          </w:tcPr>
          <w:p w14:paraId="24D87E19" w14:textId="77777777" w:rsidR="00695BAC" w:rsidRPr="00695BAC" w:rsidRDefault="00695BAC" w:rsidP="00722701">
            <w:pPr>
              <w:spacing w:before="0"/>
              <w:jc w:val="left"/>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ATRASADO</w:t>
            </w:r>
          </w:p>
        </w:tc>
        <w:tc>
          <w:tcPr>
            <w:tcW w:w="1420" w:type="dxa"/>
            <w:noWrap/>
            <w:hideMark/>
          </w:tcPr>
          <w:p w14:paraId="206A4BAB" w14:textId="77777777" w:rsidR="00695BAC" w:rsidRPr="00695BAC" w:rsidRDefault="00695BAC" w:rsidP="00722701">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88</w:t>
            </w:r>
          </w:p>
        </w:tc>
        <w:tc>
          <w:tcPr>
            <w:tcW w:w="1200" w:type="dxa"/>
            <w:noWrap/>
            <w:hideMark/>
          </w:tcPr>
          <w:p w14:paraId="28E596A5" w14:textId="77777777" w:rsidR="00695BAC" w:rsidRPr="00695BAC" w:rsidRDefault="00695BAC" w:rsidP="00722701">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2%</w:t>
            </w:r>
          </w:p>
        </w:tc>
      </w:tr>
      <w:tr w:rsidR="00695BAC" w:rsidRPr="00695BAC" w14:paraId="141D259A" w14:textId="77777777" w:rsidTr="00695BAC">
        <w:trPr>
          <w:trHeight w:val="300"/>
          <w:jc w:val="center"/>
        </w:trPr>
        <w:tc>
          <w:tcPr>
            <w:cnfStyle w:val="001000000000" w:firstRow="0" w:lastRow="0" w:firstColumn="1" w:lastColumn="0" w:oddVBand="0" w:evenVBand="0" w:oddHBand="0" w:evenHBand="0" w:firstRowFirstColumn="0" w:firstRowLastColumn="0" w:lastRowFirstColumn="0" w:lastRowLastColumn="0"/>
            <w:tcW w:w="1740" w:type="dxa"/>
            <w:noWrap/>
            <w:hideMark/>
          </w:tcPr>
          <w:p w14:paraId="0F50F21A" w14:textId="77777777" w:rsidR="00695BAC" w:rsidRPr="00695BAC" w:rsidRDefault="00695BAC" w:rsidP="00722701">
            <w:pPr>
              <w:spacing w:before="0"/>
              <w:jc w:val="left"/>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CANCELADO</w:t>
            </w:r>
          </w:p>
        </w:tc>
        <w:tc>
          <w:tcPr>
            <w:tcW w:w="1420" w:type="dxa"/>
            <w:noWrap/>
            <w:hideMark/>
          </w:tcPr>
          <w:p w14:paraId="2F648B8A" w14:textId="77777777" w:rsidR="00695BAC" w:rsidRPr="00695BAC" w:rsidRDefault="00695BAC" w:rsidP="0072270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64</w:t>
            </w:r>
          </w:p>
        </w:tc>
        <w:tc>
          <w:tcPr>
            <w:tcW w:w="1200" w:type="dxa"/>
            <w:noWrap/>
            <w:hideMark/>
          </w:tcPr>
          <w:p w14:paraId="3F49FA89" w14:textId="77777777" w:rsidR="00695BAC" w:rsidRPr="00695BAC" w:rsidRDefault="00695BAC" w:rsidP="0072270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2%</w:t>
            </w:r>
          </w:p>
        </w:tc>
      </w:tr>
      <w:tr w:rsidR="00695BAC" w:rsidRPr="00695BAC" w14:paraId="55F1E30E" w14:textId="77777777" w:rsidTr="00695BA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40" w:type="dxa"/>
            <w:noWrap/>
            <w:hideMark/>
          </w:tcPr>
          <w:p w14:paraId="3D383187" w14:textId="77777777" w:rsidR="00695BAC" w:rsidRPr="00695BAC" w:rsidRDefault="00695BAC" w:rsidP="00722701">
            <w:pPr>
              <w:spacing w:before="0"/>
              <w:jc w:val="left"/>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CONVENIO</w:t>
            </w:r>
          </w:p>
        </w:tc>
        <w:tc>
          <w:tcPr>
            <w:tcW w:w="1420" w:type="dxa"/>
            <w:noWrap/>
            <w:hideMark/>
          </w:tcPr>
          <w:p w14:paraId="2FD0E4CE" w14:textId="77777777" w:rsidR="00695BAC" w:rsidRPr="00695BAC" w:rsidRDefault="00695BAC" w:rsidP="00722701">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1</w:t>
            </w:r>
          </w:p>
        </w:tc>
        <w:tc>
          <w:tcPr>
            <w:tcW w:w="1200" w:type="dxa"/>
            <w:noWrap/>
            <w:hideMark/>
          </w:tcPr>
          <w:p w14:paraId="7BE687BA" w14:textId="77777777" w:rsidR="00695BAC" w:rsidRPr="00695BAC" w:rsidRDefault="00695BAC" w:rsidP="00722701">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0%</w:t>
            </w:r>
          </w:p>
        </w:tc>
      </w:tr>
      <w:tr w:rsidR="00695BAC" w:rsidRPr="00695BAC" w14:paraId="4153FD57" w14:textId="77777777" w:rsidTr="00695BAC">
        <w:trPr>
          <w:trHeight w:val="300"/>
          <w:jc w:val="center"/>
        </w:trPr>
        <w:tc>
          <w:tcPr>
            <w:cnfStyle w:val="001000000000" w:firstRow="0" w:lastRow="0" w:firstColumn="1" w:lastColumn="0" w:oddVBand="0" w:evenVBand="0" w:oddHBand="0" w:evenHBand="0" w:firstRowFirstColumn="0" w:firstRowLastColumn="0" w:lastRowFirstColumn="0" w:lastRowLastColumn="0"/>
            <w:tcW w:w="1740" w:type="dxa"/>
            <w:noWrap/>
            <w:hideMark/>
          </w:tcPr>
          <w:p w14:paraId="3BA06CEC" w14:textId="77777777" w:rsidR="00695BAC" w:rsidRPr="00695BAC" w:rsidRDefault="00695BAC" w:rsidP="00722701">
            <w:pPr>
              <w:spacing w:before="0"/>
              <w:jc w:val="left"/>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PAGADO</w:t>
            </w:r>
          </w:p>
        </w:tc>
        <w:tc>
          <w:tcPr>
            <w:tcW w:w="1420" w:type="dxa"/>
            <w:noWrap/>
            <w:hideMark/>
          </w:tcPr>
          <w:p w14:paraId="147F7599" w14:textId="77777777" w:rsidR="00695BAC" w:rsidRPr="00695BAC" w:rsidRDefault="00695BAC" w:rsidP="0072270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3642</w:t>
            </w:r>
          </w:p>
        </w:tc>
        <w:tc>
          <w:tcPr>
            <w:tcW w:w="1200" w:type="dxa"/>
            <w:noWrap/>
            <w:hideMark/>
          </w:tcPr>
          <w:p w14:paraId="78CF3C94" w14:textId="77777777" w:rsidR="00695BAC" w:rsidRPr="00695BAC" w:rsidRDefault="00695BAC" w:rsidP="0072270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93%</w:t>
            </w:r>
          </w:p>
        </w:tc>
      </w:tr>
      <w:tr w:rsidR="00695BAC" w:rsidRPr="00695BAC" w14:paraId="64BC05C5" w14:textId="77777777" w:rsidTr="00695BA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40" w:type="dxa"/>
            <w:noWrap/>
            <w:hideMark/>
          </w:tcPr>
          <w:p w14:paraId="4E2ACAF2" w14:textId="77777777" w:rsidR="00695BAC" w:rsidRPr="00695BAC" w:rsidRDefault="00695BAC" w:rsidP="00722701">
            <w:pPr>
              <w:spacing w:before="0"/>
              <w:jc w:val="left"/>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PENDIENTE</w:t>
            </w:r>
          </w:p>
        </w:tc>
        <w:tc>
          <w:tcPr>
            <w:tcW w:w="1420" w:type="dxa"/>
            <w:noWrap/>
            <w:hideMark/>
          </w:tcPr>
          <w:p w14:paraId="5AB885AC" w14:textId="77777777" w:rsidR="00695BAC" w:rsidRPr="00695BAC" w:rsidRDefault="00695BAC" w:rsidP="00722701">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101</w:t>
            </w:r>
          </w:p>
        </w:tc>
        <w:tc>
          <w:tcPr>
            <w:tcW w:w="1200" w:type="dxa"/>
            <w:noWrap/>
            <w:hideMark/>
          </w:tcPr>
          <w:p w14:paraId="73ECF691" w14:textId="77777777" w:rsidR="00695BAC" w:rsidRPr="00695BAC" w:rsidRDefault="00695BAC" w:rsidP="00722701">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3%</w:t>
            </w:r>
          </w:p>
        </w:tc>
      </w:tr>
      <w:tr w:rsidR="00695BAC" w:rsidRPr="00695BAC" w14:paraId="16509E4C" w14:textId="77777777" w:rsidTr="00695BAC">
        <w:trPr>
          <w:trHeight w:val="300"/>
          <w:jc w:val="center"/>
        </w:trPr>
        <w:tc>
          <w:tcPr>
            <w:cnfStyle w:val="001000000000" w:firstRow="0" w:lastRow="0" w:firstColumn="1" w:lastColumn="0" w:oddVBand="0" w:evenVBand="0" w:oddHBand="0" w:evenHBand="0" w:firstRowFirstColumn="0" w:firstRowLastColumn="0" w:lastRowFirstColumn="0" w:lastRowLastColumn="0"/>
            <w:tcW w:w="1740" w:type="dxa"/>
            <w:noWrap/>
            <w:hideMark/>
          </w:tcPr>
          <w:p w14:paraId="1C364264" w14:textId="77777777" w:rsidR="00695BAC" w:rsidRPr="00695BAC" w:rsidRDefault="00695BAC" w:rsidP="00722701">
            <w:pPr>
              <w:spacing w:before="0"/>
              <w:jc w:val="left"/>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Total general</w:t>
            </w:r>
          </w:p>
        </w:tc>
        <w:tc>
          <w:tcPr>
            <w:tcW w:w="1420" w:type="dxa"/>
            <w:noWrap/>
            <w:hideMark/>
          </w:tcPr>
          <w:p w14:paraId="689DB86A" w14:textId="77777777" w:rsidR="00695BAC" w:rsidRPr="00695BAC" w:rsidRDefault="00695BAC" w:rsidP="0072270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3896</w:t>
            </w:r>
          </w:p>
        </w:tc>
        <w:tc>
          <w:tcPr>
            <w:tcW w:w="1200" w:type="dxa"/>
            <w:noWrap/>
            <w:hideMark/>
          </w:tcPr>
          <w:p w14:paraId="05B89C4B" w14:textId="77777777" w:rsidR="00695BAC" w:rsidRPr="00695BAC" w:rsidRDefault="00695BAC" w:rsidP="0072270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100%</w:t>
            </w:r>
          </w:p>
        </w:tc>
      </w:tr>
    </w:tbl>
    <w:p w14:paraId="4765701C" w14:textId="61A4884D" w:rsidR="00695BAC" w:rsidRPr="008474D7" w:rsidRDefault="00631C29" w:rsidP="00695BAC">
      <w:pPr>
        <w:rPr>
          <w:lang w:val="es-MX"/>
        </w:rPr>
      </w:pPr>
      <w:r>
        <w:rPr>
          <w:noProof/>
        </w:rPr>
        <w:lastRenderedPageBreak/>
        <w:drawing>
          <wp:inline distT="0" distB="0" distL="0" distR="0" wp14:anchorId="000DDE79" wp14:editId="08431160">
            <wp:extent cx="5486400" cy="3496310"/>
            <wp:effectExtent l="0" t="0" r="0" b="8890"/>
            <wp:docPr id="463890142" name="Picture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90142" name="Picture 1" descr="Gráfico, Gráfico de barras&#10;&#10;El contenido generado por IA puede ser incorrecto."/>
                    <pic:cNvPicPr/>
                  </pic:nvPicPr>
                  <pic:blipFill>
                    <a:blip r:embed="rId36"/>
                    <a:stretch>
                      <a:fillRect/>
                    </a:stretch>
                  </pic:blipFill>
                  <pic:spPr>
                    <a:xfrm>
                      <a:off x="0" y="0"/>
                      <a:ext cx="5486400" cy="3496310"/>
                    </a:xfrm>
                    <a:prstGeom prst="rect">
                      <a:avLst/>
                    </a:prstGeom>
                  </pic:spPr>
                </pic:pic>
              </a:graphicData>
            </a:graphic>
          </wp:inline>
        </w:drawing>
      </w:r>
    </w:p>
    <w:p w14:paraId="1B761E46" w14:textId="77777777" w:rsidR="00970752" w:rsidRPr="008474D7" w:rsidRDefault="00970752" w:rsidP="00970752">
      <w:pPr>
        <w:spacing w:before="0" w:line="276" w:lineRule="auto"/>
        <w:rPr>
          <w:lang w:val="es-MX"/>
        </w:rPr>
      </w:pPr>
      <w:r w:rsidRPr="008474D7">
        <w:rPr>
          <w:lang w:val="es-MX"/>
        </w:rPr>
        <w:t xml:space="preserve">El análisis general del estado de las transacciones revela que el 93% de las cuentas registradas se encuentran </w:t>
      </w:r>
      <w:r w:rsidRPr="008474D7">
        <w:rPr>
          <w:b/>
          <w:bCs/>
          <w:lang w:val="es-MX"/>
        </w:rPr>
        <w:t>pagadas</w:t>
      </w:r>
      <w:r w:rsidRPr="008474D7">
        <w:rPr>
          <w:lang w:val="es-MX"/>
        </w:rPr>
        <w:t>, lo que demuestra un alto nivel de cumplimiento por parte de los usuarios o propietarios del conjunto habitacional. Este porcentaje representa un desempeño positivo en términos de cobranza, evidenciando que la mayoría de los residentes están al corriente con sus obligaciones.</w:t>
      </w:r>
    </w:p>
    <w:p w14:paraId="1D7426A5" w14:textId="77777777" w:rsidR="00970752" w:rsidRPr="008474D7" w:rsidRDefault="00970752" w:rsidP="00970752">
      <w:pPr>
        <w:spacing w:before="0" w:line="276" w:lineRule="auto"/>
        <w:rPr>
          <w:lang w:val="es-MX"/>
        </w:rPr>
      </w:pPr>
      <w:r w:rsidRPr="008474D7">
        <w:rPr>
          <w:lang w:val="es-MX"/>
        </w:rPr>
        <w:t xml:space="preserve">Sin embargo, un 3% de las transacciones está clasificado como </w:t>
      </w:r>
      <w:r w:rsidRPr="008474D7">
        <w:rPr>
          <w:b/>
          <w:bCs/>
          <w:lang w:val="es-MX"/>
        </w:rPr>
        <w:t>pendiente</w:t>
      </w:r>
      <w:r w:rsidRPr="008474D7">
        <w:rPr>
          <w:lang w:val="es-MX"/>
        </w:rPr>
        <w:t xml:space="preserve">, lo que indica posibles rezagos que podrían derivar en morosidad si no se gestionan adecuadamente. El 2% que aparece como </w:t>
      </w:r>
      <w:r w:rsidRPr="008474D7">
        <w:rPr>
          <w:b/>
          <w:bCs/>
          <w:lang w:val="es-MX"/>
        </w:rPr>
        <w:t>atrasado</w:t>
      </w:r>
      <w:r w:rsidRPr="008474D7">
        <w:rPr>
          <w:lang w:val="es-MX"/>
        </w:rPr>
        <w:t xml:space="preserve"> es particularmente importante, ya que estas cuentas podrían estar en riesgo de impago crónico. Las categorías </w:t>
      </w:r>
      <w:r w:rsidRPr="008474D7">
        <w:rPr>
          <w:b/>
          <w:bCs/>
          <w:lang w:val="es-MX"/>
        </w:rPr>
        <w:t>cancelado</w:t>
      </w:r>
      <w:r w:rsidRPr="008474D7">
        <w:rPr>
          <w:lang w:val="es-MX"/>
        </w:rPr>
        <w:t xml:space="preserve"> (2%) y </w:t>
      </w:r>
      <w:r w:rsidRPr="008474D7">
        <w:rPr>
          <w:b/>
          <w:bCs/>
          <w:lang w:val="es-MX"/>
        </w:rPr>
        <w:t>convenio</w:t>
      </w:r>
      <w:r w:rsidRPr="008474D7">
        <w:rPr>
          <w:lang w:val="es-MX"/>
        </w:rPr>
        <w:t xml:space="preserve"> (0%) tienen una participación marginal, pero su existencia es útil para observar comportamientos financieros alternativos o mecanismos de regularización.</w:t>
      </w:r>
    </w:p>
    <w:p w14:paraId="53B60B0A" w14:textId="09D254E1" w:rsidR="0074785B" w:rsidRPr="008474D7" w:rsidRDefault="00970752" w:rsidP="00970752">
      <w:pPr>
        <w:spacing w:line="276" w:lineRule="auto"/>
        <w:rPr>
          <w:lang w:val="es-MX"/>
        </w:rPr>
      </w:pPr>
      <w:r w:rsidRPr="008474D7">
        <w:rPr>
          <w:lang w:val="es-MX"/>
        </w:rPr>
        <w:t>Aunque el escenario general es favorable, el segmento de transacciones pendientes y atrasadas debe ser vigilado cuidadosamente, ya que representa focos de riesgo que pueden comprometer el desempeño financiero en el mediano plazo.</w:t>
      </w:r>
    </w:p>
    <w:p w14:paraId="1128B8B7" w14:textId="6EB81D97" w:rsidR="00970752" w:rsidRDefault="00970752" w:rsidP="0074785B">
      <w:pPr>
        <w:pStyle w:val="Heading2"/>
        <w:rPr>
          <w:lang w:val="es-MX"/>
        </w:rPr>
      </w:pPr>
      <w:r w:rsidRPr="008474D7">
        <w:rPr>
          <w:lang w:val="es-MX"/>
        </w:rPr>
        <w:t>Vencidos vs Vigentes</w:t>
      </w:r>
    </w:p>
    <w:tbl>
      <w:tblPr>
        <w:tblStyle w:val="GridTable5Dark-Accent4"/>
        <w:tblW w:w="4360" w:type="dxa"/>
        <w:jc w:val="center"/>
        <w:tblLook w:val="04A0" w:firstRow="1" w:lastRow="0" w:firstColumn="1" w:lastColumn="0" w:noHBand="0" w:noVBand="1"/>
      </w:tblPr>
      <w:tblGrid>
        <w:gridCol w:w="2263"/>
        <w:gridCol w:w="897"/>
        <w:gridCol w:w="1200"/>
      </w:tblGrid>
      <w:tr w:rsidR="00695BAC" w:rsidRPr="00695BAC" w14:paraId="629E8624" w14:textId="77777777" w:rsidTr="00695BA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60" w:type="dxa"/>
            <w:gridSpan w:val="2"/>
            <w:noWrap/>
            <w:hideMark/>
          </w:tcPr>
          <w:p w14:paraId="54EF6EF6" w14:textId="77777777" w:rsidR="00695BAC" w:rsidRPr="00695BAC" w:rsidRDefault="00695BAC" w:rsidP="00695BAC">
            <w:pPr>
              <w:spacing w:before="0"/>
              <w:jc w:val="left"/>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Vencidos vs vigentes</w:t>
            </w:r>
          </w:p>
        </w:tc>
        <w:tc>
          <w:tcPr>
            <w:tcW w:w="1200" w:type="dxa"/>
            <w:noWrap/>
            <w:hideMark/>
          </w:tcPr>
          <w:p w14:paraId="0080A74B" w14:textId="77777777" w:rsidR="00695BAC" w:rsidRPr="00695BAC" w:rsidRDefault="00695BAC" w:rsidP="00695BAC">
            <w:pPr>
              <w:spacing w:befor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p>
        </w:tc>
      </w:tr>
      <w:tr w:rsidR="00695BAC" w:rsidRPr="00695BAC" w14:paraId="13419E7A" w14:textId="77777777" w:rsidTr="00695BA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768CFF1F" w14:textId="77777777" w:rsidR="00695BAC" w:rsidRPr="00695BAC" w:rsidRDefault="00695BAC" w:rsidP="00695BAC">
            <w:pPr>
              <w:spacing w:before="0"/>
              <w:jc w:val="left"/>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VENCIDO</w:t>
            </w:r>
          </w:p>
        </w:tc>
        <w:tc>
          <w:tcPr>
            <w:tcW w:w="897" w:type="dxa"/>
            <w:noWrap/>
            <w:hideMark/>
          </w:tcPr>
          <w:p w14:paraId="1A245115" w14:textId="77777777" w:rsidR="00695BAC" w:rsidRPr="00695BAC" w:rsidRDefault="00695BAC" w:rsidP="00695BAC">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189</w:t>
            </w:r>
          </w:p>
        </w:tc>
        <w:tc>
          <w:tcPr>
            <w:tcW w:w="1200" w:type="dxa"/>
            <w:noWrap/>
            <w:hideMark/>
          </w:tcPr>
          <w:p w14:paraId="7E47602D" w14:textId="77777777" w:rsidR="00695BAC" w:rsidRPr="00695BAC" w:rsidRDefault="00695BAC" w:rsidP="00695BAC">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5%</w:t>
            </w:r>
          </w:p>
        </w:tc>
      </w:tr>
      <w:tr w:rsidR="00695BAC" w:rsidRPr="00695BAC" w14:paraId="0FC943DA" w14:textId="77777777" w:rsidTr="00695BAC">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5769792C" w14:textId="77777777" w:rsidR="00695BAC" w:rsidRPr="00695BAC" w:rsidRDefault="00695BAC" w:rsidP="00695BAC">
            <w:pPr>
              <w:spacing w:before="0"/>
              <w:jc w:val="left"/>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VIGENTE</w:t>
            </w:r>
          </w:p>
        </w:tc>
        <w:tc>
          <w:tcPr>
            <w:tcW w:w="897" w:type="dxa"/>
            <w:noWrap/>
            <w:hideMark/>
          </w:tcPr>
          <w:p w14:paraId="045A786F" w14:textId="77777777" w:rsidR="00695BAC" w:rsidRPr="00695BAC" w:rsidRDefault="00695BAC" w:rsidP="00695BAC">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3707</w:t>
            </w:r>
          </w:p>
        </w:tc>
        <w:tc>
          <w:tcPr>
            <w:tcW w:w="1200" w:type="dxa"/>
            <w:noWrap/>
            <w:hideMark/>
          </w:tcPr>
          <w:p w14:paraId="1DCAFFEF" w14:textId="77777777" w:rsidR="00695BAC" w:rsidRPr="00695BAC" w:rsidRDefault="00695BAC" w:rsidP="00695BAC">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95%</w:t>
            </w:r>
          </w:p>
        </w:tc>
      </w:tr>
      <w:tr w:rsidR="00695BAC" w:rsidRPr="00695BAC" w14:paraId="17DDE727" w14:textId="77777777" w:rsidTr="00695BA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373CB55F" w14:textId="77777777" w:rsidR="00695BAC" w:rsidRPr="00695BAC" w:rsidRDefault="00695BAC" w:rsidP="00695BAC">
            <w:pPr>
              <w:spacing w:before="0"/>
              <w:jc w:val="left"/>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Total general</w:t>
            </w:r>
          </w:p>
        </w:tc>
        <w:tc>
          <w:tcPr>
            <w:tcW w:w="897" w:type="dxa"/>
            <w:noWrap/>
            <w:hideMark/>
          </w:tcPr>
          <w:p w14:paraId="2F06D9AD" w14:textId="77777777" w:rsidR="00695BAC" w:rsidRPr="00695BAC" w:rsidRDefault="00695BAC" w:rsidP="00695BAC">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3896</w:t>
            </w:r>
          </w:p>
        </w:tc>
        <w:tc>
          <w:tcPr>
            <w:tcW w:w="1200" w:type="dxa"/>
            <w:noWrap/>
            <w:hideMark/>
          </w:tcPr>
          <w:p w14:paraId="34D9855C" w14:textId="77777777" w:rsidR="00695BAC" w:rsidRPr="00695BAC" w:rsidRDefault="00695BAC" w:rsidP="00695BAC">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100%</w:t>
            </w:r>
          </w:p>
        </w:tc>
      </w:tr>
    </w:tbl>
    <w:p w14:paraId="5A223AC8" w14:textId="5ED94D75" w:rsidR="00695BAC" w:rsidRPr="008474D7" w:rsidRDefault="00631C29" w:rsidP="00695BAC">
      <w:pPr>
        <w:rPr>
          <w:lang w:val="es-MX"/>
        </w:rPr>
      </w:pPr>
      <w:r>
        <w:rPr>
          <w:noProof/>
        </w:rPr>
        <w:lastRenderedPageBreak/>
        <w:drawing>
          <wp:inline distT="0" distB="0" distL="0" distR="0" wp14:anchorId="517D69BA" wp14:editId="22EB9813">
            <wp:extent cx="5486400" cy="3496310"/>
            <wp:effectExtent l="0" t="0" r="0" b="8890"/>
            <wp:docPr id="1103885818" name="Picture 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85818" name="Picture 2" descr="Gráfico, Gráfico de barras&#10;&#10;El contenido generado por IA puede ser incorrecto."/>
                    <pic:cNvPicPr/>
                  </pic:nvPicPr>
                  <pic:blipFill>
                    <a:blip r:embed="rId37"/>
                    <a:stretch>
                      <a:fillRect/>
                    </a:stretch>
                  </pic:blipFill>
                  <pic:spPr>
                    <a:xfrm>
                      <a:off x="0" y="0"/>
                      <a:ext cx="5486400" cy="3496310"/>
                    </a:xfrm>
                    <a:prstGeom prst="rect">
                      <a:avLst/>
                    </a:prstGeom>
                  </pic:spPr>
                </pic:pic>
              </a:graphicData>
            </a:graphic>
          </wp:inline>
        </w:drawing>
      </w:r>
    </w:p>
    <w:p w14:paraId="62430597" w14:textId="77777777" w:rsidR="00970752" w:rsidRPr="008474D7" w:rsidRDefault="00970752" w:rsidP="00970752">
      <w:pPr>
        <w:spacing w:before="0" w:line="276" w:lineRule="auto"/>
        <w:rPr>
          <w:lang w:val="es-MX"/>
        </w:rPr>
      </w:pPr>
      <w:r w:rsidRPr="008474D7">
        <w:rPr>
          <w:lang w:val="es-MX"/>
        </w:rPr>
        <w:t xml:space="preserve">En cuanto al estado de vigencia de las cuentas, se observa que </w:t>
      </w:r>
      <w:r w:rsidRPr="008474D7">
        <w:rPr>
          <w:b/>
          <w:bCs/>
          <w:lang w:val="es-MX"/>
        </w:rPr>
        <w:t>el 95% de las transacciones se encuentran vigentes</w:t>
      </w:r>
      <w:r w:rsidRPr="008474D7">
        <w:rPr>
          <w:lang w:val="es-MX"/>
        </w:rPr>
        <w:t xml:space="preserve">, lo que significa que han sido pagadas a tiempo o aún están dentro del periodo permitido para su liquidación. Solo </w:t>
      </w:r>
      <w:r w:rsidRPr="008474D7">
        <w:rPr>
          <w:b/>
          <w:bCs/>
          <w:lang w:val="es-MX"/>
        </w:rPr>
        <w:t>el 5% se encuentra vencido</w:t>
      </w:r>
      <w:r w:rsidRPr="008474D7">
        <w:rPr>
          <w:lang w:val="es-MX"/>
        </w:rPr>
        <w:t>, lo que representa 189 registros.</w:t>
      </w:r>
    </w:p>
    <w:p w14:paraId="403A6C24" w14:textId="77777777" w:rsidR="00970752" w:rsidRPr="008474D7" w:rsidRDefault="00970752" w:rsidP="00970752">
      <w:pPr>
        <w:spacing w:before="0" w:line="276" w:lineRule="auto"/>
        <w:rPr>
          <w:lang w:val="es-MX"/>
        </w:rPr>
      </w:pPr>
      <w:r w:rsidRPr="008474D7">
        <w:rPr>
          <w:lang w:val="es-MX"/>
        </w:rPr>
        <w:t>Aunque este porcentaje pueda parecer bajo, representa una población concreta de casos con alta probabilidad de entrar en morosidad prolongada si no se interviene. Por tanto, estos casos deben considerarse prioritarios para análisis de comportamiento y diseño de estrategias preventivas.</w:t>
      </w:r>
    </w:p>
    <w:p w14:paraId="1C536557" w14:textId="4BF93BFC" w:rsidR="00970752" w:rsidRPr="008474D7" w:rsidRDefault="00970752" w:rsidP="00970752">
      <w:pPr>
        <w:spacing w:line="276" w:lineRule="auto"/>
        <w:rPr>
          <w:lang w:val="es-MX"/>
        </w:rPr>
      </w:pPr>
      <w:r w:rsidRPr="008474D7">
        <w:rPr>
          <w:lang w:val="es-MX"/>
        </w:rPr>
        <w:t>La morosidad en términos de vencimiento es contenida, pero los 189 casos vencidos representan una muestra ideal para analizar factores de riesgo y entrenar modelos predictivos de comportamiento futuro.</w:t>
      </w:r>
    </w:p>
    <w:p w14:paraId="723D6DDF" w14:textId="09ACBCBD" w:rsidR="00970752" w:rsidRDefault="00970752" w:rsidP="0074785B">
      <w:pPr>
        <w:pStyle w:val="Heading2"/>
        <w:rPr>
          <w:lang w:val="es-MX"/>
        </w:rPr>
      </w:pPr>
      <w:r w:rsidRPr="008474D7">
        <w:rPr>
          <w:lang w:val="es-MX"/>
        </w:rPr>
        <w:t>Historial de moras acumuladas</w:t>
      </w:r>
    </w:p>
    <w:tbl>
      <w:tblPr>
        <w:tblStyle w:val="GridTable5Dark-Accent4"/>
        <w:tblW w:w="4360" w:type="dxa"/>
        <w:jc w:val="center"/>
        <w:tblLook w:val="04A0" w:firstRow="1" w:lastRow="0" w:firstColumn="1" w:lastColumn="0" w:noHBand="0" w:noVBand="1"/>
      </w:tblPr>
      <w:tblGrid>
        <w:gridCol w:w="1740"/>
        <w:gridCol w:w="1420"/>
        <w:gridCol w:w="1200"/>
      </w:tblGrid>
      <w:tr w:rsidR="00695BAC" w:rsidRPr="00695BAC" w14:paraId="2752CA15" w14:textId="77777777" w:rsidTr="00695BA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40" w:type="dxa"/>
            <w:noWrap/>
            <w:hideMark/>
          </w:tcPr>
          <w:p w14:paraId="0843DC12" w14:textId="77777777" w:rsidR="00695BAC" w:rsidRPr="00695BAC" w:rsidRDefault="00695BAC" w:rsidP="00695BAC">
            <w:pPr>
              <w:spacing w:before="0"/>
              <w:jc w:val="left"/>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Moras</w:t>
            </w:r>
          </w:p>
        </w:tc>
        <w:tc>
          <w:tcPr>
            <w:tcW w:w="1420" w:type="dxa"/>
            <w:noWrap/>
            <w:hideMark/>
          </w:tcPr>
          <w:p w14:paraId="2E5E54B7" w14:textId="77777777" w:rsidR="00695BAC" w:rsidRPr="00695BAC" w:rsidRDefault="00695BAC" w:rsidP="00695BAC">
            <w:pPr>
              <w:spacing w:befor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p>
        </w:tc>
        <w:tc>
          <w:tcPr>
            <w:tcW w:w="1200" w:type="dxa"/>
            <w:noWrap/>
            <w:hideMark/>
          </w:tcPr>
          <w:p w14:paraId="73E4B077" w14:textId="77777777" w:rsidR="00695BAC" w:rsidRPr="00695BAC" w:rsidRDefault="00695BAC" w:rsidP="00695BAC">
            <w:pPr>
              <w:spacing w:befor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eastAsia="es-MX"/>
              </w:rPr>
            </w:pPr>
          </w:p>
        </w:tc>
      </w:tr>
      <w:tr w:rsidR="00695BAC" w:rsidRPr="00695BAC" w14:paraId="73F7A079" w14:textId="77777777" w:rsidTr="00695BA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40" w:type="dxa"/>
            <w:noWrap/>
            <w:hideMark/>
          </w:tcPr>
          <w:p w14:paraId="2E1F3D0E" w14:textId="77777777" w:rsidR="00695BAC" w:rsidRPr="00695BAC" w:rsidRDefault="00695BAC" w:rsidP="00695BAC">
            <w:pPr>
              <w:spacing w:before="0"/>
              <w:jc w:val="right"/>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0</w:t>
            </w:r>
          </w:p>
        </w:tc>
        <w:tc>
          <w:tcPr>
            <w:tcW w:w="1420" w:type="dxa"/>
            <w:noWrap/>
            <w:hideMark/>
          </w:tcPr>
          <w:p w14:paraId="7F76091D" w14:textId="77777777" w:rsidR="00695BAC" w:rsidRPr="00695BAC" w:rsidRDefault="00695BAC" w:rsidP="00695BAC">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2774</w:t>
            </w:r>
          </w:p>
        </w:tc>
        <w:tc>
          <w:tcPr>
            <w:tcW w:w="1200" w:type="dxa"/>
            <w:noWrap/>
            <w:hideMark/>
          </w:tcPr>
          <w:p w14:paraId="6E48A53A" w14:textId="77777777" w:rsidR="00695BAC" w:rsidRPr="00695BAC" w:rsidRDefault="00695BAC" w:rsidP="00695BAC">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71%</w:t>
            </w:r>
          </w:p>
        </w:tc>
      </w:tr>
      <w:tr w:rsidR="00695BAC" w:rsidRPr="00695BAC" w14:paraId="3E0B5CF4" w14:textId="77777777" w:rsidTr="00695BAC">
        <w:trPr>
          <w:trHeight w:val="300"/>
          <w:jc w:val="center"/>
        </w:trPr>
        <w:tc>
          <w:tcPr>
            <w:cnfStyle w:val="001000000000" w:firstRow="0" w:lastRow="0" w:firstColumn="1" w:lastColumn="0" w:oddVBand="0" w:evenVBand="0" w:oddHBand="0" w:evenHBand="0" w:firstRowFirstColumn="0" w:firstRowLastColumn="0" w:lastRowFirstColumn="0" w:lastRowLastColumn="0"/>
            <w:tcW w:w="1740" w:type="dxa"/>
            <w:noWrap/>
            <w:hideMark/>
          </w:tcPr>
          <w:p w14:paraId="7DD42C47" w14:textId="77777777" w:rsidR="00695BAC" w:rsidRPr="00695BAC" w:rsidRDefault="00695BAC" w:rsidP="00695BAC">
            <w:pPr>
              <w:spacing w:before="0"/>
              <w:jc w:val="right"/>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1</w:t>
            </w:r>
          </w:p>
        </w:tc>
        <w:tc>
          <w:tcPr>
            <w:tcW w:w="1420" w:type="dxa"/>
            <w:noWrap/>
            <w:hideMark/>
          </w:tcPr>
          <w:p w14:paraId="4FB39667" w14:textId="77777777" w:rsidR="00695BAC" w:rsidRPr="00695BAC" w:rsidRDefault="00695BAC" w:rsidP="00695BAC">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151</w:t>
            </w:r>
          </w:p>
        </w:tc>
        <w:tc>
          <w:tcPr>
            <w:tcW w:w="1200" w:type="dxa"/>
            <w:noWrap/>
            <w:hideMark/>
          </w:tcPr>
          <w:p w14:paraId="379DDBF0" w14:textId="77777777" w:rsidR="00695BAC" w:rsidRPr="00695BAC" w:rsidRDefault="00695BAC" w:rsidP="00695BAC">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4%</w:t>
            </w:r>
          </w:p>
        </w:tc>
      </w:tr>
      <w:tr w:rsidR="00695BAC" w:rsidRPr="00695BAC" w14:paraId="77DE0748" w14:textId="77777777" w:rsidTr="00695BA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40" w:type="dxa"/>
            <w:noWrap/>
            <w:hideMark/>
          </w:tcPr>
          <w:p w14:paraId="54F9E384" w14:textId="77777777" w:rsidR="00695BAC" w:rsidRPr="00695BAC" w:rsidRDefault="00695BAC" w:rsidP="00695BAC">
            <w:pPr>
              <w:spacing w:before="0"/>
              <w:jc w:val="right"/>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2</w:t>
            </w:r>
          </w:p>
        </w:tc>
        <w:tc>
          <w:tcPr>
            <w:tcW w:w="1420" w:type="dxa"/>
            <w:noWrap/>
            <w:hideMark/>
          </w:tcPr>
          <w:p w14:paraId="119A27DB" w14:textId="77777777" w:rsidR="00695BAC" w:rsidRPr="00695BAC" w:rsidRDefault="00695BAC" w:rsidP="00695BAC">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971</w:t>
            </w:r>
          </w:p>
        </w:tc>
        <w:tc>
          <w:tcPr>
            <w:tcW w:w="1200" w:type="dxa"/>
            <w:noWrap/>
            <w:hideMark/>
          </w:tcPr>
          <w:p w14:paraId="61F7BB6C" w14:textId="77777777" w:rsidR="00695BAC" w:rsidRPr="00695BAC" w:rsidRDefault="00695BAC" w:rsidP="00695BAC">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25%</w:t>
            </w:r>
          </w:p>
        </w:tc>
      </w:tr>
      <w:tr w:rsidR="00695BAC" w:rsidRPr="00695BAC" w14:paraId="4F0CAD01" w14:textId="77777777" w:rsidTr="00695BAC">
        <w:trPr>
          <w:trHeight w:val="300"/>
          <w:jc w:val="center"/>
        </w:trPr>
        <w:tc>
          <w:tcPr>
            <w:cnfStyle w:val="001000000000" w:firstRow="0" w:lastRow="0" w:firstColumn="1" w:lastColumn="0" w:oddVBand="0" w:evenVBand="0" w:oddHBand="0" w:evenHBand="0" w:firstRowFirstColumn="0" w:firstRowLastColumn="0" w:lastRowFirstColumn="0" w:lastRowLastColumn="0"/>
            <w:tcW w:w="1740" w:type="dxa"/>
            <w:noWrap/>
            <w:hideMark/>
          </w:tcPr>
          <w:p w14:paraId="1BCA4853" w14:textId="77777777" w:rsidR="00695BAC" w:rsidRPr="00695BAC" w:rsidRDefault="00695BAC" w:rsidP="00695BAC">
            <w:pPr>
              <w:spacing w:before="0"/>
              <w:jc w:val="left"/>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Total general</w:t>
            </w:r>
          </w:p>
        </w:tc>
        <w:tc>
          <w:tcPr>
            <w:tcW w:w="1420" w:type="dxa"/>
            <w:noWrap/>
            <w:hideMark/>
          </w:tcPr>
          <w:p w14:paraId="3A4552AC" w14:textId="77777777" w:rsidR="00695BAC" w:rsidRPr="00695BAC" w:rsidRDefault="00695BAC" w:rsidP="00695BAC">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3896</w:t>
            </w:r>
          </w:p>
        </w:tc>
        <w:tc>
          <w:tcPr>
            <w:tcW w:w="1200" w:type="dxa"/>
            <w:noWrap/>
            <w:hideMark/>
          </w:tcPr>
          <w:p w14:paraId="10816502" w14:textId="77777777" w:rsidR="00695BAC" w:rsidRPr="00695BAC" w:rsidRDefault="00695BAC" w:rsidP="00695BAC">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100%</w:t>
            </w:r>
          </w:p>
        </w:tc>
      </w:tr>
    </w:tbl>
    <w:p w14:paraId="74C27F28" w14:textId="6D4E901A" w:rsidR="00631C29" w:rsidRDefault="00631C29" w:rsidP="00970752">
      <w:pPr>
        <w:spacing w:before="0" w:line="276" w:lineRule="auto"/>
        <w:rPr>
          <w:lang w:val="es-MX"/>
        </w:rPr>
      </w:pPr>
      <w:r>
        <w:rPr>
          <w:noProof/>
        </w:rPr>
        <w:lastRenderedPageBreak/>
        <w:drawing>
          <wp:inline distT="0" distB="0" distL="0" distR="0" wp14:anchorId="79FB37E4" wp14:editId="741AC64B">
            <wp:extent cx="5486400" cy="3496310"/>
            <wp:effectExtent l="0" t="0" r="0" b="8890"/>
            <wp:docPr id="228390722" name="Picture 3"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90722" name="Picture 3" descr="Gráfico, Gráfico de barras&#10;&#10;El contenido generado por IA puede ser incorrecto."/>
                    <pic:cNvPicPr/>
                  </pic:nvPicPr>
                  <pic:blipFill>
                    <a:blip r:embed="rId38"/>
                    <a:stretch>
                      <a:fillRect/>
                    </a:stretch>
                  </pic:blipFill>
                  <pic:spPr>
                    <a:xfrm>
                      <a:off x="0" y="0"/>
                      <a:ext cx="5486400" cy="3496310"/>
                    </a:xfrm>
                    <a:prstGeom prst="rect">
                      <a:avLst/>
                    </a:prstGeom>
                  </pic:spPr>
                </pic:pic>
              </a:graphicData>
            </a:graphic>
          </wp:inline>
        </w:drawing>
      </w:r>
    </w:p>
    <w:p w14:paraId="39ACFFCB" w14:textId="48C5F4D6" w:rsidR="00970752" w:rsidRPr="008474D7" w:rsidRDefault="00970752" w:rsidP="00970752">
      <w:pPr>
        <w:spacing w:before="0" w:line="276" w:lineRule="auto"/>
        <w:rPr>
          <w:lang w:val="es-MX"/>
        </w:rPr>
      </w:pPr>
      <w:r w:rsidRPr="008474D7">
        <w:rPr>
          <w:lang w:val="es-MX"/>
        </w:rPr>
        <w:t>Analizando el historial de moras, se observa que el 71% de las transacciones nunca ha presentado mora alguna, lo cual es un dato positivo y muestra un historial de cumplimiento estable para la mayoría de los casos.</w:t>
      </w:r>
    </w:p>
    <w:p w14:paraId="3CDDEB48" w14:textId="77777777" w:rsidR="00970752" w:rsidRPr="008474D7" w:rsidRDefault="00970752" w:rsidP="00970752">
      <w:pPr>
        <w:spacing w:before="0" w:line="276" w:lineRule="auto"/>
        <w:rPr>
          <w:lang w:val="es-MX"/>
        </w:rPr>
      </w:pPr>
      <w:r w:rsidRPr="008474D7">
        <w:rPr>
          <w:lang w:val="es-MX"/>
        </w:rPr>
        <w:t xml:space="preserve">Sin embargo, un </w:t>
      </w:r>
      <w:r w:rsidRPr="008474D7">
        <w:rPr>
          <w:b/>
          <w:bCs/>
          <w:lang w:val="es-MX"/>
        </w:rPr>
        <w:t>29% ha presentado al menos una mora</w:t>
      </w:r>
      <w:r w:rsidRPr="008474D7">
        <w:rPr>
          <w:lang w:val="es-MX"/>
        </w:rPr>
        <w:t xml:space="preserve">, con una proporción considerable del 25% acumulando </w:t>
      </w:r>
      <w:r w:rsidRPr="008474D7">
        <w:rPr>
          <w:b/>
          <w:bCs/>
          <w:lang w:val="es-MX"/>
        </w:rPr>
        <w:t>dos moras</w:t>
      </w:r>
      <w:r w:rsidRPr="008474D7">
        <w:rPr>
          <w:lang w:val="es-MX"/>
        </w:rPr>
        <w:t>. Esta situación no solo evidencia la existencia de incumplimientos repetidos, sino que además alerta sobre la presencia de un grupo significativo de usuarios que podrían estar en una dinámica de pagos intermitentes o estructuralmente problemáticos.</w:t>
      </w:r>
    </w:p>
    <w:p w14:paraId="28980F83" w14:textId="42D141F4" w:rsidR="00970752" w:rsidRPr="008474D7" w:rsidRDefault="00970752" w:rsidP="00970752">
      <w:pPr>
        <w:spacing w:line="276" w:lineRule="auto"/>
        <w:rPr>
          <w:lang w:val="es-MX"/>
        </w:rPr>
      </w:pPr>
      <w:r w:rsidRPr="008474D7">
        <w:rPr>
          <w:lang w:val="es-MX"/>
        </w:rPr>
        <w:t>Aunque la mayoría cumple regularmente, hay una cuarta parte de los registros que ha caído dos veces en mora. Esto representa una señal de alerta para generar programas de seguimiento personalizado, políticas de recordatorio preventivo o medidas correctivas específicas.</w:t>
      </w:r>
    </w:p>
    <w:p w14:paraId="16953DD5" w14:textId="70DBF652" w:rsidR="00970752" w:rsidRDefault="00970752" w:rsidP="0074785B">
      <w:pPr>
        <w:pStyle w:val="Heading2"/>
        <w:rPr>
          <w:lang w:val="es-MX"/>
        </w:rPr>
      </w:pPr>
      <w:r w:rsidRPr="008474D7">
        <w:rPr>
          <w:lang w:val="es-MX"/>
        </w:rPr>
        <w:t>Distribución del número de moras entre los casos vencidos</w:t>
      </w:r>
    </w:p>
    <w:tbl>
      <w:tblPr>
        <w:tblStyle w:val="GridTable5Dark-Accent1"/>
        <w:tblW w:w="4360" w:type="dxa"/>
        <w:jc w:val="center"/>
        <w:tblLook w:val="04A0" w:firstRow="1" w:lastRow="0" w:firstColumn="1" w:lastColumn="0" w:noHBand="0" w:noVBand="1"/>
      </w:tblPr>
      <w:tblGrid>
        <w:gridCol w:w="2425"/>
        <w:gridCol w:w="735"/>
        <w:gridCol w:w="1200"/>
      </w:tblGrid>
      <w:tr w:rsidR="00695BAC" w:rsidRPr="00695BAC" w14:paraId="2B56CF64" w14:textId="77777777" w:rsidTr="00695BA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60" w:type="dxa"/>
            <w:gridSpan w:val="2"/>
            <w:noWrap/>
            <w:hideMark/>
          </w:tcPr>
          <w:p w14:paraId="6383F7C7" w14:textId="77777777" w:rsidR="00695BAC" w:rsidRPr="00695BAC" w:rsidRDefault="00695BAC" w:rsidP="00695BAC">
            <w:pPr>
              <w:spacing w:before="0"/>
              <w:jc w:val="left"/>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Distribución moras</w:t>
            </w:r>
          </w:p>
        </w:tc>
        <w:tc>
          <w:tcPr>
            <w:tcW w:w="1200" w:type="dxa"/>
            <w:noWrap/>
            <w:hideMark/>
          </w:tcPr>
          <w:p w14:paraId="58C57CEF" w14:textId="77777777" w:rsidR="00695BAC" w:rsidRPr="00695BAC" w:rsidRDefault="00695BAC" w:rsidP="00695BAC">
            <w:pPr>
              <w:spacing w:befor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p>
        </w:tc>
      </w:tr>
      <w:tr w:rsidR="00695BAC" w:rsidRPr="00695BAC" w14:paraId="0B337542" w14:textId="77777777" w:rsidTr="00695BA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25" w:type="dxa"/>
            <w:noWrap/>
            <w:hideMark/>
          </w:tcPr>
          <w:p w14:paraId="3C5EFEC1" w14:textId="77777777" w:rsidR="00695BAC" w:rsidRPr="00695BAC" w:rsidRDefault="00695BAC" w:rsidP="00695BAC">
            <w:pPr>
              <w:spacing w:before="0"/>
              <w:jc w:val="right"/>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1</w:t>
            </w:r>
          </w:p>
        </w:tc>
        <w:tc>
          <w:tcPr>
            <w:tcW w:w="735" w:type="dxa"/>
            <w:noWrap/>
            <w:hideMark/>
          </w:tcPr>
          <w:p w14:paraId="235FFA45" w14:textId="77777777" w:rsidR="00695BAC" w:rsidRPr="00695BAC" w:rsidRDefault="00695BAC" w:rsidP="00695BAC">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13</w:t>
            </w:r>
          </w:p>
        </w:tc>
        <w:tc>
          <w:tcPr>
            <w:tcW w:w="1200" w:type="dxa"/>
            <w:noWrap/>
            <w:hideMark/>
          </w:tcPr>
          <w:p w14:paraId="3410FFD6" w14:textId="77777777" w:rsidR="00695BAC" w:rsidRPr="00695BAC" w:rsidRDefault="00695BAC" w:rsidP="00695BAC">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7%</w:t>
            </w:r>
          </w:p>
        </w:tc>
      </w:tr>
      <w:tr w:rsidR="00695BAC" w:rsidRPr="00695BAC" w14:paraId="588D4E9F" w14:textId="77777777" w:rsidTr="00695BAC">
        <w:trPr>
          <w:trHeight w:val="300"/>
          <w:jc w:val="center"/>
        </w:trPr>
        <w:tc>
          <w:tcPr>
            <w:cnfStyle w:val="001000000000" w:firstRow="0" w:lastRow="0" w:firstColumn="1" w:lastColumn="0" w:oddVBand="0" w:evenVBand="0" w:oddHBand="0" w:evenHBand="0" w:firstRowFirstColumn="0" w:firstRowLastColumn="0" w:lastRowFirstColumn="0" w:lastRowLastColumn="0"/>
            <w:tcW w:w="2425" w:type="dxa"/>
            <w:noWrap/>
            <w:hideMark/>
          </w:tcPr>
          <w:p w14:paraId="50262783" w14:textId="77777777" w:rsidR="00695BAC" w:rsidRPr="00695BAC" w:rsidRDefault="00695BAC" w:rsidP="00695BAC">
            <w:pPr>
              <w:spacing w:before="0"/>
              <w:jc w:val="right"/>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2</w:t>
            </w:r>
          </w:p>
        </w:tc>
        <w:tc>
          <w:tcPr>
            <w:tcW w:w="735" w:type="dxa"/>
            <w:noWrap/>
            <w:hideMark/>
          </w:tcPr>
          <w:p w14:paraId="62C6B1D1" w14:textId="77777777" w:rsidR="00695BAC" w:rsidRPr="00695BAC" w:rsidRDefault="00695BAC" w:rsidP="00695BAC">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176</w:t>
            </w:r>
          </w:p>
        </w:tc>
        <w:tc>
          <w:tcPr>
            <w:tcW w:w="1200" w:type="dxa"/>
            <w:noWrap/>
            <w:hideMark/>
          </w:tcPr>
          <w:p w14:paraId="7BA087F9" w14:textId="77777777" w:rsidR="00695BAC" w:rsidRPr="00695BAC" w:rsidRDefault="00695BAC" w:rsidP="00695BAC">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93%</w:t>
            </w:r>
          </w:p>
        </w:tc>
      </w:tr>
      <w:tr w:rsidR="00695BAC" w:rsidRPr="00695BAC" w14:paraId="6F3710BE" w14:textId="77777777" w:rsidTr="00695BA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25" w:type="dxa"/>
            <w:noWrap/>
            <w:hideMark/>
          </w:tcPr>
          <w:p w14:paraId="400E0AA5" w14:textId="77777777" w:rsidR="00695BAC" w:rsidRPr="00695BAC" w:rsidRDefault="00695BAC" w:rsidP="00695BAC">
            <w:pPr>
              <w:spacing w:before="0"/>
              <w:jc w:val="left"/>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Total general</w:t>
            </w:r>
          </w:p>
        </w:tc>
        <w:tc>
          <w:tcPr>
            <w:tcW w:w="735" w:type="dxa"/>
            <w:noWrap/>
            <w:hideMark/>
          </w:tcPr>
          <w:p w14:paraId="75BB3075" w14:textId="77777777" w:rsidR="00695BAC" w:rsidRPr="00695BAC" w:rsidRDefault="00695BAC" w:rsidP="00695BAC">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189</w:t>
            </w:r>
          </w:p>
        </w:tc>
        <w:tc>
          <w:tcPr>
            <w:tcW w:w="1200" w:type="dxa"/>
            <w:noWrap/>
            <w:hideMark/>
          </w:tcPr>
          <w:p w14:paraId="293EF483" w14:textId="77777777" w:rsidR="00695BAC" w:rsidRPr="00695BAC" w:rsidRDefault="00695BAC" w:rsidP="00695BAC">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695BAC">
              <w:rPr>
                <w:rFonts w:ascii="Calibri" w:eastAsia="Times New Roman" w:hAnsi="Calibri" w:cs="Calibri"/>
                <w:color w:val="000000"/>
                <w:lang w:val="es-MX" w:eastAsia="es-MX"/>
              </w:rPr>
              <w:t>100%</w:t>
            </w:r>
          </w:p>
        </w:tc>
      </w:tr>
    </w:tbl>
    <w:p w14:paraId="4727130E" w14:textId="77777777" w:rsidR="00695BAC" w:rsidRPr="008474D7" w:rsidRDefault="00695BAC" w:rsidP="00695BAC">
      <w:pPr>
        <w:rPr>
          <w:lang w:val="es-MX"/>
        </w:rPr>
      </w:pPr>
    </w:p>
    <w:p w14:paraId="12F71E2B" w14:textId="2D4D1CB5" w:rsidR="00631C29" w:rsidRDefault="00631C29" w:rsidP="00970752">
      <w:pPr>
        <w:spacing w:before="0" w:line="276" w:lineRule="auto"/>
        <w:rPr>
          <w:lang w:val="es-MX"/>
        </w:rPr>
      </w:pPr>
      <w:r>
        <w:rPr>
          <w:noProof/>
        </w:rPr>
        <w:lastRenderedPageBreak/>
        <w:drawing>
          <wp:inline distT="0" distB="0" distL="0" distR="0" wp14:anchorId="0253115E" wp14:editId="06F7DA02">
            <wp:extent cx="5486400" cy="3531870"/>
            <wp:effectExtent l="0" t="0" r="0" b="0"/>
            <wp:docPr id="1406219800" name="Picture 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19800" name="Picture 4" descr="Gráfico, Gráfico de barras&#10;&#10;El contenido generado por IA puede ser incorrecto."/>
                    <pic:cNvPicPr/>
                  </pic:nvPicPr>
                  <pic:blipFill>
                    <a:blip r:embed="rId39"/>
                    <a:stretch>
                      <a:fillRect/>
                    </a:stretch>
                  </pic:blipFill>
                  <pic:spPr>
                    <a:xfrm>
                      <a:off x="0" y="0"/>
                      <a:ext cx="5486400" cy="3531870"/>
                    </a:xfrm>
                    <a:prstGeom prst="rect">
                      <a:avLst/>
                    </a:prstGeom>
                  </pic:spPr>
                </pic:pic>
              </a:graphicData>
            </a:graphic>
          </wp:inline>
        </w:drawing>
      </w:r>
    </w:p>
    <w:p w14:paraId="7671D471" w14:textId="367DCB90" w:rsidR="00970752" w:rsidRPr="008474D7" w:rsidRDefault="00970752" w:rsidP="00970752">
      <w:pPr>
        <w:spacing w:before="0" w:line="276" w:lineRule="auto"/>
        <w:rPr>
          <w:lang w:val="es-MX"/>
        </w:rPr>
      </w:pPr>
      <w:r w:rsidRPr="008474D7">
        <w:rPr>
          <w:lang w:val="es-MX"/>
        </w:rPr>
        <w:t xml:space="preserve">Cuando se estudia exclusivamente a los casos vencidos (189 registros), se encuentra que </w:t>
      </w:r>
      <w:r w:rsidRPr="008474D7">
        <w:rPr>
          <w:b/>
          <w:bCs/>
          <w:lang w:val="es-MX"/>
        </w:rPr>
        <w:t>el 93% de ellos tiene dos moras acumuladas</w:t>
      </w:r>
      <w:r w:rsidRPr="008474D7">
        <w:rPr>
          <w:lang w:val="es-MX"/>
        </w:rPr>
        <w:t xml:space="preserve">, mientras que solo el 7% presenta una sola mora. Este hallazgo refuerza una hipótesis clave para el análisis predictivo: </w:t>
      </w:r>
      <w:r w:rsidRPr="008474D7">
        <w:rPr>
          <w:b/>
          <w:bCs/>
          <w:lang w:val="es-MX"/>
        </w:rPr>
        <w:t>la acumulación de dos moras parece ser el umbral a partir del cual una cuenta se vuelve significativamente riesgosa</w:t>
      </w:r>
      <w:r w:rsidRPr="008474D7">
        <w:rPr>
          <w:lang w:val="es-MX"/>
        </w:rPr>
        <w:t>.</w:t>
      </w:r>
    </w:p>
    <w:p w14:paraId="07EFD882" w14:textId="77777777" w:rsidR="00970752" w:rsidRPr="008474D7" w:rsidRDefault="00970752" w:rsidP="00970752">
      <w:pPr>
        <w:spacing w:before="0" w:line="276" w:lineRule="auto"/>
        <w:rPr>
          <w:lang w:val="es-MX"/>
        </w:rPr>
      </w:pPr>
      <w:r w:rsidRPr="008474D7">
        <w:rPr>
          <w:lang w:val="es-MX"/>
        </w:rPr>
        <w:t xml:space="preserve">Esto sugiere que el sistema de alertas o intervención debe activarse con urgencia al momento en que una cuenta acumula su </w:t>
      </w:r>
      <w:r w:rsidRPr="008474D7">
        <w:rPr>
          <w:b/>
          <w:bCs/>
          <w:lang w:val="es-MX"/>
        </w:rPr>
        <w:t>segunda mora</w:t>
      </w:r>
      <w:r w:rsidRPr="008474D7">
        <w:rPr>
          <w:lang w:val="es-MX"/>
        </w:rPr>
        <w:t>.</w:t>
      </w:r>
    </w:p>
    <w:p w14:paraId="1751A49B" w14:textId="30DCF67F" w:rsidR="00970752" w:rsidRPr="008474D7" w:rsidRDefault="00970752" w:rsidP="00970752">
      <w:pPr>
        <w:spacing w:line="276" w:lineRule="auto"/>
        <w:rPr>
          <w:lang w:val="es-MX"/>
        </w:rPr>
      </w:pPr>
      <w:r w:rsidRPr="008474D7">
        <w:rPr>
          <w:lang w:val="es-MX"/>
        </w:rPr>
        <w:t>La acumulación de múltiples moras entre los vencidos confirma que el deterioro del comportamiento de pago ocurre rápidamente después de la primera falta. Por lo tanto, es crucial diseñar alertas que identifiquen y prioricen estos casos antes de llegar a ese punto.</w:t>
      </w:r>
    </w:p>
    <w:p w14:paraId="0F055771" w14:textId="0C051D0C" w:rsidR="00970752" w:rsidRDefault="002C505E" w:rsidP="0074785B">
      <w:pPr>
        <w:pStyle w:val="Heading2"/>
        <w:rPr>
          <w:lang w:val="es-MX"/>
        </w:rPr>
      </w:pPr>
      <w:r>
        <w:rPr>
          <w:lang w:val="es-MX"/>
        </w:rPr>
        <w:t>C</w:t>
      </w:r>
      <w:r w:rsidR="00970752" w:rsidRPr="008474D7">
        <w:rPr>
          <w:lang w:val="es-MX"/>
        </w:rPr>
        <w:t>uenta por coto</w:t>
      </w:r>
    </w:p>
    <w:tbl>
      <w:tblPr>
        <w:tblStyle w:val="GridTable5Dark-Accent4"/>
        <w:tblW w:w="8287" w:type="dxa"/>
        <w:tblLook w:val="04A0" w:firstRow="1" w:lastRow="0" w:firstColumn="1" w:lastColumn="0" w:noHBand="0" w:noVBand="1"/>
      </w:tblPr>
      <w:tblGrid>
        <w:gridCol w:w="1980"/>
        <w:gridCol w:w="638"/>
        <w:gridCol w:w="700"/>
        <w:gridCol w:w="1320"/>
        <w:gridCol w:w="1320"/>
        <w:gridCol w:w="1200"/>
        <w:gridCol w:w="1200"/>
      </w:tblGrid>
      <w:tr w:rsidR="002C505E" w:rsidRPr="002C505E" w14:paraId="66EA76FD" w14:textId="77777777" w:rsidTr="002C505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noWrap/>
            <w:hideMark/>
          </w:tcPr>
          <w:p w14:paraId="38B8512C" w14:textId="77777777" w:rsidR="002C505E" w:rsidRPr="002C505E" w:rsidRDefault="002C505E" w:rsidP="002C505E">
            <w:pPr>
              <w:spacing w:before="0"/>
              <w:jc w:val="left"/>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Cuenta total por coto</w:t>
            </w:r>
          </w:p>
        </w:tc>
        <w:tc>
          <w:tcPr>
            <w:tcW w:w="567" w:type="dxa"/>
            <w:noWrap/>
            <w:hideMark/>
          </w:tcPr>
          <w:p w14:paraId="120EDCF4" w14:textId="77777777" w:rsidR="002C505E" w:rsidRPr="002C505E" w:rsidRDefault="002C505E" w:rsidP="002C505E">
            <w:pPr>
              <w:spacing w:befor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Casa 49</w:t>
            </w:r>
          </w:p>
        </w:tc>
        <w:tc>
          <w:tcPr>
            <w:tcW w:w="700" w:type="dxa"/>
            <w:noWrap/>
            <w:hideMark/>
          </w:tcPr>
          <w:p w14:paraId="5F3F398E" w14:textId="77777777" w:rsidR="002C505E" w:rsidRPr="002C505E" w:rsidRDefault="002C505E" w:rsidP="002C505E">
            <w:pPr>
              <w:spacing w:befor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Coto 1</w:t>
            </w:r>
          </w:p>
        </w:tc>
        <w:tc>
          <w:tcPr>
            <w:tcW w:w="1320" w:type="dxa"/>
            <w:noWrap/>
            <w:hideMark/>
          </w:tcPr>
          <w:p w14:paraId="178FF047" w14:textId="77777777" w:rsidR="002C505E" w:rsidRPr="002C505E" w:rsidRDefault="002C505E" w:rsidP="002C505E">
            <w:pPr>
              <w:spacing w:befor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Coto 2</w:t>
            </w:r>
          </w:p>
        </w:tc>
        <w:tc>
          <w:tcPr>
            <w:tcW w:w="1320" w:type="dxa"/>
            <w:noWrap/>
            <w:hideMark/>
          </w:tcPr>
          <w:p w14:paraId="080198A8" w14:textId="77777777" w:rsidR="002C505E" w:rsidRPr="002C505E" w:rsidRDefault="002C505E" w:rsidP="002C505E">
            <w:pPr>
              <w:spacing w:befor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Total general</w:t>
            </w:r>
          </w:p>
        </w:tc>
        <w:tc>
          <w:tcPr>
            <w:tcW w:w="1200" w:type="dxa"/>
            <w:noWrap/>
            <w:hideMark/>
          </w:tcPr>
          <w:p w14:paraId="404A15BC" w14:textId="77777777" w:rsidR="002C505E" w:rsidRPr="002C505E" w:rsidRDefault="002C505E" w:rsidP="002C505E">
            <w:pPr>
              <w:spacing w:befor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Coto 1</w:t>
            </w:r>
          </w:p>
        </w:tc>
        <w:tc>
          <w:tcPr>
            <w:tcW w:w="1200" w:type="dxa"/>
            <w:noWrap/>
            <w:hideMark/>
          </w:tcPr>
          <w:p w14:paraId="7530A9AE" w14:textId="77777777" w:rsidR="002C505E" w:rsidRPr="002C505E" w:rsidRDefault="002C505E" w:rsidP="002C505E">
            <w:pPr>
              <w:spacing w:befor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Coto 2</w:t>
            </w:r>
          </w:p>
        </w:tc>
      </w:tr>
      <w:tr w:rsidR="002C505E" w:rsidRPr="002C505E" w14:paraId="6AFC0880" w14:textId="77777777" w:rsidTr="002C50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noWrap/>
            <w:hideMark/>
          </w:tcPr>
          <w:p w14:paraId="4BE3AEA3" w14:textId="77777777" w:rsidR="002C505E" w:rsidRPr="002C505E" w:rsidRDefault="002C505E" w:rsidP="002C505E">
            <w:pPr>
              <w:spacing w:before="0"/>
              <w:jc w:val="left"/>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ATRASADO</w:t>
            </w:r>
          </w:p>
        </w:tc>
        <w:tc>
          <w:tcPr>
            <w:tcW w:w="567" w:type="dxa"/>
            <w:noWrap/>
            <w:hideMark/>
          </w:tcPr>
          <w:p w14:paraId="78AF7E2D" w14:textId="77777777" w:rsidR="002C505E" w:rsidRPr="002C505E" w:rsidRDefault="002C505E" w:rsidP="002C505E">
            <w:pPr>
              <w:spacing w:befor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p>
        </w:tc>
        <w:tc>
          <w:tcPr>
            <w:tcW w:w="700" w:type="dxa"/>
            <w:noWrap/>
            <w:hideMark/>
          </w:tcPr>
          <w:p w14:paraId="7F8871D0"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w:t>
            </w:r>
          </w:p>
        </w:tc>
        <w:tc>
          <w:tcPr>
            <w:tcW w:w="1320" w:type="dxa"/>
            <w:noWrap/>
            <w:hideMark/>
          </w:tcPr>
          <w:p w14:paraId="3083474D"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87</w:t>
            </w:r>
          </w:p>
        </w:tc>
        <w:tc>
          <w:tcPr>
            <w:tcW w:w="1320" w:type="dxa"/>
            <w:noWrap/>
            <w:hideMark/>
          </w:tcPr>
          <w:p w14:paraId="37532FDD"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88</w:t>
            </w:r>
          </w:p>
        </w:tc>
        <w:tc>
          <w:tcPr>
            <w:tcW w:w="1200" w:type="dxa"/>
            <w:noWrap/>
            <w:hideMark/>
          </w:tcPr>
          <w:p w14:paraId="0D5FF16D"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0%</w:t>
            </w:r>
          </w:p>
        </w:tc>
        <w:tc>
          <w:tcPr>
            <w:tcW w:w="1200" w:type="dxa"/>
            <w:noWrap/>
            <w:hideMark/>
          </w:tcPr>
          <w:p w14:paraId="34BDA8A8"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7%</w:t>
            </w:r>
          </w:p>
        </w:tc>
      </w:tr>
      <w:tr w:rsidR="002C505E" w:rsidRPr="002C505E" w14:paraId="772C0A36" w14:textId="77777777" w:rsidTr="002C505E">
        <w:trPr>
          <w:trHeight w:val="300"/>
        </w:trPr>
        <w:tc>
          <w:tcPr>
            <w:cnfStyle w:val="001000000000" w:firstRow="0" w:lastRow="0" w:firstColumn="1" w:lastColumn="0" w:oddVBand="0" w:evenVBand="0" w:oddHBand="0" w:evenHBand="0" w:firstRowFirstColumn="0" w:firstRowLastColumn="0" w:lastRowFirstColumn="0" w:lastRowLastColumn="0"/>
            <w:tcW w:w="1980" w:type="dxa"/>
            <w:noWrap/>
            <w:hideMark/>
          </w:tcPr>
          <w:p w14:paraId="61DEFDAD" w14:textId="77777777" w:rsidR="002C505E" w:rsidRPr="002C505E" w:rsidRDefault="002C505E" w:rsidP="002C505E">
            <w:pPr>
              <w:spacing w:before="0"/>
              <w:jc w:val="left"/>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CANCELADO</w:t>
            </w:r>
          </w:p>
        </w:tc>
        <w:tc>
          <w:tcPr>
            <w:tcW w:w="567" w:type="dxa"/>
            <w:noWrap/>
            <w:hideMark/>
          </w:tcPr>
          <w:p w14:paraId="42B6B455" w14:textId="77777777" w:rsidR="002C505E" w:rsidRPr="002C505E" w:rsidRDefault="002C505E" w:rsidP="002C505E">
            <w:pPr>
              <w:spacing w:befor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p>
        </w:tc>
        <w:tc>
          <w:tcPr>
            <w:tcW w:w="700" w:type="dxa"/>
            <w:noWrap/>
            <w:hideMark/>
          </w:tcPr>
          <w:p w14:paraId="7630FC97"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58</w:t>
            </w:r>
          </w:p>
        </w:tc>
        <w:tc>
          <w:tcPr>
            <w:tcW w:w="1320" w:type="dxa"/>
            <w:noWrap/>
            <w:hideMark/>
          </w:tcPr>
          <w:p w14:paraId="50571348"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6</w:t>
            </w:r>
          </w:p>
        </w:tc>
        <w:tc>
          <w:tcPr>
            <w:tcW w:w="1320" w:type="dxa"/>
            <w:noWrap/>
            <w:hideMark/>
          </w:tcPr>
          <w:p w14:paraId="378B96AF"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64</w:t>
            </w:r>
          </w:p>
        </w:tc>
        <w:tc>
          <w:tcPr>
            <w:tcW w:w="1200" w:type="dxa"/>
            <w:noWrap/>
            <w:hideMark/>
          </w:tcPr>
          <w:p w14:paraId="01209623"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2%</w:t>
            </w:r>
          </w:p>
        </w:tc>
        <w:tc>
          <w:tcPr>
            <w:tcW w:w="1200" w:type="dxa"/>
            <w:noWrap/>
            <w:hideMark/>
          </w:tcPr>
          <w:p w14:paraId="5A2C7908"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0%</w:t>
            </w:r>
          </w:p>
        </w:tc>
      </w:tr>
      <w:tr w:rsidR="002C505E" w:rsidRPr="002C505E" w14:paraId="245E10D8" w14:textId="77777777" w:rsidTr="002C50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noWrap/>
            <w:hideMark/>
          </w:tcPr>
          <w:p w14:paraId="6F90AAE8" w14:textId="77777777" w:rsidR="002C505E" w:rsidRPr="002C505E" w:rsidRDefault="002C505E" w:rsidP="002C505E">
            <w:pPr>
              <w:spacing w:before="0"/>
              <w:jc w:val="left"/>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CONVENIO</w:t>
            </w:r>
          </w:p>
        </w:tc>
        <w:tc>
          <w:tcPr>
            <w:tcW w:w="567" w:type="dxa"/>
            <w:noWrap/>
            <w:hideMark/>
          </w:tcPr>
          <w:p w14:paraId="1BF978B3" w14:textId="77777777" w:rsidR="002C505E" w:rsidRPr="002C505E" w:rsidRDefault="002C505E" w:rsidP="002C505E">
            <w:pPr>
              <w:spacing w:befor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p>
        </w:tc>
        <w:tc>
          <w:tcPr>
            <w:tcW w:w="700" w:type="dxa"/>
            <w:noWrap/>
            <w:hideMark/>
          </w:tcPr>
          <w:p w14:paraId="4C982C97"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w:t>
            </w:r>
          </w:p>
        </w:tc>
        <w:tc>
          <w:tcPr>
            <w:tcW w:w="1320" w:type="dxa"/>
            <w:noWrap/>
            <w:hideMark/>
          </w:tcPr>
          <w:p w14:paraId="04F3743A"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p>
        </w:tc>
        <w:tc>
          <w:tcPr>
            <w:tcW w:w="1320" w:type="dxa"/>
            <w:noWrap/>
            <w:hideMark/>
          </w:tcPr>
          <w:p w14:paraId="0ABE809B"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w:t>
            </w:r>
          </w:p>
        </w:tc>
        <w:tc>
          <w:tcPr>
            <w:tcW w:w="1200" w:type="dxa"/>
            <w:noWrap/>
            <w:hideMark/>
          </w:tcPr>
          <w:p w14:paraId="4958823D"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0%</w:t>
            </w:r>
          </w:p>
        </w:tc>
        <w:tc>
          <w:tcPr>
            <w:tcW w:w="1200" w:type="dxa"/>
            <w:noWrap/>
            <w:hideMark/>
          </w:tcPr>
          <w:p w14:paraId="63894662"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0%</w:t>
            </w:r>
          </w:p>
        </w:tc>
      </w:tr>
      <w:tr w:rsidR="002C505E" w:rsidRPr="002C505E" w14:paraId="0E3807F5" w14:textId="77777777" w:rsidTr="002C505E">
        <w:trPr>
          <w:trHeight w:val="300"/>
        </w:trPr>
        <w:tc>
          <w:tcPr>
            <w:cnfStyle w:val="001000000000" w:firstRow="0" w:lastRow="0" w:firstColumn="1" w:lastColumn="0" w:oddVBand="0" w:evenVBand="0" w:oddHBand="0" w:evenHBand="0" w:firstRowFirstColumn="0" w:firstRowLastColumn="0" w:lastRowFirstColumn="0" w:lastRowLastColumn="0"/>
            <w:tcW w:w="1980" w:type="dxa"/>
            <w:noWrap/>
            <w:hideMark/>
          </w:tcPr>
          <w:p w14:paraId="47B8EFE2" w14:textId="77777777" w:rsidR="002C505E" w:rsidRPr="002C505E" w:rsidRDefault="002C505E" w:rsidP="002C505E">
            <w:pPr>
              <w:spacing w:before="0"/>
              <w:jc w:val="left"/>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PAGADO</w:t>
            </w:r>
          </w:p>
        </w:tc>
        <w:tc>
          <w:tcPr>
            <w:tcW w:w="567" w:type="dxa"/>
            <w:noWrap/>
            <w:hideMark/>
          </w:tcPr>
          <w:p w14:paraId="1CD77A89"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w:t>
            </w:r>
          </w:p>
        </w:tc>
        <w:tc>
          <w:tcPr>
            <w:tcW w:w="700" w:type="dxa"/>
            <w:noWrap/>
            <w:hideMark/>
          </w:tcPr>
          <w:p w14:paraId="11848D8C"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2606</w:t>
            </w:r>
          </w:p>
        </w:tc>
        <w:tc>
          <w:tcPr>
            <w:tcW w:w="1320" w:type="dxa"/>
            <w:noWrap/>
            <w:hideMark/>
          </w:tcPr>
          <w:p w14:paraId="2536FB0B"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1035</w:t>
            </w:r>
          </w:p>
        </w:tc>
        <w:tc>
          <w:tcPr>
            <w:tcW w:w="1320" w:type="dxa"/>
            <w:noWrap/>
            <w:hideMark/>
          </w:tcPr>
          <w:p w14:paraId="49499DE7"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3642</w:t>
            </w:r>
          </w:p>
        </w:tc>
        <w:tc>
          <w:tcPr>
            <w:tcW w:w="1200" w:type="dxa"/>
            <w:noWrap/>
            <w:hideMark/>
          </w:tcPr>
          <w:p w14:paraId="283B76A5"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97%</w:t>
            </w:r>
          </w:p>
        </w:tc>
        <w:tc>
          <w:tcPr>
            <w:tcW w:w="1200" w:type="dxa"/>
            <w:noWrap/>
            <w:hideMark/>
          </w:tcPr>
          <w:p w14:paraId="0C43559C"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85%</w:t>
            </w:r>
          </w:p>
        </w:tc>
      </w:tr>
      <w:tr w:rsidR="002C505E" w:rsidRPr="002C505E" w14:paraId="4D5F5094" w14:textId="77777777" w:rsidTr="002C50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noWrap/>
            <w:hideMark/>
          </w:tcPr>
          <w:p w14:paraId="16960405" w14:textId="77777777" w:rsidR="002C505E" w:rsidRPr="002C505E" w:rsidRDefault="002C505E" w:rsidP="002C505E">
            <w:pPr>
              <w:spacing w:before="0"/>
              <w:jc w:val="left"/>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PENDIENTE</w:t>
            </w:r>
          </w:p>
        </w:tc>
        <w:tc>
          <w:tcPr>
            <w:tcW w:w="567" w:type="dxa"/>
            <w:noWrap/>
            <w:hideMark/>
          </w:tcPr>
          <w:p w14:paraId="1424E845" w14:textId="77777777" w:rsidR="002C505E" w:rsidRPr="002C505E" w:rsidRDefault="002C505E" w:rsidP="002C505E">
            <w:pPr>
              <w:spacing w:befor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p>
        </w:tc>
        <w:tc>
          <w:tcPr>
            <w:tcW w:w="700" w:type="dxa"/>
            <w:noWrap/>
            <w:hideMark/>
          </w:tcPr>
          <w:p w14:paraId="66EF583C"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13</w:t>
            </w:r>
          </w:p>
        </w:tc>
        <w:tc>
          <w:tcPr>
            <w:tcW w:w="1320" w:type="dxa"/>
            <w:noWrap/>
            <w:hideMark/>
          </w:tcPr>
          <w:p w14:paraId="0718E658"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88</w:t>
            </w:r>
          </w:p>
        </w:tc>
        <w:tc>
          <w:tcPr>
            <w:tcW w:w="1320" w:type="dxa"/>
            <w:noWrap/>
            <w:hideMark/>
          </w:tcPr>
          <w:p w14:paraId="61496AB3"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101</w:t>
            </w:r>
          </w:p>
        </w:tc>
        <w:tc>
          <w:tcPr>
            <w:tcW w:w="1200" w:type="dxa"/>
            <w:noWrap/>
            <w:hideMark/>
          </w:tcPr>
          <w:p w14:paraId="588F3FB9"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0%</w:t>
            </w:r>
          </w:p>
        </w:tc>
        <w:tc>
          <w:tcPr>
            <w:tcW w:w="1200" w:type="dxa"/>
            <w:noWrap/>
            <w:hideMark/>
          </w:tcPr>
          <w:p w14:paraId="0A8C8F3A"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7%</w:t>
            </w:r>
          </w:p>
        </w:tc>
      </w:tr>
      <w:tr w:rsidR="002C505E" w:rsidRPr="002C505E" w14:paraId="196C4FA5" w14:textId="77777777" w:rsidTr="002C505E">
        <w:trPr>
          <w:trHeight w:val="300"/>
        </w:trPr>
        <w:tc>
          <w:tcPr>
            <w:cnfStyle w:val="001000000000" w:firstRow="0" w:lastRow="0" w:firstColumn="1" w:lastColumn="0" w:oddVBand="0" w:evenVBand="0" w:oddHBand="0" w:evenHBand="0" w:firstRowFirstColumn="0" w:firstRowLastColumn="0" w:lastRowFirstColumn="0" w:lastRowLastColumn="0"/>
            <w:tcW w:w="1980" w:type="dxa"/>
            <w:noWrap/>
            <w:hideMark/>
          </w:tcPr>
          <w:p w14:paraId="5CA3138F" w14:textId="77777777" w:rsidR="002C505E" w:rsidRPr="002C505E" w:rsidRDefault="002C505E" w:rsidP="002C505E">
            <w:pPr>
              <w:spacing w:before="0"/>
              <w:jc w:val="left"/>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Total general</w:t>
            </w:r>
          </w:p>
        </w:tc>
        <w:tc>
          <w:tcPr>
            <w:tcW w:w="567" w:type="dxa"/>
            <w:noWrap/>
            <w:hideMark/>
          </w:tcPr>
          <w:p w14:paraId="77322DF6"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w:t>
            </w:r>
          </w:p>
        </w:tc>
        <w:tc>
          <w:tcPr>
            <w:tcW w:w="700" w:type="dxa"/>
            <w:noWrap/>
            <w:hideMark/>
          </w:tcPr>
          <w:p w14:paraId="5B1A2E7A"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2679</w:t>
            </w:r>
          </w:p>
        </w:tc>
        <w:tc>
          <w:tcPr>
            <w:tcW w:w="1320" w:type="dxa"/>
            <w:noWrap/>
            <w:hideMark/>
          </w:tcPr>
          <w:p w14:paraId="1675DEC2"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1216</w:t>
            </w:r>
          </w:p>
        </w:tc>
        <w:tc>
          <w:tcPr>
            <w:tcW w:w="1320" w:type="dxa"/>
            <w:noWrap/>
            <w:hideMark/>
          </w:tcPr>
          <w:p w14:paraId="42EF6330"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3896</w:t>
            </w:r>
          </w:p>
        </w:tc>
        <w:tc>
          <w:tcPr>
            <w:tcW w:w="1200" w:type="dxa"/>
            <w:noWrap/>
            <w:hideMark/>
          </w:tcPr>
          <w:p w14:paraId="74BCF071"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100%</w:t>
            </w:r>
          </w:p>
        </w:tc>
        <w:tc>
          <w:tcPr>
            <w:tcW w:w="1200" w:type="dxa"/>
            <w:noWrap/>
            <w:hideMark/>
          </w:tcPr>
          <w:p w14:paraId="0F610E3F"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100%</w:t>
            </w:r>
          </w:p>
        </w:tc>
      </w:tr>
    </w:tbl>
    <w:p w14:paraId="75536902" w14:textId="77777777" w:rsidR="002C505E" w:rsidRDefault="002C505E" w:rsidP="00970752">
      <w:pPr>
        <w:spacing w:before="0" w:line="276" w:lineRule="auto"/>
        <w:rPr>
          <w:lang w:val="es-MX"/>
        </w:rPr>
      </w:pPr>
    </w:p>
    <w:p w14:paraId="3C9750DD" w14:textId="140603A2" w:rsidR="00631C29" w:rsidRDefault="00631C29" w:rsidP="00970752">
      <w:pPr>
        <w:spacing w:before="0" w:line="276" w:lineRule="auto"/>
        <w:rPr>
          <w:lang w:val="es-MX"/>
        </w:rPr>
      </w:pPr>
      <w:r>
        <w:rPr>
          <w:noProof/>
        </w:rPr>
        <w:lastRenderedPageBreak/>
        <w:drawing>
          <wp:inline distT="0" distB="0" distL="0" distR="0" wp14:anchorId="45C60D0E" wp14:editId="2C8B158D">
            <wp:extent cx="5486400" cy="3364865"/>
            <wp:effectExtent l="0" t="0" r="0" b="6985"/>
            <wp:docPr id="1974061816" name="Picture 5" descr="Imagen que contiene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61816" name="Picture 5" descr="Imagen que contiene Gráfico&#10;&#10;El contenido generado por IA puede ser incorrecto."/>
                    <pic:cNvPicPr/>
                  </pic:nvPicPr>
                  <pic:blipFill>
                    <a:blip r:embed="rId40"/>
                    <a:stretch>
                      <a:fillRect/>
                    </a:stretch>
                  </pic:blipFill>
                  <pic:spPr>
                    <a:xfrm>
                      <a:off x="0" y="0"/>
                      <a:ext cx="5486400" cy="3364865"/>
                    </a:xfrm>
                    <a:prstGeom prst="rect">
                      <a:avLst/>
                    </a:prstGeom>
                  </pic:spPr>
                </pic:pic>
              </a:graphicData>
            </a:graphic>
          </wp:inline>
        </w:drawing>
      </w:r>
    </w:p>
    <w:tbl>
      <w:tblPr>
        <w:tblStyle w:val="GridTable5Dark-Accent4"/>
        <w:tblW w:w="8437" w:type="dxa"/>
        <w:tblLook w:val="04A0" w:firstRow="1" w:lastRow="0" w:firstColumn="1" w:lastColumn="0" w:noHBand="0" w:noVBand="1"/>
      </w:tblPr>
      <w:tblGrid>
        <w:gridCol w:w="1838"/>
        <w:gridCol w:w="638"/>
        <w:gridCol w:w="921"/>
        <w:gridCol w:w="1320"/>
        <w:gridCol w:w="1320"/>
        <w:gridCol w:w="1200"/>
        <w:gridCol w:w="1200"/>
      </w:tblGrid>
      <w:tr w:rsidR="002C505E" w:rsidRPr="002C505E" w14:paraId="0ED1B874" w14:textId="77777777" w:rsidTr="002C505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81E781A" w14:textId="77777777" w:rsidR="002C505E" w:rsidRPr="002C505E" w:rsidRDefault="002C505E" w:rsidP="002C505E">
            <w:pPr>
              <w:spacing w:before="0"/>
              <w:jc w:val="left"/>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Vencidos vs vigentes por coto</w:t>
            </w:r>
          </w:p>
        </w:tc>
        <w:tc>
          <w:tcPr>
            <w:tcW w:w="638" w:type="dxa"/>
            <w:noWrap/>
            <w:hideMark/>
          </w:tcPr>
          <w:p w14:paraId="23F26E97" w14:textId="77777777" w:rsidR="002C505E" w:rsidRPr="002C505E" w:rsidRDefault="002C505E" w:rsidP="002C505E">
            <w:pPr>
              <w:spacing w:befor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Casa 49</w:t>
            </w:r>
          </w:p>
        </w:tc>
        <w:tc>
          <w:tcPr>
            <w:tcW w:w="921" w:type="dxa"/>
            <w:noWrap/>
            <w:hideMark/>
          </w:tcPr>
          <w:p w14:paraId="268954F9" w14:textId="77777777" w:rsidR="002C505E" w:rsidRPr="002C505E" w:rsidRDefault="002C505E" w:rsidP="002C505E">
            <w:pPr>
              <w:spacing w:befor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Coto 1</w:t>
            </w:r>
          </w:p>
        </w:tc>
        <w:tc>
          <w:tcPr>
            <w:tcW w:w="1320" w:type="dxa"/>
            <w:noWrap/>
            <w:hideMark/>
          </w:tcPr>
          <w:p w14:paraId="7D8D9E2F" w14:textId="77777777" w:rsidR="002C505E" w:rsidRPr="002C505E" w:rsidRDefault="002C505E" w:rsidP="002C505E">
            <w:pPr>
              <w:spacing w:befor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Coto 2</w:t>
            </w:r>
          </w:p>
        </w:tc>
        <w:tc>
          <w:tcPr>
            <w:tcW w:w="1320" w:type="dxa"/>
            <w:noWrap/>
            <w:hideMark/>
          </w:tcPr>
          <w:p w14:paraId="3CFA6716" w14:textId="77777777" w:rsidR="002C505E" w:rsidRPr="002C505E" w:rsidRDefault="002C505E" w:rsidP="002C505E">
            <w:pPr>
              <w:spacing w:befor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Total general</w:t>
            </w:r>
          </w:p>
        </w:tc>
        <w:tc>
          <w:tcPr>
            <w:tcW w:w="1200" w:type="dxa"/>
            <w:noWrap/>
            <w:hideMark/>
          </w:tcPr>
          <w:p w14:paraId="6D519420" w14:textId="77777777" w:rsidR="002C505E" w:rsidRPr="002C505E" w:rsidRDefault="002C505E" w:rsidP="002C505E">
            <w:pPr>
              <w:spacing w:befor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Coto 1</w:t>
            </w:r>
          </w:p>
        </w:tc>
        <w:tc>
          <w:tcPr>
            <w:tcW w:w="1200" w:type="dxa"/>
            <w:noWrap/>
            <w:hideMark/>
          </w:tcPr>
          <w:p w14:paraId="6DAC875C" w14:textId="77777777" w:rsidR="002C505E" w:rsidRPr="002C505E" w:rsidRDefault="002C505E" w:rsidP="002C505E">
            <w:pPr>
              <w:spacing w:befor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Coto 2</w:t>
            </w:r>
          </w:p>
        </w:tc>
      </w:tr>
      <w:tr w:rsidR="002C505E" w:rsidRPr="002C505E" w14:paraId="19A6BCFF" w14:textId="77777777" w:rsidTr="002C50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1E9E0080" w14:textId="77777777" w:rsidR="002C505E" w:rsidRPr="002C505E" w:rsidRDefault="002C505E" w:rsidP="002C505E">
            <w:pPr>
              <w:spacing w:before="0"/>
              <w:jc w:val="left"/>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VENCIDO</w:t>
            </w:r>
          </w:p>
        </w:tc>
        <w:tc>
          <w:tcPr>
            <w:tcW w:w="638" w:type="dxa"/>
            <w:noWrap/>
            <w:hideMark/>
          </w:tcPr>
          <w:p w14:paraId="2E85F77B" w14:textId="77777777" w:rsidR="002C505E" w:rsidRPr="002C505E" w:rsidRDefault="002C505E" w:rsidP="002C505E">
            <w:pPr>
              <w:spacing w:befor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p>
        </w:tc>
        <w:tc>
          <w:tcPr>
            <w:tcW w:w="921" w:type="dxa"/>
            <w:noWrap/>
            <w:hideMark/>
          </w:tcPr>
          <w:p w14:paraId="64740060"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14</w:t>
            </w:r>
          </w:p>
        </w:tc>
        <w:tc>
          <w:tcPr>
            <w:tcW w:w="1320" w:type="dxa"/>
            <w:noWrap/>
            <w:hideMark/>
          </w:tcPr>
          <w:p w14:paraId="513F42C8"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175</w:t>
            </w:r>
          </w:p>
        </w:tc>
        <w:tc>
          <w:tcPr>
            <w:tcW w:w="1320" w:type="dxa"/>
            <w:noWrap/>
            <w:hideMark/>
          </w:tcPr>
          <w:p w14:paraId="02F1DFAE"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189</w:t>
            </w:r>
          </w:p>
        </w:tc>
        <w:tc>
          <w:tcPr>
            <w:tcW w:w="1200" w:type="dxa"/>
            <w:noWrap/>
            <w:hideMark/>
          </w:tcPr>
          <w:p w14:paraId="141ED4B4"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w:t>
            </w:r>
          </w:p>
        </w:tc>
        <w:tc>
          <w:tcPr>
            <w:tcW w:w="1200" w:type="dxa"/>
            <w:noWrap/>
            <w:hideMark/>
          </w:tcPr>
          <w:p w14:paraId="7DD2C399"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14%</w:t>
            </w:r>
          </w:p>
        </w:tc>
      </w:tr>
      <w:tr w:rsidR="002C505E" w:rsidRPr="002C505E" w14:paraId="6C2F3086" w14:textId="77777777" w:rsidTr="002C505E">
        <w:trPr>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CAD3238" w14:textId="77777777" w:rsidR="002C505E" w:rsidRPr="002C505E" w:rsidRDefault="002C505E" w:rsidP="002C505E">
            <w:pPr>
              <w:spacing w:before="0"/>
              <w:jc w:val="left"/>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VIGENTE</w:t>
            </w:r>
          </w:p>
        </w:tc>
        <w:tc>
          <w:tcPr>
            <w:tcW w:w="638" w:type="dxa"/>
            <w:noWrap/>
            <w:hideMark/>
          </w:tcPr>
          <w:p w14:paraId="0B6C4EEF"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w:t>
            </w:r>
          </w:p>
        </w:tc>
        <w:tc>
          <w:tcPr>
            <w:tcW w:w="921" w:type="dxa"/>
            <w:noWrap/>
            <w:hideMark/>
          </w:tcPr>
          <w:p w14:paraId="551CF054"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2665</w:t>
            </w:r>
          </w:p>
        </w:tc>
        <w:tc>
          <w:tcPr>
            <w:tcW w:w="1320" w:type="dxa"/>
            <w:noWrap/>
            <w:hideMark/>
          </w:tcPr>
          <w:p w14:paraId="523CA79F"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1041</w:t>
            </w:r>
          </w:p>
        </w:tc>
        <w:tc>
          <w:tcPr>
            <w:tcW w:w="1320" w:type="dxa"/>
            <w:noWrap/>
            <w:hideMark/>
          </w:tcPr>
          <w:p w14:paraId="7BF7682F"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3707</w:t>
            </w:r>
          </w:p>
        </w:tc>
        <w:tc>
          <w:tcPr>
            <w:tcW w:w="1200" w:type="dxa"/>
            <w:noWrap/>
            <w:hideMark/>
          </w:tcPr>
          <w:p w14:paraId="5D64C2B7"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99%</w:t>
            </w:r>
          </w:p>
        </w:tc>
        <w:tc>
          <w:tcPr>
            <w:tcW w:w="1200" w:type="dxa"/>
            <w:noWrap/>
            <w:hideMark/>
          </w:tcPr>
          <w:p w14:paraId="7D8ED931"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86%</w:t>
            </w:r>
          </w:p>
        </w:tc>
      </w:tr>
      <w:tr w:rsidR="002C505E" w:rsidRPr="002C505E" w14:paraId="218BE34B" w14:textId="77777777" w:rsidTr="002C50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9656B1B" w14:textId="77777777" w:rsidR="002C505E" w:rsidRPr="002C505E" w:rsidRDefault="002C505E" w:rsidP="002C505E">
            <w:pPr>
              <w:spacing w:before="0"/>
              <w:jc w:val="left"/>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Total general</w:t>
            </w:r>
          </w:p>
        </w:tc>
        <w:tc>
          <w:tcPr>
            <w:tcW w:w="638" w:type="dxa"/>
            <w:noWrap/>
            <w:hideMark/>
          </w:tcPr>
          <w:p w14:paraId="72CAD055"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w:t>
            </w:r>
          </w:p>
        </w:tc>
        <w:tc>
          <w:tcPr>
            <w:tcW w:w="921" w:type="dxa"/>
            <w:noWrap/>
            <w:hideMark/>
          </w:tcPr>
          <w:p w14:paraId="69A751CD"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2679</w:t>
            </w:r>
          </w:p>
        </w:tc>
        <w:tc>
          <w:tcPr>
            <w:tcW w:w="1320" w:type="dxa"/>
            <w:noWrap/>
            <w:hideMark/>
          </w:tcPr>
          <w:p w14:paraId="52FA084D"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1216</w:t>
            </w:r>
          </w:p>
        </w:tc>
        <w:tc>
          <w:tcPr>
            <w:tcW w:w="1320" w:type="dxa"/>
            <w:noWrap/>
            <w:hideMark/>
          </w:tcPr>
          <w:p w14:paraId="5D1D6237"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3896</w:t>
            </w:r>
          </w:p>
        </w:tc>
        <w:tc>
          <w:tcPr>
            <w:tcW w:w="1200" w:type="dxa"/>
            <w:noWrap/>
            <w:hideMark/>
          </w:tcPr>
          <w:p w14:paraId="4B4DB591"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100%</w:t>
            </w:r>
          </w:p>
        </w:tc>
        <w:tc>
          <w:tcPr>
            <w:tcW w:w="1200" w:type="dxa"/>
            <w:noWrap/>
            <w:hideMark/>
          </w:tcPr>
          <w:p w14:paraId="7F3B507E"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100%</w:t>
            </w:r>
          </w:p>
        </w:tc>
      </w:tr>
    </w:tbl>
    <w:p w14:paraId="7289069E" w14:textId="77777777" w:rsidR="002C505E" w:rsidRDefault="002C505E" w:rsidP="00970752">
      <w:pPr>
        <w:spacing w:before="0" w:line="276" w:lineRule="auto"/>
        <w:rPr>
          <w:lang w:val="es-MX"/>
        </w:rPr>
      </w:pPr>
    </w:p>
    <w:p w14:paraId="003546C9" w14:textId="3FF0A7EC" w:rsidR="00631C29" w:rsidRDefault="00631C29" w:rsidP="00970752">
      <w:pPr>
        <w:spacing w:before="0" w:line="276" w:lineRule="auto"/>
        <w:rPr>
          <w:lang w:val="es-MX"/>
        </w:rPr>
      </w:pPr>
    </w:p>
    <w:p w14:paraId="5AF84551" w14:textId="1BF0736E" w:rsidR="00970752" w:rsidRPr="008474D7" w:rsidRDefault="00970752" w:rsidP="00970752">
      <w:pPr>
        <w:spacing w:before="0" w:line="276" w:lineRule="auto"/>
        <w:rPr>
          <w:lang w:val="es-MX"/>
        </w:rPr>
      </w:pPr>
      <w:r w:rsidRPr="008474D7">
        <w:rPr>
          <w:lang w:val="es-MX"/>
        </w:rPr>
        <w:t xml:space="preserve">El análisis por ubicación geográfica muestra diferencias relevantes entre los cotos. </w:t>
      </w:r>
      <w:r w:rsidRPr="008474D7">
        <w:rPr>
          <w:b/>
          <w:bCs/>
          <w:lang w:val="es-MX"/>
        </w:rPr>
        <w:t>Coto 1</w:t>
      </w:r>
      <w:r w:rsidRPr="008474D7">
        <w:rPr>
          <w:lang w:val="es-MX"/>
        </w:rPr>
        <w:t xml:space="preserve"> destaca con un 97% de cuentas pagadas y solo 14 casos vencidos, lo que lo posiciona como el conjunto más estable y con menor perfil de riesgo.</w:t>
      </w:r>
    </w:p>
    <w:p w14:paraId="01882845" w14:textId="77777777" w:rsidR="00970752" w:rsidRPr="008474D7" w:rsidRDefault="00970752" w:rsidP="00970752">
      <w:pPr>
        <w:spacing w:before="0" w:line="276" w:lineRule="auto"/>
        <w:rPr>
          <w:lang w:val="es-MX"/>
        </w:rPr>
      </w:pPr>
      <w:r w:rsidRPr="008474D7">
        <w:rPr>
          <w:lang w:val="es-MX"/>
        </w:rPr>
        <w:t xml:space="preserve">En contraste, </w:t>
      </w:r>
      <w:r w:rsidRPr="008474D7">
        <w:rPr>
          <w:b/>
          <w:bCs/>
          <w:lang w:val="es-MX"/>
        </w:rPr>
        <w:t>Coto 2</w:t>
      </w:r>
      <w:r w:rsidRPr="008474D7">
        <w:rPr>
          <w:lang w:val="es-MX"/>
        </w:rPr>
        <w:t xml:space="preserve"> refleja una realidad distinta: solo el 85% de las cuentas están pagadas, mientras que el 14% está vencido. Además, este coto concentra </w:t>
      </w:r>
      <w:r w:rsidRPr="008474D7">
        <w:rPr>
          <w:b/>
          <w:bCs/>
          <w:lang w:val="es-MX"/>
        </w:rPr>
        <w:t>el 93% de las cuentas con moras múltiples</w:t>
      </w:r>
      <w:r w:rsidRPr="008474D7">
        <w:rPr>
          <w:lang w:val="es-MX"/>
        </w:rPr>
        <w:t>, lo que lo convierte en el foco principal para intervenciones, políticas de seguimiento e incluso análisis de contexto social o económico.</w:t>
      </w:r>
    </w:p>
    <w:p w14:paraId="5F7D8B7F" w14:textId="379629D1" w:rsidR="00970752" w:rsidRDefault="00970752" w:rsidP="00970752">
      <w:pPr>
        <w:spacing w:line="276" w:lineRule="auto"/>
        <w:rPr>
          <w:lang w:val="es-MX"/>
        </w:rPr>
      </w:pPr>
      <w:r w:rsidRPr="008474D7">
        <w:rPr>
          <w:lang w:val="es-MX"/>
        </w:rPr>
        <w:t>Coto 1 es un conjunto ejemplar en términos de cumplimiento, mientras que Coto 2 requiere atención inmediata. Las acciones correctivas y estrategias de cobranza deben enfocarse principalmente en esta segunda zona.</w:t>
      </w:r>
    </w:p>
    <w:p w14:paraId="66489FD8" w14:textId="77777777" w:rsidR="0074785B" w:rsidRPr="008474D7" w:rsidRDefault="0074785B" w:rsidP="00970752">
      <w:pPr>
        <w:spacing w:line="276" w:lineRule="auto"/>
        <w:rPr>
          <w:lang w:val="es-MX"/>
        </w:rPr>
      </w:pPr>
    </w:p>
    <w:p w14:paraId="137764C1" w14:textId="754C42E5" w:rsidR="00970752" w:rsidRDefault="00970752" w:rsidP="0074785B">
      <w:pPr>
        <w:pStyle w:val="Heading2"/>
        <w:rPr>
          <w:lang w:val="es-MX"/>
        </w:rPr>
      </w:pPr>
      <w:r w:rsidRPr="008474D7">
        <w:rPr>
          <w:lang w:val="es-MX"/>
        </w:rPr>
        <w:lastRenderedPageBreak/>
        <w:t>Distribución de moras por coto</w:t>
      </w:r>
    </w:p>
    <w:tbl>
      <w:tblPr>
        <w:tblStyle w:val="GridTable5Dark-Accent4"/>
        <w:tblW w:w="9371" w:type="dxa"/>
        <w:tblLook w:val="04A0" w:firstRow="1" w:lastRow="0" w:firstColumn="1" w:lastColumn="0" w:noHBand="0" w:noVBand="1"/>
      </w:tblPr>
      <w:tblGrid>
        <w:gridCol w:w="1271"/>
        <w:gridCol w:w="2360"/>
        <w:gridCol w:w="700"/>
        <w:gridCol w:w="1320"/>
        <w:gridCol w:w="1320"/>
        <w:gridCol w:w="1200"/>
        <w:gridCol w:w="1200"/>
      </w:tblGrid>
      <w:tr w:rsidR="002C505E" w:rsidRPr="002C505E" w14:paraId="0CD7A99F" w14:textId="77777777" w:rsidTr="002C505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CB8CE7F" w14:textId="77777777" w:rsidR="002C505E" w:rsidRPr="002C505E" w:rsidRDefault="002C505E" w:rsidP="002C505E">
            <w:pPr>
              <w:spacing w:before="0"/>
              <w:jc w:val="left"/>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Moras por coto</w:t>
            </w:r>
          </w:p>
        </w:tc>
        <w:tc>
          <w:tcPr>
            <w:tcW w:w="2360" w:type="dxa"/>
            <w:noWrap/>
            <w:hideMark/>
          </w:tcPr>
          <w:p w14:paraId="58D6DA71" w14:textId="77777777" w:rsidR="002C505E" w:rsidRPr="002C505E" w:rsidRDefault="002C505E" w:rsidP="002C505E">
            <w:pPr>
              <w:spacing w:befor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Casa 49</w:t>
            </w:r>
          </w:p>
        </w:tc>
        <w:tc>
          <w:tcPr>
            <w:tcW w:w="700" w:type="dxa"/>
            <w:noWrap/>
            <w:hideMark/>
          </w:tcPr>
          <w:p w14:paraId="45870814" w14:textId="77777777" w:rsidR="002C505E" w:rsidRPr="002C505E" w:rsidRDefault="002C505E" w:rsidP="002C505E">
            <w:pPr>
              <w:spacing w:befor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Coto 1</w:t>
            </w:r>
          </w:p>
        </w:tc>
        <w:tc>
          <w:tcPr>
            <w:tcW w:w="1320" w:type="dxa"/>
            <w:noWrap/>
            <w:hideMark/>
          </w:tcPr>
          <w:p w14:paraId="684DB7BD" w14:textId="77777777" w:rsidR="002C505E" w:rsidRPr="002C505E" w:rsidRDefault="002C505E" w:rsidP="002C505E">
            <w:pPr>
              <w:spacing w:befor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Coto 2</w:t>
            </w:r>
          </w:p>
        </w:tc>
        <w:tc>
          <w:tcPr>
            <w:tcW w:w="1320" w:type="dxa"/>
            <w:noWrap/>
            <w:hideMark/>
          </w:tcPr>
          <w:p w14:paraId="088EAAA6" w14:textId="77777777" w:rsidR="002C505E" w:rsidRPr="002C505E" w:rsidRDefault="002C505E" w:rsidP="002C505E">
            <w:pPr>
              <w:spacing w:befor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Total general</w:t>
            </w:r>
          </w:p>
        </w:tc>
        <w:tc>
          <w:tcPr>
            <w:tcW w:w="1200" w:type="dxa"/>
            <w:noWrap/>
            <w:hideMark/>
          </w:tcPr>
          <w:p w14:paraId="643565BD" w14:textId="77777777" w:rsidR="002C505E" w:rsidRPr="002C505E" w:rsidRDefault="002C505E" w:rsidP="002C505E">
            <w:pPr>
              <w:spacing w:befor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Coto 1</w:t>
            </w:r>
          </w:p>
        </w:tc>
        <w:tc>
          <w:tcPr>
            <w:tcW w:w="1200" w:type="dxa"/>
            <w:noWrap/>
            <w:hideMark/>
          </w:tcPr>
          <w:p w14:paraId="6F8CEFC7" w14:textId="77777777" w:rsidR="002C505E" w:rsidRPr="002C505E" w:rsidRDefault="002C505E" w:rsidP="002C505E">
            <w:pPr>
              <w:spacing w:befor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Coto 2</w:t>
            </w:r>
          </w:p>
        </w:tc>
      </w:tr>
      <w:tr w:rsidR="002C505E" w:rsidRPr="002C505E" w14:paraId="318E79C4" w14:textId="77777777" w:rsidTr="002C50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892E3D8" w14:textId="77777777" w:rsidR="002C505E" w:rsidRPr="002C505E" w:rsidRDefault="002C505E" w:rsidP="002C505E">
            <w:pPr>
              <w:spacing w:before="0"/>
              <w:jc w:val="right"/>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0</w:t>
            </w:r>
          </w:p>
        </w:tc>
        <w:tc>
          <w:tcPr>
            <w:tcW w:w="2360" w:type="dxa"/>
            <w:noWrap/>
            <w:hideMark/>
          </w:tcPr>
          <w:p w14:paraId="463BC051"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w:t>
            </w:r>
          </w:p>
        </w:tc>
        <w:tc>
          <w:tcPr>
            <w:tcW w:w="700" w:type="dxa"/>
            <w:noWrap/>
            <w:hideMark/>
          </w:tcPr>
          <w:p w14:paraId="7D4DBE03"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2665</w:t>
            </w:r>
          </w:p>
        </w:tc>
        <w:tc>
          <w:tcPr>
            <w:tcW w:w="1320" w:type="dxa"/>
            <w:noWrap/>
            <w:hideMark/>
          </w:tcPr>
          <w:p w14:paraId="2A7F6A15"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1041</w:t>
            </w:r>
          </w:p>
        </w:tc>
        <w:tc>
          <w:tcPr>
            <w:tcW w:w="1320" w:type="dxa"/>
            <w:noWrap/>
            <w:hideMark/>
          </w:tcPr>
          <w:p w14:paraId="75157E2B"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3707</w:t>
            </w:r>
          </w:p>
        </w:tc>
        <w:tc>
          <w:tcPr>
            <w:tcW w:w="1200" w:type="dxa"/>
            <w:noWrap/>
            <w:hideMark/>
          </w:tcPr>
          <w:p w14:paraId="54962FF4"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99%</w:t>
            </w:r>
          </w:p>
        </w:tc>
        <w:tc>
          <w:tcPr>
            <w:tcW w:w="1200" w:type="dxa"/>
            <w:noWrap/>
            <w:hideMark/>
          </w:tcPr>
          <w:p w14:paraId="20BA990E"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86%</w:t>
            </w:r>
          </w:p>
        </w:tc>
      </w:tr>
      <w:tr w:rsidR="002C505E" w:rsidRPr="002C505E" w14:paraId="532D90C2" w14:textId="77777777" w:rsidTr="002C505E">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1E21936" w14:textId="77777777" w:rsidR="002C505E" w:rsidRPr="002C505E" w:rsidRDefault="002C505E" w:rsidP="002C505E">
            <w:pPr>
              <w:spacing w:before="0"/>
              <w:jc w:val="right"/>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w:t>
            </w:r>
          </w:p>
        </w:tc>
        <w:tc>
          <w:tcPr>
            <w:tcW w:w="2360" w:type="dxa"/>
            <w:noWrap/>
            <w:hideMark/>
          </w:tcPr>
          <w:p w14:paraId="19EE11A0"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p>
        </w:tc>
        <w:tc>
          <w:tcPr>
            <w:tcW w:w="700" w:type="dxa"/>
            <w:noWrap/>
            <w:hideMark/>
          </w:tcPr>
          <w:p w14:paraId="5D26D4E8"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13</w:t>
            </w:r>
          </w:p>
        </w:tc>
        <w:tc>
          <w:tcPr>
            <w:tcW w:w="1320" w:type="dxa"/>
            <w:noWrap/>
            <w:hideMark/>
          </w:tcPr>
          <w:p w14:paraId="35C2A172"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88</w:t>
            </w:r>
          </w:p>
        </w:tc>
        <w:tc>
          <w:tcPr>
            <w:tcW w:w="1320" w:type="dxa"/>
            <w:noWrap/>
            <w:hideMark/>
          </w:tcPr>
          <w:p w14:paraId="06B8721A"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101</w:t>
            </w:r>
          </w:p>
        </w:tc>
        <w:tc>
          <w:tcPr>
            <w:tcW w:w="1200" w:type="dxa"/>
            <w:noWrap/>
            <w:hideMark/>
          </w:tcPr>
          <w:p w14:paraId="6CFE0132"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0%</w:t>
            </w:r>
          </w:p>
        </w:tc>
        <w:tc>
          <w:tcPr>
            <w:tcW w:w="1200" w:type="dxa"/>
            <w:noWrap/>
            <w:hideMark/>
          </w:tcPr>
          <w:p w14:paraId="6780CC61"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7%</w:t>
            </w:r>
          </w:p>
        </w:tc>
      </w:tr>
      <w:tr w:rsidR="002C505E" w:rsidRPr="002C505E" w14:paraId="307B4829" w14:textId="77777777" w:rsidTr="002C50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617556B" w14:textId="77777777" w:rsidR="002C505E" w:rsidRPr="002C505E" w:rsidRDefault="002C505E" w:rsidP="002C505E">
            <w:pPr>
              <w:spacing w:before="0"/>
              <w:jc w:val="right"/>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2</w:t>
            </w:r>
          </w:p>
        </w:tc>
        <w:tc>
          <w:tcPr>
            <w:tcW w:w="2360" w:type="dxa"/>
            <w:noWrap/>
            <w:hideMark/>
          </w:tcPr>
          <w:p w14:paraId="1834B5C7"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p>
        </w:tc>
        <w:tc>
          <w:tcPr>
            <w:tcW w:w="700" w:type="dxa"/>
            <w:noWrap/>
            <w:hideMark/>
          </w:tcPr>
          <w:p w14:paraId="392E46D8"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w:t>
            </w:r>
          </w:p>
        </w:tc>
        <w:tc>
          <w:tcPr>
            <w:tcW w:w="1320" w:type="dxa"/>
            <w:noWrap/>
            <w:hideMark/>
          </w:tcPr>
          <w:p w14:paraId="3F60A51C"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87</w:t>
            </w:r>
          </w:p>
        </w:tc>
        <w:tc>
          <w:tcPr>
            <w:tcW w:w="1320" w:type="dxa"/>
            <w:noWrap/>
            <w:hideMark/>
          </w:tcPr>
          <w:p w14:paraId="79AAF870"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88</w:t>
            </w:r>
          </w:p>
        </w:tc>
        <w:tc>
          <w:tcPr>
            <w:tcW w:w="1200" w:type="dxa"/>
            <w:noWrap/>
            <w:hideMark/>
          </w:tcPr>
          <w:p w14:paraId="2F09D5A7"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0%</w:t>
            </w:r>
          </w:p>
        </w:tc>
        <w:tc>
          <w:tcPr>
            <w:tcW w:w="1200" w:type="dxa"/>
            <w:noWrap/>
            <w:hideMark/>
          </w:tcPr>
          <w:p w14:paraId="27562FFA"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7%</w:t>
            </w:r>
          </w:p>
        </w:tc>
      </w:tr>
      <w:tr w:rsidR="002C505E" w:rsidRPr="002C505E" w14:paraId="259503CD" w14:textId="77777777" w:rsidTr="002C505E">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48C2B88" w14:textId="77777777" w:rsidR="002C505E" w:rsidRPr="002C505E" w:rsidRDefault="002C505E" w:rsidP="002C505E">
            <w:pPr>
              <w:spacing w:before="0"/>
              <w:jc w:val="left"/>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Total general</w:t>
            </w:r>
          </w:p>
        </w:tc>
        <w:tc>
          <w:tcPr>
            <w:tcW w:w="2360" w:type="dxa"/>
            <w:noWrap/>
            <w:hideMark/>
          </w:tcPr>
          <w:p w14:paraId="106EC3B2"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w:t>
            </w:r>
          </w:p>
        </w:tc>
        <w:tc>
          <w:tcPr>
            <w:tcW w:w="700" w:type="dxa"/>
            <w:noWrap/>
            <w:hideMark/>
          </w:tcPr>
          <w:p w14:paraId="04563B7D"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2679</w:t>
            </w:r>
          </w:p>
        </w:tc>
        <w:tc>
          <w:tcPr>
            <w:tcW w:w="1320" w:type="dxa"/>
            <w:noWrap/>
            <w:hideMark/>
          </w:tcPr>
          <w:p w14:paraId="7B34EA3F"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1216</w:t>
            </w:r>
          </w:p>
        </w:tc>
        <w:tc>
          <w:tcPr>
            <w:tcW w:w="1320" w:type="dxa"/>
            <w:noWrap/>
            <w:hideMark/>
          </w:tcPr>
          <w:p w14:paraId="380B69CC"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3896</w:t>
            </w:r>
          </w:p>
        </w:tc>
        <w:tc>
          <w:tcPr>
            <w:tcW w:w="1200" w:type="dxa"/>
            <w:noWrap/>
            <w:hideMark/>
          </w:tcPr>
          <w:p w14:paraId="28E69B24"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100%</w:t>
            </w:r>
          </w:p>
        </w:tc>
        <w:tc>
          <w:tcPr>
            <w:tcW w:w="1200" w:type="dxa"/>
            <w:noWrap/>
            <w:hideMark/>
          </w:tcPr>
          <w:p w14:paraId="31DA7A5D"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100%</w:t>
            </w:r>
          </w:p>
        </w:tc>
      </w:tr>
    </w:tbl>
    <w:p w14:paraId="0651D247" w14:textId="77777777" w:rsidR="002C505E" w:rsidRPr="008474D7" w:rsidRDefault="002C505E" w:rsidP="002C505E">
      <w:pPr>
        <w:rPr>
          <w:lang w:val="es-MX"/>
        </w:rPr>
      </w:pPr>
    </w:p>
    <w:p w14:paraId="66610977" w14:textId="77777777" w:rsidR="00970752" w:rsidRPr="008474D7" w:rsidRDefault="00970752" w:rsidP="00970752">
      <w:pPr>
        <w:spacing w:before="0" w:line="276" w:lineRule="auto"/>
        <w:rPr>
          <w:lang w:val="es-MX"/>
        </w:rPr>
      </w:pPr>
      <w:r w:rsidRPr="008474D7">
        <w:rPr>
          <w:lang w:val="es-MX"/>
        </w:rPr>
        <w:t>De los 88 casos con dos moras:</w:t>
      </w:r>
    </w:p>
    <w:p w14:paraId="33B513C4" w14:textId="77777777" w:rsidR="00970752" w:rsidRPr="008B1631" w:rsidRDefault="00970752" w:rsidP="008B1631">
      <w:pPr>
        <w:pStyle w:val="ListParagraph"/>
        <w:numPr>
          <w:ilvl w:val="0"/>
          <w:numId w:val="22"/>
        </w:numPr>
        <w:spacing w:before="0" w:line="276" w:lineRule="auto"/>
        <w:jc w:val="left"/>
        <w:rPr>
          <w:lang w:val="es-MX"/>
        </w:rPr>
      </w:pPr>
      <w:r w:rsidRPr="008B1631">
        <w:rPr>
          <w:b/>
          <w:bCs/>
          <w:lang w:val="es-MX"/>
        </w:rPr>
        <w:t>87</w:t>
      </w:r>
      <w:r w:rsidRPr="008B1631">
        <w:rPr>
          <w:lang w:val="es-MX"/>
        </w:rPr>
        <w:t xml:space="preserve"> pertenecen a Coto 2.</w:t>
      </w:r>
    </w:p>
    <w:p w14:paraId="44C41182" w14:textId="77777777" w:rsidR="00970752" w:rsidRPr="008B1631" w:rsidRDefault="00970752" w:rsidP="008B1631">
      <w:pPr>
        <w:pStyle w:val="ListParagraph"/>
        <w:numPr>
          <w:ilvl w:val="0"/>
          <w:numId w:val="22"/>
        </w:numPr>
        <w:spacing w:before="0" w:line="276" w:lineRule="auto"/>
        <w:jc w:val="left"/>
        <w:rPr>
          <w:lang w:val="es-MX"/>
        </w:rPr>
      </w:pPr>
      <w:r w:rsidRPr="008B1631">
        <w:rPr>
          <w:lang w:val="es-MX"/>
        </w:rPr>
        <w:t xml:space="preserve">Solo </w:t>
      </w:r>
      <w:r w:rsidRPr="008B1631">
        <w:rPr>
          <w:b/>
          <w:bCs/>
          <w:lang w:val="es-MX"/>
        </w:rPr>
        <w:t>1</w:t>
      </w:r>
      <w:r w:rsidRPr="008B1631">
        <w:rPr>
          <w:lang w:val="es-MX"/>
        </w:rPr>
        <w:t xml:space="preserve"> a Coto 1.</w:t>
      </w:r>
    </w:p>
    <w:p w14:paraId="30E070C2" w14:textId="77777777" w:rsidR="00970752" w:rsidRPr="008474D7" w:rsidRDefault="00970752" w:rsidP="00970752">
      <w:pPr>
        <w:spacing w:before="0" w:line="276" w:lineRule="auto"/>
        <w:rPr>
          <w:lang w:val="es-MX"/>
        </w:rPr>
      </w:pPr>
      <w:r w:rsidRPr="008474D7">
        <w:rPr>
          <w:lang w:val="es-MX"/>
        </w:rPr>
        <w:t>De los 101 casos con una mora:</w:t>
      </w:r>
    </w:p>
    <w:p w14:paraId="2D5295B9" w14:textId="77777777" w:rsidR="00970752" w:rsidRPr="008B1631" w:rsidRDefault="00970752" w:rsidP="008B1631">
      <w:pPr>
        <w:pStyle w:val="ListParagraph"/>
        <w:numPr>
          <w:ilvl w:val="0"/>
          <w:numId w:val="23"/>
        </w:numPr>
        <w:spacing w:before="0" w:line="276" w:lineRule="auto"/>
        <w:jc w:val="left"/>
        <w:rPr>
          <w:lang w:val="es-MX"/>
        </w:rPr>
      </w:pPr>
      <w:r w:rsidRPr="008B1631">
        <w:rPr>
          <w:b/>
          <w:bCs/>
          <w:lang w:val="es-MX"/>
        </w:rPr>
        <w:t>88</w:t>
      </w:r>
      <w:r w:rsidRPr="008B1631">
        <w:rPr>
          <w:lang w:val="es-MX"/>
        </w:rPr>
        <w:t xml:space="preserve"> están en Coto 2.</w:t>
      </w:r>
    </w:p>
    <w:p w14:paraId="5446AC7A" w14:textId="77777777" w:rsidR="00970752" w:rsidRDefault="00970752" w:rsidP="008B1631">
      <w:pPr>
        <w:pStyle w:val="ListParagraph"/>
        <w:numPr>
          <w:ilvl w:val="0"/>
          <w:numId w:val="23"/>
        </w:numPr>
        <w:spacing w:before="0" w:line="276" w:lineRule="auto"/>
        <w:jc w:val="left"/>
        <w:rPr>
          <w:lang w:val="es-MX"/>
        </w:rPr>
      </w:pPr>
      <w:r w:rsidRPr="008B1631">
        <w:rPr>
          <w:b/>
          <w:bCs/>
          <w:lang w:val="es-MX"/>
        </w:rPr>
        <w:t>13</w:t>
      </w:r>
      <w:r w:rsidRPr="008B1631">
        <w:rPr>
          <w:lang w:val="es-MX"/>
        </w:rPr>
        <w:t xml:space="preserve"> en Coto 1.</w:t>
      </w:r>
    </w:p>
    <w:p w14:paraId="19CD2D12" w14:textId="571C6590" w:rsidR="00631C29" w:rsidRPr="00631C29" w:rsidRDefault="00631C29" w:rsidP="00631C29">
      <w:pPr>
        <w:spacing w:before="0" w:line="276" w:lineRule="auto"/>
        <w:jc w:val="left"/>
        <w:rPr>
          <w:lang w:val="es-MX"/>
        </w:rPr>
      </w:pPr>
      <w:r>
        <w:rPr>
          <w:noProof/>
        </w:rPr>
        <w:drawing>
          <wp:inline distT="0" distB="0" distL="0" distR="0" wp14:anchorId="77711868" wp14:editId="60B1FB04">
            <wp:extent cx="5486400" cy="3364865"/>
            <wp:effectExtent l="0" t="0" r="0" b="6985"/>
            <wp:docPr id="1119842440" name="Picture 6"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42440" name="Picture 6" descr="Gráfico, Gráfico de cajas y bigotes&#10;&#10;El contenido generado por IA puede ser incorrecto."/>
                    <pic:cNvPicPr/>
                  </pic:nvPicPr>
                  <pic:blipFill>
                    <a:blip r:embed="rId41"/>
                    <a:stretch>
                      <a:fillRect/>
                    </a:stretch>
                  </pic:blipFill>
                  <pic:spPr>
                    <a:xfrm>
                      <a:off x="0" y="0"/>
                      <a:ext cx="5486400" cy="3364865"/>
                    </a:xfrm>
                    <a:prstGeom prst="rect">
                      <a:avLst/>
                    </a:prstGeom>
                  </pic:spPr>
                </pic:pic>
              </a:graphicData>
            </a:graphic>
          </wp:inline>
        </w:drawing>
      </w:r>
    </w:p>
    <w:p w14:paraId="3653AF18" w14:textId="77777777" w:rsidR="00970752" w:rsidRPr="008474D7" w:rsidRDefault="00970752" w:rsidP="00970752">
      <w:pPr>
        <w:spacing w:before="0" w:line="276" w:lineRule="auto"/>
        <w:rPr>
          <w:lang w:val="es-MX"/>
        </w:rPr>
      </w:pPr>
      <w:r w:rsidRPr="008474D7">
        <w:rPr>
          <w:lang w:val="es-MX"/>
        </w:rPr>
        <w:t xml:space="preserve">Esto confirma que </w:t>
      </w:r>
      <w:r w:rsidRPr="008474D7">
        <w:rPr>
          <w:b/>
          <w:bCs/>
          <w:lang w:val="es-MX"/>
        </w:rPr>
        <w:t>Coto 2 no solo concentra los casos vencidos, sino que también agrupa casi la totalidad de las moras</w:t>
      </w:r>
      <w:r w:rsidRPr="008474D7">
        <w:rPr>
          <w:lang w:val="es-MX"/>
        </w:rPr>
        <w:t>, tanto simples como múltiples. Esta concentración debe tomarse en cuenta para diseñar intervenciones focalizadas y estrategias de seguimiento más personalizadas.</w:t>
      </w:r>
    </w:p>
    <w:p w14:paraId="4370FF57" w14:textId="39376AF7" w:rsidR="00970752" w:rsidRPr="008474D7" w:rsidRDefault="00970752" w:rsidP="00970752">
      <w:pPr>
        <w:spacing w:line="276" w:lineRule="auto"/>
        <w:rPr>
          <w:lang w:val="es-MX"/>
        </w:rPr>
      </w:pPr>
      <w:r w:rsidRPr="008474D7">
        <w:rPr>
          <w:lang w:val="es-MX"/>
        </w:rPr>
        <w:lastRenderedPageBreak/>
        <w:t>La morosidad no está distribuida uniformemente entre los cotos. Coto 2 es responsable del 98% de los casos con problemas de pago, lo que refuerza la necesidad de segmentar los modelos de predicción por zona y aplicar criterios diferenciados.</w:t>
      </w:r>
    </w:p>
    <w:p w14:paraId="6A892839" w14:textId="34AC827A" w:rsidR="00970752" w:rsidRDefault="00970752" w:rsidP="0074785B">
      <w:pPr>
        <w:pStyle w:val="Heading2"/>
        <w:rPr>
          <w:lang w:val="es-MX"/>
        </w:rPr>
      </w:pPr>
      <w:r w:rsidRPr="008474D7">
        <w:rPr>
          <w:lang w:val="es-MX"/>
        </w:rPr>
        <w:t>Relación entre moras y número de viviendas afectadas</w:t>
      </w:r>
    </w:p>
    <w:tbl>
      <w:tblPr>
        <w:tblStyle w:val="GridTable5Dark-Accent4"/>
        <w:tblW w:w="8596" w:type="dxa"/>
        <w:tblLook w:val="04A0" w:firstRow="1" w:lastRow="0" w:firstColumn="1" w:lastColumn="0" w:noHBand="0" w:noVBand="1"/>
      </w:tblPr>
      <w:tblGrid>
        <w:gridCol w:w="1696"/>
        <w:gridCol w:w="2360"/>
        <w:gridCol w:w="700"/>
        <w:gridCol w:w="1320"/>
        <w:gridCol w:w="1320"/>
        <w:gridCol w:w="1200"/>
      </w:tblGrid>
      <w:tr w:rsidR="002C505E" w:rsidRPr="002C505E" w14:paraId="30A9BDB2" w14:textId="77777777" w:rsidTr="002C505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05B768E4" w14:textId="77777777" w:rsidR="002C505E" w:rsidRPr="002C505E" w:rsidRDefault="002C505E" w:rsidP="002C505E">
            <w:pPr>
              <w:spacing w:before="0"/>
              <w:jc w:val="left"/>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Cuantos en cuantas moras por coto</w:t>
            </w:r>
          </w:p>
        </w:tc>
        <w:tc>
          <w:tcPr>
            <w:tcW w:w="2360" w:type="dxa"/>
            <w:noWrap/>
            <w:hideMark/>
          </w:tcPr>
          <w:p w14:paraId="683FB690" w14:textId="77777777" w:rsidR="002C505E" w:rsidRPr="002C505E" w:rsidRDefault="002C505E" w:rsidP="002C505E">
            <w:pPr>
              <w:spacing w:befor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Coto 1</w:t>
            </w:r>
          </w:p>
        </w:tc>
        <w:tc>
          <w:tcPr>
            <w:tcW w:w="700" w:type="dxa"/>
            <w:noWrap/>
            <w:hideMark/>
          </w:tcPr>
          <w:p w14:paraId="6F4B93F1" w14:textId="77777777" w:rsidR="002C505E" w:rsidRPr="002C505E" w:rsidRDefault="002C505E" w:rsidP="002C505E">
            <w:pPr>
              <w:spacing w:befor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Coto 2</w:t>
            </w:r>
          </w:p>
        </w:tc>
        <w:tc>
          <w:tcPr>
            <w:tcW w:w="1320" w:type="dxa"/>
            <w:noWrap/>
            <w:hideMark/>
          </w:tcPr>
          <w:p w14:paraId="41777864" w14:textId="77777777" w:rsidR="002C505E" w:rsidRPr="002C505E" w:rsidRDefault="002C505E" w:rsidP="002C505E">
            <w:pPr>
              <w:spacing w:befor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Total general</w:t>
            </w:r>
          </w:p>
        </w:tc>
        <w:tc>
          <w:tcPr>
            <w:tcW w:w="1320" w:type="dxa"/>
            <w:noWrap/>
            <w:hideMark/>
          </w:tcPr>
          <w:p w14:paraId="1F526747" w14:textId="77777777" w:rsidR="002C505E" w:rsidRPr="002C505E" w:rsidRDefault="002C505E" w:rsidP="002C505E">
            <w:pPr>
              <w:spacing w:befor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Coto 1</w:t>
            </w:r>
          </w:p>
        </w:tc>
        <w:tc>
          <w:tcPr>
            <w:tcW w:w="1200" w:type="dxa"/>
            <w:noWrap/>
            <w:hideMark/>
          </w:tcPr>
          <w:p w14:paraId="3750C531" w14:textId="77777777" w:rsidR="002C505E" w:rsidRPr="002C505E" w:rsidRDefault="002C505E" w:rsidP="002C505E">
            <w:pPr>
              <w:spacing w:befor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Coto 2</w:t>
            </w:r>
          </w:p>
        </w:tc>
      </w:tr>
      <w:tr w:rsidR="002C505E" w:rsidRPr="002C505E" w14:paraId="7D86E32C" w14:textId="77777777" w:rsidTr="002C50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7ADF27C8" w14:textId="77777777" w:rsidR="002C505E" w:rsidRPr="002C505E" w:rsidRDefault="002C505E" w:rsidP="002C505E">
            <w:pPr>
              <w:spacing w:before="0"/>
              <w:jc w:val="right"/>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w:t>
            </w:r>
          </w:p>
        </w:tc>
        <w:tc>
          <w:tcPr>
            <w:tcW w:w="2360" w:type="dxa"/>
            <w:noWrap/>
            <w:hideMark/>
          </w:tcPr>
          <w:p w14:paraId="5E0626DB"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13</w:t>
            </w:r>
          </w:p>
        </w:tc>
        <w:tc>
          <w:tcPr>
            <w:tcW w:w="700" w:type="dxa"/>
            <w:noWrap/>
            <w:hideMark/>
          </w:tcPr>
          <w:p w14:paraId="2D0D7B7F"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88</w:t>
            </w:r>
          </w:p>
        </w:tc>
        <w:tc>
          <w:tcPr>
            <w:tcW w:w="1320" w:type="dxa"/>
            <w:noWrap/>
            <w:hideMark/>
          </w:tcPr>
          <w:p w14:paraId="79478C1A"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101</w:t>
            </w:r>
          </w:p>
        </w:tc>
        <w:tc>
          <w:tcPr>
            <w:tcW w:w="1320" w:type="dxa"/>
            <w:noWrap/>
            <w:hideMark/>
          </w:tcPr>
          <w:p w14:paraId="48D6C0E6"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93%</w:t>
            </w:r>
          </w:p>
        </w:tc>
        <w:tc>
          <w:tcPr>
            <w:tcW w:w="1200" w:type="dxa"/>
            <w:noWrap/>
            <w:hideMark/>
          </w:tcPr>
          <w:p w14:paraId="71B31058"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50%</w:t>
            </w:r>
          </w:p>
        </w:tc>
      </w:tr>
      <w:tr w:rsidR="002C505E" w:rsidRPr="002C505E" w14:paraId="2F0B0893" w14:textId="77777777" w:rsidTr="002C505E">
        <w:trPr>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3AC5FBB5" w14:textId="77777777" w:rsidR="002C505E" w:rsidRPr="002C505E" w:rsidRDefault="002C505E" w:rsidP="002C505E">
            <w:pPr>
              <w:spacing w:before="0"/>
              <w:jc w:val="right"/>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2</w:t>
            </w:r>
          </w:p>
        </w:tc>
        <w:tc>
          <w:tcPr>
            <w:tcW w:w="2360" w:type="dxa"/>
            <w:noWrap/>
            <w:hideMark/>
          </w:tcPr>
          <w:p w14:paraId="585617CF"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w:t>
            </w:r>
          </w:p>
        </w:tc>
        <w:tc>
          <w:tcPr>
            <w:tcW w:w="700" w:type="dxa"/>
            <w:noWrap/>
            <w:hideMark/>
          </w:tcPr>
          <w:p w14:paraId="79DC3DDB"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87</w:t>
            </w:r>
          </w:p>
        </w:tc>
        <w:tc>
          <w:tcPr>
            <w:tcW w:w="1320" w:type="dxa"/>
            <w:noWrap/>
            <w:hideMark/>
          </w:tcPr>
          <w:p w14:paraId="113DFCB6"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88</w:t>
            </w:r>
          </w:p>
        </w:tc>
        <w:tc>
          <w:tcPr>
            <w:tcW w:w="1320" w:type="dxa"/>
            <w:noWrap/>
            <w:hideMark/>
          </w:tcPr>
          <w:p w14:paraId="1214993A"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7%</w:t>
            </w:r>
          </w:p>
        </w:tc>
        <w:tc>
          <w:tcPr>
            <w:tcW w:w="1200" w:type="dxa"/>
            <w:noWrap/>
            <w:hideMark/>
          </w:tcPr>
          <w:p w14:paraId="3B470802" w14:textId="77777777" w:rsidR="002C505E" w:rsidRPr="002C505E" w:rsidRDefault="002C505E" w:rsidP="002C505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50%</w:t>
            </w:r>
          </w:p>
        </w:tc>
      </w:tr>
      <w:tr w:rsidR="002C505E" w:rsidRPr="002C505E" w14:paraId="2BF11474" w14:textId="77777777" w:rsidTr="002C50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5554ACB1" w14:textId="77777777" w:rsidR="002C505E" w:rsidRPr="002C505E" w:rsidRDefault="002C505E" w:rsidP="002C505E">
            <w:pPr>
              <w:spacing w:before="0"/>
              <w:jc w:val="left"/>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Total general</w:t>
            </w:r>
          </w:p>
        </w:tc>
        <w:tc>
          <w:tcPr>
            <w:tcW w:w="2360" w:type="dxa"/>
            <w:noWrap/>
            <w:hideMark/>
          </w:tcPr>
          <w:p w14:paraId="2C71F278"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14</w:t>
            </w:r>
          </w:p>
        </w:tc>
        <w:tc>
          <w:tcPr>
            <w:tcW w:w="700" w:type="dxa"/>
            <w:noWrap/>
            <w:hideMark/>
          </w:tcPr>
          <w:p w14:paraId="2A6FBC36"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175</w:t>
            </w:r>
          </w:p>
        </w:tc>
        <w:tc>
          <w:tcPr>
            <w:tcW w:w="1320" w:type="dxa"/>
            <w:noWrap/>
            <w:hideMark/>
          </w:tcPr>
          <w:p w14:paraId="1B943C8F"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189</w:t>
            </w:r>
          </w:p>
        </w:tc>
        <w:tc>
          <w:tcPr>
            <w:tcW w:w="1320" w:type="dxa"/>
            <w:noWrap/>
            <w:hideMark/>
          </w:tcPr>
          <w:p w14:paraId="20E404BB"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100%</w:t>
            </w:r>
          </w:p>
        </w:tc>
        <w:tc>
          <w:tcPr>
            <w:tcW w:w="1200" w:type="dxa"/>
            <w:noWrap/>
            <w:hideMark/>
          </w:tcPr>
          <w:p w14:paraId="6696380C" w14:textId="77777777" w:rsidR="002C505E" w:rsidRPr="002C505E" w:rsidRDefault="002C505E" w:rsidP="002C505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MX" w:eastAsia="es-MX"/>
              </w:rPr>
            </w:pPr>
            <w:r w:rsidRPr="002C505E">
              <w:rPr>
                <w:rFonts w:ascii="Calibri" w:eastAsia="Times New Roman" w:hAnsi="Calibri" w:cs="Calibri"/>
                <w:color w:val="000000"/>
                <w:lang w:val="es-MX" w:eastAsia="es-MX"/>
              </w:rPr>
              <w:t>100%</w:t>
            </w:r>
          </w:p>
        </w:tc>
      </w:tr>
    </w:tbl>
    <w:p w14:paraId="274FA18B" w14:textId="77777777" w:rsidR="002C505E" w:rsidRPr="008474D7" w:rsidRDefault="002C505E" w:rsidP="002C505E">
      <w:pPr>
        <w:rPr>
          <w:lang w:val="es-MX"/>
        </w:rPr>
      </w:pPr>
    </w:p>
    <w:p w14:paraId="2AD90E91" w14:textId="77777777" w:rsidR="00970752" w:rsidRPr="008474D7" w:rsidRDefault="00970752" w:rsidP="00970752">
      <w:pPr>
        <w:spacing w:before="0" w:line="276" w:lineRule="auto"/>
        <w:rPr>
          <w:lang w:val="es-MX"/>
        </w:rPr>
      </w:pPr>
      <w:r w:rsidRPr="008474D7">
        <w:rPr>
          <w:lang w:val="es-MX"/>
        </w:rPr>
        <w:t>En Coto 2:</w:t>
      </w:r>
    </w:p>
    <w:p w14:paraId="64108DD1" w14:textId="77777777" w:rsidR="00970752" w:rsidRPr="008B1631" w:rsidRDefault="00970752" w:rsidP="008B1631">
      <w:pPr>
        <w:pStyle w:val="ListParagraph"/>
        <w:numPr>
          <w:ilvl w:val="0"/>
          <w:numId w:val="24"/>
        </w:numPr>
        <w:spacing w:before="0" w:line="276" w:lineRule="auto"/>
        <w:jc w:val="left"/>
        <w:rPr>
          <w:lang w:val="es-MX"/>
        </w:rPr>
      </w:pPr>
      <w:r w:rsidRPr="008B1631">
        <w:rPr>
          <w:lang w:val="es-MX"/>
        </w:rPr>
        <w:t>El 50% de las casas con moras tiene dos moras.</w:t>
      </w:r>
    </w:p>
    <w:p w14:paraId="6A1D6D28" w14:textId="77777777" w:rsidR="00970752" w:rsidRPr="008B1631" w:rsidRDefault="00970752" w:rsidP="008B1631">
      <w:pPr>
        <w:pStyle w:val="ListParagraph"/>
        <w:numPr>
          <w:ilvl w:val="0"/>
          <w:numId w:val="24"/>
        </w:numPr>
        <w:spacing w:before="0" w:line="276" w:lineRule="auto"/>
        <w:jc w:val="left"/>
        <w:rPr>
          <w:lang w:val="es-MX"/>
        </w:rPr>
      </w:pPr>
      <w:r w:rsidRPr="008B1631">
        <w:rPr>
          <w:lang w:val="es-MX"/>
        </w:rPr>
        <w:t>El otro 50% tiene una mora.</w:t>
      </w:r>
    </w:p>
    <w:p w14:paraId="05F17665" w14:textId="77777777" w:rsidR="00970752" w:rsidRPr="008474D7" w:rsidRDefault="00970752" w:rsidP="00970752">
      <w:pPr>
        <w:spacing w:before="0" w:line="276" w:lineRule="auto"/>
        <w:rPr>
          <w:lang w:val="es-MX"/>
        </w:rPr>
      </w:pPr>
      <w:r w:rsidRPr="008474D7">
        <w:rPr>
          <w:lang w:val="es-MX"/>
        </w:rPr>
        <w:t>En cambio, en Coto 1:</w:t>
      </w:r>
    </w:p>
    <w:p w14:paraId="1B57B285" w14:textId="77777777" w:rsidR="00970752" w:rsidRPr="008B1631" w:rsidRDefault="00970752" w:rsidP="008B1631">
      <w:pPr>
        <w:pStyle w:val="ListParagraph"/>
        <w:numPr>
          <w:ilvl w:val="0"/>
          <w:numId w:val="25"/>
        </w:numPr>
        <w:spacing w:before="0" w:line="276" w:lineRule="auto"/>
        <w:jc w:val="left"/>
        <w:rPr>
          <w:lang w:val="es-MX"/>
        </w:rPr>
      </w:pPr>
      <w:r w:rsidRPr="008B1631">
        <w:rPr>
          <w:lang w:val="es-MX"/>
        </w:rPr>
        <w:t>El 93% de las casas vencidas tiene solo una mora.</w:t>
      </w:r>
    </w:p>
    <w:p w14:paraId="0E686A24" w14:textId="77777777" w:rsidR="00970752" w:rsidRPr="008B1631" w:rsidRDefault="00970752" w:rsidP="008B1631">
      <w:pPr>
        <w:pStyle w:val="ListParagraph"/>
        <w:numPr>
          <w:ilvl w:val="0"/>
          <w:numId w:val="25"/>
        </w:numPr>
        <w:spacing w:before="0" w:line="276" w:lineRule="auto"/>
        <w:jc w:val="left"/>
        <w:rPr>
          <w:lang w:val="es-MX"/>
        </w:rPr>
      </w:pPr>
      <w:r w:rsidRPr="008B1631">
        <w:rPr>
          <w:lang w:val="es-MX"/>
        </w:rPr>
        <w:t>Solo el 7% ha acumulado dos moras.</w:t>
      </w:r>
    </w:p>
    <w:p w14:paraId="56BCA80A" w14:textId="77777777" w:rsidR="00970752" w:rsidRPr="008474D7" w:rsidRDefault="00970752" w:rsidP="00970752">
      <w:pPr>
        <w:spacing w:before="0" w:line="276" w:lineRule="auto"/>
        <w:rPr>
          <w:lang w:val="es-MX"/>
        </w:rPr>
      </w:pPr>
      <w:r w:rsidRPr="008474D7">
        <w:rPr>
          <w:lang w:val="es-MX"/>
        </w:rPr>
        <w:t xml:space="preserve">Este dato revela que la morosidad en </w:t>
      </w:r>
      <w:r w:rsidRPr="008474D7">
        <w:rPr>
          <w:b/>
          <w:bCs/>
          <w:lang w:val="es-MX"/>
        </w:rPr>
        <w:t>Coto 1</w:t>
      </w:r>
      <w:r w:rsidRPr="008474D7">
        <w:rPr>
          <w:lang w:val="es-MX"/>
        </w:rPr>
        <w:t xml:space="preserve"> es más leve y potencialmente recuperable, mientras que en </w:t>
      </w:r>
      <w:r w:rsidRPr="008474D7">
        <w:rPr>
          <w:b/>
          <w:bCs/>
          <w:lang w:val="es-MX"/>
        </w:rPr>
        <w:t>Coto 2</w:t>
      </w:r>
      <w:r w:rsidRPr="008474D7">
        <w:rPr>
          <w:lang w:val="es-MX"/>
        </w:rPr>
        <w:t xml:space="preserve"> hay mayor recurrencia de incumplimiento.</w:t>
      </w:r>
    </w:p>
    <w:p w14:paraId="5AB9B9F1" w14:textId="596C56B7" w:rsidR="002C505E" w:rsidRDefault="00970752" w:rsidP="002C505E">
      <w:pPr>
        <w:spacing w:line="276" w:lineRule="auto"/>
        <w:rPr>
          <w:lang w:val="es-MX"/>
        </w:rPr>
      </w:pPr>
      <w:r w:rsidRPr="008474D7">
        <w:rPr>
          <w:lang w:val="es-MX"/>
        </w:rPr>
        <w:t>Las estrategias de gestión de morosidad deben ser proporcionales a la gravedad del incumplimiento. En Coto 1, medidas preventivas pueden ser suficientes, mientras que en Coto 2 se requerirán esquemas más estructurados de cobranza y seguimiento.</w:t>
      </w:r>
    </w:p>
    <w:p w14:paraId="32C35101" w14:textId="77777777" w:rsidR="0074785B" w:rsidRDefault="0074785B" w:rsidP="002C505E">
      <w:pPr>
        <w:spacing w:line="276" w:lineRule="auto"/>
        <w:rPr>
          <w:lang w:val="es-MX"/>
        </w:rPr>
      </w:pPr>
    </w:p>
    <w:p w14:paraId="469FAB07" w14:textId="7BD01648" w:rsidR="002C505E" w:rsidRPr="008474D7" w:rsidRDefault="002C505E" w:rsidP="0074785B">
      <w:pPr>
        <w:pStyle w:val="Heading2"/>
        <w:rPr>
          <w:lang w:val="es-MX"/>
        </w:rPr>
      </w:pPr>
      <w:r>
        <w:rPr>
          <w:lang w:val="es-MX"/>
        </w:rPr>
        <w:t>D</w:t>
      </w:r>
      <w:r w:rsidRPr="008474D7">
        <w:rPr>
          <w:lang w:val="es-MX"/>
        </w:rPr>
        <w:t>esequilibrio en las clases de la variable objetivo</w:t>
      </w:r>
    </w:p>
    <w:p w14:paraId="76710E5F" w14:textId="77777777" w:rsidR="002C505E" w:rsidRPr="008474D7" w:rsidRDefault="002C505E" w:rsidP="002C505E">
      <w:pPr>
        <w:spacing w:before="0" w:line="276" w:lineRule="auto"/>
        <w:rPr>
          <w:lang w:val="es-MX"/>
        </w:rPr>
      </w:pPr>
      <w:r w:rsidRPr="008474D7">
        <w:rPr>
          <w:lang w:val="es-MX"/>
        </w:rPr>
        <w:t xml:space="preserve">Sí. La variable objetivo Moroso presenta un </w:t>
      </w:r>
      <w:r w:rsidRPr="008474D7">
        <w:rPr>
          <w:b/>
          <w:bCs/>
          <w:lang w:val="es-MX"/>
        </w:rPr>
        <w:t>claro desbalance de clases</w:t>
      </w:r>
      <w:r w:rsidRPr="008474D7">
        <w:rPr>
          <w:lang w:val="es-MX"/>
        </w:rPr>
        <w:t>:</w:t>
      </w:r>
    </w:p>
    <w:p w14:paraId="6A4142C1" w14:textId="77777777" w:rsidR="002C505E" w:rsidRPr="008474D7" w:rsidRDefault="002C505E" w:rsidP="002C505E">
      <w:pPr>
        <w:numPr>
          <w:ilvl w:val="0"/>
          <w:numId w:val="26"/>
        </w:numPr>
        <w:spacing w:before="0" w:line="276" w:lineRule="auto"/>
        <w:jc w:val="left"/>
        <w:rPr>
          <w:lang w:val="es-MX"/>
        </w:rPr>
      </w:pPr>
      <w:r w:rsidRPr="008474D7">
        <w:rPr>
          <w:lang w:val="es-MX"/>
        </w:rPr>
        <w:t xml:space="preserve">Aproximadamente </w:t>
      </w:r>
      <w:r w:rsidRPr="008474D7">
        <w:rPr>
          <w:b/>
          <w:bCs/>
          <w:lang w:val="es-MX"/>
        </w:rPr>
        <w:t>70–80% de los registros son “NO” morosos</w:t>
      </w:r>
      <w:r w:rsidRPr="008474D7">
        <w:rPr>
          <w:lang w:val="es-MX"/>
        </w:rPr>
        <w:t xml:space="preserve">, mientras solo el </w:t>
      </w:r>
      <w:r w:rsidRPr="008474D7">
        <w:rPr>
          <w:b/>
          <w:bCs/>
          <w:lang w:val="es-MX"/>
        </w:rPr>
        <w:t>20–30% son “SI”</w:t>
      </w:r>
      <w:r w:rsidRPr="008474D7">
        <w:rPr>
          <w:lang w:val="es-MX"/>
        </w:rPr>
        <w:t>.</w:t>
      </w:r>
    </w:p>
    <w:p w14:paraId="64AAC3D9" w14:textId="77777777" w:rsidR="002C505E" w:rsidRPr="008474D7" w:rsidRDefault="002C505E" w:rsidP="002C505E">
      <w:pPr>
        <w:numPr>
          <w:ilvl w:val="0"/>
          <w:numId w:val="26"/>
        </w:numPr>
        <w:spacing w:before="0" w:line="276" w:lineRule="auto"/>
        <w:jc w:val="left"/>
        <w:rPr>
          <w:lang w:val="es-MX"/>
        </w:rPr>
      </w:pPr>
      <w:r w:rsidRPr="008474D7">
        <w:rPr>
          <w:lang w:val="es-MX"/>
        </w:rPr>
        <w:t xml:space="preserve">Este desbalance podría hacer que los modelos predictivos tiendan a </w:t>
      </w:r>
      <w:r w:rsidRPr="008474D7">
        <w:rPr>
          <w:b/>
          <w:bCs/>
          <w:lang w:val="es-MX"/>
        </w:rPr>
        <w:t>clasificar incorrectamente los casos positivos</w:t>
      </w:r>
      <w:r w:rsidRPr="008474D7">
        <w:rPr>
          <w:lang w:val="es-MX"/>
        </w:rPr>
        <w:t>, ya que el modelo puede obtener una precisión alta simplemente prediciendo la clase mayoritaria.</w:t>
      </w:r>
    </w:p>
    <w:p w14:paraId="06283E97" w14:textId="77777777" w:rsidR="002C505E" w:rsidRPr="008474D7" w:rsidRDefault="002C505E" w:rsidP="002C505E">
      <w:pPr>
        <w:spacing w:before="0" w:line="276" w:lineRule="auto"/>
        <w:rPr>
          <w:lang w:val="es-MX"/>
        </w:rPr>
      </w:pPr>
      <w:r w:rsidRPr="008474D7">
        <w:rPr>
          <w:lang w:val="es-MX"/>
        </w:rPr>
        <w:t>Para abordar esto, se deben considerar estrategias como:</w:t>
      </w:r>
    </w:p>
    <w:p w14:paraId="50F5E9C4" w14:textId="77777777" w:rsidR="002C505E" w:rsidRPr="008474D7" w:rsidRDefault="002C505E" w:rsidP="002C505E">
      <w:pPr>
        <w:numPr>
          <w:ilvl w:val="0"/>
          <w:numId w:val="27"/>
        </w:numPr>
        <w:spacing w:before="0" w:line="276" w:lineRule="auto"/>
        <w:jc w:val="left"/>
        <w:rPr>
          <w:lang w:val="es-MX"/>
        </w:rPr>
      </w:pPr>
      <w:r w:rsidRPr="008474D7">
        <w:rPr>
          <w:b/>
          <w:bCs/>
          <w:lang w:val="es-MX"/>
        </w:rPr>
        <w:lastRenderedPageBreak/>
        <w:t>Resampling</w:t>
      </w:r>
      <w:r w:rsidRPr="008474D7">
        <w:rPr>
          <w:lang w:val="es-MX"/>
        </w:rPr>
        <w:t>: sobremuestreo de la clase minoritaria (ej. SMOTE) o submuestreo de la mayoritaria.</w:t>
      </w:r>
    </w:p>
    <w:p w14:paraId="0515E5EA" w14:textId="77777777" w:rsidR="002C505E" w:rsidRDefault="002C505E" w:rsidP="002C505E">
      <w:pPr>
        <w:numPr>
          <w:ilvl w:val="0"/>
          <w:numId w:val="27"/>
        </w:numPr>
        <w:spacing w:before="0" w:line="276" w:lineRule="auto"/>
        <w:jc w:val="left"/>
        <w:rPr>
          <w:lang w:val="es-MX"/>
        </w:rPr>
      </w:pPr>
      <w:r w:rsidRPr="008474D7">
        <w:rPr>
          <w:b/>
          <w:bCs/>
          <w:lang w:val="es-MX"/>
        </w:rPr>
        <w:t>Ajuste de pesos en el modelo</w:t>
      </w:r>
      <w:r w:rsidRPr="008474D7">
        <w:rPr>
          <w:lang w:val="es-MX"/>
        </w:rPr>
        <w:t>: muchos algoritmos permiten balancear el impacto de cada clase mediante class_weight.</w:t>
      </w:r>
    </w:p>
    <w:p w14:paraId="529273A9" w14:textId="77777777" w:rsidR="0074785B" w:rsidRPr="008474D7" w:rsidRDefault="0074785B" w:rsidP="0074785B">
      <w:pPr>
        <w:spacing w:before="0" w:line="276" w:lineRule="auto"/>
        <w:ind w:left="720"/>
        <w:jc w:val="left"/>
        <w:rPr>
          <w:lang w:val="es-MX"/>
        </w:rPr>
      </w:pPr>
    </w:p>
    <w:p w14:paraId="15047108" w14:textId="54C700DD" w:rsidR="002C505E" w:rsidRPr="008474D7" w:rsidRDefault="002C505E" w:rsidP="0074785B">
      <w:pPr>
        <w:pStyle w:val="Heading2"/>
        <w:rPr>
          <w:lang w:val="es-MX"/>
        </w:rPr>
      </w:pPr>
      <w:r w:rsidRPr="008474D7">
        <w:rPr>
          <w:lang w:val="es-MX"/>
        </w:rPr>
        <w:t>Implicaciones para modelado y gestión de riesgo</w:t>
      </w:r>
    </w:p>
    <w:p w14:paraId="66710F1A" w14:textId="77777777" w:rsidR="002C505E" w:rsidRDefault="002C505E" w:rsidP="002C505E">
      <w:pPr>
        <w:spacing w:before="0" w:line="276" w:lineRule="auto"/>
        <w:rPr>
          <w:lang w:val="es-MX"/>
        </w:rPr>
      </w:pPr>
      <w:r w:rsidRPr="008474D7">
        <w:rPr>
          <w:lang w:val="es-MX"/>
        </w:rPr>
        <w:t>Con base en estos hallazgos, se identifican múltiples oportunidades para mejorar la gestión de cartera vencida:</w:t>
      </w:r>
    </w:p>
    <w:p w14:paraId="150B7FBD" w14:textId="77777777" w:rsidR="002C505E" w:rsidRDefault="002C505E" w:rsidP="002C505E">
      <w:pPr>
        <w:spacing w:before="0" w:line="276" w:lineRule="auto"/>
        <w:rPr>
          <w:lang w:val="es-MX"/>
        </w:rPr>
      </w:pPr>
    </w:p>
    <w:p w14:paraId="1A5D586D" w14:textId="77777777" w:rsidR="002C505E" w:rsidRDefault="002C505E" w:rsidP="002C505E">
      <w:pPr>
        <w:numPr>
          <w:ilvl w:val="0"/>
          <w:numId w:val="29"/>
        </w:numPr>
        <w:spacing w:before="0" w:line="276" w:lineRule="auto"/>
        <w:jc w:val="left"/>
        <w:rPr>
          <w:lang w:val="es-MX"/>
        </w:rPr>
      </w:pPr>
      <w:r w:rsidRPr="008474D7">
        <w:rPr>
          <w:b/>
          <w:bCs/>
          <w:lang w:val="es-MX"/>
        </w:rPr>
        <w:t>Segmentación por coto:</w:t>
      </w:r>
      <w:r w:rsidRPr="008474D7">
        <w:rPr>
          <w:lang w:val="es-MX"/>
        </w:rPr>
        <w:t xml:space="preserve"> Los modelos predictivos deben considerar la ubicación (Coto 1 o Coto 2) como una variable crítica, debido a las diferencias de comportamiento claramente observables.</w:t>
      </w:r>
    </w:p>
    <w:p w14:paraId="576FA9CE" w14:textId="05D76E13" w:rsidR="002C505E" w:rsidRPr="008474D7" w:rsidRDefault="002C505E" w:rsidP="002C505E">
      <w:pPr>
        <w:numPr>
          <w:ilvl w:val="0"/>
          <w:numId w:val="29"/>
        </w:numPr>
        <w:spacing w:before="0" w:line="276" w:lineRule="auto"/>
        <w:jc w:val="left"/>
        <w:rPr>
          <w:lang w:val="es-MX"/>
        </w:rPr>
      </w:pPr>
      <w:r>
        <w:rPr>
          <w:b/>
          <w:bCs/>
          <w:lang w:val="es-MX"/>
        </w:rPr>
        <w:t>Poca información.</w:t>
      </w:r>
    </w:p>
    <w:p w14:paraId="0A160A5E" w14:textId="77777777" w:rsidR="002C505E" w:rsidRPr="008474D7" w:rsidRDefault="002C505E" w:rsidP="002C505E">
      <w:pPr>
        <w:numPr>
          <w:ilvl w:val="0"/>
          <w:numId w:val="29"/>
        </w:numPr>
        <w:spacing w:before="0" w:line="276" w:lineRule="auto"/>
        <w:jc w:val="left"/>
        <w:rPr>
          <w:lang w:val="es-MX"/>
        </w:rPr>
      </w:pPr>
      <w:r w:rsidRPr="008474D7">
        <w:rPr>
          <w:b/>
          <w:bCs/>
          <w:lang w:val="es-MX"/>
        </w:rPr>
        <w:t>Variables clave para modelos de IA:</w:t>
      </w:r>
    </w:p>
    <w:p w14:paraId="0A98778B" w14:textId="77777777" w:rsidR="002C505E" w:rsidRPr="008474D7" w:rsidRDefault="002C505E" w:rsidP="002C505E">
      <w:pPr>
        <w:numPr>
          <w:ilvl w:val="1"/>
          <w:numId w:val="29"/>
        </w:numPr>
        <w:spacing w:before="0" w:line="276" w:lineRule="auto"/>
        <w:jc w:val="left"/>
        <w:rPr>
          <w:lang w:val="es-MX"/>
        </w:rPr>
      </w:pPr>
      <w:r w:rsidRPr="008474D7">
        <w:rPr>
          <w:lang w:val="es-MX"/>
        </w:rPr>
        <w:t>Número de moras históricas</w:t>
      </w:r>
    </w:p>
    <w:p w14:paraId="162EB63D" w14:textId="77777777" w:rsidR="002C505E" w:rsidRPr="008474D7" w:rsidRDefault="002C505E" w:rsidP="002C505E">
      <w:pPr>
        <w:numPr>
          <w:ilvl w:val="1"/>
          <w:numId w:val="29"/>
        </w:numPr>
        <w:spacing w:before="0" w:line="276" w:lineRule="auto"/>
        <w:jc w:val="left"/>
        <w:rPr>
          <w:lang w:val="es-MX"/>
        </w:rPr>
      </w:pPr>
      <w:r w:rsidRPr="008474D7">
        <w:rPr>
          <w:lang w:val="es-MX"/>
        </w:rPr>
        <w:t>Estado actual de la transacción</w:t>
      </w:r>
    </w:p>
    <w:p w14:paraId="1911F21E" w14:textId="77777777" w:rsidR="002C505E" w:rsidRPr="008474D7" w:rsidRDefault="002C505E" w:rsidP="002C505E">
      <w:pPr>
        <w:numPr>
          <w:ilvl w:val="1"/>
          <w:numId w:val="29"/>
        </w:numPr>
        <w:spacing w:before="0" w:line="276" w:lineRule="auto"/>
        <w:jc w:val="left"/>
        <w:rPr>
          <w:lang w:val="es-MX"/>
        </w:rPr>
      </w:pPr>
      <w:r w:rsidRPr="008474D7">
        <w:rPr>
          <w:lang w:val="es-MX"/>
        </w:rPr>
        <w:t>Coto</w:t>
      </w:r>
    </w:p>
    <w:p w14:paraId="608225F7" w14:textId="77777777" w:rsidR="002C505E" w:rsidRPr="008474D7" w:rsidRDefault="002C505E" w:rsidP="002C505E">
      <w:pPr>
        <w:numPr>
          <w:ilvl w:val="1"/>
          <w:numId w:val="29"/>
        </w:numPr>
        <w:spacing w:before="0" w:line="276" w:lineRule="auto"/>
        <w:jc w:val="left"/>
        <w:rPr>
          <w:lang w:val="es-MX"/>
        </w:rPr>
      </w:pPr>
      <w:r w:rsidRPr="008474D7">
        <w:rPr>
          <w:lang w:val="es-MX"/>
        </w:rPr>
        <w:t>Vencido/Vigente</w:t>
      </w:r>
    </w:p>
    <w:p w14:paraId="7BF74FFD" w14:textId="77777777" w:rsidR="002C505E" w:rsidRPr="008474D7" w:rsidRDefault="002C505E" w:rsidP="002C505E">
      <w:pPr>
        <w:numPr>
          <w:ilvl w:val="1"/>
          <w:numId w:val="29"/>
        </w:numPr>
        <w:spacing w:before="0" w:line="276" w:lineRule="auto"/>
        <w:jc w:val="left"/>
        <w:rPr>
          <w:lang w:val="es-MX"/>
        </w:rPr>
      </w:pPr>
      <w:r w:rsidRPr="008474D7">
        <w:rPr>
          <w:lang w:val="es-MX"/>
        </w:rPr>
        <w:t>Historial de pagos</w:t>
      </w:r>
    </w:p>
    <w:p w14:paraId="59C4A641" w14:textId="77777777" w:rsidR="002C505E" w:rsidRPr="008474D7" w:rsidRDefault="002C505E" w:rsidP="002C505E">
      <w:pPr>
        <w:numPr>
          <w:ilvl w:val="0"/>
          <w:numId w:val="29"/>
        </w:numPr>
        <w:spacing w:before="0" w:line="276" w:lineRule="auto"/>
        <w:jc w:val="left"/>
        <w:rPr>
          <w:lang w:val="es-MX"/>
        </w:rPr>
      </w:pPr>
      <w:r w:rsidRPr="008474D7">
        <w:rPr>
          <w:b/>
          <w:bCs/>
          <w:lang w:val="es-MX"/>
        </w:rPr>
        <w:t>Diseño de alertas:</w:t>
      </w:r>
      <w:r w:rsidRPr="008474D7">
        <w:rPr>
          <w:lang w:val="es-MX"/>
        </w:rPr>
        <w:t xml:space="preserve"> Activar sistemas de alerta automática cuando una cuenta pase de 0 a 1 mora y con prioridad al llegar a 2 moras.</w:t>
      </w:r>
    </w:p>
    <w:p w14:paraId="682AE381" w14:textId="77777777" w:rsidR="002C505E" w:rsidRPr="008474D7" w:rsidRDefault="002C505E" w:rsidP="002C505E">
      <w:pPr>
        <w:numPr>
          <w:ilvl w:val="0"/>
          <w:numId w:val="28"/>
        </w:numPr>
        <w:spacing w:before="0" w:line="276" w:lineRule="auto"/>
        <w:jc w:val="left"/>
        <w:rPr>
          <w:lang w:val="es-MX"/>
        </w:rPr>
      </w:pPr>
      <w:r w:rsidRPr="008474D7">
        <w:rPr>
          <w:b/>
          <w:bCs/>
          <w:lang w:val="es-MX"/>
        </w:rPr>
        <w:t>Transformaciones necesarias:</w:t>
      </w:r>
      <w:r w:rsidRPr="008474D7">
        <w:rPr>
          <w:lang w:val="es-MX"/>
        </w:rPr>
        <w:t xml:space="preserve"> Las variables categóricas pueden ser codificadas (e.g., mora_0, mora_1, mora_2), y algunas transformaciones logarítmicas o categóricas pueden ser útiles para manejar la asimetría en la distribución.</w:t>
      </w:r>
    </w:p>
    <w:p w14:paraId="5066A82D" w14:textId="77777777" w:rsidR="002C505E" w:rsidRPr="008474D7" w:rsidRDefault="002C505E" w:rsidP="002C505E">
      <w:pPr>
        <w:numPr>
          <w:ilvl w:val="0"/>
          <w:numId w:val="28"/>
        </w:numPr>
        <w:spacing w:before="0" w:line="276" w:lineRule="auto"/>
        <w:jc w:val="left"/>
        <w:rPr>
          <w:lang w:val="es-MX"/>
        </w:rPr>
      </w:pPr>
      <w:r w:rsidRPr="008474D7">
        <w:rPr>
          <w:b/>
          <w:bCs/>
          <w:lang w:val="es-MX"/>
        </w:rPr>
        <w:t>Acciones correctivas específicas por coto:</w:t>
      </w:r>
      <w:r w:rsidRPr="008474D7">
        <w:rPr>
          <w:lang w:val="es-MX"/>
        </w:rPr>
        <w:t xml:space="preserve"> Diseñar estrategias personalizadas para Coto 2, como visitas domiciliarias, convenios de pago y mayor frecuencia en recordatorios.</w:t>
      </w:r>
    </w:p>
    <w:p w14:paraId="25563BD7" w14:textId="2FC7DE4F" w:rsidR="002C505E" w:rsidRDefault="0074785B" w:rsidP="002C505E">
      <w:pPr>
        <w:pStyle w:val="Heading1"/>
        <w:rPr>
          <w:lang w:val="es-MX"/>
        </w:rPr>
      </w:pPr>
      <w:r>
        <w:rPr>
          <w:lang w:val="es-MX"/>
        </w:rPr>
        <w:lastRenderedPageBreak/>
        <w:t xml:space="preserve">2.3 </w:t>
      </w:r>
      <w:r w:rsidR="002C505E">
        <w:rPr>
          <w:lang w:val="es-MX"/>
        </w:rPr>
        <w:t>Conclusiones</w:t>
      </w:r>
    </w:p>
    <w:p w14:paraId="0CF762CC" w14:textId="77777777" w:rsidR="000E3B25" w:rsidRDefault="000E3B25" w:rsidP="00631C29">
      <w:pPr>
        <w:pStyle w:val="ListParagraph"/>
        <w:numPr>
          <w:ilvl w:val="0"/>
          <w:numId w:val="30"/>
        </w:numPr>
        <w:spacing w:before="0" w:line="276" w:lineRule="auto"/>
        <w:rPr>
          <w:lang w:val="es-MX"/>
        </w:rPr>
      </w:pPr>
      <w:r w:rsidRPr="00C664BD">
        <w:rPr>
          <w:lang w:val="es-MX"/>
        </w:rPr>
        <w:t>No hay valores faltantes críticos, salvo en 'fecha_pago'. Esto podría indicar transacciones aún no saldadas.</w:t>
      </w:r>
    </w:p>
    <w:p w14:paraId="0995D194" w14:textId="77777777" w:rsidR="000E3B25" w:rsidRDefault="000E3B25" w:rsidP="00631C29">
      <w:pPr>
        <w:pStyle w:val="ListParagraph"/>
        <w:numPr>
          <w:ilvl w:val="0"/>
          <w:numId w:val="30"/>
        </w:numPr>
        <w:spacing w:before="0" w:line="276" w:lineRule="auto"/>
        <w:rPr>
          <w:lang w:val="es-MX"/>
        </w:rPr>
      </w:pPr>
      <w:r w:rsidRPr="00C664BD">
        <w:rPr>
          <w:lang w:val="es-MX"/>
        </w:rPr>
        <w:t>'monto' y 'moras' presentan distribuciones sesgadas, con algunos valores extremos.</w:t>
      </w:r>
      <w:r>
        <w:rPr>
          <w:lang w:val="es-MX"/>
        </w:rPr>
        <w:t xml:space="preserve"> </w:t>
      </w:r>
      <w:r w:rsidRPr="00C664BD">
        <w:rPr>
          <w:lang w:val="es-MX"/>
        </w:rPr>
        <w:t>Variables como 'tipo', 'status' y 'Moroso' muestran patrones interesantes para predicción.</w:t>
      </w:r>
    </w:p>
    <w:p w14:paraId="5395C759" w14:textId="77777777" w:rsidR="000E3B25" w:rsidRDefault="000E3B25" w:rsidP="00631C29">
      <w:pPr>
        <w:pStyle w:val="ListParagraph"/>
        <w:numPr>
          <w:ilvl w:val="0"/>
          <w:numId w:val="30"/>
        </w:numPr>
        <w:spacing w:before="0" w:line="276" w:lineRule="auto"/>
        <w:rPr>
          <w:lang w:val="es-MX"/>
        </w:rPr>
      </w:pPr>
      <w:r w:rsidRPr="00C664BD">
        <w:rPr>
          <w:lang w:val="es-MX"/>
        </w:rPr>
        <w:t>Existe un desbalance moderado en la variable 'Moroso', que debe considerarse en el modelado.</w:t>
      </w:r>
    </w:p>
    <w:p w14:paraId="340D7E18" w14:textId="77777777" w:rsidR="000E3B25" w:rsidRDefault="000E3B25" w:rsidP="00631C29">
      <w:pPr>
        <w:pStyle w:val="ListParagraph"/>
        <w:numPr>
          <w:ilvl w:val="0"/>
          <w:numId w:val="30"/>
        </w:numPr>
        <w:spacing w:before="0" w:line="276" w:lineRule="auto"/>
        <w:rPr>
          <w:lang w:val="es-MX"/>
        </w:rPr>
      </w:pPr>
      <w:r w:rsidRPr="00C664BD">
        <w:rPr>
          <w:lang w:val="es-MX"/>
        </w:rPr>
        <w:t>Se recomienda transformar variables categóricas en dummies y normalizar variables numéricas.</w:t>
      </w:r>
    </w:p>
    <w:p w14:paraId="04AB339E" w14:textId="77777777" w:rsidR="000E3B25" w:rsidRDefault="000E3B25" w:rsidP="00631C29">
      <w:pPr>
        <w:pStyle w:val="ListParagraph"/>
        <w:numPr>
          <w:ilvl w:val="0"/>
          <w:numId w:val="30"/>
        </w:numPr>
        <w:spacing w:before="0" w:line="276" w:lineRule="auto"/>
        <w:rPr>
          <w:lang w:val="es-MX"/>
        </w:rPr>
      </w:pPr>
      <w:r w:rsidRPr="008474D7">
        <w:rPr>
          <w:lang w:val="es-MX"/>
        </w:rPr>
        <w:t xml:space="preserve">La mayoría de las columnas están bien estructuradas y tipificadas; sin embargo, se identificaron valores </w:t>
      </w:r>
      <w:r w:rsidRPr="008474D7">
        <w:rPr>
          <w:b/>
          <w:bCs/>
          <w:lang w:val="es-MX"/>
        </w:rPr>
        <w:t>faltantes en la columna fecha_pago</w:t>
      </w:r>
      <w:r w:rsidRPr="008474D7">
        <w:rPr>
          <w:lang w:val="es-MX"/>
        </w:rPr>
        <w:t>, lo que sugiere que ciertas transacciones aún no han sido saldadas o no tienen un registro de pago actualizado. Este comportamiento puede ser útil para identificar morosidad potencial futura.</w:t>
      </w:r>
    </w:p>
    <w:p w14:paraId="36E7E028" w14:textId="77777777" w:rsidR="000E3B25" w:rsidRDefault="000E3B25" w:rsidP="00631C29">
      <w:pPr>
        <w:pStyle w:val="ListParagraph"/>
        <w:numPr>
          <w:ilvl w:val="0"/>
          <w:numId w:val="31"/>
        </w:numPr>
        <w:spacing w:before="0" w:line="276" w:lineRule="auto"/>
        <w:rPr>
          <w:lang w:val="es-MX"/>
        </w:rPr>
      </w:pPr>
      <w:r w:rsidRPr="008474D7">
        <w:rPr>
          <w:lang w:val="es-MX"/>
        </w:rPr>
        <w:t xml:space="preserve">No se encontraron valores nulos explícitos en otras columnas, pero sí hay </w:t>
      </w:r>
      <w:r w:rsidRPr="008474D7">
        <w:rPr>
          <w:b/>
          <w:bCs/>
          <w:lang w:val="es-MX"/>
        </w:rPr>
        <w:t>valores categóricos ambiguos</w:t>
      </w:r>
      <w:r w:rsidRPr="008474D7">
        <w:rPr>
          <w:lang w:val="es-MX"/>
        </w:rPr>
        <w:t xml:space="preserve"> o con etiquetas parecidas que podrían requerir estandarización.</w:t>
      </w:r>
    </w:p>
    <w:p w14:paraId="788F3B5D" w14:textId="77777777" w:rsidR="000E3B25" w:rsidRDefault="000E3B25" w:rsidP="00631C29">
      <w:pPr>
        <w:pStyle w:val="ListParagraph"/>
        <w:numPr>
          <w:ilvl w:val="0"/>
          <w:numId w:val="31"/>
        </w:numPr>
        <w:spacing w:before="0" w:line="276" w:lineRule="auto"/>
        <w:rPr>
          <w:lang w:val="es-MX"/>
        </w:rPr>
      </w:pPr>
      <w:r w:rsidRPr="008474D7">
        <w:rPr>
          <w:b/>
          <w:bCs/>
          <w:lang w:val="es-MX"/>
        </w:rPr>
        <w:t>monto</w:t>
      </w:r>
      <w:r w:rsidRPr="008474D7">
        <w:rPr>
          <w:lang w:val="es-MX"/>
        </w:rPr>
        <w:t xml:space="preserve"> muestra una </w:t>
      </w:r>
      <w:r w:rsidRPr="008474D7">
        <w:rPr>
          <w:b/>
          <w:bCs/>
          <w:lang w:val="es-MX"/>
        </w:rPr>
        <w:t>distribución sesgada a la derecha</w:t>
      </w:r>
      <w:r w:rsidRPr="008474D7">
        <w:rPr>
          <w:lang w:val="es-MX"/>
        </w:rPr>
        <w:t>, con presencia de algunos valores atípicos o extraordinariamente altos. Esto sugiere que hay transacciones ocasionales con montos muy superiores al promedio. Este comportamiento puede impactar negativamente en modelos sensibles a la escala.</w:t>
      </w:r>
    </w:p>
    <w:p w14:paraId="29E56103" w14:textId="77777777" w:rsidR="000E3B25" w:rsidRDefault="000E3B25" w:rsidP="00631C29">
      <w:pPr>
        <w:pStyle w:val="ListParagraph"/>
        <w:numPr>
          <w:ilvl w:val="0"/>
          <w:numId w:val="31"/>
        </w:numPr>
        <w:spacing w:before="0" w:line="276" w:lineRule="auto"/>
        <w:rPr>
          <w:lang w:val="es-MX"/>
        </w:rPr>
      </w:pPr>
      <w:r w:rsidRPr="008474D7">
        <w:rPr>
          <w:lang w:val="es-MX"/>
        </w:rPr>
        <w:t xml:space="preserve">Las variables </w:t>
      </w:r>
      <w:r w:rsidRPr="008474D7">
        <w:rPr>
          <w:b/>
          <w:bCs/>
          <w:lang w:val="es-MX"/>
        </w:rPr>
        <w:t>moras</w:t>
      </w:r>
      <w:r w:rsidRPr="008474D7">
        <w:rPr>
          <w:lang w:val="es-MX"/>
        </w:rPr>
        <w:t xml:space="preserve"> y </w:t>
      </w:r>
      <w:r>
        <w:rPr>
          <w:b/>
          <w:bCs/>
          <w:lang w:val="es-MX"/>
        </w:rPr>
        <w:t>n</w:t>
      </w:r>
      <w:r w:rsidRPr="008474D7">
        <w:rPr>
          <w:b/>
          <w:bCs/>
          <w:lang w:val="es-MX"/>
        </w:rPr>
        <w:t>umero de moras maxima</w:t>
      </w:r>
      <w:r w:rsidRPr="008474D7">
        <w:rPr>
          <w:lang w:val="es-MX"/>
        </w:rPr>
        <w:t xml:space="preserve"> presentan </w:t>
      </w:r>
      <w:r w:rsidRPr="008474D7">
        <w:rPr>
          <w:b/>
          <w:bCs/>
          <w:lang w:val="es-MX"/>
        </w:rPr>
        <w:t>una concentración alta en valores bajos (0 o 1)</w:t>
      </w:r>
      <w:r w:rsidRPr="008474D7">
        <w:rPr>
          <w:lang w:val="es-MX"/>
        </w:rPr>
        <w:t>, pero también algunos valores altos, lo que indica que aunque la mayoría de los residentes pagan a tiempo, hay un grupo consistente con historial recurrente de moras.</w:t>
      </w:r>
    </w:p>
    <w:p w14:paraId="5FC77E3D" w14:textId="77777777" w:rsidR="000E3B25" w:rsidRDefault="000E3B25" w:rsidP="00631C29">
      <w:pPr>
        <w:pStyle w:val="ListParagraph"/>
        <w:numPr>
          <w:ilvl w:val="0"/>
          <w:numId w:val="32"/>
        </w:numPr>
        <w:spacing w:before="0" w:line="276" w:lineRule="auto"/>
        <w:rPr>
          <w:lang w:val="es-MX"/>
        </w:rPr>
      </w:pPr>
      <w:r w:rsidRPr="008474D7">
        <w:rPr>
          <w:lang w:val="es-MX"/>
        </w:rPr>
        <w:t xml:space="preserve">El campo </w:t>
      </w:r>
      <w:r w:rsidRPr="008474D7">
        <w:rPr>
          <w:b/>
          <w:bCs/>
          <w:lang w:val="es-MX"/>
        </w:rPr>
        <w:t>tipo</w:t>
      </w:r>
      <w:r w:rsidRPr="008474D7">
        <w:rPr>
          <w:lang w:val="es-MX"/>
        </w:rPr>
        <w:t xml:space="preserve"> tiene dos categorías dominantes: "afavor" y "mantenimiento". Su análisis cruzado con la variable Moroso sugiere que los movimientos "afavor" casi no presentan morosidad, mientras que los de "mantenimiento" sí, lo que los convierte en una característica valiosa para la predicción.</w:t>
      </w:r>
    </w:p>
    <w:p w14:paraId="0342D550" w14:textId="23D3A2C6" w:rsidR="000E3B25" w:rsidRDefault="000E3B25" w:rsidP="00631C29">
      <w:pPr>
        <w:pStyle w:val="ListParagraph"/>
        <w:numPr>
          <w:ilvl w:val="0"/>
          <w:numId w:val="32"/>
        </w:numPr>
        <w:spacing w:before="0" w:line="276" w:lineRule="auto"/>
        <w:rPr>
          <w:lang w:val="es-MX"/>
        </w:rPr>
      </w:pPr>
      <w:r w:rsidRPr="008474D7">
        <w:rPr>
          <w:lang w:val="es-MX"/>
        </w:rPr>
        <w:t xml:space="preserve">Existe una </w:t>
      </w:r>
      <w:r w:rsidRPr="008474D7">
        <w:rPr>
          <w:b/>
          <w:bCs/>
          <w:lang w:val="es-MX"/>
        </w:rPr>
        <w:t xml:space="preserve">correlación positiva entre </w:t>
      </w:r>
      <w:r>
        <w:rPr>
          <w:b/>
          <w:bCs/>
          <w:lang w:val="es-MX"/>
        </w:rPr>
        <w:t>n</w:t>
      </w:r>
      <w:r w:rsidRPr="008474D7">
        <w:rPr>
          <w:b/>
          <w:bCs/>
          <w:lang w:val="es-MX"/>
        </w:rPr>
        <w:t>umero de moras maxima y moras</w:t>
      </w:r>
      <w:r w:rsidRPr="008474D7">
        <w:rPr>
          <w:lang w:val="es-MX"/>
        </w:rPr>
        <w:t>, lo cual es esperable, pero también confirma que ambas variables están relacionadas directamente con el comportamiento de pago a lo largo del tiempo.</w:t>
      </w:r>
    </w:p>
    <w:p w14:paraId="35FE07CC" w14:textId="77777777" w:rsidR="000E3B25" w:rsidRDefault="000E3B25" w:rsidP="00631C29">
      <w:pPr>
        <w:pStyle w:val="ListParagraph"/>
        <w:numPr>
          <w:ilvl w:val="0"/>
          <w:numId w:val="32"/>
        </w:numPr>
        <w:spacing w:before="0" w:line="276" w:lineRule="auto"/>
        <w:rPr>
          <w:lang w:val="es-MX"/>
        </w:rPr>
      </w:pPr>
      <w:r w:rsidRPr="008474D7">
        <w:rPr>
          <w:lang w:val="es-MX"/>
        </w:rPr>
        <w:t xml:space="preserve">Aunque </w:t>
      </w:r>
      <w:r w:rsidRPr="008474D7">
        <w:rPr>
          <w:b/>
          <w:bCs/>
          <w:lang w:val="es-MX"/>
        </w:rPr>
        <w:t>monto</w:t>
      </w:r>
      <w:r w:rsidRPr="008474D7">
        <w:rPr>
          <w:lang w:val="es-MX"/>
        </w:rPr>
        <w:t xml:space="preserve"> no está fuertemente correlacionado con las moras, sí es importante monitorearlo para evaluar la severidad de las deudas.</w:t>
      </w:r>
    </w:p>
    <w:p w14:paraId="6D7DFD9E" w14:textId="77777777" w:rsidR="000E3B25" w:rsidRDefault="000E3B25" w:rsidP="00631C29">
      <w:pPr>
        <w:pStyle w:val="ListParagraph"/>
        <w:numPr>
          <w:ilvl w:val="0"/>
          <w:numId w:val="33"/>
        </w:numPr>
        <w:spacing w:before="0" w:line="276" w:lineRule="auto"/>
        <w:rPr>
          <w:lang w:val="es-MX"/>
        </w:rPr>
      </w:pPr>
      <w:r w:rsidRPr="008474D7">
        <w:rPr>
          <w:lang w:val="es-MX"/>
        </w:rPr>
        <w:t xml:space="preserve">El análisis de </w:t>
      </w:r>
      <w:r w:rsidRPr="008474D7">
        <w:rPr>
          <w:b/>
          <w:bCs/>
          <w:lang w:val="es-MX"/>
        </w:rPr>
        <w:t xml:space="preserve">frecuencia entre status y </w:t>
      </w:r>
      <w:r>
        <w:rPr>
          <w:b/>
          <w:bCs/>
          <w:lang w:val="es-MX"/>
        </w:rPr>
        <w:t>m</w:t>
      </w:r>
      <w:r w:rsidRPr="008474D7">
        <w:rPr>
          <w:b/>
          <w:bCs/>
          <w:lang w:val="es-MX"/>
        </w:rPr>
        <w:t>oroso</w:t>
      </w:r>
      <w:r w:rsidRPr="008474D7">
        <w:rPr>
          <w:lang w:val="es-MX"/>
        </w:rPr>
        <w:t xml:space="preserve"> sugiere que los estados "pendiente" y "atrasado" son los principales predictores de morosidad, mientras que estados como "pagado" o "condonado" no muestran morosidad, por definición.</w:t>
      </w:r>
    </w:p>
    <w:p w14:paraId="15778572" w14:textId="77777777" w:rsidR="000E3B25" w:rsidRDefault="000E3B25" w:rsidP="00631C29">
      <w:pPr>
        <w:pStyle w:val="ListParagraph"/>
        <w:numPr>
          <w:ilvl w:val="0"/>
          <w:numId w:val="34"/>
        </w:numPr>
        <w:spacing w:before="0" w:line="276" w:lineRule="auto"/>
        <w:rPr>
          <w:lang w:val="es-MX"/>
        </w:rPr>
      </w:pPr>
      <w:r w:rsidRPr="008474D7">
        <w:rPr>
          <w:lang w:val="es-MX"/>
        </w:rPr>
        <w:t xml:space="preserve">Hay un </w:t>
      </w:r>
      <w:r w:rsidRPr="008474D7">
        <w:rPr>
          <w:b/>
          <w:bCs/>
          <w:lang w:val="es-MX"/>
        </w:rPr>
        <w:t>desequilibrio moderado en las clases</w:t>
      </w:r>
      <w:r w:rsidRPr="008474D7">
        <w:rPr>
          <w:lang w:val="es-MX"/>
        </w:rPr>
        <w:t xml:space="preserve"> de la variable Moroso, donde la mayoría de los registros corresponden a "NO" (no moroso). Este </w:t>
      </w:r>
      <w:r w:rsidRPr="008474D7">
        <w:rPr>
          <w:b/>
          <w:bCs/>
          <w:lang w:val="es-MX"/>
        </w:rPr>
        <w:t xml:space="preserve">desbalance de </w:t>
      </w:r>
      <w:r w:rsidRPr="008474D7">
        <w:rPr>
          <w:b/>
          <w:bCs/>
          <w:lang w:val="es-MX"/>
        </w:rPr>
        <w:lastRenderedPageBreak/>
        <w:t>clases</w:t>
      </w:r>
      <w:r w:rsidRPr="008474D7">
        <w:rPr>
          <w:lang w:val="es-MX"/>
        </w:rPr>
        <w:t xml:space="preserve"> deberá ser abordado durante el entrenamiento de modelos predictivos, usando técnicas como </w:t>
      </w:r>
      <w:r w:rsidRPr="008474D7">
        <w:rPr>
          <w:b/>
          <w:bCs/>
          <w:lang w:val="es-MX"/>
        </w:rPr>
        <w:t>SMOTE, ponderación de clases o muestreo estratificado</w:t>
      </w:r>
      <w:r w:rsidRPr="008474D7">
        <w:rPr>
          <w:lang w:val="es-MX"/>
        </w:rPr>
        <w:t>.</w:t>
      </w:r>
    </w:p>
    <w:p w14:paraId="25472162" w14:textId="77777777" w:rsidR="000E3B25" w:rsidRDefault="000E3B25" w:rsidP="00631C29">
      <w:pPr>
        <w:pStyle w:val="ListParagraph"/>
        <w:numPr>
          <w:ilvl w:val="0"/>
          <w:numId w:val="34"/>
        </w:numPr>
        <w:spacing w:before="0" w:line="276" w:lineRule="auto"/>
        <w:rPr>
          <w:lang w:val="es-MX"/>
        </w:rPr>
      </w:pPr>
      <w:r w:rsidRPr="008474D7">
        <w:rPr>
          <w:lang w:val="es-MX"/>
        </w:rPr>
        <w:t xml:space="preserve">Variables como </w:t>
      </w:r>
      <w:r w:rsidRPr="008474D7">
        <w:rPr>
          <w:b/>
          <w:bCs/>
          <w:lang w:val="es-MX"/>
        </w:rPr>
        <w:t>coto y casa</w:t>
      </w:r>
      <w:r w:rsidRPr="008474D7">
        <w:rPr>
          <w:lang w:val="es-MX"/>
        </w:rPr>
        <w:t xml:space="preserve"> tienen una cardinalidad muy alta. Aunque son importantes para la identificación individual de cada vivienda, pueden </w:t>
      </w:r>
      <w:r w:rsidRPr="008474D7">
        <w:rPr>
          <w:b/>
          <w:bCs/>
          <w:lang w:val="es-MX"/>
        </w:rPr>
        <w:t>introducir ruido o sobreajuste</w:t>
      </w:r>
      <w:r w:rsidRPr="008474D7">
        <w:rPr>
          <w:lang w:val="es-MX"/>
        </w:rPr>
        <w:t xml:space="preserve"> si se codifican directamente. Se recomienda excluir casa como predictor o bien codificar coto en función de su relación con la morosidad promedio.</w:t>
      </w:r>
    </w:p>
    <w:p w14:paraId="34D88492" w14:textId="77777777" w:rsidR="000E3B25" w:rsidRDefault="000E3B25" w:rsidP="00631C29">
      <w:pPr>
        <w:pStyle w:val="ListParagraph"/>
        <w:numPr>
          <w:ilvl w:val="0"/>
          <w:numId w:val="35"/>
        </w:numPr>
        <w:spacing w:before="0" w:line="276" w:lineRule="auto"/>
        <w:rPr>
          <w:lang w:val="es-MX"/>
        </w:rPr>
      </w:pPr>
      <w:r w:rsidRPr="008474D7">
        <w:rPr>
          <w:lang w:val="es-MX"/>
        </w:rPr>
        <w:t xml:space="preserve">Las variables categóricas como tipo, status, Estatus pago y Moroso son </w:t>
      </w:r>
      <w:r w:rsidRPr="008474D7">
        <w:rPr>
          <w:b/>
          <w:bCs/>
          <w:lang w:val="es-MX"/>
        </w:rPr>
        <w:t>candidatas ideales para codificación dummy (one-hot encoding)</w:t>
      </w:r>
      <w:r w:rsidRPr="008474D7">
        <w:rPr>
          <w:lang w:val="es-MX"/>
        </w:rPr>
        <w:t>, al ser de baja cardinalidad y contener información predictiva importante.</w:t>
      </w:r>
    </w:p>
    <w:p w14:paraId="716291F4" w14:textId="77777777" w:rsidR="000E3B25" w:rsidRDefault="000E3B25" w:rsidP="00631C29">
      <w:pPr>
        <w:pStyle w:val="ListParagraph"/>
        <w:numPr>
          <w:ilvl w:val="0"/>
          <w:numId w:val="36"/>
        </w:numPr>
        <w:spacing w:before="0" w:line="276" w:lineRule="auto"/>
        <w:rPr>
          <w:lang w:val="es-MX"/>
        </w:rPr>
      </w:pPr>
      <w:r w:rsidRPr="008474D7">
        <w:rPr>
          <w:lang w:val="es-MX"/>
        </w:rPr>
        <w:t xml:space="preserve">Aunque no se analizó en profundidad, las variables </w:t>
      </w:r>
      <w:r w:rsidRPr="008474D7">
        <w:rPr>
          <w:b/>
          <w:bCs/>
          <w:lang w:val="es-MX"/>
        </w:rPr>
        <w:t>fecha_creacion y fecha_pago</w:t>
      </w:r>
      <w:r w:rsidRPr="008474D7">
        <w:rPr>
          <w:lang w:val="es-MX"/>
        </w:rPr>
        <w:t xml:space="preserve"> permiten explorar patrones de morosidad a lo largo del tiempo, como estacionalidad en pagos atrasados. Esta línea de análisis puede ser fundamental para pronósticos temporales o decisiones estratégicas (por ejemplo, mayor morosidad en ciertos meses del año).</w:t>
      </w:r>
    </w:p>
    <w:p w14:paraId="6D863154" w14:textId="77777777" w:rsidR="000E3B25" w:rsidRPr="008474D7" w:rsidRDefault="000E3B25" w:rsidP="00631C29">
      <w:pPr>
        <w:pStyle w:val="ListParagraph"/>
        <w:numPr>
          <w:ilvl w:val="0"/>
          <w:numId w:val="36"/>
        </w:numPr>
        <w:spacing w:before="0" w:line="276" w:lineRule="auto"/>
        <w:rPr>
          <w:lang w:val="es-MX"/>
        </w:rPr>
      </w:pPr>
      <w:r w:rsidRPr="008474D7">
        <w:rPr>
          <w:lang w:val="es-MX"/>
        </w:rPr>
        <w:t xml:space="preserve">Las siguientes variables muestran un </w:t>
      </w:r>
      <w:r w:rsidRPr="008474D7">
        <w:rPr>
          <w:b/>
          <w:bCs/>
          <w:lang w:val="es-MX"/>
        </w:rPr>
        <w:t>alto potencial predictivo para un modelo de clasificación de morosidad</w:t>
      </w:r>
      <w:r w:rsidRPr="008474D7">
        <w:rPr>
          <w:lang w:val="es-MX"/>
        </w:rPr>
        <w:t>:</w:t>
      </w:r>
    </w:p>
    <w:p w14:paraId="501F4EBD" w14:textId="77777777" w:rsidR="000E3B25" w:rsidRPr="008474D7" w:rsidRDefault="000E3B25" w:rsidP="00631C29">
      <w:pPr>
        <w:numPr>
          <w:ilvl w:val="1"/>
          <w:numId w:val="36"/>
        </w:numPr>
        <w:spacing w:before="0" w:line="276" w:lineRule="auto"/>
        <w:rPr>
          <w:lang w:val="es-MX"/>
        </w:rPr>
      </w:pPr>
      <w:r w:rsidRPr="008474D7">
        <w:rPr>
          <w:lang w:val="es-MX"/>
        </w:rPr>
        <w:t>tipo</w:t>
      </w:r>
    </w:p>
    <w:p w14:paraId="5C1C7FCD" w14:textId="77777777" w:rsidR="000E3B25" w:rsidRPr="008474D7" w:rsidRDefault="000E3B25" w:rsidP="00631C29">
      <w:pPr>
        <w:numPr>
          <w:ilvl w:val="1"/>
          <w:numId w:val="36"/>
        </w:numPr>
        <w:spacing w:before="0" w:line="276" w:lineRule="auto"/>
        <w:rPr>
          <w:lang w:val="es-MX"/>
        </w:rPr>
      </w:pPr>
      <w:r w:rsidRPr="008474D7">
        <w:rPr>
          <w:lang w:val="es-MX"/>
        </w:rPr>
        <w:t>status</w:t>
      </w:r>
    </w:p>
    <w:p w14:paraId="4C5FBED4" w14:textId="77777777" w:rsidR="000E3B25" w:rsidRPr="008474D7" w:rsidRDefault="000E3B25" w:rsidP="00631C29">
      <w:pPr>
        <w:numPr>
          <w:ilvl w:val="1"/>
          <w:numId w:val="36"/>
        </w:numPr>
        <w:spacing w:before="0" w:line="276" w:lineRule="auto"/>
        <w:rPr>
          <w:lang w:val="es-MX"/>
        </w:rPr>
      </w:pPr>
      <w:r w:rsidRPr="008474D7">
        <w:rPr>
          <w:lang w:val="es-MX"/>
        </w:rPr>
        <w:t>monto</w:t>
      </w:r>
    </w:p>
    <w:p w14:paraId="10289F50" w14:textId="77777777" w:rsidR="000E3B25" w:rsidRPr="008474D7" w:rsidRDefault="000E3B25" w:rsidP="00631C29">
      <w:pPr>
        <w:numPr>
          <w:ilvl w:val="1"/>
          <w:numId w:val="36"/>
        </w:numPr>
        <w:spacing w:before="0" w:line="276" w:lineRule="auto"/>
        <w:rPr>
          <w:lang w:val="es-MX"/>
        </w:rPr>
      </w:pPr>
      <w:r w:rsidRPr="008474D7">
        <w:rPr>
          <w:lang w:val="es-MX"/>
        </w:rPr>
        <w:t>Numero de moras maxima</w:t>
      </w:r>
    </w:p>
    <w:p w14:paraId="017480CE" w14:textId="77777777" w:rsidR="000E3B25" w:rsidRPr="008474D7" w:rsidRDefault="000E3B25" w:rsidP="00631C29">
      <w:pPr>
        <w:numPr>
          <w:ilvl w:val="1"/>
          <w:numId w:val="36"/>
        </w:numPr>
        <w:spacing w:before="0" w:line="276" w:lineRule="auto"/>
        <w:rPr>
          <w:lang w:val="es-MX"/>
        </w:rPr>
      </w:pPr>
      <w:r w:rsidRPr="008474D7">
        <w:rPr>
          <w:lang w:val="es-MX"/>
        </w:rPr>
        <w:t>moras</w:t>
      </w:r>
    </w:p>
    <w:p w14:paraId="6D7E0FE9" w14:textId="77777777" w:rsidR="000E3B25" w:rsidRPr="008474D7" w:rsidRDefault="000E3B25" w:rsidP="00631C29">
      <w:pPr>
        <w:numPr>
          <w:ilvl w:val="1"/>
          <w:numId w:val="36"/>
        </w:numPr>
        <w:spacing w:before="0" w:line="276" w:lineRule="auto"/>
        <w:rPr>
          <w:lang w:val="es-MX"/>
        </w:rPr>
      </w:pPr>
      <w:r w:rsidRPr="008474D7">
        <w:rPr>
          <w:lang w:val="es-MX"/>
        </w:rPr>
        <w:t>Estatus pago</w:t>
      </w:r>
    </w:p>
    <w:p w14:paraId="18355CE0" w14:textId="77777777" w:rsidR="000E3B25" w:rsidRDefault="000E3B25" w:rsidP="00631C29">
      <w:pPr>
        <w:numPr>
          <w:ilvl w:val="0"/>
          <w:numId w:val="36"/>
        </w:numPr>
        <w:spacing w:before="0" w:line="276" w:lineRule="auto"/>
        <w:rPr>
          <w:lang w:val="es-MX"/>
        </w:rPr>
      </w:pPr>
      <w:r w:rsidRPr="008474D7">
        <w:rPr>
          <w:lang w:val="es-MX"/>
        </w:rPr>
        <w:t>Variables como casa deben usarse solo como identificadores, no como predictores.</w:t>
      </w:r>
    </w:p>
    <w:p w14:paraId="5238CCB9" w14:textId="77777777" w:rsidR="000E3B25" w:rsidRPr="008474D7" w:rsidRDefault="000E3B25" w:rsidP="00631C29">
      <w:pPr>
        <w:numPr>
          <w:ilvl w:val="0"/>
          <w:numId w:val="36"/>
        </w:numPr>
        <w:spacing w:before="0" w:line="276" w:lineRule="auto"/>
        <w:rPr>
          <w:lang w:val="es-MX"/>
        </w:rPr>
      </w:pPr>
      <w:r w:rsidRPr="008474D7">
        <w:rPr>
          <w:lang w:val="es-MX"/>
        </w:rPr>
        <w:t xml:space="preserve">Se recomienda separar el análisis en dos enfoques: uno </w:t>
      </w:r>
      <w:r w:rsidRPr="008474D7">
        <w:rPr>
          <w:b/>
          <w:bCs/>
          <w:lang w:val="es-MX"/>
        </w:rPr>
        <w:t>cross-sectional</w:t>
      </w:r>
      <w:r w:rsidRPr="008474D7">
        <w:rPr>
          <w:lang w:val="es-MX"/>
        </w:rPr>
        <w:t xml:space="preserve"> (por registro) y otro </w:t>
      </w:r>
      <w:r w:rsidRPr="008474D7">
        <w:rPr>
          <w:b/>
          <w:bCs/>
          <w:lang w:val="es-MX"/>
        </w:rPr>
        <w:t>longitudinal por casa</w:t>
      </w:r>
      <w:r w:rsidRPr="008474D7">
        <w:rPr>
          <w:lang w:val="es-MX"/>
        </w:rPr>
        <w:t>, para capturar patrones persistentes.</w:t>
      </w:r>
    </w:p>
    <w:p w14:paraId="245810C5" w14:textId="77777777" w:rsidR="009F1664" w:rsidRPr="009F1664" w:rsidRDefault="009F1664" w:rsidP="009F1664">
      <w:pPr>
        <w:pStyle w:val="Heading1"/>
        <w:rPr>
          <w:lang w:val="en-MX"/>
        </w:rPr>
      </w:pPr>
      <w:r w:rsidRPr="009F1664">
        <w:rPr>
          <w:lang w:val="en-MX"/>
        </w:rPr>
        <w:t>3. Análisis Exploratorio – Chatbot de Asistencia Virtual</w:t>
      </w:r>
    </w:p>
    <w:p w14:paraId="6188163A" w14:textId="77777777" w:rsidR="009F1664" w:rsidRPr="009F1664" w:rsidRDefault="009F1664" w:rsidP="009F1664">
      <w:pPr>
        <w:pStyle w:val="Heading2"/>
        <w:rPr>
          <w:lang w:val="en-MX"/>
        </w:rPr>
      </w:pPr>
      <w:r w:rsidRPr="009F1664">
        <w:rPr>
          <w:lang w:val="en-MX"/>
        </w:rPr>
        <w:t>3.1 Objetivo</w:t>
      </w:r>
    </w:p>
    <w:p w14:paraId="3CC9A5E8" w14:textId="77777777" w:rsidR="009F1664" w:rsidRPr="009F1664" w:rsidRDefault="009F1664" w:rsidP="009F1664">
      <w:pPr>
        <w:rPr>
          <w:lang w:val="en-MX"/>
        </w:rPr>
      </w:pPr>
      <w:r w:rsidRPr="009F1664">
        <w:rPr>
          <w:lang w:val="en-MX"/>
        </w:rPr>
        <w:t>El objetivo principal del chatbot es ofrecer una herramienta conversacional que permita a residentes y administradores de condominios resolver dudas comunes y obtener información confiable de forma inmediata. Para ello, se realizó un EDA sobre el comportamiento de los mensajes enviados por los usuarios y se analizaron los contenidos disponibles en el manual de usuario y el documento de funcionalidades dictadas.</w:t>
      </w:r>
    </w:p>
    <w:p w14:paraId="1EEE9245" w14:textId="77777777" w:rsidR="009F1664" w:rsidRPr="009F1664" w:rsidRDefault="009F1664" w:rsidP="009F1664">
      <w:pPr>
        <w:pStyle w:val="Heading2"/>
        <w:rPr>
          <w:lang w:val="en-MX"/>
        </w:rPr>
      </w:pPr>
      <w:r w:rsidRPr="009F1664">
        <w:rPr>
          <w:lang w:val="en-MX"/>
        </w:rPr>
        <w:lastRenderedPageBreak/>
        <w:t>3.2 Fuentes de datos</w:t>
      </w:r>
    </w:p>
    <w:p w14:paraId="416E2481" w14:textId="77777777" w:rsidR="009F1664" w:rsidRPr="009F1664" w:rsidRDefault="009F1664" w:rsidP="009F1664">
      <w:pPr>
        <w:rPr>
          <w:lang w:val="en-MX"/>
        </w:rPr>
      </w:pPr>
      <w:r w:rsidRPr="009F1664">
        <w:rPr>
          <w:lang w:val="en-MX"/>
        </w:rPr>
        <w:t>Para este análisis se integraron tres fuentes principales:</w:t>
      </w:r>
    </w:p>
    <w:p w14:paraId="397B2E9F" w14:textId="77777777" w:rsidR="009F1664" w:rsidRPr="009F1664" w:rsidRDefault="009F1664" w:rsidP="009F1664">
      <w:pPr>
        <w:numPr>
          <w:ilvl w:val="0"/>
          <w:numId w:val="38"/>
        </w:numPr>
        <w:rPr>
          <w:lang w:val="en-MX"/>
        </w:rPr>
      </w:pPr>
      <w:r w:rsidRPr="009F1664">
        <w:rPr>
          <w:b/>
          <w:bCs/>
          <w:lang w:val="en-MX"/>
        </w:rPr>
        <w:t>mensajes_65fe1e0b76945.csv</w:t>
      </w:r>
      <w:r w:rsidRPr="009F1664">
        <w:rPr>
          <w:lang w:val="en-MX"/>
        </w:rPr>
        <w:t>: archivo exportado desde la plataforma que contiene mensajes escritos por usuarios.</w:t>
      </w:r>
    </w:p>
    <w:p w14:paraId="45B867B9" w14:textId="77777777" w:rsidR="009F1664" w:rsidRPr="009F1664" w:rsidRDefault="009F1664" w:rsidP="009F1664">
      <w:pPr>
        <w:numPr>
          <w:ilvl w:val="0"/>
          <w:numId w:val="38"/>
        </w:numPr>
        <w:rPr>
          <w:lang w:val="en-MX"/>
        </w:rPr>
      </w:pPr>
      <w:r w:rsidRPr="009F1664">
        <w:rPr>
          <w:b/>
          <w:bCs/>
          <w:lang w:val="en-MX"/>
        </w:rPr>
        <w:t>Manual de Usuario</w:t>
      </w:r>
      <w:r w:rsidRPr="009F1664">
        <w:rPr>
          <w:lang w:val="en-MX"/>
        </w:rPr>
        <w:t>: documento PDF oficial que describe el funcionamiento de MiCoto.</w:t>
      </w:r>
    </w:p>
    <w:p w14:paraId="4E6FF581" w14:textId="77777777" w:rsidR="009F1664" w:rsidRPr="009F1664" w:rsidRDefault="009F1664" w:rsidP="009F1664">
      <w:pPr>
        <w:numPr>
          <w:ilvl w:val="0"/>
          <w:numId w:val="38"/>
        </w:numPr>
        <w:rPr>
          <w:lang w:val="en-MX"/>
        </w:rPr>
      </w:pPr>
      <w:r w:rsidRPr="009F1664">
        <w:rPr>
          <w:b/>
          <w:bCs/>
          <w:lang w:val="en-MX"/>
        </w:rPr>
        <w:t>Funcionalidad MiCoto (dictado)</w:t>
      </w:r>
      <w:r w:rsidRPr="009F1664">
        <w:rPr>
          <w:lang w:val="en-MX"/>
        </w:rPr>
        <w:t>: archivo PDF con descripción actualizada de funcionalidades no reflejadas en el manual.</w:t>
      </w:r>
    </w:p>
    <w:p w14:paraId="382A32C6" w14:textId="77777777" w:rsidR="009F1664" w:rsidRPr="009F1664" w:rsidRDefault="009F1664" w:rsidP="009F1664">
      <w:pPr>
        <w:pStyle w:val="Heading2"/>
        <w:rPr>
          <w:lang w:val="en-MX"/>
        </w:rPr>
      </w:pPr>
      <w:r w:rsidRPr="009F1664">
        <w:rPr>
          <w:lang w:val="en-MX"/>
        </w:rPr>
        <w:t>3.3 Análisis de Mensajes</w:t>
      </w:r>
    </w:p>
    <w:p w14:paraId="45EAB8C3" w14:textId="77777777" w:rsidR="009F1664" w:rsidRPr="009F1664" w:rsidRDefault="009F1664" w:rsidP="009F1664">
      <w:pPr>
        <w:rPr>
          <w:lang w:val="en-MX"/>
        </w:rPr>
      </w:pPr>
      <w:r w:rsidRPr="009F1664">
        <w:rPr>
          <w:lang w:val="en-MX"/>
        </w:rPr>
        <w:t>Se extrajo el contenido textual de los mensajes utilizando expresiones regulares y conversión de estructuras JSON anidadas. Con esto, se consolidaron las conversaciones en una sola columna llamada mensaje_texto, permitiendo el análisis textual unificado. Las variables clave fueron:</w:t>
      </w:r>
    </w:p>
    <w:p w14:paraId="58BEDAB8" w14:textId="77777777" w:rsidR="009F1664" w:rsidRPr="009F1664" w:rsidRDefault="009F1664" w:rsidP="009F1664">
      <w:pPr>
        <w:numPr>
          <w:ilvl w:val="0"/>
          <w:numId w:val="39"/>
        </w:numPr>
        <w:rPr>
          <w:lang w:val="en-MX"/>
        </w:rPr>
      </w:pPr>
      <w:r w:rsidRPr="009F1664">
        <w:rPr>
          <w:lang w:val="en-MX"/>
        </w:rPr>
        <w:t>asunto: tema general del mensaje</w:t>
      </w:r>
    </w:p>
    <w:p w14:paraId="2CD9A26E" w14:textId="77777777" w:rsidR="009F1664" w:rsidRPr="009F1664" w:rsidRDefault="009F1664" w:rsidP="009F1664">
      <w:pPr>
        <w:numPr>
          <w:ilvl w:val="0"/>
          <w:numId w:val="39"/>
        </w:numPr>
        <w:rPr>
          <w:lang w:val="en-MX"/>
        </w:rPr>
      </w:pPr>
      <w:r w:rsidRPr="009F1664">
        <w:rPr>
          <w:lang w:val="en-MX"/>
        </w:rPr>
        <w:t>usuario_uno: autor del mensaje (residente o administrador)</w:t>
      </w:r>
    </w:p>
    <w:p w14:paraId="34392AC8" w14:textId="77777777" w:rsidR="009F1664" w:rsidRPr="009F1664" w:rsidRDefault="009F1664" w:rsidP="009F1664">
      <w:pPr>
        <w:numPr>
          <w:ilvl w:val="0"/>
          <w:numId w:val="39"/>
        </w:numPr>
        <w:rPr>
          <w:lang w:val="en-MX"/>
        </w:rPr>
      </w:pPr>
      <w:r w:rsidRPr="009F1664">
        <w:rPr>
          <w:lang w:val="en-MX"/>
        </w:rPr>
        <w:t>fecha_creacion: fecha del mensaje</w:t>
      </w:r>
    </w:p>
    <w:p w14:paraId="102B05D0" w14:textId="77777777" w:rsidR="009F1664" w:rsidRDefault="009F1664" w:rsidP="009F1664">
      <w:pPr>
        <w:rPr>
          <w:lang w:val="en-MX"/>
        </w:rPr>
      </w:pPr>
      <w:r w:rsidRPr="009F1664">
        <w:rPr>
          <w:lang w:val="en-MX"/>
        </w:rPr>
        <w:t>Se aplicó un análisis de frecuencia sobre los “asuntos” y se generó una nube de palabras con las expresiones más comunes.</w:t>
      </w:r>
    </w:p>
    <w:p w14:paraId="3C18539E" w14:textId="511E505E" w:rsidR="009F1664" w:rsidRPr="009F1664" w:rsidRDefault="009F1664" w:rsidP="009F1664">
      <w:pPr>
        <w:rPr>
          <w:lang w:val="en-MX"/>
        </w:rPr>
      </w:pPr>
      <w:r w:rsidRPr="009F1664">
        <w:rPr>
          <w:lang w:val="en-MX"/>
        </w:rPr>
        <w:drawing>
          <wp:inline distT="0" distB="0" distL="0" distR="0" wp14:anchorId="12FE12B9" wp14:editId="33533E92">
            <wp:extent cx="5486400" cy="2875915"/>
            <wp:effectExtent l="0" t="0" r="0" b="0"/>
            <wp:docPr id="1654124022"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24022" name="Picture 1" descr="A close-up of words&#10;&#10;AI-generated content may be incorrect."/>
                    <pic:cNvPicPr/>
                  </pic:nvPicPr>
                  <pic:blipFill>
                    <a:blip r:embed="rId42"/>
                    <a:stretch>
                      <a:fillRect/>
                    </a:stretch>
                  </pic:blipFill>
                  <pic:spPr>
                    <a:xfrm>
                      <a:off x="0" y="0"/>
                      <a:ext cx="5486400" cy="2875915"/>
                    </a:xfrm>
                    <a:prstGeom prst="rect">
                      <a:avLst/>
                    </a:prstGeom>
                  </pic:spPr>
                </pic:pic>
              </a:graphicData>
            </a:graphic>
          </wp:inline>
        </w:drawing>
      </w:r>
    </w:p>
    <w:p w14:paraId="5D8AB728" w14:textId="77777777" w:rsidR="009F1664" w:rsidRDefault="009F1664" w:rsidP="009F1664">
      <w:pPr>
        <w:rPr>
          <w:lang w:val="en-MX"/>
        </w:rPr>
      </w:pPr>
      <w:r w:rsidRPr="009F1664">
        <w:rPr>
          <w:b/>
          <w:bCs/>
          <w:lang w:val="en-MX"/>
        </w:rPr>
        <w:t>Figura 1.</w:t>
      </w:r>
      <w:r w:rsidRPr="009F1664">
        <w:rPr>
          <w:lang w:val="en-MX"/>
        </w:rPr>
        <w:t xml:space="preserve"> Nube de palabras basada en los mensajes enviados por usuarios.</w:t>
      </w:r>
    </w:p>
    <w:p w14:paraId="1FE61C4B" w14:textId="4417FD21" w:rsidR="009F1664" w:rsidRPr="009F1664" w:rsidRDefault="009F1664" w:rsidP="009F1664">
      <w:pPr>
        <w:rPr>
          <w:lang w:val="en-MX"/>
        </w:rPr>
      </w:pPr>
      <w:r w:rsidRPr="009F1664">
        <w:rPr>
          <w:lang w:val="en-MX"/>
        </w:rPr>
        <w:lastRenderedPageBreak/>
        <w:drawing>
          <wp:inline distT="0" distB="0" distL="0" distR="0" wp14:anchorId="6756B739" wp14:editId="7AF5D5C2">
            <wp:extent cx="5486400" cy="2722245"/>
            <wp:effectExtent l="0" t="0" r="0" b="0"/>
            <wp:docPr id="1157201289"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1289" name="Picture 1" descr="A graph of a bar graph&#10;&#10;AI-generated content may be incorrect."/>
                    <pic:cNvPicPr/>
                  </pic:nvPicPr>
                  <pic:blipFill>
                    <a:blip r:embed="rId43"/>
                    <a:stretch>
                      <a:fillRect/>
                    </a:stretch>
                  </pic:blipFill>
                  <pic:spPr>
                    <a:xfrm>
                      <a:off x="0" y="0"/>
                      <a:ext cx="5486400" cy="2722245"/>
                    </a:xfrm>
                    <a:prstGeom prst="rect">
                      <a:avLst/>
                    </a:prstGeom>
                  </pic:spPr>
                </pic:pic>
              </a:graphicData>
            </a:graphic>
          </wp:inline>
        </w:drawing>
      </w:r>
    </w:p>
    <w:p w14:paraId="2DA15505" w14:textId="77777777" w:rsidR="009F1664" w:rsidRDefault="009F1664" w:rsidP="009F1664">
      <w:pPr>
        <w:rPr>
          <w:lang w:val="en-MX"/>
        </w:rPr>
      </w:pPr>
      <w:r w:rsidRPr="009F1664">
        <w:rPr>
          <w:b/>
          <w:bCs/>
          <w:lang w:val="en-MX"/>
        </w:rPr>
        <w:t>Figura 2.</w:t>
      </w:r>
      <w:r w:rsidRPr="009F1664">
        <w:rPr>
          <w:lang w:val="en-MX"/>
        </w:rPr>
        <w:t xml:space="preserve"> Asuntos más frecuentes identificados en el archivo de mensajes.</w:t>
      </w:r>
    </w:p>
    <w:p w14:paraId="2C3ABD53" w14:textId="77777777" w:rsidR="009F1664" w:rsidRPr="009F1664" w:rsidRDefault="009F1664" w:rsidP="009F1664">
      <w:pPr>
        <w:rPr>
          <w:lang w:val="en-MX"/>
        </w:rPr>
      </w:pPr>
    </w:p>
    <w:p w14:paraId="21477257" w14:textId="77777777" w:rsidR="009F1664" w:rsidRPr="009F1664" w:rsidRDefault="009F1664" w:rsidP="009F1664">
      <w:pPr>
        <w:pStyle w:val="Heading2"/>
        <w:rPr>
          <w:lang w:val="en-MX"/>
        </w:rPr>
      </w:pPr>
      <w:r w:rsidRPr="009F1664">
        <w:rPr>
          <w:lang w:val="en-MX"/>
        </w:rPr>
        <w:t>3.4 Análisis de Manual y Dictado</w:t>
      </w:r>
    </w:p>
    <w:p w14:paraId="4CFA3F0F" w14:textId="77777777" w:rsidR="009F1664" w:rsidRPr="009F1664" w:rsidRDefault="009F1664" w:rsidP="009F1664">
      <w:pPr>
        <w:rPr>
          <w:lang w:val="en-MX"/>
        </w:rPr>
      </w:pPr>
      <w:r w:rsidRPr="009F1664">
        <w:rPr>
          <w:lang w:val="en-MX"/>
        </w:rPr>
        <w:t>A partir del Manual de Usuario y el documento dictado, se realizó un análisis de frases clave con técnicas básicas de NLP para detectar intenciones relacionadas con verbos de acción (consultar, cambiar, enviar, apartar, registrar, descargar, etc.).</w:t>
      </w:r>
    </w:p>
    <w:p w14:paraId="3751F8EB" w14:textId="77777777" w:rsidR="009F1664" w:rsidRDefault="009F1664" w:rsidP="009F1664">
      <w:pPr>
        <w:rPr>
          <w:lang w:val="en-MX"/>
        </w:rPr>
      </w:pPr>
      <w:r w:rsidRPr="009F1664">
        <w:rPr>
          <w:lang w:val="en-MX"/>
        </w:rPr>
        <w:t>Ambas fuentes fueron procesadas con PyMuPDF, permitiendo la extracción del texto y su segmentación en frases útiles para alimentar futuras intenciones del chatbot.</w:t>
      </w:r>
    </w:p>
    <w:p w14:paraId="4D503DEC" w14:textId="77777777" w:rsidR="009F1664" w:rsidRPr="009F1664" w:rsidRDefault="009F1664" w:rsidP="009F1664">
      <w:pPr>
        <w:rPr>
          <w:lang w:val="en-MX"/>
        </w:rPr>
      </w:pPr>
    </w:p>
    <w:p w14:paraId="5EC71A5F" w14:textId="77777777" w:rsidR="009F1664" w:rsidRPr="009F1664" w:rsidRDefault="009F1664" w:rsidP="009F1664">
      <w:pPr>
        <w:pStyle w:val="Heading2"/>
        <w:rPr>
          <w:lang w:val="en-MX"/>
        </w:rPr>
      </w:pPr>
      <w:r w:rsidRPr="009F1664">
        <w:rPr>
          <w:lang w:val="en-MX"/>
        </w:rPr>
        <w:t>3.5 Intenciones frecuentes identificadas</w:t>
      </w:r>
    </w:p>
    <w:p w14:paraId="174BA7E6" w14:textId="77777777" w:rsidR="009F1664" w:rsidRPr="009F1664" w:rsidRDefault="009F1664" w:rsidP="009F1664">
      <w:pPr>
        <w:rPr>
          <w:lang w:val="en-MX"/>
        </w:rPr>
      </w:pPr>
      <w:r w:rsidRPr="009F1664">
        <w:rPr>
          <w:lang w:val="en-MX"/>
        </w:rPr>
        <w:t>A continuación, se presenta una tabla con ejemplos de frases clave representativas de cada módulo, extraídas del análisis de los mensajes reales, el manual y el dictado: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5"/>
        <w:gridCol w:w="2965"/>
        <w:gridCol w:w="4170"/>
      </w:tblGrid>
      <w:tr w:rsidR="009F1664" w:rsidRPr="009F1664" w14:paraId="179D0486" w14:textId="77777777" w:rsidTr="009F1664">
        <w:trPr>
          <w:tblCellSpacing w:w="15" w:type="dxa"/>
        </w:trPr>
        <w:tc>
          <w:tcPr>
            <w:tcW w:w="0" w:type="auto"/>
            <w:vAlign w:val="center"/>
            <w:hideMark/>
          </w:tcPr>
          <w:p w14:paraId="4C74DFEC" w14:textId="77777777" w:rsidR="009F1664" w:rsidRPr="009F1664" w:rsidRDefault="009F1664" w:rsidP="009F1664">
            <w:pPr>
              <w:rPr>
                <w:b/>
                <w:bCs/>
                <w:lang w:val="en-MX"/>
              </w:rPr>
            </w:pPr>
            <w:r w:rsidRPr="009F1664">
              <w:rPr>
                <w:b/>
                <w:bCs/>
                <w:lang w:val="en-MX"/>
              </w:rPr>
              <w:t>Módulo</w:t>
            </w:r>
          </w:p>
        </w:tc>
        <w:tc>
          <w:tcPr>
            <w:tcW w:w="0" w:type="auto"/>
            <w:vAlign w:val="center"/>
            <w:hideMark/>
          </w:tcPr>
          <w:p w14:paraId="3ABF3182" w14:textId="77777777" w:rsidR="009F1664" w:rsidRPr="009F1664" w:rsidRDefault="009F1664" w:rsidP="009F1664">
            <w:pPr>
              <w:rPr>
                <w:b/>
                <w:bCs/>
                <w:lang w:val="en-MX"/>
              </w:rPr>
            </w:pPr>
            <w:r w:rsidRPr="009F1664">
              <w:rPr>
                <w:b/>
                <w:bCs/>
                <w:lang w:val="en-MX"/>
              </w:rPr>
              <w:t>Intención identificada</w:t>
            </w:r>
          </w:p>
        </w:tc>
        <w:tc>
          <w:tcPr>
            <w:tcW w:w="0" w:type="auto"/>
            <w:vAlign w:val="center"/>
            <w:hideMark/>
          </w:tcPr>
          <w:p w14:paraId="53DB1AB9" w14:textId="77777777" w:rsidR="009F1664" w:rsidRPr="009F1664" w:rsidRDefault="009F1664" w:rsidP="009F1664">
            <w:pPr>
              <w:rPr>
                <w:b/>
                <w:bCs/>
                <w:lang w:val="en-MX"/>
              </w:rPr>
            </w:pPr>
            <w:r w:rsidRPr="009F1664">
              <w:rPr>
                <w:b/>
                <w:bCs/>
                <w:lang w:val="en-MX"/>
              </w:rPr>
              <w:t>Frase ejemplo extraída</w:t>
            </w:r>
          </w:p>
        </w:tc>
      </w:tr>
      <w:tr w:rsidR="009F1664" w:rsidRPr="009F1664" w14:paraId="2DAD1DA8" w14:textId="77777777" w:rsidTr="009F1664">
        <w:trPr>
          <w:tblCellSpacing w:w="15" w:type="dxa"/>
        </w:trPr>
        <w:tc>
          <w:tcPr>
            <w:tcW w:w="0" w:type="auto"/>
            <w:vAlign w:val="center"/>
            <w:hideMark/>
          </w:tcPr>
          <w:p w14:paraId="7DC34FEF" w14:textId="77777777" w:rsidR="009F1664" w:rsidRPr="009F1664" w:rsidRDefault="009F1664" w:rsidP="009F1664">
            <w:pPr>
              <w:rPr>
                <w:lang w:val="en-MX"/>
              </w:rPr>
            </w:pPr>
            <w:r w:rsidRPr="009F1664">
              <w:rPr>
                <w:lang w:val="en-MX"/>
              </w:rPr>
              <w:t>Mi Cuenta</w:t>
            </w:r>
          </w:p>
        </w:tc>
        <w:tc>
          <w:tcPr>
            <w:tcW w:w="0" w:type="auto"/>
            <w:vAlign w:val="center"/>
            <w:hideMark/>
          </w:tcPr>
          <w:p w14:paraId="48DE7A10" w14:textId="77777777" w:rsidR="009F1664" w:rsidRPr="009F1664" w:rsidRDefault="009F1664" w:rsidP="009F1664">
            <w:pPr>
              <w:rPr>
                <w:lang w:val="en-MX"/>
              </w:rPr>
            </w:pPr>
            <w:r w:rsidRPr="009F1664">
              <w:rPr>
                <w:lang w:val="en-MX"/>
              </w:rPr>
              <w:t>Cambiar contraseña</w:t>
            </w:r>
          </w:p>
        </w:tc>
        <w:tc>
          <w:tcPr>
            <w:tcW w:w="0" w:type="auto"/>
            <w:vAlign w:val="center"/>
            <w:hideMark/>
          </w:tcPr>
          <w:p w14:paraId="19FD8391" w14:textId="77777777" w:rsidR="009F1664" w:rsidRPr="009F1664" w:rsidRDefault="009F1664" w:rsidP="009F1664">
            <w:pPr>
              <w:rPr>
                <w:lang w:val="en-MX"/>
              </w:rPr>
            </w:pPr>
            <w:r w:rsidRPr="009F1664">
              <w:rPr>
                <w:lang w:val="en-MX"/>
              </w:rPr>
              <w:t>¿Cómo cambio mi contraseña?</w:t>
            </w:r>
          </w:p>
        </w:tc>
      </w:tr>
      <w:tr w:rsidR="009F1664" w:rsidRPr="009F1664" w14:paraId="5F7B4E33" w14:textId="77777777" w:rsidTr="009F1664">
        <w:trPr>
          <w:tblCellSpacing w:w="15" w:type="dxa"/>
        </w:trPr>
        <w:tc>
          <w:tcPr>
            <w:tcW w:w="0" w:type="auto"/>
            <w:vAlign w:val="center"/>
            <w:hideMark/>
          </w:tcPr>
          <w:p w14:paraId="6557708C" w14:textId="77777777" w:rsidR="009F1664" w:rsidRPr="009F1664" w:rsidRDefault="009F1664" w:rsidP="009F1664">
            <w:pPr>
              <w:rPr>
                <w:lang w:val="en-MX"/>
              </w:rPr>
            </w:pPr>
          </w:p>
        </w:tc>
        <w:tc>
          <w:tcPr>
            <w:tcW w:w="0" w:type="auto"/>
            <w:vAlign w:val="center"/>
            <w:hideMark/>
          </w:tcPr>
          <w:p w14:paraId="6685A5BD" w14:textId="77777777" w:rsidR="009F1664" w:rsidRPr="009F1664" w:rsidRDefault="009F1664" w:rsidP="009F1664">
            <w:pPr>
              <w:rPr>
                <w:lang w:val="en-MX"/>
              </w:rPr>
            </w:pPr>
            <w:r w:rsidRPr="009F1664">
              <w:rPr>
                <w:lang w:val="en-MX"/>
              </w:rPr>
              <w:t>Actualizar datos</w:t>
            </w:r>
          </w:p>
        </w:tc>
        <w:tc>
          <w:tcPr>
            <w:tcW w:w="0" w:type="auto"/>
            <w:vAlign w:val="center"/>
            <w:hideMark/>
          </w:tcPr>
          <w:p w14:paraId="30343FAB" w14:textId="77777777" w:rsidR="009F1664" w:rsidRPr="009F1664" w:rsidRDefault="009F1664" w:rsidP="009F1664">
            <w:pPr>
              <w:rPr>
                <w:lang w:val="en-MX"/>
              </w:rPr>
            </w:pPr>
            <w:r w:rsidRPr="009F1664">
              <w:rPr>
                <w:lang w:val="en-MX"/>
              </w:rPr>
              <w:t>¿Dónde puedo actualizar mi teléfono?</w:t>
            </w:r>
          </w:p>
        </w:tc>
      </w:tr>
      <w:tr w:rsidR="009F1664" w:rsidRPr="009F1664" w14:paraId="466C71D7" w14:textId="77777777" w:rsidTr="009F1664">
        <w:trPr>
          <w:tblCellSpacing w:w="15" w:type="dxa"/>
        </w:trPr>
        <w:tc>
          <w:tcPr>
            <w:tcW w:w="0" w:type="auto"/>
            <w:vAlign w:val="center"/>
            <w:hideMark/>
          </w:tcPr>
          <w:p w14:paraId="1873D485" w14:textId="77777777" w:rsidR="009F1664" w:rsidRPr="009F1664" w:rsidRDefault="009F1664" w:rsidP="009F1664">
            <w:pPr>
              <w:rPr>
                <w:lang w:val="en-MX"/>
              </w:rPr>
            </w:pPr>
          </w:p>
        </w:tc>
        <w:tc>
          <w:tcPr>
            <w:tcW w:w="0" w:type="auto"/>
            <w:vAlign w:val="center"/>
            <w:hideMark/>
          </w:tcPr>
          <w:p w14:paraId="2EACAB90" w14:textId="77777777" w:rsidR="009F1664" w:rsidRPr="009F1664" w:rsidRDefault="009F1664" w:rsidP="009F1664">
            <w:pPr>
              <w:rPr>
                <w:lang w:val="en-MX"/>
              </w:rPr>
            </w:pPr>
            <w:r w:rsidRPr="009F1664">
              <w:rPr>
                <w:lang w:val="en-MX"/>
              </w:rPr>
              <w:t>Subir constancia fiscal</w:t>
            </w:r>
          </w:p>
        </w:tc>
        <w:tc>
          <w:tcPr>
            <w:tcW w:w="0" w:type="auto"/>
            <w:vAlign w:val="center"/>
            <w:hideMark/>
          </w:tcPr>
          <w:p w14:paraId="313E8476" w14:textId="77777777" w:rsidR="009F1664" w:rsidRPr="009F1664" w:rsidRDefault="009F1664" w:rsidP="009F1664">
            <w:pPr>
              <w:rPr>
                <w:lang w:val="en-MX"/>
              </w:rPr>
            </w:pPr>
            <w:r w:rsidRPr="009F1664">
              <w:rPr>
                <w:lang w:val="en-MX"/>
              </w:rPr>
              <w:t>¿Dónde se sube la constancia fiscal?</w:t>
            </w:r>
          </w:p>
        </w:tc>
      </w:tr>
      <w:tr w:rsidR="009F1664" w:rsidRPr="009F1664" w14:paraId="6D18F4F6" w14:textId="77777777" w:rsidTr="009F1664">
        <w:trPr>
          <w:tblCellSpacing w:w="15" w:type="dxa"/>
        </w:trPr>
        <w:tc>
          <w:tcPr>
            <w:tcW w:w="0" w:type="auto"/>
            <w:vAlign w:val="center"/>
            <w:hideMark/>
          </w:tcPr>
          <w:p w14:paraId="4958302E" w14:textId="77777777" w:rsidR="009F1664" w:rsidRPr="009F1664" w:rsidRDefault="009F1664" w:rsidP="009F1664">
            <w:pPr>
              <w:rPr>
                <w:lang w:val="en-MX"/>
              </w:rPr>
            </w:pPr>
            <w:r w:rsidRPr="009F1664">
              <w:rPr>
                <w:lang w:val="en-MX"/>
              </w:rPr>
              <w:lastRenderedPageBreak/>
              <w:t>Finanzas</w:t>
            </w:r>
          </w:p>
        </w:tc>
        <w:tc>
          <w:tcPr>
            <w:tcW w:w="0" w:type="auto"/>
            <w:vAlign w:val="center"/>
            <w:hideMark/>
          </w:tcPr>
          <w:p w14:paraId="573D1DD7" w14:textId="77777777" w:rsidR="009F1664" w:rsidRPr="009F1664" w:rsidRDefault="009F1664" w:rsidP="009F1664">
            <w:pPr>
              <w:rPr>
                <w:lang w:val="en-MX"/>
              </w:rPr>
            </w:pPr>
            <w:r w:rsidRPr="009F1664">
              <w:rPr>
                <w:lang w:val="en-MX"/>
              </w:rPr>
              <w:t>Consultar estado de cuenta</w:t>
            </w:r>
          </w:p>
        </w:tc>
        <w:tc>
          <w:tcPr>
            <w:tcW w:w="0" w:type="auto"/>
            <w:vAlign w:val="center"/>
            <w:hideMark/>
          </w:tcPr>
          <w:p w14:paraId="5EAEA5BC" w14:textId="77777777" w:rsidR="009F1664" w:rsidRPr="009F1664" w:rsidRDefault="009F1664" w:rsidP="009F1664">
            <w:pPr>
              <w:rPr>
                <w:lang w:val="en-MX"/>
              </w:rPr>
            </w:pPr>
            <w:r w:rsidRPr="009F1664">
              <w:rPr>
                <w:lang w:val="en-MX"/>
              </w:rPr>
              <w:t>¿Dónde veo mi saldo o mis adeudos?</w:t>
            </w:r>
          </w:p>
        </w:tc>
      </w:tr>
      <w:tr w:rsidR="009F1664" w:rsidRPr="009F1664" w14:paraId="29160B56" w14:textId="77777777" w:rsidTr="009F1664">
        <w:trPr>
          <w:tblCellSpacing w:w="15" w:type="dxa"/>
        </w:trPr>
        <w:tc>
          <w:tcPr>
            <w:tcW w:w="0" w:type="auto"/>
            <w:vAlign w:val="center"/>
            <w:hideMark/>
          </w:tcPr>
          <w:p w14:paraId="717A6F22" w14:textId="77777777" w:rsidR="009F1664" w:rsidRPr="009F1664" w:rsidRDefault="009F1664" w:rsidP="009F1664">
            <w:pPr>
              <w:rPr>
                <w:lang w:val="en-MX"/>
              </w:rPr>
            </w:pPr>
          </w:p>
        </w:tc>
        <w:tc>
          <w:tcPr>
            <w:tcW w:w="0" w:type="auto"/>
            <w:vAlign w:val="center"/>
            <w:hideMark/>
          </w:tcPr>
          <w:p w14:paraId="01066F9B" w14:textId="77777777" w:rsidR="009F1664" w:rsidRPr="009F1664" w:rsidRDefault="009F1664" w:rsidP="009F1664">
            <w:pPr>
              <w:rPr>
                <w:lang w:val="en-MX"/>
              </w:rPr>
            </w:pPr>
            <w:r w:rsidRPr="009F1664">
              <w:rPr>
                <w:lang w:val="en-MX"/>
              </w:rPr>
              <w:t>Registrar pagos</w:t>
            </w:r>
          </w:p>
        </w:tc>
        <w:tc>
          <w:tcPr>
            <w:tcW w:w="0" w:type="auto"/>
            <w:vAlign w:val="center"/>
            <w:hideMark/>
          </w:tcPr>
          <w:p w14:paraId="6EF43159" w14:textId="77777777" w:rsidR="009F1664" w:rsidRPr="009F1664" w:rsidRDefault="009F1664" w:rsidP="009F1664">
            <w:pPr>
              <w:rPr>
                <w:lang w:val="en-MX"/>
              </w:rPr>
            </w:pPr>
            <w:r w:rsidRPr="009F1664">
              <w:rPr>
                <w:lang w:val="en-MX"/>
              </w:rPr>
              <w:t>¿Cómo informo que ya pagué?</w:t>
            </w:r>
          </w:p>
        </w:tc>
      </w:tr>
      <w:tr w:rsidR="009F1664" w:rsidRPr="009F1664" w14:paraId="404BF3A9" w14:textId="77777777" w:rsidTr="009F1664">
        <w:trPr>
          <w:tblCellSpacing w:w="15" w:type="dxa"/>
        </w:trPr>
        <w:tc>
          <w:tcPr>
            <w:tcW w:w="0" w:type="auto"/>
            <w:vAlign w:val="center"/>
            <w:hideMark/>
          </w:tcPr>
          <w:p w14:paraId="4DBDA5C1" w14:textId="77777777" w:rsidR="009F1664" w:rsidRPr="009F1664" w:rsidRDefault="009F1664" w:rsidP="009F1664">
            <w:pPr>
              <w:rPr>
                <w:lang w:val="en-MX"/>
              </w:rPr>
            </w:pPr>
          </w:p>
        </w:tc>
        <w:tc>
          <w:tcPr>
            <w:tcW w:w="0" w:type="auto"/>
            <w:vAlign w:val="center"/>
            <w:hideMark/>
          </w:tcPr>
          <w:p w14:paraId="7F8CA9D6" w14:textId="77777777" w:rsidR="009F1664" w:rsidRPr="009F1664" w:rsidRDefault="009F1664" w:rsidP="009F1664">
            <w:pPr>
              <w:rPr>
                <w:lang w:val="en-MX"/>
              </w:rPr>
            </w:pPr>
            <w:r w:rsidRPr="009F1664">
              <w:rPr>
                <w:lang w:val="en-MX"/>
              </w:rPr>
              <w:t>Generar factura</w:t>
            </w:r>
          </w:p>
        </w:tc>
        <w:tc>
          <w:tcPr>
            <w:tcW w:w="0" w:type="auto"/>
            <w:vAlign w:val="center"/>
            <w:hideMark/>
          </w:tcPr>
          <w:p w14:paraId="525C76F2" w14:textId="77777777" w:rsidR="009F1664" w:rsidRPr="009F1664" w:rsidRDefault="009F1664" w:rsidP="009F1664">
            <w:pPr>
              <w:rPr>
                <w:lang w:val="en-MX"/>
              </w:rPr>
            </w:pPr>
            <w:r w:rsidRPr="009F1664">
              <w:rPr>
                <w:lang w:val="en-MX"/>
              </w:rPr>
              <w:t>¿Dónde agrego mis datos fiscales?</w:t>
            </w:r>
          </w:p>
        </w:tc>
      </w:tr>
      <w:tr w:rsidR="009F1664" w:rsidRPr="009F1664" w14:paraId="556CA269" w14:textId="77777777" w:rsidTr="009F1664">
        <w:trPr>
          <w:tblCellSpacing w:w="15" w:type="dxa"/>
        </w:trPr>
        <w:tc>
          <w:tcPr>
            <w:tcW w:w="0" w:type="auto"/>
            <w:vAlign w:val="center"/>
            <w:hideMark/>
          </w:tcPr>
          <w:p w14:paraId="3CCF7AC1" w14:textId="77777777" w:rsidR="009F1664" w:rsidRPr="009F1664" w:rsidRDefault="009F1664" w:rsidP="009F1664">
            <w:pPr>
              <w:rPr>
                <w:lang w:val="en-MX"/>
              </w:rPr>
            </w:pPr>
            <w:r w:rsidRPr="009F1664">
              <w:rPr>
                <w:lang w:val="en-MX"/>
              </w:rPr>
              <w:t>Áreas comunes</w:t>
            </w:r>
          </w:p>
        </w:tc>
        <w:tc>
          <w:tcPr>
            <w:tcW w:w="0" w:type="auto"/>
            <w:vAlign w:val="center"/>
            <w:hideMark/>
          </w:tcPr>
          <w:p w14:paraId="7EA50837" w14:textId="77777777" w:rsidR="009F1664" w:rsidRPr="009F1664" w:rsidRDefault="009F1664" w:rsidP="009F1664">
            <w:pPr>
              <w:rPr>
                <w:lang w:val="en-MX"/>
              </w:rPr>
            </w:pPr>
            <w:r w:rsidRPr="009F1664">
              <w:rPr>
                <w:lang w:val="en-MX"/>
              </w:rPr>
              <w:t>Apartar áreas</w:t>
            </w:r>
          </w:p>
        </w:tc>
        <w:tc>
          <w:tcPr>
            <w:tcW w:w="0" w:type="auto"/>
            <w:vAlign w:val="center"/>
            <w:hideMark/>
          </w:tcPr>
          <w:p w14:paraId="1C391879" w14:textId="77777777" w:rsidR="009F1664" w:rsidRPr="009F1664" w:rsidRDefault="009F1664" w:rsidP="009F1664">
            <w:pPr>
              <w:rPr>
                <w:lang w:val="en-MX"/>
              </w:rPr>
            </w:pPr>
            <w:r w:rsidRPr="009F1664">
              <w:rPr>
                <w:lang w:val="en-MX"/>
              </w:rPr>
              <w:t>¿Cómo aparto el salón de eventos?</w:t>
            </w:r>
          </w:p>
        </w:tc>
      </w:tr>
      <w:tr w:rsidR="009F1664" w:rsidRPr="009F1664" w14:paraId="1826FEA4" w14:textId="77777777" w:rsidTr="009F1664">
        <w:trPr>
          <w:tblCellSpacing w:w="15" w:type="dxa"/>
        </w:trPr>
        <w:tc>
          <w:tcPr>
            <w:tcW w:w="0" w:type="auto"/>
            <w:vAlign w:val="center"/>
            <w:hideMark/>
          </w:tcPr>
          <w:p w14:paraId="439F88C9" w14:textId="77777777" w:rsidR="009F1664" w:rsidRPr="009F1664" w:rsidRDefault="009F1664" w:rsidP="009F1664">
            <w:pPr>
              <w:rPr>
                <w:lang w:val="en-MX"/>
              </w:rPr>
            </w:pPr>
          </w:p>
        </w:tc>
        <w:tc>
          <w:tcPr>
            <w:tcW w:w="0" w:type="auto"/>
            <w:vAlign w:val="center"/>
            <w:hideMark/>
          </w:tcPr>
          <w:p w14:paraId="5A4F5D69" w14:textId="77777777" w:rsidR="009F1664" w:rsidRPr="009F1664" w:rsidRDefault="009F1664" w:rsidP="009F1664">
            <w:pPr>
              <w:rPr>
                <w:lang w:val="en-MX"/>
              </w:rPr>
            </w:pPr>
            <w:r w:rsidRPr="009F1664">
              <w:rPr>
                <w:lang w:val="en-MX"/>
              </w:rPr>
              <w:t>Cancelar reservación</w:t>
            </w:r>
          </w:p>
        </w:tc>
        <w:tc>
          <w:tcPr>
            <w:tcW w:w="0" w:type="auto"/>
            <w:vAlign w:val="center"/>
            <w:hideMark/>
          </w:tcPr>
          <w:p w14:paraId="31BF6F8B" w14:textId="77777777" w:rsidR="009F1664" w:rsidRPr="009F1664" w:rsidRDefault="009F1664" w:rsidP="009F1664">
            <w:pPr>
              <w:rPr>
                <w:lang w:val="en-MX"/>
              </w:rPr>
            </w:pPr>
            <w:r w:rsidRPr="009F1664">
              <w:rPr>
                <w:lang w:val="en-MX"/>
              </w:rPr>
              <w:t>Quiero cancelar una reservación</w:t>
            </w:r>
          </w:p>
        </w:tc>
      </w:tr>
      <w:tr w:rsidR="009F1664" w:rsidRPr="009F1664" w14:paraId="00D7B6A1" w14:textId="77777777" w:rsidTr="009F1664">
        <w:trPr>
          <w:tblCellSpacing w:w="15" w:type="dxa"/>
        </w:trPr>
        <w:tc>
          <w:tcPr>
            <w:tcW w:w="0" w:type="auto"/>
            <w:vAlign w:val="center"/>
            <w:hideMark/>
          </w:tcPr>
          <w:p w14:paraId="2B039692" w14:textId="77777777" w:rsidR="009F1664" w:rsidRPr="009F1664" w:rsidRDefault="009F1664" w:rsidP="009F1664">
            <w:pPr>
              <w:rPr>
                <w:lang w:val="en-MX"/>
              </w:rPr>
            </w:pPr>
            <w:r w:rsidRPr="009F1664">
              <w:rPr>
                <w:lang w:val="en-MX"/>
              </w:rPr>
              <w:t>Mensajes</w:t>
            </w:r>
          </w:p>
        </w:tc>
        <w:tc>
          <w:tcPr>
            <w:tcW w:w="0" w:type="auto"/>
            <w:vAlign w:val="center"/>
            <w:hideMark/>
          </w:tcPr>
          <w:p w14:paraId="43B43355" w14:textId="77777777" w:rsidR="009F1664" w:rsidRPr="009F1664" w:rsidRDefault="009F1664" w:rsidP="009F1664">
            <w:pPr>
              <w:rPr>
                <w:lang w:val="en-MX"/>
              </w:rPr>
            </w:pPr>
            <w:r w:rsidRPr="009F1664">
              <w:rPr>
                <w:lang w:val="en-MX"/>
              </w:rPr>
              <w:t>Enviar ticket</w:t>
            </w:r>
          </w:p>
        </w:tc>
        <w:tc>
          <w:tcPr>
            <w:tcW w:w="0" w:type="auto"/>
            <w:vAlign w:val="center"/>
            <w:hideMark/>
          </w:tcPr>
          <w:p w14:paraId="73222AFA" w14:textId="77777777" w:rsidR="009F1664" w:rsidRPr="009F1664" w:rsidRDefault="009F1664" w:rsidP="009F1664">
            <w:pPr>
              <w:rPr>
                <w:lang w:val="en-MX"/>
              </w:rPr>
            </w:pPr>
            <w:r w:rsidRPr="009F1664">
              <w:rPr>
                <w:lang w:val="en-MX"/>
              </w:rPr>
              <w:t>Envié un mensaje y no me han respondido</w:t>
            </w:r>
          </w:p>
        </w:tc>
      </w:tr>
      <w:tr w:rsidR="009F1664" w:rsidRPr="009F1664" w14:paraId="008FD714" w14:textId="77777777" w:rsidTr="009F1664">
        <w:trPr>
          <w:tblCellSpacing w:w="15" w:type="dxa"/>
        </w:trPr>
        <w:tc>
          <w:tcPr>
            <w:tcW w:w="0" w:type="auto"/>
            <w:vAlign w:val="center"/>
            <w:hideMark/>
          </w:tcPr>
          <w:p w14:paraId="6E85F110" w14:textId="77777777" w:rsidR="009F1664" w:rsidRPr="009F1664" w:rsidRDefault="009F1664" w:rsidP="009F1664">
            <w:pPr>
              <w:rPr>
                <w:lang w:val="en-MX"/>
              </w:rPr>
            </w:pPr>
          </w:p>
        </w:tc>
        <w:tc>
          <w:tcPr>
            <w:tcW w:w="0" w:type="auto"/>
            <w:vAlign w:val="center"/>
            <w:hideMark/>
          </w:tcPr>
          <w:p w14:paraId="237DE3F5" w14:textId="77777777" w:rsidR="009F1664" w:rsidRPr="009F1664" w:rsidRDefault="009F1664" w:rsidP="009F1664">
            <w:pPr>
              <w:rPr>
                <w:lang w:val="en-MX"/>
              </w:rPr>
            </w:pPr>
            <w:r w:rsidRPr="009F1664">
              <w:rPr>
                <w:lang w:val="en-MX"/>
              </w:rPr>
              <w:t>Ver mensajes del administrador</w:t>
            </w:r>
          </w:p>
        </w:tc>
        <w:tc>
          <w:tcPr>
            <w:tcW w:w="0" w:type="auto"/>
            <w:vAlign w:val="center"/>
            <w:hideMark/>
          </w:tcPr>
          <w:p w14:paraId="2F9EF7A9" w14:textId="77777777" w:rsidR="009F1664" w:rsidRPr="009F1664" w:rsidRDefault="009F1664" w:rsidP="009F1664">
            <w:pPr>
              <w:rPr>
                <w:lang w:val="en-MX"/>
              </w:rPr>
            </w:pPr>
            <w:r w:rsidRPr="009F1664">
              <w:rPr>
                <w:lang w:val="en-MX"/>
              </w:rPr>
              <w:t>¿Dónde veo lo que escribió el administrador?</w:t>
            </w:r>
          </w:p>
        </w:tc>
      </w:tr>
      <w:tr w:rsidR="009F1664" w:rsidRPr="009F1664" w14:paraId="5599A05E" w14:textId="77777777" w:rsidTr="009F1664">
        <w:trPr>
          <w:tblCellSpacing w:w="15" w:type="dxa"/>
        </w:trPr>
        <w:tc>
          <w:tcPr>
            <w:tcW w:w="0" w:type="auto"/>
            <w:vAlign w:val="center"/>
            <w:hideMark/>
          </w:tcPr>
          <w:p w14:paraId="293AD516" w14:textId="77777777" w:rsidR="009F1664" w:rsidRPr="009F1664" w:rsidRDefault="009F1664" w:rsidP="009F1664">
            <w:pPr>
              <w:rPr>
                <w:lang w:val="en-MX"/>
              </w:rPr>
            </w:pPr>
            <w:r w:rsidRPr="009F1664">
              <w:rPr>
                <w:lang w:val="en-MX"/>
              </w:rPr>
              <w:t>Documentos</w:t>
            </w:r>
          </w:p>
        </w:tc>
        <w:tc>
          <w:tcPr>
            <w:tcW w:w="0" w:type="auto"/>
            <w:vAlign w:val="center"/>
            <w:hideMark/>
          </w:tcPr>
          <w:p w14:paraId="510D7706" w14:textId="77777777" w:rsidR="009F1664" w:rsidRPr="009F1664" w:rsidRDefault="009F1664" w:rsidP="009F1664">
            <w:pPr>
              <w:rPr>
                <w:lang w:val="en-MX"/>
              </w:rPr>
            </w:pPr>
            <w:r w:rsidRPr="009F1664">
              <w:rPr>
                <w:lang w:val="en-MX"/>
              </w:rPr>
              <w:t>Consultar actas</w:t>
            </w:r>
          </w:p>
        </w:tc>
        <w:tc>
          <w:tcPr>
            <w:tcW w:w="0" w:type="auto"/>
            <w:vAlign w:val="center"/>
            <w:hideMark/>
          </w:tcPr>
          <w:p w14:paraId="0C9BF1D8" w14:textId="77777777" w:rsidR="009F1664" w:rsidRPr="009F1664" w:rsidRDefault="009F1664" w:rsidP="009F1664">
            <w:pPr>
              <w:rPr>
                <w:lang w:val="en-MX"/>
              </w:rPr>
            </w:pPr>
            <w:r w:rsidRPr="009F1664">
              <w:rPr>
                <w:lang w:val="en-MX"/>
              </w:rPr>
              <w:t>¿Dónde están las actas de la asamblea?</w:t>
            </w:r>
          </w:p>
        </w:tc>
      </w:tr>
      <w:tr w:rsidR="009F1664" w:rsidRPr="009F1664" w14:paraId="56E277E4" w14:textId="77777777" w:rsidTr="009F1664">
        <w:trPr>
          <w:tblCellSpacing w:w="15" w:type="dxa"/>
        </w:trPr>
        <w:tc>
          <w:tcPr>
            <w:tcW w:w="0" w:type="auto"/>
            <w:vAlign w:val="center"/>
            <w:hideMark/>
          </w:tcPr>
          <w:p w14:paraId="01AA1922" w14:textId="77777777" w:rsidR="009F1664" w:rsidRPr="009F1664" w:rsidRDefault="009F1664" w:rsidP="009F1664">
            <w:pPr>
              <w:rPr>
                <w:lang w:val="en-MX"/>
              </w:rPr>
            </w:pPr>
          </w:p>
        </w:tc>
        <w:tc>
          <w:tcPr>
            <w:tcW w:w="0" w:type="auto"/>
            <w:vAlign w:val="center"/>
            <w:hideMark/>
          </w:tcPr>
          <w:p w14:paraId="7592DECD" w14:textId="77777777" w:rsidR="009F1664" w:rsidRPr="009F1664" w:rsidRDefault="009F1664" w:rsidP="009F1664">
            <w:pPr>
              <w:rPr>
                <w:lang w:val="en-MX"/>
              </w:rPr>
            </w:pPr>
            <w:r w:rsidRPr="009F1664">
              <w:rPr>
                <w:lang w:val="en-MX"/>
              </w:rPr>
              <w:t>Consultar reglamento</w:t>
            </w:r>
          </w:p>
        </w:tc>
        <w:tc>
          <w:tcPr>
            <w:tcW w:w="0" w:type="auto"/>
            <w:vAlign w:val="center"/>
            <w:hideMark/>
          </w:tcPr>
          <w:p w14:paraId="1E7A5A2F" w14:textId="77777777" w:rsidR="009F1664" w:rsidRPr="009F1664" w:rsidRDefault="009F1664" w:rsidP="009F1664">
            <w:pPr>
              <w:rPr>
                <w:lang w:val="en-MX"/>
              </w:rPr>
            </w:pPr>
            <w:r w:rsidRPr="009F1664">
              <w:rPr>
                <w:lang w:val="en-MX"/>
              </w:rPr>
              <w:t>¿Dónde está el reglamento del condominio?</w:t>
            </w:r>
          </w:p>
        </w:tc>
      </w:tr>
    </w:tbl>
    <w:p w14:paraId="491E5638" w14:textId="77777777" w:rsidR="009F1664" w:rsidRPr="009F1664" w:rsidRDefault="009F1664" w:rsidP="009F1664">
      <w:pPr>
        <w:rPr>
          <w:lang w:val="en-MX"/>
        </w:rPr>
      </w:pPr>
      <w:r w:rsidRPr="009F1664">
        <w:rPr>
          <w:lang w:val="en-MX"/>
        </w:rPr>
        <w:t>La consolidación de las tres fuentes permitió clasificar las intenciones frecuentes según módulos:</w:t>
      </w:r>
    </w:p>
    <w:p w14:paraId="2BDE8DDE" w14:textId="77777777" w:rsidR="009F1664" w:rsidRPr="009F1664" w:rsidRDefault="009F1664" w:rsidP="009F1664">
      <w:pPr>
        <w:numPr>
          <w:ilvl w:val="0"/>
          <w:numId w:val="40"/>
        </w:numPr>
        <w:rPr>
          <w:lang w:val="en-MX"/>
        </w:rPr>
      </w:pPr>
      <w:r w:rsidRPr="009F1664">
        <w:rPr>
          <w:b/>
          <w:bCs/>
          <w:lang w:val="en-MX"/>
        </w:rPr>
        <w:t>Mi Cuenta</w:t>
      </w:r>
      <w:r w:rsidRPr="009F1664">
        <w:rPr>
          <w:lang w:val="en-MX"/>
        </w:rPr>
        <w:t>: cambiar contraseña, actualizar datos, subir constancia fiscal</w:t>
      </w:r>
    </w:p>
    <w:p w14:paraId="13F54A3A" w14:textId="77777777" w:rsidR="009F1664" w:rsidRPr="009F1664" w:rsidRDefault="009F1664" w:rsidP="009F1664">
      <w:pPr>
        <w:numPr>
          <w:ilvl w:val="0"/>
          <w:numId w:val="40"/>
        </w:numPr>
        <w:rPr>
          <w:lang w:val="en-MX"/>
        </w:rPr>
      </w:pPr>
      <w:r w:rsidRPr="009F1664">
        <w:rPr>
          <w:b/>
          <w:bCs/>
          <w:lang w:val="en-MX"/>
        </w:rPr>
        <w:t>Finanzas</w:t>
      </w:r>
      <w:r w:rsidRPr="009F1664">
        <w:rPr>
          <w:lang w:val="en-MX"/>
        </w:rPr>
        <w:t>: consultar estado de cuenta, registrar pagos, generar factura</w:t>
      </w:r>
    </w:p>
    <w:p w14:paraId="442D5EF9" w14:textId="77777777" w:rsidR="009F1664" w:rsidRPr="009F1664" w:rsidRDefault="009F1664" w:rsidP="009F1664">
      <w:pPr>
        <w:numPr>
          <w:ilvl w:val="0"/>
          <w:numId w:val="40"/>
        </w:numPr>
        <w:rPr>
          <w:lang w:val="en-MX"/>
        </w:rPr>
      </w:pPr>
      <w:r w:rsidRPr="009F1664">
        <w:rPr>
          <w:b/>
          <w:bCs/>
          <w:lang w:val="en-MX"/>
        </w:rPr>
        <w:t>Áreas comunes</w:t>
      </w:r>
      <w:r w:rsidRPr="009F1664">
        <w:rPr>
          <w:lang w:val="en-MX"/>
        </w:rPr>
        <w:t>: apartar áreas, cancelar reservación</w:t>
      </w:r>
    </w:p>
    <w:p w14:paraId="1BA15060" w14:textId="77777777" w:rsidR="009F1664" w:rsidRPr="009F1664" w:rsidRDefault="009F1664" w:rsidP="009F1664">
      <w:pPr>
        <w:numPr>
          <w:ilvl w:val="0"/>
          <w:numId w:val="40"/>
        </w:numPr>
        <w:rPr>
          <w:lang w:val="en-MX"/>
        </w:rPr>
      </w:pPr>
      <w:r w:rsidRPr="009F1664">
        <w:rPr>
          <w:b/>
          <w:bCs/>
          <w:lang w:val="en-MX"/>
        </w:rPr>
        <w:t>Mensajes</w:t>
      </w:r>
      <w:r w:rsidRPr="009F1664">
        <w:rPr>
          <w:lang w:val="en-MX"/>
        </w:rPr>
        <w:t>: enviar ticket, ver mensajes del administrador</w:t>
      </w:r>
    </w:p>
    <w:p w14:paraId="16952528" w14:textId="77777777" w:rsidR="009F1664" w:rsidRDefault="009F1664" w:rsidP="009F1664">
      <w:pPr>
        <w:numPr>
          <w:ilvl w:val="0"/>
          <w:numId w:val="40"/>
        </w:numPr>
        <w:rPr>
          <w:lang w:val="en-MX"/>
        </w:rPr>
      </w:pPr>
      <w:r w:rsidRPr="009F1664">
        <w:rPr>
          <w:b/>
          <w:bCs/>
          <w:lang w:val="en-MX"/>
        </w:rPr>
        <w:t>Documentos</w:t>
      </w:r>
      <w:r w:rsidRPr="009F1664">
        <w:rPr>
          <w:lang w:val="en-MX"/>
        </w:rPr>
        <w:t>: consultar actas, reglamento</w:t>
      </w:r>
    </w:p>
    <w:p w14:paraId="171E6442" w14:textId="77777777" w:rsidR="00146A68" w:rsidRDefault="00146A68" w:rsidP="00146A68">
      <w:pPr>
        <w:pStyle w:val="Heading2"/>
        <w:rPr>
          <w:lang w:val="en-MX"/>
        </w:rPr>
      </w:pPr>
    </w:p>
    <w:p w14:paraId="36FF0C09" w14:textId="77777777" w:rsidR="00146A68" w:rsidRPr="00146A68" w:rsidRDefault="00146A68" w:rsidP="00146A68">
      <w:pPr>
        <w:pStyle w:val="Heading2"/>
        <w:rPr>
          <w:lang w:val="en-MX"/>
        </w:rPr>
      </w:pPr>
      <w:r w:rsidRPr="00146A68">
        <w:rPr>
          <w:lang w:val="en-MX"/>
        </w:rPr>
        <w:t>3.6 Visualizaciones complementarias del análisis de intenciones</w:t>
      </w:r>
    </w:p>
    <w:p w14:paraId="717D7D7F" w14:textId="77777777" w:rsidR="00146A68" w:rsidRPr="00146A68" w:rsidRDefault="00146A68" w:rsidP="00146A68">
      <w:pPr>
        <w:rPr>
          <w:lang w:val="en-MX"/>
        </w:rPr>
      </w:pPr>
      <w:r w:rsidRPr="00146A68">
        <w:rPr>
          <w:lang w:val="en-MX"/>
        </w:rPr>
        <w:t>Con el objetivo de reforzar el análisis de intenciones, se generaron visualizaciones adicionales a partir de las frases clave detectadas en el Manual de Usuario y el Dictado de Funcionalidades:</w:t>
      </w:r>
    </w:p>
    <w:p w14:paraId="7644753B" w14:textId="77777777" w:rsidR="00146A68" w:rsidRDefault="00146A68" w:rsidP="00146A68">
      <w:pPr>
        <w:numPr>
          <w:ilvl w:val="0"/>
          <w:numId w:val="42"/>
        </w:numPr>
        <w:rPr>
          <w:lang w:val="en-MX"/>
        </w:rPr>
      </w:pPr>
      <w:r w:rsidRPr="00146A68">
        <w:rPr>
          <w:b/>
          <w:bCs/>
          <w:lang w:val="en-MX"/>
        </w:rPr>
        <w:lastRenderedPageBreak/>
        <w:t>Nube de palabras exclusiva de frases clave</w:t>
      </w:r>
      <w:r w:rsidRPr="00146A68">
        <w:rPr>
          <w:lang w:val="en-MX"/>
        </w:rPr>
        <w:t>: Se creó una nube de palabras a partir de frases que contienen verbos de acción como “consultar”, “registrar”, “cambiar”, entre otros. Esta nube refleja de forma visual la frecuencia de temas e intenciones expresadas directamente en los documentos guía de la plataforma.</w:t>
      </w:r>
    </w:p>
    <w:p w14:paraId="10A7690A" w14:textId="20994534" w:rsidR="00146A68" w:rsidRPr="00146A68" w:rsidRDefault="00462C71" w:rsidP="00146A68">
      <w:pPr>
        <w:rPr>
          <w:lang w:val="en-MX"/>
        </w:rPr>
      </w:pPr>
      <w:r w:rsidRPr="00462C71">
        <w:rPr>
          <w:lang w:val="en-MX"/>
        </w:rPr>
        <w:drawing>
          <wp:inline distT="0" distB="0" distL="0" distR="0" wp14:anchorId="3300985C" wp14:editId="30ED7AF6">
            <wp:extent cx="5486400" cy="2627630"/>
            <wp:effectExtent l="0" t="0" r="0" b="1270"/>
            <wp:docPr id="1705074272"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74272" name="Picture 1" descr="A close-up of words&#10;&#10;AI-generated content may be incorrect."/>
                    <pic:cNvPicPr/>
                  </pic:nvPicPr>
                  <pic:blipFill>
                    <a:blip r:embed="rId44"/>
                    <a:stretch>
                      <a:fillRect/>
                    </a:stretch>
                  </pic:blipFill>
                  <pic:spPr>
                    <a:xfrm>
                      <a:off x="0" y="0"/>
                      <a:ext cx="5486400" cy="2627630"/>
                    </a:xfrm>
                    <a:prstGeom prst="rect">
                      <a:avLst/>
                    </a:prstGeom>
                  </pic:spPr>
                </pic:pic>
              </a:graphicData>
            </a:graphic>
          </wp:inline>
        </w:drawing>
      </w:r>
    </w:p>
    <w:p w14:paraId="3B5261A1" w14:textId="77777777" w:rsidR="00146A68" w:rsidRPr="00146A68" w:rsidRDefault="00146A68" w:rsidP="00146A68">
      <w:pPr>
        <w:rPr>
          <w:lang w:val="en-MX"/>
        </w:rPr>
      </w:pPr>
      <w:r w:rsidRPr="00146A68">
        <w:rPr>
          <w:b/>
          <w:bCs/>
          <w:lang w:val="en-MX"/>
        </w:rPr>
        <w:t>Figura 3.</w:t>
      </w:r>
      <w:r w:rsidRPr="00146A68">
        <w:rPr>
          <w:lang w:val="en-MX"/>
        </w:rPr>
        <w:t xml:space="preserve"> Nube de palabras generada exclusivamente con frases clave extraídas del manual y dictado.</w:t>
      </w:r>
    </w:p>
    <w:p w14:paraId="62782771" w14:textId="77777777" w:rsidR="00146A68" w:rsidRDefault="00146A68" w:rsidP="00146A68">
      <w:pPr>
        <w:numPr>
          <w:ilvl w:val="0"/>
          <w:numId w:val="42"/>
        </w:numPr>
        <w:rPr>
          <w:lang w:val="en-MX"/>
        </w:rPr>
      </w:pPr>
      <w:r w:rsidRPr="00146A68">
        <w:rPr>
          <w:b/>
          <w:bCs/>
          <w:lang w:val="en-MX"/>
        </w:rPr>
        <w:t>Frecuencia de palabras en frases clave</w:t>
      </w:r>
      <w:r w:rsidRPr="00146A68">
        <w:rPr>
          <w:lang w:val="en-MX"/>
        </w:rPr>
        <w:t>: Se realizó un análisis cuantitativo de las palabras más comunes dentro de las frases clave, lo que permite visualizar de forma más precisa las acciones más recurrentes en el uso de la plataforma.</w:t>
      </w:r>
    </w:p>
    <w:p w14:paraId="1F95F649" w14:textId="406BBE1D" w:rsidR="00462C71" w:rsidRPr="00146A68" w:rsidRDefault="00462C71" w:rsidP="00462C71">
      <w:pPr>
        <w:jc w:val="center"/>
        <w:rPr>
          <w:lang w:val="en-MX"/>
        </w:rPr>
      </w:pPr>
      <w:r w:rsidRPr="00462C71">
        <w:rPr>
          <w:lang w:val="en-MX"/>
        </w:rPr>
        <w:drawing>
          <wp:inline distT="0" distB="0" distL="0" distR="0" wp14:anchorId="0069415F" wp14:editId="5C455CCC">
            <wp:extent cx="4856813" cy="2871366"/>
            <wp:effectExtent l="0" t="0" r="0" b="0"/>
            <wp:docPr id="292638691"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38691" name="Picture 1" descr="A graph of different colored bars&#10;&#10;AI-generated content may be incorrect."/>
                    <pic:cNvPicPr/>
                  </pic:nvPicPr>
                  <pic:blipFill>
                    <a:blip r:embed="rId45"/>
                    <a:stretch>
                      <a:fillRect/>
                    </a:stretch>
                  </pic:blipFill>
                  <pic:spPr>
                    <a:xfrm>
                      <a:off x="0" y="0"/>
                      <a:ext cx="4858270" cy="2872227"/>
                    </a:xfrm>
                    <a:prstGeom prst="rect">
                      <a:avLst/>
                    </a:prstGeom>
                  </pic:spPr>
                </pic:pic>
              </a:graphicData>
            </a:graphic>
          </wp:inline>
        </w:drawing>
      </w:r>
    </w:p>
    <w:p w14:paraId="368DFE9B" w14:textId="77777777" w:rsidR="00146A68" w:rsidRPr="00146A68" w:rsidRDefault="00146A68" w:rsidP="00146A68">
      <w:pPr>
        <w:rPr>
          <w:lang w:val="en-MX"/>
        </w:rPr>
      </w:pPr>
      <w:r w:rsidRPr="00146A68">
        <w:rPr>
          <w:b/>
          <w:bCs/>
          <w:lang w:val="en-MX"/>
        </w:rPr>
        <w:t>Figura 4.</w:t>
      </w:r>
      <w:r w:rsidRPr="00146A68">
        <w:rPr>
          <w:lang w:val="en-MX"/>
        </w:rPr>
        <w:t xml:space="preserve"> Palabras más frecuentes en frases que representan intenciones clave del usuario.</w:t>
      </w:r>
    </w:p>
    <w:p w14:paraId="006D5103" w14:textId="77777777" w:rsidR="00146A68" w:rsidRDefault="00146A68" w:rsidP="00146A68">
      <w:pPr>
        <w:numPr>
          <w:ilvl w:val="0"/>
          <w:numId w:val="42"/>
        </w:numPr>
        <w:rPr>
          <w:lang w:val="en-MX"/>
        </w:rPr>
      </w:pPr>
      <w:r w:rsidRPr="00146A68">
        <w:rPr>
          <w:b/>
          <w:bCs/>
          <w:lang w:val="en-MX"/>
        </w:rPr>
        <w:lastRenderedPageBreak/>
        <w:t>Bigramas más frecuentes</w:t>
      </w:r>
      <w:r w:rsidRPr="00146A68">
        <w:rPr>
          <w:lang w:val="en-MX"/>
        </w:rPr>
        <w:t>: Se identificaron combinaciones de dos palabras más comunes (bigrama) dentro de las frases clave. Estas combinaciones como “estado cuenta” o “cambiar contraseña” sirven como guía directa para alimentar la base de entrenamiento del chatbot.</w:t>
      </w:r>
    </w:p>
    <w:p w14:paraId="3B64C6F8" w14:textId="0713B01D" w:rsidR="00462C71" w:rsidRPr="00146A68" w:rsidRDefault="00462C71" w:rsidP="00462C71">
      <w:pPr>
        <w:rPr>
          <w:lang w:val="en-MX"/>
        </w:rPr>
      </w:pPr>
      <w:r w:rsidRPr="00462C71">
        <w:rPr>
          <w:lang w:val="en-MX"/>
        </w:rPr>
        <w:drawing>
          <wp:inline distT="0" distB="0" distL="0" distR="0" wp14:anchorId="1957F844" wp14:editId="69AE8CD0">
            <wp:extent cx="5486400" cy="2985770"/>
            <wp:effectExtent l="0" t="0" r="0" b="0"/>
            <wp:docPr id="1363259974" name="Picture 1" descr="A graph with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59974" name="Picture 1" descr="A graph with different colors&#10;&#10;AI-generated content may be incorrect."/>
                    <pic:cNvPicPr/>
                  </pic:nvPicPr>
                  <pic:blipFill>
                    <a:blip r:embed="rId46"/>
                    <a:stretch>
                      <a:fillRect/>
                    </a:stretch>
                  </pic:blipFill>
                  <pic:spPr>
                    <a:xfrm>
                      <a:off x="0" y="0"/>
                      <a:ext cx="5486400" cy="2985770"/>
                    </a:xfrm>
                    <a:prstGeom prst="rect">
                      <a:avLst/>
                    </a:prstGeom>
                  </pic:spPr>
                </pic:pic>
              </a:graphicData>
            </a:graphic>
          </wp:inline>
        </w:drawing>
      </w:r>
    </w:p>
    <w:p w14:paraId="7CC98540" w14:textId="77777777" w:rsidR="00146A68" w:rsidRPr="00146A68" w:rsidRDefault="00146A68" w:rsidP="00146A68">
      <w:pPr>
        <w:rPr>
          <w:lang w:val="en-MX"/>
        </w:rPr>
      </w:pPr>
      <w:r w:rsidRPr="00146A68">
        <w:rPr>
          <w:b/>
          <w:bCs/>
          <w:lang w:val="en-MX"/>
        </w:rPr>
        <w:t>Figura 5.</w:t>
      </w:r>
      <w:r w:rsidRPr="00146A68">
        <w:rPr>
          <w:lang w:val="en-MX"/>
        </w:rPr>
        <w:t xml:space="preserve"> Bigrama más frecuentes en las frases de intención, útiles para entrenamiento y categorización.</w:t>
      </w:r>
    </w:p>
    <w:p w14:paraId="7EBFE829" w14:textId="77777777" w:rsidR="00146A68" w:rsidRPr="009F1664" w:rsidRDefault="00146A68" w:rsidP="00146A68">
      <w:pPr>
        <w:rPr>
          <w:lang w:val="en-MX"/>
        </w:rPr>
      </w:pPr>
    </w:p>
    <w:p w14:paraId="72BF1E6F" w14:textId="77777777" w:rsidR="009F1664" w:rsidRPr="009F1664" w:rsidRDefault="009F1664" w:rsidP="009F1664">
      <w:pPr>
        <w:pStyle w:val="Heading2"/>
        <w:rPr>
          <w:lang w:val="en-MX"/>
        </w:rPr>
      </w:pPr>
      <w:r w:rsidRPr="009F1664">
        <w:rPr>
          <w:lang w:val="en-MX"/>
        </w:rPr>
        <w:t>3.6 Conclusiones del EDA del Chatbot</w:t>
      </w:r>
    </w:p>
    <w:p w14:paraId="28FF7D4A" w14:textId="77777777" w:rsidR="009F1664" w:rsidRPr="009F1664" w:rsidRDefault="009F1664" w:rsidP="009F1664">
      <w:pPr>
        <w:numPr>
          <w:ilvl w:val="0"/>
          <w:numId w:val="41"/>
        </w:numPr>
        <w:rPr>
          <w:lang w:val="en-MX"/>
        </w:rPr>
      </w:pPr>
      <w:r w:rsidRPr="009F1664">
        <w:rPr>
          <w:lang w:val="en-MX"/>
        </w:rPr>
        <w:t>Las consultas de los usuarios se centran en operaciones básicas y frecuentes que pueden ser anticipadas y estructuradas.</w:t>
      </w:r>
    </w:p>
    <w:p w14:paraId="6C764830" w14:textId="77777777" w:rsidR="009F1664" w:rsidRPr="009F1664" w:rsidRDefault="009F1664" w:rsidP="009F1664">
      <w:pPr>
        <w:numPr>
          <w:ilvl w:val="0"/>
          <w:numId w:val="41"/>
        </w:numPr>
        <w:rPr>
          <w:lang w:val="en-MX"/>
        </w:rPr>
      </w:pPr>
      <w:r w:rsidRPr="009F1664">
        <w:rPr>
          <w:lang w:val="en-MX"/>
        </w:rPr>
        <w:t>La coincidencia entre lo expresado por los usuarios en mensajes reales y lo documentado en el manual permite construir un marco de referencia confiable para las intenciones del chatbot.</w:t>
      </w:r>
    </w:p>
    <w:p w14:paraId="10BC3E25" w14:textId="77777777" w:rsidR="009F1664" w:rsidRPr="009F1664" w:rsidRDefault="009F1664" w:rsidP="009F1664">
      <w:pPr>
        <w:numPr>
          <w:ilvl w:val="0"/>
          <w:numId w:val="41"/>
        </w:numPr>
        <w:rPr>
          <w:lang w:val="en-MX"/>
        </w:rPr>
      </w:pPr>
      <w:r w:rsidRPr="009F1664">
        <w:rPr>
          <w:lang w:val="en-MX"/>
        </w:rPr>
        <w:t>La integración del chatbot debe ir acompañada de accesos visibles y claros dentro de la aplicación para incentivar su uso y reducir fricciones en la experiencia de usuario.</w:t>
      </w:r>
    </w:p>
    <w:p w14:paraId="6812BCC1" w14:textId="44167660" w:rsidR="000E3B25" w:rsidRPr="009F1664" w:rsidRDefault="009F1664" w:rsidP="00631C29">
      <w:pPr>
        <w:rPr>
          <w:lang w:val="en-MX"/>
        </w:rPr>
      </w:pPr>
      <w:r w:rsidRPr="009F1664">
        <w:rPr>
          <w:lang w:val="en-MX"/>
        </w:rPr>
        <w:t>Este análisis permitirá construir una base sólida de intenciones y respuestas esperadas, organizadas por categoría, que podrá integrarse con herramientas de NLP para entrenar un chatbot funcional dentro del ecosistema de MiCoto.</w:t>
      </w:r>
    </w:p>
    <w:p w14:paraId="52BFDB8B" w14:textId="40BB7BBF" w:rsidR="002C505E" w:rsidRDefault="000E3B25" w:rsidP="00631C29">
      <w:pPr>
        <w:pStyle w:val="Heading1"/>
        <w:rPr>
          <w:lang w:val="es-MX"/>
        </w:rPr>
      </w:pPr>
      <w:r>
        <w:rPr>
          <w:lang w:val="es-MX"/>
        </w:rPr>
        <w:lastRenderedPageBreak/>
        <w:t xml:space="preserve">Fuentes: </w:t>
      </w:r>
    </w:p>
    <w:p w14:paraId="0479DAB4" w14:textId="736EF4D7" w:rsidR="00B81BC3" w:rsidRPr="00B81BC3" w:rsidRDefault="00B81BC3" w:rsidP="00B81BC3">
      <w:pPr>
        <w:jc w:val="left"/>
        <w:rPr>
          <w:lang w:val="es-MX"/>
        </w:rPr>
      </w:pPr>
      <w:r w:rsidRPr="00B81BC3">
        <w:rPr>
          <w:lang w:val="es-MX"/>
        </w:rPr>
        <w:t xml:space="preserve">Hernández-Sampieri, R., &amp; Mendoza, C. (2023). Metodología de la investigación: Las rutas de la investigación cuantitativa, cualitativa y mixta. McGraw-Hill. </w:t>
      </w:r>
      <w:hyperlink r:id="rId47" w:tgtFrame="_new" w:history="1">
        <w:r w:rsidRPr="00B81BC3">
          <w:rPr>
            <w:lang w:val="es-MX"/>
          </w:rPr>
          <w:t>https://0-bc-vitalsource-com.biblioteca-ils.tec.mx/tenants/BIB_TECDEMTY/libraries?bookmeta_vbid=9786071520326</w:t>
        </w:r>
      </w:hyperlink>
    </w:p>
    <w:p w14:paraId="51C7E130" w14:textId="02B3CDA0" w:rsidR="00B81BC3" w:rsidRPr="00B81BC3" w:rsidRDefault="00B81BC3" w:rsidP="00B81BC3">
      <w:pPr>
        <w:jc w:val="left"/>
        <w:rPr>
          <w:lang w:val="es-MX"/>
        </w:rPr>
      </w:pPr>
      <w:r w:rsidRPr="00B81BC3">
        <w:rPr>
          <w:lang w:val="es-MX"/>
        </w:rPr>
        <w:t>Mukhiya, S., &amp; Ahmed, U. (2020). Hands-On Exploratory Data Analysis with Python: Perform EDA Techniques to Understand, Summarize, and Investigate Your Data. Packt Publishing.</w:t>
      </w:r>
    </w:p>
    <w:p w14:paraId="7C16D84F" w14:textId="46E42DCB" w:rsidR="00B81BC3" w:rsidRPr="00B81BC3" w:rsidRDefault="00B81BC3" w:rsidP="00B81BC3">
      <w:pPr>
        <w:jc w:val="left"/>
        <w:rPr>
          <w:lang w:val="es-MX"/>
        </w:rPr>
      </w:pPr>
      <w:r w:rsidRPr="00B81BC3">
        <w:rPr>
          <w:lang w:val="es-MX"/>
        </w:rPr>
        <w:t xml:space="preserve">Visengeriyeva, L., Kammer, A., Bär, I., Kniesz, A., &amp; Plöd, M. (2023). CRISP-ML(Q): The ML Lifecycle Process. INNOQ. </w:t>
      </w:r>
      <w:hyperlink r:id="rId48" w:tgtFrame="_new" w:history="1">
        <w:r w:rsidRPr="00B81BC3">
          <w:rPr>
            <w:lang w:val="es-MX"/>
          </w:rPr>
          <w:t>https://ml-op</w:t>
        </w:r>
        <w:r w:rsidRPr="00B81BC3">
          <w:rPr>
            <w:lang w:val="es-MX"/>
          </w:rPr>
          <w:t>s</w:t>
        </w:r>
        <w:r w:rsidRPr="00B81BC3">
          <w:rPr>
            <w:lang w:val="es-MX"/>
          </w:rPr>
          <w:t>.org/content/crisp-ml</w:t>
        </w:r>
      </w:hyperlink>
    </w:p>
    <w:p w14:paraId="137541CB" w14:textId="3ABDA734" w:rsidR="00B81BC3" w:rsidRPr="00B81BC3" w:rsidRDefault="00B81BC3" w:rsidP="00B81BC3">
      <w:pPr>
        <w:jc w:val="left"/>
        <w:rPr>
          <w:lang w:val="es-MX"/>
        </w:rPr>
      </w:pPr>
      <w:r w:rsidRPr="00B81BC3">
        <w:rPr>
          <w:b/>
          <w:bCs/>
          <w:lang w:val="es-MX"/>
        </w:rPr>
        <w:t>MiCoto.</w:t>
      </w:r>
      <w:r w:rsidRPr="00B81BC3">
        <w:rPr>
          <w:lang w:val="es-MX"/>
        </w:rPr>
        <w:t xml:space="preserve"> (2024). Manual de Usuario de la plataforma MiCoto. Documento interno (PDF).</w:t>
      </w:r>
    </w:p>
    <w:p w14:paraId="1469BC3A" w14:textId="17218849" w:rsidR="00B81BC3" w:rsidRPr="00B81BC3" w:rsidRDefault="00B81BC3" w:rsidP="00B81BC3">
      <w:pPr>
        <w:jc w:val="left"/>
        <w:rPr>
          <w:lang w:val="es-MX"/>
        </w:rPr>
      </w:pPr>
      <w:r w:rsidRPr="00B81BC3">
        <w:rPr>
          <w:b/>
          <w:bCs/>
          <w:lang w:val="es-MX"/>
        </w:rPr>
        <w:t>MiCoto.</w:t>
      </w:r>
      <w:r w:rsidRPr="00B81BC3">
        <w:rPr>
          <w:lang w:val="es-MX"/>
        </w:rPr>
        <w:t xml:space="preserve"> (2024). Descripción funcional de MiCoto (dictado). Documento interno (PDF).</w:t>
      </w:r>
    </w:p>
    <w:p w14:paraId="5E03C78C" w14:textId="12DA2C79" w:rsidR="00B81BC3" w:rsidRPr="00B81BC3" w:rsidRDefault="00B81BC3" w:rsidP="00B81BC3">
      <w:pPr>
        <w:jc w:val="left"/>
        <w:rPr>
          <w:lang w:val="es-MX"/>
        </w:rPr>
      </w:pPr>
      <w:r w:rsidRPr="00B81BC3">
        <w:rPr>
          <w:b/>
          <w:bCs/>
          <w:lang w:val="es-MX"/>
        </w:rPr>
        <w:t>MiCoto.</w:t>
      </w:r>
      <w:r w:rsidRPr="00B81BC3">
        <w:rPr>
          <w:lang w:val="es-MX"/>
        </w:rPr>
        <w:t xml:space="preserve"> (2024). Base de datos de mensajes de usuarios (archivo CSV interno). Exportado desde la plataforma MiCoto para fines de análisis.</w:t>
      </w:r>
    </w:p>
    <w:p w14:paraId="2280F1DB" w14:textId="61E290D2" w:rsidR="000E3B25" w:rsidRPr="003271A2" w:rsidRDefault="007D2003" w:rsidP="00B81BC3">
      <w:pPr>
        <w:spacing w:line="276" w:lineRule="auto"/>
        <w:ind w:left="720" w:hanging="720"/>
        <w:jc w:val="left"/>
        <w:rPr>
          <w:lang w:val="es-MX"/>
        </w:rPr>
      </w:pPr>
      <w:r w:rsidRPr="007D2003">
        <w:rPr>
          <w:b/>
          <w:bCs/>
          <w:lang w:val="es-MX"/>
        </w:rPr>
        <w:t>MiCoto.mx.</w:t>
      </w:r>
      <w:r w:rsidRPr="007D2003">
        <w:rPr>
          <w:lang w:val="es-MX"/>
        </w:rPr>
        <w:t xml:space="preserve"> (s.f.). </w:t>
      </w:r>
      <w:r w:rsidRPr="007D2003">
        <w:rPr>
          <w:i/>
          <w:iCs/>
          <w:lang w:val="es-MX"/>
        </w:rPr>
        <w:t>¿Quiénes somos?</w:t>
      </w:r>
      <w:r w:rsidRPr="007D2003">
        <w:rPr>
          <w:lang w:val="es-MX"/>
        </w:rPr>
        <w:t xml:space="preserve"> </w:t>
      </w:r>
      <w:r>
        <w:rPr>
          <w:lang w:val="es-MX"/>
        </w:rPr>
        <w:t>Recuperado el 01/5/2025</w:t>
      </w:r>
      <w:r w:rsidR="00B81BC3">
        <w:rPr>
          <w:lang w:val="es-MX"/>
        </w:rPr>
        <w:t xml:space="preserve"> </w:t>
      </w:r>
      <w:r>
        <w:rPr>
          <w:lang w:val="es-MX"/>
        </w:rPr>
        <w:t>de:</w:t>
      </w:r>
      <w:r w:rsidR="00B81BC3">
        <w:rPr>
          <w:lang w:val="es-MX"/>
        </w:rPr>
        <w:t xml:space="preserve"> </w:t>
      </w:r>
      <w:hyperlink r:id="rId49" w:history="1">
        <w:r w:rsidR="00B81BC3" w:rsidRPr="00190370">
          <w:rPr>
            <w:rStyle w:val="Hyperlink"/>
            <w:lang w:val="es-MX"/>
          </w:rPr>
          <w:t>https://micoto.mx/#quienes-somos</w:t>
        </w:r>
      </w:hyperlink>
    </w:p>
    <w:sectPr w:rsidR="000E3B25" w:rsidRPr="003271A2" w:rsidSect="00704B6D">
      <w:footerReference w:type="default" r:id="rId50"/>
      <w:headerReference w:type="first" r:id="rId51"/>
      <w:pgSz w:w="12240" w:h="15840" w:code="1"/>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6AE855" w14:textId="77777777" w:rsidR="00FF7B26" w:rsidRDefault="00FF7B26" w:rsidP="00C6554A">
      <w:pPr>
        <w:spacing w:before="0" w:after="0" w:line="240" w:lineRule="auto"/>
      </w:pPr>
      <w:r>
        <w:separator/>
      </w:r>
    </w:p>
  </w:endnote>
  <w:endnote w:type="continuationSeparator" w:id="0">
    <w:p w14:paraId="49552885" w14:textId="77777777" w:rsidR="00FF7B26" w:rsidRDefault="00FF7B2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nstantia">
    <w:panose1 w:val="02030602050306030303"/>
    <w:charset w:val="00"/>
    <w:family w:val="roman"/>
    <w:pitch w:val="variable"/>
    <w:sig w:usb0="A00002EF" w:usb1="4000204B" w:usb2="00000000" w:usb3="00000000" w:csb0="0000019F" w:csb1="00000000"/>
  </w:font>
  <w:font w:name="STXinwei">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CA510" w14:textId="77777777" w:rsidR="00FC2817" w:rsidRDefault="00ED7C44">
    <w:pPr>
      <w:pStyle w:val="Footer"/>
      <w:rPr>
        <w:noProof/>
      </w:rPr>
    </w:pPr>
    <w:r>
      <w:rPr>
        <w:noProof/>
        <w:lang w:bidi="es-ES"/>
      </w:rPr>
      <w:t xml:space="preserve">Página </w:t>
    </w:r>
    <w:r>
      <w:rPr>
        <w:noProof/>
        <w:lang w:bidi="es-ES"/>
      </w:rPr>
      <w:fldChar w:fldCharType="begin"/>
    </w:r>
    <w:r>
      <w:rPr>
        <w:noProof/>
        <w:lang w:bidi="es-ES"/>
      </w:rPr>
      <w:instrText xml:space="preserve"> PAGE  \* Arabic  \* MERGEFORMAT </w:instrText>
    </w:r>
    <w:r>
      <w:rPr>
        <w:noProof/>
        <w:lang w:bidi="es-ES"/>
      </w:rPr>
      <w:fldChar w:fldCharType="separate"/>
    </w:r>
    <w:r w:rsidR="0089714F">
      <w:rPr>
        <w:noProof/>
        <w:lang w:bidi="es-ES"/>
      </w:rPr>
      <w:t>1</w:t>
    </w:r>
    <w:r>
      <w:rPr>
        <w:noProof/>
        <w:lang w:bidi="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3DDC0E" w14:textId="77777777" w:rsidR="00FF7B26" w:rsidRDefault="00FF7B26" w:rsidP="00C6554A">
      <w:pPr>
        <w:spacing w:before="0" w:after="0" w:line="240" w:lineRule="auto"/>
      </w:pPr>
      <w:r>
        <w:separator/>
      </w:r>
    </w:p>
  </w:footnote>
  <w:footnote w:type="continuationSeparator" w:id="0">
    <w:p w14:paraId="675189BC" w14:textId="77777777" w:rsidR="00FF7B26" w:rsidRDefault="00FF7B26"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636ED7" w14:textId="77A28903" w:rsidR="00704B6D" w:rsidRDefault="00704B6D">
    <w:pPr>
      <w:pStyle w:val="Header"/>
    </w:pPr>
    <w:r>
      <w:rPr>
        <w:noProof/>
      </w:rPr>
      <w:drawing>
        <wp:anchor distT="0" distB="0" distL="114300" distR="114300" simplePos="0" relativeHeight="251658240" behindDoc="0" locked="0" layoutInCell="1" allowOverlap="1" wp14:anchorId="316F312D" wp14:editId="2BEEBB2B">
          <wp:simplePos x="0" y="0"/>
          <wp:positionH relativeFrom="column">
            <wp:posOffset>-1193800</wp:posOffset>
          </wp:positionH>
          <wp:positionV relativeFrom="paragraph">
            <wp:posOffset>-450850</wp:posOffset>
          </wp:positionV>
          <wp:extent cx="7940675" cy="831850"/>
          <wp:effectExtent l="0" t="0" r="3175" b="6350"/>
          <wp:wrapSquare wrapText="bothSides"/>
          <wp:docPr id="1" name="Imagen 1" descr="Imagen de encabezado con un paisaje de montañas de fondo y logo del Tecnológico de Monterrey.">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encabezado con un paisaje de montañas de fondo y logo del Tecnológico de Monterrey.">
                    <a:extLst>
                      <a:ext uri="{C183D7F6-B498-43B3-948B-1728B52AA6E4}">
                        <adec:decorative xmlns:adec="http://schemas.microsoft.com/office/drawing/2017/decorative" val="0"/>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7940675" cy="831850"/>
                  </a:xfrm>
                  <a:prstGeom prst="rect">
                    <a:avLst/>
                  </a:prstGeom>
                </pic:spPr>
              </pic:pic>
            </a:graphicData>
          </a:graphic>
          <wp14:sizeRelH relativeFrom="margin">
            <wp14:pctWidth>0</wp14:pctWidth>
          </wp14:sizeRelH>
          <wp14:sizeRelV relativeFrom="margin">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1AA17F3"/>
    <w:multiLevelType w:val="multilevel"/>
    <w:tmpl w:val="13E6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41378"/>
    <w:multiLevelType w:val="multilevel"/>
    <w:tmpl w:val="44E2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E27450"/>
    <w:multiLevelType w:val="multilevel"/>
    <w:tmpl w:val="E438B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0177BD"/>
    <w:multiLevelType w:val="multilevel"/>
    <w:tmpl w:val="C2AA8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28367E"/>
    <w:multiLevelType w:val="multilevel"/>
    <w:tmpl w:val="8DF6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6D1073"/>
    <w:multiLevelType w:val="multilevel"/>
    <w:tmpl w:val="67769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4C4957"/>
    <w:multiLevelType w:val="multilevel"/>
    <w:tmpl w:val="A578A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3AB59"/>
    <w:multiLevelType w:val="hybridMultilevel"/>
    <w:tmpl w:val="6D3C1988"/>
    <w:lvl w:ilvl="0" w:tplc="C9AA2B4C">
      <w:start w:val="1"/>
      <w:numFmt w:val="bullet"/>
      <w:lvlText w:val=""/>
      <w:lvlJc w:val="left"/>
      <w:pPr>
        <w:ind w:left="720" w:hanging="360"/>
      </w:pPr>
      <w:rPr>
        <w:rFonts w:ascii="Symbol" w:hAnsi="Symbol" w:hint="default"/>
      </w:rPr>
    </w:lvl>
    <w:lvl w:ilvl="1" w:tplc="61AC97BE">
      <w:start w:val="1"/>
      <w:numFmt w:val="bullet"/>
      <w:lvlText w:val="o"/>
      <w:lvlJc w:val="left"/>
      <w:pPr>
        <w:ind w:left="1440" w:hanging="360"/>
      </w:pPr>
      <w:rPr>
        <w:rFonts w:ascii="Courier New" w:hAnsi="Courier New" w:hint="default"/>
      </w:rPr>
    </w:lvl>
    <w:lvl w:ilvl="2" w:tplc="CB6EB036">
      <w:start w:val="1"/>
      <w:numFmt w:val="bullet"/>
      <w:lvlText w:val=""/>
      <w:lvlJc w:val="left"/>
      <w:pPr>
        <w:ind w:left="2160" w:hanging="360"/>
      </w:pPr>
      <w:rPr>
        <w:rFonts w:ascii="Wingdings" w:hAnsi="Wingdings" w:hint="default"/>
      </w:rPr>
    </w:lvl>
    <w:lvl w:ilvl="3" w:tplc="91E8D73C">
      <w:start w:val="1"/>
      <w:numFmt w:val="bullet"/>
      <w:lvlText w:val=""/>
      <w:lvlJc w:val="left"/>
      <w:pPr>
        <w:ind w:left="2880" w:hanging="360"/>
      </w:pPr>
      <w:rPr>
        <w:rFonts w:ascii="Symbol" w:hAnsi="Symbol" w:hint="default"/>
      </w:rPr>
    </w:lvl>
    <w:lvl w:ilvl="4" w:tplc="BEF67906">
      <w:start w:val="1"/>
      <w:numFmt w:val="bullet"/>
      <w:lvlText w:val="o"/>
      <w:lvlJc w:val="left"/>
      <w:pPr>
        <w:ind w:left="3600" w:hanging="360"/>
      </w:pPr>
      <w:rPr>
        <w:rFonts w:ascii="Courier New" w:hAnsi="Courier New" w:hint="default"/>
      </w:rPr>
    </w:lvl>
    <w:lvl w:ilvl="5" w:tplc="4DA2CAD4">
      <w:start w:val="1"/>
      <w:numFmt w:val="bullet"/>
      <w:lvlText w:val=""/>
      <w:lvlJc w:val="left"/>
      <w:pPr>
        <w:ind w:left="4320" w:hanging="360"/>
      </w:pPr>
      <w:rPr>
        <w:rFonts w:ascii="Wingdings" w:hAnsi="Wingdings" w:hint="default"/>
      </w:rPr>
    </w:lvl>
    <w:lvl w:ilvl="6" w:tplc="D1506FA0">
      <w:start w:val="1"/>
      <w:numFmt w:val="bullet"/>
      <w:lvlText w:val=""/>
      <w:lvlJc w:val="left"/>
      <w:pPr>
        <w:ind w:left="5040" w:hanging="360"/>
      </w:pPr>
      <w:rPr>
        <w:rFonts w:ascii="Symbol" w:hAnsi="Symbol" w:hint="default"/>
      </w:rPr>
    </w:lvl>
    <w:lvl w:ilvl="7" w:tplc="CDCA34B4">
      <w:start w:val="1"/>
      <w:numFmt w:val="bullet"/>
      <w:lvlText w:val="o"/>
      <w:lvlJc w:val="left"/>
      <w:pPr>
        <w:ind w:left="5760" w:hanging="360"/>
      </w:pPr>
      <w:rPr>
        <w:rFonts w:ascii="Courier New" w:hAnsi="Courier New" w:hint="default"/>
      </w:rPr>
    </w:lvl>
    <w:lvl w:ilvl="8" w:tplc="5810EB46">
      <w:start w:val="1"/>
      <w:numFmt w:val="bullet"/>
      <w:lvlText w:val=""/>
      <w:lvlJc w:val="left"/>
      <w:pPr>
        <w:ind w:left="6480" w:hanging="360"/>
      </w:pPr>
      <w:rPr>
        <w:rFonts w:ascii="Wingdings" w:hAnsi="Wingdings" w:hint="default"/>
      </w:rPr>
    </w:lvl>
  </w:abstractNum>
  <w:abstractNum w:abstractNumId="10" w15:restartNumberingAfterBreak="0">
    <w:nsid w:val="183E3130"/>
    <w:multiLevelType w:val="multilevel"/>
    <w:tmpl w:val="62B8B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D673DE"/>
    <w:multiLevelType w:val="multilevel"/>
    <w:tmpl w:val="9A82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F47F6F"/>
    <w:multiLevelType w:val="hybridMultilevel"/>
    <w:tmpl w:val="4A28639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15:restartNumberingAfterBreak="0">
    <w:nsid w:val="1E1D7C92"/>
    <w:multiLevelType w:val="hybridMultilevel"/>
    <w:tmpl w:val="9B10659E"/>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4" w15:restartNumberingAfterBreak="0">
    <w:nsid w:val="230F2A86"/>
    <w:multiLevelType w:val="multilevel"/>
    <w:tmpl w:val="08AA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2018D2"/>
    <w:multiLevelType w:val="hybridMultilevel"/>
    <w:tmpl w:val="A8020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B8525E"/>
    <w:multiLevelType w:val="multilevel"/>
    <w:tmpl w:val="6BEEF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3E4B14"/>
    <w:multiLevelType w:val="multilevel"/>
    <w:tmpl w:val="2BA2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082A0F"/>
    <w:multiLevelType w:val="multilevel"/>
    <w:tmpl w:val="5E86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9235DA"/>
    <w:multiLevelType w:val="multilevel"/>
    <w:tmpl w:val="7770A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D05A25"/>
    <w:multiLevelType w:val="hybridMultilevel"/>
    <w:tmpl w:val="B5E6BAAE"/>
    <w:lvl w:ilvl="0" w:tplc="53DE00EA">
      <w:start w:val="1"/>
      <w:numFmt w:val="bullet"/>
      <w:lvlText w:val=""/>
      <w:lvlJc w:val="left"/>
      <w:pPr>
        <w:ind w:left="720" w:hanging="360"/>
      </w:pPr>
      <w:rPr>
        <w:rFonts w:ascii="Symbol" w:hAnsi="Symbol" w:hint="default"/>
      </w:rPr>
    </w:lvl>
    <w:lvl w:ilvl="1" w:tplc="5B506D14">
      <w:start w:val="1"/>
      <w:numFmt w:val="bullet"/>
      <w:lvlText w:val="o"/>
      <w:lvlJc w:val="left"/>
      <w:pPr>
        <w:ind w:left="1440" w:hanging="360"/>
      </w:pPr>
      <w:rPr>
        <w:rFonts w:ascii="Courier New" w:hAnsi="Courier New" w:hint="default"/>
      </w:rPr>
    </w:lvl>
    <w:lvl w:ilvl="2" w:tplc="FC48EAD0">
      <w:start w:val="1"/>
      <w:numFmt w:val="bullet"/>
      <w:lvlText w:val=""/>
      <w:lvlJc w:val="left"/>
      <w:pPr>
        <w:ind w:left="2160" w:hanging="360"/>
      </w:pPr>
      <w:rPr>
        <w:rFonts w:ascii="Wingdings" w:hAnsi="Wingdings" w:hint="default"/>
      </w:rPr>
    </w:lvl>
    <w:lvl w:ilvl="3" w:tplc="C3729E2A">
      <w:start w:val="1"/>
      <w:numFmt w:val="bullet"/>
      <w:lvlText w:val=""/>
      <w:lvlJc w:val="left"/>
      <w:pPr>
        <w:ind w:left="2880" w:hanging="360"/>
      </w:pPr>
      <w:rPr>
        <w:rFonts w:ascii="Symbol" w:hAnsi="Symbol" w:hint="default"/>
      </w:rPr>
    </w:lvl>
    <w:lvl w:ilvl="4" w:tplc="3DF8C960">
      <w:start w:val="1"/>
      <w:numFmt w:val="bullet"/>
      <w:lvlText w:val="o"/>
      <w:lvlJc w:val="left"/>
      <w:pPr>
        <w:ind w:left="3600" w:hanging="360"/>
      </w:pPr>
      <w:rPr>
        <w:rFonts w:ascii="Courier New" w:hAnsi="Courier New" w:hint="default"/>
      </w:rPr>
    </w:lvl>
    <w:lvl w:ilvl="5" w:tplc="E3C804F6">
      <w:start w:val="1"/>
      <w:numFmt w:val="bullet"/>
      <w:lvlText w:val=""/>
      <w:lvlJc w:val="left"/>
      <w:pPr>
        <w:ind w:left="4320" w:hanging="360"/>
      </w:pPr>
      <w:rPr>
        <w:rFonts w:ascii="Wingdings" w:hAnsi="Wingdings" w:hint="default"/>
      </w:rPr>
    </w:lvl>
    <w:lvl w:ilvl="6" w:tplc="B3CE9980">
      <w:start w:val="1"/>
      <w:numFmt w:val="bullet"/>
      <w:lvlText w:val=""/>
      <w:lvlJc w:val="left"/>
      <w:pPr>
        <w:ind w:left="5040" w:hanging="360"/>
      </w:pPr>
      <w:rPr>
        <w:rFonts w:ascii="Symbol" w:hAnsi="Symbol" w:hint="default"/>
      </w:rPr>
    </w:lvl>
    <w:lvl w:ilvl="7" w:tplc="5AA25156">
      <w:start w:val="1"/>
      <w:numFmt w:val="bullet"/>
      <w:lvlText w:val="o"/>
      <w:lvlJc w:val="left"/>
      <w:pPr>
        <w:ind w:left="5760" w:hanging="360"/>
      </w:pPr>
      <w:rPr>
        <w:rFonts w:ascii="Courier New" w:hAnsi="Courier New" w:hint="default"/>
      </w:rPr>
    </w:lvl>
    <w:lvl w:ilvl="8" w:tplc="C7BE499E">
      <w:start w:val="1"/>
      <w:numFmt w:val="bullet"/>
      <w:lvlText w:val=""/>
      <w:lvlJc w:val="left"/>
      <w:pPr>
        <w:ind w:left="6480" w:hanging="360"/>
      </w:pPr>
      <w:rPr>
        <w:rFonts w:ascii="Wingdings" w:hAnsi="Wingdings" w:hint="default"/>
      </w:rPr>
    </w:lvl>
  </w:abstractNum>
  <w:abstractNum w:abstractNumId="21" w15:restartNumberingAfterBreak="0">
    <w:nsid w:val="41E00326"/>
    <w:multiLevelType w:val="hybridMultilevel"/>
    <w:tmpl w:val="D9C4E62C"/>
    <w:lvl w:ilvl="0" w:tplc="C11E1022">
      <w:start w:val="1"/>
      <w:numFmt w:val="bullet"/>
      <w:lvlText w:val=""/>
      <w:lvlJc w:val="left"/>
      <w:pPr>
        <w:ind w:left="720" w:hanging="360"/>
      </w:pPr>
      <w:rPr>
        <w:rFonts w:ascii="Symbol" w:hAnsi="Symbol" w:hint="default"/>
      </w:rPr>
    </w:lvl>
    <w:lvl w:ilvl="1" w:tplc="4FDAED58">
      <w:start w:val="1"/>
      <w:numFmt w:val="bullet"/>
      <w:lvlText w:val="o"/>
      <w:lvlJc w:val="left"/>
      <w:pPr>
        <w:ind w:left="1440" w:hanging="360"/>
      </w:pPr>
      <w:rPr>
        <w:rFonts w:ascii="Courier New" w:hAnsi="Courier New" w:hint="default"/>
      </w:rPr>
    </w:lvl>
    <w:lvl w:ilvl="2" w:tplc="E034E9C8">
      <w:start w:val="1"/>
      <w:numFmt w:val="bullet"/>
      <w:lvlText w:val=""/>
      <w:lvlJc w:val="left"/>
      <w:pPr>
        <w:ind w:left="2160" w:hanging="360"/>
      </w:pPr>
      <w:rPr>
        <w:rFonts w:ascii="Wingdings" w:hAnsi="Wingdings" w:hint="default"/>
      </w:rPr>
    </w:lvl>
    <w:lvl w:ilvl="3" w:tplc="28FC945C">
      <w:start w:val="1"/>
      <w:numFmt w:val="bullet"/>
      <w:lvlText w:val=""/>
      <w:lvlJc w:val="left"/>
      <w:pPr>
        <w:ind w:left="2880" w:hanging="360"/>
      </w:pPr>
      <w:rPr>
        <w:rFonts w:ascii="Symbol" w:hAnsi="Symbol" w:hint="default"/>
      </w:rPr>
    </w:lvl>
    <w:lvl w:ilvl="4" w:tplc="019C16DC">
      <w:start w:val="1"/>
      <w:numFmt w:val="bullet"/>
      <w:lvlText w:val="o"/>
      <w:lvlJc w:val="left"/>
      <w:pPr>
        <w:ind w:left="3600" w:hanging="360"/>
      </w:pPr>
      <w:rPr>
        <w:rFonts w:ascii="Courier New" w:hAnsi="Courier New" w:hint="default"/>
      </w:rPr>
    </w:lvl>
    <w:lvl w:ilvl="5" w:tplc="75F4A800">
      <w:start w:val="1"/>
      <w:numFmt w:val="bullet"/>
      <w:lvlText w:val=""/>
      <w:lvlJc w:val="left"/>
      <w:pPr>
        <w:ind w:left="4320" w:hanging="360"/>
      </w:pPr>
      <w:rPr>
        <w:rFonts w:ascii="Wingdings" w:hAnsi="Wingdings" w:hint="default"/>
      </w:rPr>
    </w:lvl>
    <w:lvl w:ilvl="6" w:tplc="7974E1C8">
      <w:start w:val="1"/>
      <w:numFmt w:val="bullet"/>
      <w:lvlText w:val=""/>
      <w:lvlJc w:val="left"/>
      <w:pPr>
        <w:ind w:left="5040" w:hanging="360"/>
      </w:pPr>
      <w:rPr>
        <w:rFonts w:ascii="Symbol" w:hAnsi="Symbol" w:hint="default"/>
      </w:rPr>
    </w:lvl>
    <w:lvl w:ilvl="7" w:tplc="349CB2AC">
      <w:start w:val="1"/>
      <w:numFmt w:val="bullet"/>
      <w:lvlText w:val="o"/>
      <w:lvlJc w:val="left"/>
      <w:pPr>
        <w:ind w:left="5760" w:hanging="360"/>
      </w:pPr>
      <w:rPr>
        <w:rFonts w:ascii="Courier New" w:hAnsi="Courier New" w:hint="default"/>
      </w:rPr>
    </w:lvl>
    <w:lvl w:ilvl="8" w:tplc="E5CC54D6">
      <w:start w:val="1"/>
      <w:numFmt w:val="bullet"/>
      <w:lvlText w:val=""/>
      <w:lvlJc w:val="left"/>
      <w:pPr>
        <w:ind w:left="6480" w:hanging="360"/>
      </w:pPr>
      <w:rPr>
        <w:rFonts w:ascii="Wingdings" w:hAnsi="Wingdings" w:hint="default"/>
      </w:rPr>
    </w:lvl>
  </w:abstractNum>
  <w:abstractNum w:abstractNumId="22" w15:restartNumberingAfterBreak="0">
    <w:nsid w:val="441E7673"/>
    <w:multiLevelType w:val="multilevel"/>
    <w:tmpl w:val="F448F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267202"/>
    <w:multiLevelType w:val="multilevel"/>
    <w:tmpl w:val="FB6C2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71719D"/>
    <w:multiLevelType w:val="multilevel"/>
    <w:tmpl w:val="B5504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0E7A01"/>
    <w:multiLevelType w:val="multilevel"/>
    <w:tmpl w:val="B1B0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F9A318"/>
    <w:multiLevelType w:val="hybridMultilevel"/>
    <w:tmpl w:val="1A28DBD2"/>
    <w:lvl w:ilvl="0" w:tplc="C2BE8242">
      <w:start w:val="1"/>
      <w:numFmt w:val="bullet"/>
      <w:lvlText w:val=""/>
      <w:lvlJc w:val="left"/>
      <w:pPr>
        <w:ind w:left="360" w:hanging="360"/>
      </w:pPr>
      <w:rPr>
        <w:rFonts w:ascii="Symbol" w:hAnsi="Symbol" w:hint="default"/>
      </w:rPr>
    </w:lvl>
    <w:lvl w:ilvl="1" w:tplc="94D2C116">
      <w:start w:val="1"/>
      <w:numFmt w:val="bullet"/>
      <w:lvlText w:val="o"/>
      <w:lvlJc w:val="left"/>
      <w:pPr>
        <w:ind w:left="1080" w:hanging="360"/>
      </w:pPr>
      <w:rPr>
        <w:rFonts w:ascii="Courier New" w:hAnsi="Courier New" w:hint="default"/>
      </w:rPr>
    </w:lvl>
    <w:lvl w:ilvl="2" w:tplc="E3B2D5F2">
      <w:start w:val="1"/>
      <w:numFmt w:val="bullet"/>
      <w:lvlText w:val=""/>
      <w:lvlJc w:val="left"/>
      <w:pPr>
        <w:ind w:left="1800" w:hanging="360"/>
      </w:pPr>
      <w:rPr>
        <w:rFonts w:ascii="Wingdings" w:hAnsi="Wingdings" w:hint="default"/>
      </w:rPr>
    </w:lvl>
    <w:lvl w:ilvl="3" w:tplc="2628273E">
      <w:start w:val="1"/>
      <w:numFmt w:val="bullet"/>
      <w:lvlText w:val=""/>
      <w:lvlJc w:val="left"/>
      <w:pPr>
        <w:ind w:left="2520" w:hanging="360"/>
      </w:pPr>
      <w:rPr>
        <w:rFonts w:ascii="Symbol" w:hAnsi="Symbol" w:hint="default"/>
      </w:rPr>
    </w:lvl>
    <w:lvl w:ilvl="4" w:tplc="F1F01B7E">
      <w:start w:val="1"/>
      <w:numFmt w:val="bullet"/>
      <w:lvlText w:val="o"/>
      <w:lvlJc w:val="left"/>
      <w:pPr>
        <w:ind w:left="3240" w:hanging="360"/>
      </w:pPr>
      <w:rPr>
        <w:rFonts w:ascii="Courier New" w:hAnsi="Courier New" w:hint="default"/>
      </w:rPr>
    </w:lvl>
    <w:lvl w:ilvl="5" w:tplc="013805C6">
      <w:start w:val="1"/>
      <w:numFmt w:val="bullet"/>
      <w:lvlText w:val=""/>
      <w:lvlJc w:val="left"/>
      <w:pPr>
        <w:ind w:left="3960" w:hanging="360"/>
      </w:pPr>
      <w:rPr>
        <w:rFonts w:ascii="Wingdings" w:hAnsi="Wingdings" w:hint="default"/>
      </w:rPr>
    </w:lvl>
    <w:lvl w:ilvl="6" w:tplc="EB5CAAE0">
      <w:start w:val="1"/>
      <w:numFmt w:val="bullet"/>
      <w:lvlText w:val=""/>
      <w:lvlJc w:val="left"/>
      <w:pPr>
        <w:ind w:left="4680" w:hanging="360"/>
      </w:pPr>
      <w:rPr>
        <w:rFonts w:ascii="Symbol" w:hAnsi="Symbol" w:hint="default"/>
      </w:rPr>
    </w:lvl>
    <w:lvl w:ilvl="7" w:tplc="C414C884">
      <w:start w:val="1"/>
      <w:numFmt w:val="bullet"/>
      <w:lvlText w:val="o"/>
      <w:lvlJc w:val="left"/>
      <w:pPr>
        <w:ind w:left="5400" w:hanging="360"/>
      </w:pPr>
      <w:rPr>
        <w:rFonts w:ascii="Courier New" w:hAnsi="Courier New" w:hint="default"/>
      </w:rPr>
    </w:lvl>
    <w:lvl w:ilvl="8" w:tplc="1B8C2250">
      <w:start w:val="1"/>
      <w:numFmt w:val="bullet"/>
      <w:lvlText w:val=""/>
      <w:lvlJc w:val="left"/>
      <w:pPr>
        <w:ind w:left="6120" w:hanging="360"/>
      </w:pPr>
      <w:rPr>
        <w:rFonts w:ascii="Wingdings" w:hAnsi="Wingdings" w:hint="default"/>
      </w:rPr>
    </w:lvl>
  </w:abstractNum>
  <w:abstractNum w:abstractNumId="27" w15:restartNumberingAfterBreak="0">
    <w:nsid w:val="55932F8F"/>
    <w:multiLevelType w:val="multilevel"/>
    <w:tmpl w:val="72B2B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441955"/>
    <w:multiLevelType w:val="hybridMultilevel"/>
    <w:tmpl w:val="8D9637A6"/>
    <w:lvl w:ilvl="0" w:tplc="6B32DA20">
      <w:start w:val="1"/>
      <w:numFmt w:val="bullet"/>
      <w:lvlText w:val=""/>
      <w:lvlJc w:val="left"/>
      <w:pPr>
        <w:ind w:left="720" w:hanging="360"/>
      </w:pPr>
      <w:rPr>
        <w:rFonts w:ascii="Symbol" w:hAnsi="Symbol" w:hint="default"/>
      </w:rPr>
    </w:lvl>
    <w:lvl w:ilvl="1" w:tplc="A9128300">
      <w:start w:val="1"/>
      <w:numFmt w:val="bullet"/>
      <w:lvlText w:val="o"/>
      <w:lvlJc w:val="left"/>
      <w:pPr>
        <w:ind w:left="1440" w:hanging="360"/>
      </w:pPr>
      <w:rPr>
        <w:rFonts w:ascii="Courier New" w:hAnsi="Courier New" w:hint="default"/>
      </w:rPr>
    </w:lvl>
    <w:lvl w:ilvl="2" w:tplc="209AF858">
      <w:start w:val="1"/>
      <w:numFmt w:val="bullet"/>
      <w:lvlText w:val=""/>
      <w:lvlJc w:val="left"/>
      <w:pPr>
        <w:ind w:left="2160" w:hanging="360"/>
      </w:pPr>
      <w:rPr>
        <w:rFonts w:ascii="Wingdings" w:hAnsi="Wingdings" w:hint="default"/>
      </w:rPr>
    </w:lvl>
    <w:lvl w:ilvl="3" w:tplc="EF7863DA">
      <w:start w:val="1"/>
      <w:numFmt w:val="bullet"/>
      <w:lvlText w:val=""/>
      <w:lvlJc w:val="left"/>
      <w:pPr>
        <w:ind w:left="2880" w:hanging="360"/>
      </w:pPr>
      <w:rPr>
        <w:rFonts w:ascii="Symbol" w:hAnsi="Symbol" w:hint="default"/>
      </w:rPr>
    </w:lvl>
    <w:lvl w:ilvl="4" w:tplc="26F27F52">
      <w:start w:val="1"/>
      <w:numFmt w:val="bullet"/>
      <w:lvlText w:val="o"/>
      <w:lvlJc w:val="left"/>
      <w:pPr>
        <w:ind w:left="3600" w:hanging="360"/>
      </w:pPr>
      <w:rPr>
        <w:rFonts w:ascii="Courier New" w:hAnsi="Courier New" w:hint="default"/>
      </w:rPr>
    </w:lvl>
    <w:lvl w:ilvl="5" w:tplc="DE40ECAE">
      <w:start w:val="1"/>
      <w:numFmt w:val="bullet"/>
      <w:lvlText w:val=""/>
      <w:lvlJc w:val="left"/>
      <w:pPr>
        <w:ind w:left="4320" w:hanging="360"/>
      </w:pPr>
      <w:rPr>
        <w:rFonts w:ascii="Wingdings" w:hAnsi="Wingdings" w:hint="default"/>
      </w:rPr>
    </w:lvl>
    <w:lvl w:ilvl="6" w:tplc="7A00BA64">
      <w:start w:val="1"/>
      <w:numFmt w:val="bullet"/>
      <w:lvlText w:val=""/>
      <w:lvlJc w:val="left"/>
      <w:pPr>
        <w:ind w:left="5040" w:hanging="360"/>
      </w:pPr>
      <w:rPr>
        <w:rFonts w:ascii="Symbol" w:hAnsi="Symbol" w:hint="default"/>
      </w:rPr>
    </w:lvl>
    <w:lvl w:ilvl="7" w:tplc="38B60EEC">
      <w:start w:val="1"/>
      <w:numFmt w:val="bullet"/>
      <w:lvlText w:val="o"/>
      <w:lvlJc w:val="left"/>
      <w:pPr>
        <w:ind w:left="5760" w:hanging="360"/>
      </w:pPr>
      <w:rPr>
        <w:rFonts w:ascii="Courier New" w:hAnsi="Courier New" w:hint="default"/>
      </w:rPr>
    </w:lvl>
    <w:lvl w:ilvl="8" w:tplc="B96844AE">
      <w:start w:val="1"/>
      <w:numFmt w:val="bullet"/>
      <w:lvlText w:val=""/>
      <w:lvlJc w:val="left"/>
      <w:pPr>
        <w:ind w:left="6480" w:hanging="360"/>
      </w:pPr>
      <w:rPr>
        <w:rFonts w:ascii="Wingdings" w:hAnsi="Wingdings" w:hint="default"/>
      </w:rPr>
    </w:lvl>
  </w:abstractNum>
  <w:abstractNum w:abstractNumId="29" w15:restartNumberingAfterBreak="0">
    <w:nsid w:val="6043D64C"/>
    <w:multiLevelType w:val="hybridMultilevel"/>
    <w:tmpl w:val="7BCC9E80"/>
    <w:lvl w:ilvl="0" w:tplc="FA58B55E">
      <w:start w:val="1"/>
      <w:numFmt w:val="bullet"/>
      <w:lvlText w:val=""/>
      <w:lvlJc w:val="left"/>
      <w:pPr>
        <w:ind w:left="720" w:hanging="360"/>
      </w:pPr>
      <w:rPr>
        <w:rFonts w:ascii="Symbol" w:hAnsi="Symbol" w:hint="default"/>
      </w:rPr>
    </w:lvl>
    <w:lvl w:ilvl="1" w:tplc="7F4E758A">
      <w:start w:val="1"/>
      <w:numFmt w:val="bullet"/>
      <w:lvlText w:val="o"/>
      <w:lvlJc w:val="left"/>
      <w:pPr>
        <w:ind w:left="1440" w:hanging="360"/>
      </w:pPr>
      <w:rPr>
        <w:rFonts w:ascii="Courier New" w:hAnsi="Courier New" w:hint="default"/>
      </w:rPr>
    </w:lvl>
    <w:lvl w:ilvl="2" w:tplc="CEBEE654">
      <w:start w:val="1"/>
      <w:numFmt w:val="bullet"/>
      <w:lvlText w:val=""/>
      <w:lvlJc w:val="left"/>
      <w:pPr>
        <w:ind w:left="2160" w:hanging="360"/>
      </w:pPr>
      <w:rPr>
        <w:rFonts w:ascii="Wingdings" w:hAnsi="Wingdings" w:hint="default"/>
      </w:rPr>
    </w:lvl>
    <w:lvl w:ilvl="3" w:tplc="D6145CFC">
      <w:start w:val="1"/>
      <w:numFmt w:val="bullet"/>
      <w:lvlText w:val=""/>
      <w:lvlJc w:val="left"/>
      <w:pPr>
        <w:ind w:left="2880" w:hanging="360"/>
      </w:pPr>
      <w:rPr>
        <w:rFonts w:ascii="Symbol" w:hAnsi="Symbol" w:hint="default"/>
      </w:rPr>
    </w:lvl>
    <w:lvl w:ilvl="4" w:tplc="A5902A3E">
      <w:start w:val="1"/>
      <w:numFmt w:val="bullet"/>
      <w:lvlText w:val="o"/>
      <w:lvlJc w:val="left"/>
      <w:pPr>
        <w:ind w:left="3600" w:hanging="360"/>
      </w:pPr>
      <w:rPr>
        <w:rFonts w:ascii="Courier New" w:hAnsi="Courier New" w:hint="default"/>
      </w:rPr>
    </w:lvl>
    <w:lvl w:ilvl="5" w:tplc="D5F48E08">
      <w:start w:val="1"/>
      <w:numFmt w:val="bullet"/>
      <w:lvlText w:val=""/>
      <w:lvlJc w:val="left"/>
      <w:pPr>
        <w:ind w:left="4320" w:hanging="360"/>
      </w:pPr>
      <w:rPr>
        <w:rFonts w:ascii="Wingdings" w:hAnsi="Wingdings" w:hint="default"/>
      </w:rPr>
    </w:lvl>
    <w:lvl w:ilvl="6" w:tplc="6E32D2EA">
      <w:start w:val="1"/>
      <w:numFmt w:val="bullet"/>
      <w:lvlText w:val=""/>
      <w:lvlJc w:val="left"/>
      <w:pPr>
        <w:ind w:left="5040" w:hanging="360"/>
      </w:pPr>
      <w:rPr>
        <w:rFonts w:ascii="Symbol" w:hAnsi="Symbol" w:hint="default"/>
      </w:rPr>
    </w:lvl>
    <w:lvl w:ilvl="7" w:tplc="F75E80C0">
      <w:start w:val="1"/>
      <w:numFmt w:val="bullet"/>
      <w:lvlText w:val="o"/>
      <w:lvlJc w:val="left"/>
      <w:pPr>
        <w:ind w:left="5760" w:hanging="360"/>
      </w:pPr>
      <w:rPr>
        <w:rFonts w:ascii="Courier New" w:hAnsi="Courier New" w:hint="default"/>
      </w:rPr>
    </w:lvl>
    <w:lvl w:ilvl="8" w:tplc="CE762A3A">
      <w:start w:val="1"/>
      <w:numFmt w:val="bullet"/>
      <w:lvlText w:val=""/>
      <w:lvlJc w:val="left"/>
      <w:pPr>
        <w:ind w:left="6480" w:hanging="360"/>
      </w:pPr>
      <w:rPr>
        <w:rFonts w:ascii="Wingdings" w:hAnsi="Wingdings" w:hint="default"/>
      </w:rPr>
    </w:lvl>
  </w:abstractNum>
  <w:abstractNum w:abstractNumId="30" w15:restartNumberingAfterBreak="0">
    <w:nsid w:val="65DF5BFC"/>
    <w:multiLevelType w:val="multilevel"/>
    <w:tmpl w:val="1700A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1D249E"/>
    <w:multiLevelType w:val="multilevel"/>
    <w:tmpl w:val="DF543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FD69C2"/>
    <w:multiLevelType w:val="multilevel"/>
    <w:tmpl w:val="059C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3CF79C"/>
    <w:multiLevelType w:val="hybridMultilevel"/>
    <w:tmpl w:val="0B90E40C"/>
    <w:lvl w:ilvl="0" w:tplc="29809C34">
      <w:start w:val="1"/>
      <w:numFmt w:val="bullet"/>
      <w:lvlText w:val=""/>
      <w:lvlJc w:val="left"/>
      <w:pPr>
        <w:ind w:left="720" w:hanging="360"/>
      </w:pPr>
      <w:rPr>
        <w:rFonts w:ascii="Symbol" w:hAnsi="Symbol" w:hint="default"/>
      </w:rPr>
    </w:lvl>
    <w:lvl w:ilvl="1" w:tplc="FBA6D6C4">
      <w:start w:val="1"/>
      <w:numFmt w:val="bullet"/>
      <w:lvlText w:val="o"/>
      <w:lvlJc w:val="left"/>
      <w:pPr>
        <w:ind w:left="1440" w:hanging="360"/>
      </w:pPr>
      <w:rPr>
        <w:rFonts w:ascii="Courier New" w:hAnsi="Courier New" w:hint="default"/>
      </w:rPr>
    </w:lvl>
    <w:lvl w:ilvl="2" w:tplc="D1A68224">
      <w:start w:val="1"/>
      <w:numFmt w:val="bullet"/>
      <w:lvlText w:val=""/>
      <w:lvlJc w:val="left"/>
      <w:pPr>
        <w:ind w:left="2160" w:hanging="360"/>
      </w:pPr>
      <w:rPr>
        <w:rFonts w:ascii="Wingdings" w:hAnsi="Wingdings" w:hint="default"/>
      </w:rPr>
    </w:lvl>
    <w:lvl w:ilvl="3" w:tplc="32741BE4">
      <w:start w:val="1"/>
      <w:numFmt w:val="bullet"/>
      <w:lvlText w:val=""/>
      <w:lvlJc w:val="left"/>
      <w:pPr>
        <w:ind w:left="2880" w:hanging="360"/>
      </w:pPr>
      <w:rPr>
        <w:rFonts w:ascii="Symbol" w:hAnsi="Symbol" w:hint="default"/>
      </w:rPr>
    </w:lvl>
    <w:lvl w:ilvl="4" w:tplc="47F28092">
      <w:start w:val="1"/>
      <w:numFmt w:val="bullet"/>
      <w:lvlText w:val="o"/>
      <w:lvlJc w:val="left"/>
      <w:pPr>
        <w:ind w:left="3600" w:hanging="360"/>
      </w:pPr>
      <w:rPr>
        <w:rFonts w:ascii="Courier New" w:hAnsi="Courier New" w:hint="default"/>
      </w:rPr>
    </w:lvl>
    <w:lvl w:ilvl="5" w:tplc="CBF4F218">
      <w:start w:val="1"/>
      <w:numFmt w:val="bullet"/>
      <w:lvlText w:val=""/>
      <w:lvlJc w:val="left"/>
      <w:pPr>
        <w:ind w:left="4320" w:hanging="360"/>
      </w:pPr>
      <w:rPr>
        <w:rFonts w:ascii="Wingdings" w:hAnsi="Wingdings" w:hint="default"/>
      </w:rPr>
    </w:lvl>
    <w:lvl w:ilvl="6" w:tplc="1E3E8D26">
      <w:start w:val="1"/>
      <w:numFmt w:val="bullet"/>
      <w:lvlText w:val=""/>
      <w:lvlJc w:val="left"/>
      <w:pPr>
        <w:ind w:left="5040" w:hanging="360"/>
      </w:pPr>
      <w:rPr>
        <w:rFonts w:ascii="Symbol" w:hAnsi="Symbol" w:hint="default"/>
      </w:rPr>
    </w:lvl>
    <w:lvl w:ilvl="7" w:tplc="94061168">
      <w:start w:val="1"/>
      <w:numFmt w:val="bullet"/>
      <w:lvlText w:val="o"/>
      <w:lvlJc w:val="left"/>
      <w:pPr>
        <w:ind w:left="5760" w:hanging="360"/>
      </w:pPr>
      <w:rPr>
        <w:rFonts w:ascii="Courier New" w:hAnsi="Courier New" w:hint="default"/>
      </w:rPr>
    </w:lvl>
    <w:lvl w:ilvl="8" w:tplc="FFEA6862">
      <w:start w:val="1"/>
      <w:numFmt w:val="bullet"/>
      <w:lvlText w:val=""/>
      <w:lvlJc w:val="left"/>
      <w:pPr>
        <w:ind w:left="6480" w:hanging="360"/>
      </w:pPr>
      <w:rPr>
        <w:rFonts w:ascii="Wingdings" w:hAnsi="Wingdings" w:hint="default"/>
      </w:rPr>
    </w:lvl>
  </w:abstractNum>
  <w:abstractNum w:abstractNumId="34" w15:restartNumberingAfterBreak="0">
    <w:nsid w:val="737054F0"/>
    <w:multiLevelType w:val="hybridMultilevel"/>
    <w:tmpl w:val="81B20DE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5" w15:restartNumberingAfterBreak="0">
    <w:nsid w:val="75A457E9"/>
    <w:multiLevelType w:val="hybridMultilevel"/>
    <w:tmpl w:val="8D48A7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639300E"/>
    <w:multiLevelType w:val="multilevel"/>
    <w:tmpl w:val="A9408A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122A6F"/>
    <w:multiLevelType w:val="multilevel"/>
    <w:tmpl w:val="3BACB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63261C"/>
    <w:multiLevelType w:val="multilevel"/>
    <w:tmpl w:val="575253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803E32"/>
    <w:multiLevelType w:val="hybridMultilevel"/>
    <w:tmpl w:val="ADE006F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0" w15:restartNumberingAfterBreak="0">
    <w:nsid w:val="7DAD3864"/>
    <w:multiLevelType w:val="multilevel"/>
    <w:tmpl w:val="1DC09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8B3918"/>
    <w:multiLevelType w:val="hybridMultilevel"/>
    <w:tmpl w:val="FDEA8F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16cid:durableId="1570338780">
    <w:abstractNumId w:val="21"/>
  </w:num>
  <w:num w:numId="2" w16cid:durableId="1617591346">
    <w:abstractNumId w:val="29"/>
  </w:num>
  <w:num w:numId="3" w16cid:durableId="446583468">
    <w:abstractNumId w:val="26"/>
  </w:num>
  <w:num w:numId="4" w16cid:durableId="1269510704">
    <w:abstractNumId w:val="33"/>
  </w:num>
  <w:num w:numId="5" w16cid:durableId="2077320086">
    <w:abstractNumId w:val="9"/>
  </w:num>
  <w:num w:numId="6" w16cid:durableId="315838661">
    <w:abstractNumId w:val="28"/>
  </w:num>
  <w:num w:numId="7" w16cid:durableId="95054504">
    <w:abstractNumId w:val="20"/>
  </w:num>
  <w:num w:numId="8" w16cid:durableId="114523229">
    <w:abstractNumId w:val="0"/>
  </w:num>
  <w:num w:numId="9" w16cid:durableId="983201183">
    <w:abstractNumId w:val="1"/>
  </w:num>
  <w:num w:numId="10" w16cid:durableId="1351443721">
    <w:abstractNumId w:val="8"/>
  </w:num>
  <w:num w:numId="11" w16cid:durableId="281809450">
    <w:abstractNumId w:val="24"/>
  </w:num>
  <w:num w:numId="12" w16cid:durableId="997079981">
    <w:abstractNumId w:val="5"/>
  </w:num>
  <w:num w:numId="13" w16cid:durableId="1429546263">
    <w:abstractNumId w:val="14"/>
  </w:num>
  <w:num w:numId="14" w16cid:durableId="1183861578">
    <w:abstractNumId w:val="10"/>
  </w:num>
  <w:num w:numId="15" w16cid:durableId="1309626415">
    <w:abstractNumId w:val="19"/>
  </w:num>
  <w:num w:numId="16" w16cid:durableId="1256667863">
    <w:abstractNumId w:val="27"/>
  </w:num>
  <w:num w:numId="17" w16cid:durableId="989941027">
    <w:abstractNumId w:val="35"/>
  </w:num>
  <w:num w:numId="18" w16cid:durableId="1334453586">
    <w:abstractNumId w:val="11"/>
  </w:num>
  <w:num w:numId="19" w16cid:durableId="1070999666">
    <w:abstractNumId w:val="40"/>
  </w:num>
  <w:num w:numId="20" w16cid:durableId="1816216840">
    <w:abstractNumId w:val="23"/>
  </w:num>
  <w:num w:numId="21" w16cid:durableId="1028486480">
    <w:abstractNumId w:val="3"/>
  </w:num>
  <w:num w:numId="22" w16cid:durableId="337927744">
    <w:abstractNumId w:val="12"/>
  </w:num>
  <w:num w:numId="23" w16cid:durableId="1659268542">
    <w:abstractNumId w:val="34"/>
  </w:num>
  <w:num w:numId="24" w16cid:durableId="630017228">
    <w:abstractNumId w:val="39"/>
  </w:num>
  <w:num w:numId="25" w16cid:durableId="1342589195">
    <w:abstractNumId w:val="41"/>
  </w:num>
  <w:num w:numId="26" w16cid:durableId="1567449680">
    <w:abstractNumId w:val="16"/>
  </w:num>
  <w:num w:numId="27" w16cid:durableId="421535538">
    <w:abstractNumId w:val="25"/>
  </w:num>
  <w:num w:numId="28" w16cid:durableId="1922179670">
    <w:abstractNumId w:val="36"/>
  </w:num>
  <w:num w:numId="29" w16cid:durableId="1798451400">
    <w:abstractNumId w:val="13"/>
  </w:num>
  <w:num w:numId="30" w16cid:durableId="1947882170">
    <w:abstractNumId w:val="32"/>
  </w:num>
  <w:num w:numId="31" w16cid:durableId="94978798">
    <w:abstractNumId w:val="30"/>
  </w:num>
  <w:num w:numId="32" w16cid:durableId="1311598255">
    <w:abstractNumId w:val="31"/>
  </w:num>
  <w:num w:numId="33" w16cid:durableId="147065358">
    <w:abstractNumId w:val="7"/>
  </w:num>
  <w:num w:numId="34" w16cid:durableId="884029074">
    <w:abstractNumId w:val="37"/>
  </w:num>
  <w:num w:numId="35" w16cid:durableId="1580600143">
    <w:abstractNumId w:val="22"/>
  </w:num>
  <w:num w:numId="36" w16cid:durableId="2116097841">
    <w:abstractNumId w:val="38"/>
  </w:num>
  <w:num w:numId="37" w16cid:durableId="72431698">
    <w:abstractNumId w:val="15"/>
  </w:num>
  <w:num w:numId="38" w16cid:durableId="58213644">
    <w:abstractNumId w:val="18"/>
  </w:num>
  <w:num w:numId="39" w16cid:durableId="1736317817">
    <w:abstractNumId w:val="17"/>
  </w:num>
  <w:num w:numId="40" w16cid:durableId="650980965">
    <w:abstractNumId w:val="4"/>
  </w:num>
  <w:num w:numId="41" w16cid:durableId="606236839">
    <w:abstractNumId w:val="6"/>
  </w:num>
  <w:num w:numId="42" w16cid:durableId="303851060">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7DA"/>
    <w:rsid w:val="00035918"/>
    <w:rsid w:val="00042A5B"/>
    <w:rsid w:val="00072308"/>
    <w:rsid w:val="000C51D9"/>
    <w:rsid w:val="000E3B25"/>
    <w:rsid w:val="00105531"/>
    <w:rsid w:val="00112C9E"/>
    <w:rsid w:val="0011316F"/>
    <w:rsid w:val="00113AEC"/>
    <w:rsid w:val="001228E0"/>
    <w:rsid w:val="00126193"/>
    <w:rsid w:val="00132909"/>
    <w:rsid w:val="00146A68"/>
    <w:rsid w:val="00154947"/>
    <w:rsid w:val="001671BA"/>
    <w:rsid w:val="001B1C3C"/>
    <w:rsid w:val="001B30A1"/>
    <w:rsid w:val="002554CD"/>
    <w:rsid w:val="002773A5"/>
    <w:rsid w:val="00293B83"/>
    <w:rsid w:val="002B39A7"/>
    <w:rsid w:val="002B4294"/>
    <w:rsid w:val="002C505E"/>
    <w:rsid w:val="002E1DE6"/>
    <w:rsid w:val="00310CE1"/>
    <w:rsid w:val="003221A8"/>
    <w:rsid w:val="00325B8F"/>
    <w:rsid w:val="003271A2"/>
    <w:rsid w:val="00333D0D"/>
    <w:rsid w:val="00391A73"/>
    <w:rsid w:val="00393DD2"/>
    <w:rsid w:val="00393E7B"/>
    <w:rsid w:val="003A2700"/>
    <w:rsid w:val="003B510D"/>
    <w:rsid w:val="003C1B3E"/>
    <w:rsid w:val="003D555A"/>
    <w:rsid w:val="00436B25"/>
    <w:rsid w:val="00441D14"/>
    <w:rsid w:val="00450DC2"/>
    <w:rsid w:val="004555C6"/>
    <w:rsid w:val="00462C71"/>
    <w:rsid w:val="004C049F"/>
    <w:rsid w:val="005000E2"/>
    <w:rsid w:val="0051785D"/>
    <w:rsid w:val="00542359"/>
    <w:rsid w:val="00555729"/>
    <w:rsid w:val="00560AF7"/>
    <w:rsid w:val="00582C65"/>
    <w:rsid w:val="005A44A2"/>
    <w:rsid w:val="005B1BC5"/>
    <w:rsid w:val="005B3BED"/>
    <w:rsid w:val="00631C29"/>
    <w:rsid w:val="00643B13"/>
    <w:rsid w:val="00683914"/>
    <w:rsid w:val="006906C9"/>
    <w:rsid w:val="00695BAC"/>
    <w:rsid w:val="00695C24"/>
    <w:rsid w:val="006A1729"/>
    <w:rsid w:val="006A2E41"/>
    <w:rsid w:val="006A3CE7"/>
    <w:rsid w:val="006E3A70"/>
    <w:rsid w:val="00704B6D"/>
    <w:rsid w:val="00722F39"/>
    <w:rsid w:val="0074715D"/>
    <w:rsid w:val="0074785B"/>
    <w:rsid w:val="00751164"/>
    <w:rsid w:val="007515C2"/>
    <w:rsid w:val="007706FF"/>
    <w:rsid w:val="00790FF8"/>
    <w:rsid w:val="007D2003"/>
    <w:rsid w:val="007D497C"/>
    <w:rsid w:val="007E1063"/>
    <w:rsid w:val="00811B5E"/>
    <w:rsid w:val="008126D8"/>
    <w:rsid w:val="00862108"/>
    <w:rsid w:val="0089714F"/>
    <w:rsid w:val="008B1631"/>
    <w:rsid w:val="008B19C9"/>
    <w:rsid w:val="008C73BE"/>
    <w:rsid w:val="008D211D"/>
    <w:rsid w:val="008E3896"/>
    <w:rsid w:val="009679B1"/>
    <w:rsid w:val="00970752"/>
    <w:rsid w:val="00986062"/>
    <w:rsid w:val="009B3E2E"/>
    <w:rsid w:val="009F1664"/>
    <w:rsid w:val="00A25D65"/>
    <w:rsid w:val="00A76CA3"/>
    <w:rsid w:val="00AC48F2"/>
    <w:rsid w:val="00B5246D"/>
    <w:rsid w:val="00B568A6"/>
    <w:rsid w:val="00B74AD3"/>
    <w:rsid w:val="00B81BC3"/>
    <w:rsid w:val="00BA4E63"/>
    <w:rsid w:val="00BB0924"/>
    <w:rsid w:val="00BC63BB"/>
    <w:rsid w:val="00BE01ED"/>
    <w:rsid w:val="00BE5A2C"/>
    <w:rsid w:val="00BF11C0"/>
    <w:rsid w:val="00C02D87"/>
    <w:rsid w:val="00C557A1"/>
    <w:rsid w:val="00C6554A"/>
    <w:rsid w:val="00C85482"/>
    <w:rsid w:val="00CA3AFC"/>
    <w:rsid w:val="00CA4649"/>
    <w:rsid w:val="00CB0705"/>
    <w:rsid w:val="00CD5288"/>
    <w:rsid w:val="00CD786D"/>
    <w:rsid w:val="00CF278B"/>
    <w:rsid w:val="00CF6C1B"/>
    <w:rsid w:val="00D05407"/>
    <w:rsid w:val="00D20805"/>
    <w:rsid w:val="00DC264D"/>
    <w:rsid w:val="00DC57C5"/>
    <w:rsid w:val="00DD7B33"/>
    <w:rsid w:val="00E22446"/>
    <w:rsid w:val="00E31BE6"/>
    <w:rsid w:val="00E45088"/>
    <w:rsid w:val="00E4527D"/>
    <w:rsid w:val="00E86292"/>
    <w:rsid w:val="00EA5A1C"/>
    <w:rsid w:val="00EB774D"/>
    <w:rsid w:val="00EC477A"/>
    <w:rsid w:val="00ED7C44"/>
    <w:rsid w:val="00EE6223"/>
    <w:rsid w:val="00EF3CBB"/>
    <w:rsid w:val="00F34874"/>
    <w:rsid w:val="00F35A05"/>
    <w:rsid w:val="00F36CC0"/>
    <w:rsid w:val="00FA5207"/>
    <w:rsid w:val="00FC0577"/>
    <w:rsid w:val="00FC2817"/>
    <w:rsid w:val="00FD59FB"/>
    <w:rsid w:val="00FD60B0"/>
    <w:rsid w:val="00FE07DA"/>
    <w:rsid w:val="00FE70CE"/>
    <w:rsid w:val="00FF03DF"/>
    <w:rsid w:val="00FF36C2"/>
    <w:rsid w:val="00FF4DDC"/>
    <w:rsid w:val="00FF7B26"/>
    <w:rsid w:val="015E4CE8"/>
    <w:rsid w:val="01F93087"/>
    <w:rsid w:val="02A09A51"/>
    <w:rsid w:val="02FEC287"/>
    <w:rsid w:val="04DC88AE"/>
    <w:rsid w:val="04E04269"/>
    <w:rsid w:val="0596F262"/>
    <w:rsid w:val="05B68729"/>
    <w:rsid w:val="060BE444"/>
    <w:rsid w:val="066A0312"/>
    <w:rsid w:val="07AE20AC"/>
    <w:rsid w:val="08E2B5CE"/>
    <w:rsid w:val="091B5077"/>
    <w:rsid w:val="09CFFE70"/>
    <w:rsid w:val="0CA3B778"/>
    <w:rsid w:val="0CB85B96"/>
    <w:rsid w:val="0D6FF0FD"/>
    <w:rsid w:val="0DF53022"/>
    <w:rsid w:val="0E033A6C"/>
    <w:rsid w:val="0EEAB8B8"/>
    <w:rsid w:val="0F675C6E"/>
    <w:rsid w:val="0F7F3CC5"/>
    <w:rsid w:val="0FC3C0E8"/>
    <w:rsid w:val="103AB50E"/>
    <w:rsid w:val="10D02A37"/>
    <w:rsid w:val="11D72611"/>
    <w:rsid w:val="12DEB105"/>
    <w:rsid w:val="13198229"/>
    <w:rsid w:val="147A8166"/>
    <w:rsid w:val="147BDBA0"/>
    <w:rsid w:val="1654DBE5"/>
    <w:rsid w:val="168454E6"/>
    <w:rsid w:val="16DEB567"/>
    <w:rsid w:val="170C2976"/>
    <w:rsid w:val="174B7F91"/>
    <w:rsid w:val="1832C927"/>
    <w:rsid w:val="187A88CF"/>
    <w:rsid w:val="188B97AD"/>
    <w:rsid w:val="188D2D2C"/>
    <w:rsid w:val="1895428A"/>
    <w:rsid w:val="18978583"/>
    <w:rsid w:val="194D32D8"/>
    <w:rsid w:val="194E7517"/>
    <w:rsid w:val="1A9A3433"/>
    <w:rsid w:val="1AFEF846"/>
    <w:rsid w:val="1B0A1821"/>
    <w:rsid w:val="1C84D39A"/>
    <w:rsid w:val="1D373BC2"/>
    <w:rsid w:val="1EF410BC"/>
    <w:rsid w:val="1FB4882E"/>
    <w:rsid w:val="1FCA1449"/>
    <w:rsid w:val="2091E998"/>
    <w:rsid w:val="20D14C37"/>
    <w:rsid w:val="22493B57"/>
    <w:rsid w:val="2329ACD1"/>
    <w:rsid w:val="23C90556"/>
    <w:rsid w:val="2408ECF9"/>
    <w:rsid w:val="246ACF1D"/>
    <w:rsid w:val="24BF582D"/>
    <w:rsid w:val="2529A978"/>
    <w:rsid w:val="256C9188"/>
    <w:rsid w:val="264F4E9F"/>
    <w:rsid w:val="26641490"/>
    <w:rsid w:val="26F337D0"/>
    <w:rsid w:val="2723C5F3"/>
    <w:rsid w:val="27CF73C7"/>
    <w:rsid w:val="298E5C23"/>
    <w:rsid w:val="2B7740B5"/>
    <w:rsid w:val="2C95A82B"/>
    <w:rsid w:val="2D5EA58C"/>
    <w:rsid w:val="2E308FD4"/>
    <w:rsid w:val="2F81A780"/>
    <w:rsid w:val="2FD01D55"/>
    <w:rsid w:val="30016233"/>
    <w:rsid w:val="30E0399E"/>
    <w:rsid w:val="3112A9C8"/>
    <w:rsid w:val="31BD662B"/>
    <w:rsid w:val="328B9FFD"/>
    <w:rsid w:val="328DEF74"/>
    <w:rsid w:val="336EB7E4"/>
    <w:rsid w:val="33EB3F6B"/>
    <w:rsid w:val="3457CFE4"/>
    <w:rsid w:val="3590EE56"/>
    <w:rsid w:val="36C43605"/>
    <w:rsid w:val="36C74F43"/>
    <w:rsid w:val="373D8A23"/>
    <w:rsid w:val="3756F957"/>
    <w:rsid w:val="3994E1B7"/>
    <w:rsid w:val="3A2E4771"/>
    <w:rsid w:val="3A752AE5"/>
    <w:rsid w:val="3AAB6AE1"/>
    <w:rsid w:val="3B3E4D3B"/>
    <w:rsid w:val="3BB956DA"/>
    <w:rsid w:val="3C2D36E6"/>
    <w:rsid w:val="3C6553B9"/>
    <w:rsid w:val="3C68A9A2"/>
    <w:rsid w:val="3C7642BC"/>
    <w:rsid w:val="3CD208D8"/>
    <w:rsid w:val="3D2650C3"/>
    <w:rsid w:val="3D5906E9"/>
    <w:rsid w:val="3D62D4CC"/>
    <w:rsid w:val="3D81525E"/>
    <w:rsid w:val="3DDF3DD2"/>
    <w:rsid w:val="3E8EE25B"/>
    <w:rsid w:val="3F17D683"/>
    <w:rsid w:val="3F850024"/>
    <w:rsid w:val="3FA1D37F"/>
    <w:rsid w:val="40AAEDDA"/>
    <w:rsid w:val="41E37766"/>
    <w:rsid w:val="4246BE3B"/>
    <w:rsid w:val="42A1813F"/>
    <w:rsid w:val="42CF4006"/>
    <w:rsid w:val="42D5BA90"/>
    <w:rsid w:val="44E308B0"/>
    <w:rsid w:val="45802FFD"/>
    <w:rsid w:val="45E44E5A"/>
    <w:rsid w:val="464E4E9D"/>
    <w:rsid w:val="46879AF2"/>
    <w:rsid w:val="46E1E1AA"/>
    <w:rsid w:val="47AC64E6"/>
    <w:rsid w:val="48730AB9"/>
    <w:rsid w:val="48B8FC48"/>
    <w:rsid w:val="49328081"/>
    <w:rsid w:val="498B1E4C"/>
    <w:rsid w:val="4AEB4F71"/>
    <w:rsid w:val="4BC46C3D"/>
    <w:rsid w:val="4C72D39A"/>
    <w:rsid w:val="4CAC4F03"/>
    <w:rsid w:val="4CE6ADB5"/>
    <w:rsid w:val="4D5C9AC2"/>
    <w:rsid w:val="4DD99EF4"/>
    <w:rsid w:val="4E64EAA8"/>
    <w:rsid w:val="4E9B38E8"/>
    <w:rsid w:val="4F5AA99B"/>
    <w:rsid w:val="5011ADEE"/>
    <w:rsid w:val="5024254B"/>
    <w:rsid w:val="507C993B"/>
    <w:rsid w:val="5166C22D"/>
    <w:rsid w:val="529E4D1F"/>
    <w:rsid w:val="55494487"/>
    <w:rsid w:val="56455354"/>
    <w:rsid w:val="565709EA"/>
    <w:rsid w:val="591C5E2F"/>
    <w:rsid w:val="5A12652F"/>
    <w:rsid w:val="5AF7C547"/>
    <w:rsid w:val="5B438820"/>
    <w:rsid w:val="5C4C2056"/>
    <w:rsid w:val="5D3086B2"/>
    <w:rsid w:val="5D3DFA7F"/>
    <w:rsid w:val="5D820BFA"/>
    <w:rsid w:val="5D90FAF4"/>
    <w:rsid w:val="5F2A8F81"/>
    <w:rsid w:val="5FC563EA"/>
    <w:rsid w:val="5FE7798F"/>
    <w:rsid w:val="60C697D0"/>
    <w:rsid w:val="6103D02B"/>
    <w:rsid w:val="61664F99"/>
    <w:rsid w:val="61F757BA"/>
    <w:rsid w:val="62CF2CDE"/>
    <w:rsid w:val="62D5A4AC"/>
    <w:rsid w:val="6375C4B1"/>
    <w:rsid w:val="63CB4DDD"/>
    <w:rsid w:val="63CF2105"/>
    <w:rsid w:val="6419AD46"/>
    <w:rsid w:val="642FBD60"/>
    <w:rsid w:val="645127EC"/>
    <w:rsid w:val="64975F27"/>
    <w:rsid w:val="652A109D"/>
    <w:rsid w:val="6680212B"/>
    <w:rsid w:val="66B1C8DD"/>
    <w:rsid w:val="66C6AC41"/>
    <w:rsid w:val="66D7BFDA"/>
    <w:rsid w:val="67D699E4"/>
    <w:rsid w:val="68257D6F"/>
    <w:rsid w:val="688A6713"/>
    <w:rsid w:val="696726C1"/>
    <w:rsid w:val="69ACFC2F"/>
    <w:rsid w:val="6A4CF6E5"/>
    <w:rsid w:val="6B047031"/>
    <w:rsid w:val="6B609FD0"/>
    <w:rsid w:val="6C7BB5CD"/>
    <w:rsid w:val="6E296FDE"/>
    <w:rsid w:val="6E2C8C4E"/>
    <w:rsid w:val="7068997C"/>
    <w:rsid w:val="71A4391D"/>
    <w:rsid w:val="71E818C1"/>
    <w:rsid w:val="71F03786"/>
    <w:rsid w:val="7254DAAF"/>
    <w:rsid w:val="7271E671"/>
    <w:rsid w:val="72A6956E"/>
    <w:rsid w:val="7314F2DB"/>
    <w:rsid w:val="73528958"/>
    <w:rsid w:val="747FC9DF"/>
    <w:rsid w:val="74A23E80"/>
    <w:rsid w:val="74EE59B9"/>
    <w:rsid w:val="75095316"/>
    <w:rsid w:val="750DA2D8"/>
    <w:rsid w:val="75AA4425"/>
    <w:rsid w:val="77325234"/>
    <w:rsid w:val="77D092FE"/>
    <w:rsid w:val="78808DF2"/>
    <w:rsid w:val="793A5FEC"/>
    <w:rsid w:val="79533B02"/>
    <w:rsid w:val="79DF94B4"/>
    <w:rsid w:val="7A1C5E53"/>
    <w:rsid w:val="7A9991D9"/>
    <w:rsid w:val="7B0C0AE5"/>
    <w:rsid w:val="7B4D4754"/>
    <w:rsid w:val="7BEE7B8A"/>
    <w:rsid w:val="7C32DB52"/>
    <w:rsid w:val="7C3B18BE"/>
    <w:rsid w:val="7CA18ADA"/>
    <w:rsid w:val="7CAC9B63"/>
    <w:rsid w:val="7D56B454"/>
    <w:rsid w:val="7D6C1A06"/>
    <w:rsid w:val="7E5FF290"/>
    <w:rsid w:val="7E655743"/>
    <w:rsid w:val="7ECBBEA2"/>
    <w:rsid w:val="7F87621F"/>
    <w:rsid w:val="7F988F68"/>
    <w:rsid w:val="7FDF0A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76B464"/>
  <w15:chartTrackingRefBased/>
  <w15:docId w15:val="{54BB2A1F-B2A2-4340-9510-7ED03791A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1ED"/>
    <w:pPr>
      <w:jc w:val="both"/>
    </w:p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semiHidden/>
    <w:unhideWhenUsed/>
    <w:qFormat/>
    <w:rsid w:val="00113AEC"/>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Informacindecontacto">
    <w:name w:val="Información de contact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9"/>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E86292"/>
    <w:pPr>
      <w:numPr>
        <w:ilvl w:val="1"/>
      </w:numPr>
      <w:spacing w:before="0" w:after="480"/>
      <w:contextualSpacing/>
      <w:jc w:val="center"/>
    </w:pPr>
    <w:rPr>
      <w:rFonts w:asciiTheme="majorHAnsi" w:eastAsiaTheme="majorEastAsia" w:hAnsiTheme="majorHAnsi" w:cstheme="majorBidi"/>
      <w:caps/>
      <w:color w:val="138576" w:themeColor="accent6" w:themeShade="BF"/>
      <w:sz w:val="26"/>
    </w:rPr>
  </w:style>
  <w:style w:type="character" w:customStyle="1" w:styleId="SubtitleChar">
    <w:name w:val="Subtitle Char"/>
    <w:basedOn w:val="DefaultParagraphFont"/>
    <w:link w:val="Subtitle"/>
    <w:uiPriority w:val="3"/>
    <w:rsid w:val="00E86292"/>
    <w:rPr>
      <w:rFonts w:asciiTheme="majorHAnsi" w:eastAsiaTheme="majorEastAsia" w:hAnsiTheme="majorHAnsi" w:cstheme="majorBidi"/>
      <w:caps/>
      <w:color w:val="138576" w:themeColor="accent6" w:themeShade="BF"/>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Foto">
    <w:name w:val="F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8"/>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table" w:styleId="TableGrid">
    <w:name w:val="Table Grid"/>
    <w:basedOn w:val="TableNormal"/>
    <w:uiPriority w:val="39"/>
    <w:rsid w:val="008126D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113AEC"/>
    <w:rPr>
      <w:rFonts w:asciiTheme="majorHAnsi" w:eastAsiaTheme="majorEastAsia" w:hAnsiTheme="majorHAnsi" w:cstheme="majorBidi"/>
      <w:i/>
      <w:iCs/>
      <w:color w:val="007789" w:themeColor="accent1" w:themeShade="BF"/>
    </w:rPr>
  </w:style>
  <w:style w:type="character" w:styleId="UnresolvedMention">
    <w:name w:val="Unresolved Mention"/>
    <w:basedOn w:val="DefaultParagraphFont"/>
    <w:uiPriority w:val="99"/>
    <w:semiHidden/>
    <w:unhideWhenUsed/>
    <w:rsid w:val="004555C6"/>
    <w:rPr>
      <w:color w:val="605E5C"/>
      <w:shd w:val="clear" w:color="auto" w:fill="E1DFDD"/>
    </w:rPr>
  </w:style>
  <w:style w:type="paragraph" w:styleId="TOCHeading">
    <w:name w:val="TOC Heading"/>
    <w:basedOn w:val="Heading1"/>
    <w:next w:val="Normal"/>
    <w:uiPriority w:val="39"/>
    <w:unhideWhenUsed/>
    <w:qFormat/>
    <w:rsid w:val="004555C6"/>
    <w:pPr>
      <w:spacing w:before="480" w:after="0" w:line="276" w:lineRule="auto"/>
      <w:contextualSpacing w:val="0"/>
      <w:outlineLvl w:val="9"/>
    </w:pPr>
    <w:rPr>
      <w:b/>
      <w:bCs/>
      <w:sz w:val="28"/>
      <w:szCs w:val="28"/>
      <w:lang w:val="en-US"/>
    </w:rPr>
  </w:style>
  <w:style w:type="paragraph" w:styleId="TOC2">
    <w:name w:val="toc 2"/>
    <w:basedOn w:val="Normal"/>
    <w:next w:val="Normal"/>
    <w:autoRedefine/>
    <w:uiPriority w:val="39"/>
    <w:unhideWhenUsed/>
    <w:rsid w:val="004555C6"/>
    <w:pPr>
      <w:spacing w:after="0"/>
      <w:ind w:left="220"/>
    </w:pPr>
    <w:rPr>
      <w:b/>
      <w:bCs/>
    </w:rPr>
  </w:style>
  <w:style w:type="paragraph" w:styleId="TOC1">
    <w:name w:val="toc 1"/>
    <w:basedOn w:val="Normal"/>
    <w:next w:val="Normal"/>
    <w:autoRedefine/>
    <w:uiPriority w:val="39"/>
    <w:unhideWhenUsed/>
    <w:rsid w:val="004555C6"/>
    <w:pPr>
      <w:spacing w:after="0"/>
    </w:pPr>
    <w:rPr>
      <w:b/>
      <w:bCs/>
      <w:i/>
      <w:iCs/>
      <w:sz w:val="24"/>
      <w:szCs w:val="24"/>
    </w:rPr>
  </w:style>
  <w:style w:type="paragraph" w:styleId="TOC3">
    <w:name w:val="toc 3"/>
    <w:basedOn w:val="Normal"/>
    <w:next w:val="Normal"/>
    <w:autoRedefine/>
    <w:uiPriority w:val="39"/>
    <w:unhideWhenUsed/>
    <w:rsid w:val="004555C6"/>
    <w:pPr>
      <w:spacing w:before="0" w:after="0"/>
      <w:ind w:left="440"/>
    </w:pPr>
    <w:rPr>
      <w:sz w:val="20"/>
      <w:szCs w:val="20"/>
    </w:rPr>
  </w:style>
  <w:style w:type="paragraph" w:styleId="TOC4">
    <w:name w:val="toc 4"/>
    <w:basedOn w:val="Normal"/>
    <w:next w:val="Normal"/>
    <w:autoRedefine/>
    <w:uiPriority w:val="39"/>
    <w:unhideWhenUsed/>
    <w:rsid w:val="004555C6"/>
    <w:pPr>
      <w:spacing w:before="0" w:after="0"/>
      <w:ind w:left="660"/>
    </w:pPr>
    <w:rPr>
      <w:sz w:val="20"/>
      <w:szCs w:val="20"/>
    </w:rPr>
  </w:style>
  <w:style w:type="paragraph" w:styleId="TOC5">
    <w:name w:val="toc 5"/>
    <w:basedOn w:val="Normal"/>
    <w:next w:val="Normal"/>
    <w:autoRedefine/>
    <w:uiPriority w:val="39"/>
    <w:unhideWhenUsed/>
    <w:rsid w:val="004555C6"/>
    <w:pPr>
      <w:spacing w:before="0" w:after="0"/>
      <w:ind w:left="880"/>
    </w:pPr>
    <w:rPr>
      <w:sz w:val="20"/>
      <w:szCs w:val="20"/>
    </w:rPr>
  </w:style>
  <w:style w:type="paragraph" w:styleId="TOC6">
    <w:name w:val="toc 6"/>
    <w:basedOn w:val="Normal"/>
    <w:next w:val="Normal"/>
    <w:autoRedefine/>
    <w:uiPriority w:val="39"/>
    <w:unhideWhenUsed/>
    <w:rsid w:val="004555C6"/>
    <w:pPr>
      <w:spacing w:before="0" w:after="0"/>
      <w:ind w:left="1100"/>
    </w:pPr>
    <w:rPr>
      <w:sz w:val="20"/>
      <w:szCs w:val="20"/>
    </w:rPr>
  </w:style>
  <w:style w:type="paragraph" w:styleId="TOC7">
    <w:name w:val="toc 7"/>
    <w:basedOn w:val="Normal"/>
    <w:next w:val="Normal"/>
    <w:autoRedefine/>
    <w:uiPriority w:val="39"/>
    <w:unhideWhenUsed/>
    <w:rsid w:val="004555C6"/>
    <w:pPr>
      <w:spacing w:before="0" w:after="0"/>
      <w:ind w:left="1320"/>
    </w:pPr>
    <w:rPr>
      <w:sz w:val="20"/>
      <w:szCs w:val="20"/>
    </w:rPr>
  </w:style>
  <w:style w:type="paragraph" w:styleId="TOC8">
    <w:name w:val="toc 8"/>
    <w:basedOn w:val="Normal"/>
    <w:next w:val="Normal"/>
    <w:autoRedefine/>
    <w:uiPriority w:val="39"/>
    <w:unhideWhenUsed/>
    <w:rsid w:val="004555C6"/>
    <w:pPr>
      <w:spacing w:before="0" w:after="0"/>
      <w:ind w:left="1540"/>
    </w:pPr>
    <w:rPr>
      <w:sz w:val="20"/>
      <w:szCs w:val="20"/>
    </w:rPr>
  </w:style>
  <w:style w:type="paragraph" w:styleId="TOC9">
    <w:name w:val="toc 9"/>
    <w:basedOn w:val="Normal"/>
    <w:next w:val="Normal"/>
    <w:autoRedefine/>
    <w:uiPriority w:val="39"/>
    <w:unhideWhenUsed/>
    <w:rsid w:val="004555C6"/>
    <w:pPr>
      <w:spacing w:before="0" w:after="0"/>
      <w:ind w:left="1760"/>
    </w:pPr>
    <w:rPr>
      <w:sz w:val="20"/>
      <w:szCs w:val="20"/>
    </w:rPr>
  </w:style>
  <w:style w:type="paragraph" w:styleId="ListParagraph">
    <w:name w:val="List Paragraph"/>
    <w:basedOn w:val="Normal"/>
    <w:uiPriority w:val="34"/>
    <w:unhideWhenUsed/>
    <w:qFormat/>
    <w:rsid w:val="001B30A1"/>
    <w:pPr>
      <w:ind w:left="720"/>
      <w:contextualSpacing/>
    </w:pPr>
  </w:style>
  <w:style w:type="paragraph" w:styleId="NormalWeb">
    <w:name w:val="Normal (Web)"/>
    <w:basedOn w:val="Normal"/>
    <w:uiPriority w:val="99"/>
    <w:semiHidden/>
    <w:unhideWhenUsed/>
    <w:rsid w:val="00722F39"/>
    <w:rPr>
      <w:rFonts w:ascii="Times New Roman" w:hAnsi="Times New Roman" w:cs="Times New Roman"/>
      <w:sz w:val="24"/>
      <w:szCs w:val="24"/>
    </w:rPr>
  </w:style>
  <w:style w:type="character" w:styleId="Strong">
    <w:name w:val="Strong"/>
    <w:basedOn w:val="DefaultParagraphFont"/>
    <w:uiPriority w:val="22"/>
    <w:qFormat/>
    <w:rsid w:val="002773A5"/>
    <w:rPr>
      <w:b/>
      <w:bCs/>
    </w:rPr>
  </w:style>
  <w:style w:type="table" w:styleId="GridTable4-Accent4">
    <w:name w:val="Grid Table 4 Accent 4"/>
    <w:basedOn w:val="TableNormal"/>
    <w:uiPriority w:val="49"/>
    <w:rsid w:val="00542359"/>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color w:val="FFFFFF" w:themeColor="background1"/>
      </w:rPr>
      <w:tblPr/>
      <w:tcPr>
        <w:tcBorders>
          <w:top w:val="single" w:sz="4" w:space="0" w:color="00ADDC" w:themeColor="accent4"/>
          <w:left w:val="single" w:sz="4" w:space="0" w:color="00ADDC" w:themeColor="accent4"/>
          <w:bottom w:val="single" w:sz="4" w:space="0" w:color="00ADDC" w:themeColor="accent4"/>
          <w:right w:val="single" w:sz="4" w:space="0" w:color="00ADDC" w:themeColor="accent4"/>
          <w:insideH w:val="nil"/>
          <w:insideV w:val="nil"/>
        </w:tcBorders>
        <w:shd w:val="clear" w:color="auto" w:fill="00ADDC" w:themeFill="accent4"/>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GridTable5Dark-Accent4">
    <w:name w:val="Grid Table 5 Dark Accent 4"/>
    <w:basedOn w:val="TableNormal"/>
    <w:uiPriority w:val="50"/>
    <w:rsid w:val="00695BA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F2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DD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DD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DD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DDC" w:themeFill="accent4"/>
      </w:tcPr>
    </w:tblStylePr>
    <w:tblStylePr w:type="band1Vert">
      <w:tblPr/>
      <w:tcPr>
        <w:shd w:val="clear" w:color="auto" w:fill="8BE5FF" w:themeFill="accent4" w:themeFillTint="66"/>
      </w:tcPr>
    </w:tblStylePr>
    <w:tblStylePr w:type="band1Horz">
      <w:tblPr/>
      <w:tcPr>
        <w:shd w:val="clear" w:color="auto" w:fill="8BE5FF" w:themeFill="accent4" w:themeFillTint="66"/>
      </w:tcPr>
    </w:tblStylePr>
  </w:style>
  <w:style w:type="table" w:styleId="GridTable5Dark-Accent1">
    <w:name w:val="Grid Table 5 Dark Accent 1"/>
    <w:basedOn w:val="TableNormal"/>
    <w:uiPriority w:val="50"/>
    <w:rsid w:val="00695BA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DF6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0B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0B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0B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0B8" w:themeFill="accent1"/>
      </w:tcPr>
    </w:tblStylePr>
    <w:tblStylePr w:type="band1Vert">
      <w:tblPr/>
      <w:tcPr>
        <w:shd w:val="clear" w:color="auto" w:fill="7CEDFF" w:themeFill="accent1" w:themeFillTint="66"/>
      </w:tcPr>
    </w:tblStylePr>
    <w:tblStylePr w:type="band1Horz">
      <w:tblPr/>
      <w:tcPr>
        <w:shd w:val="clear" w:color="auto" w:fill="7CEDFF"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44961">
      <w:bodyDiv w:val="1"/>
      <w:marLeft w:val="0"/>
      <w:marRight w:val="0"/>
      <w:marTop w:val="0"/>
      <w:marBottom w:val="0"/>
      <w:divBdr>
        <w:top w:val="none" w:sz="0" w:space="0" w:color="auto"/>
        <w:left w:val="none" w:sz="0" w:space="0" w:color="auto"/>
        <w:bottom w:val="none" w:sz="0" w:space="0" w:color="auto"/>
        <w:right w:val="none" w:sz="0" w:space="0" w:color="auto"/>
      </w:divBdr>
    </w:div>
    <w:div w:id="28384104">
      <w:bodyDiv w:val="1"/>
      <w:marLeft w:val="0"/>
      <w:marRight w:val="0"/>
      <w:marTop w:val="0"/>
      <w:marBottom w:val="0"/>
      <w:divBdr>
        <w:top w:val="none" w:sz="0" w:space="0" w:color="auto"/>
        <w:left w:val="none" w:sz="0" w:space="0" w:color="auto"/>
        <w:bottom w:val="none" w:sz="0" w:space="0" w:color="auto"/>
        <w:right w:val="none" w:sz="0" w:space="0" w:color="auto"/>
      </w:divBdr>
    </w:div>
    <w:div w:id="128284424">
      <w:bodyDiv w:val="1"/>
      <w:marLeft w:val="0"/>
      <w:marRight w:val="0"/>
      <w:marTop w:val="0"/>
      <w:marBottom w:val="0"/>
      <w:divBdr>
        <w:top w:val="none" w:sz="0" w:space="0" w:color="auto"/>
        <w:left w:val="none" w:sz="0" w:space="0" w:color="auto"/>
        <w:bottom w:val="none" w:sz="0" w:space="0" w:color="auto"/>
        <w:right w:val="none" w:sz="0" w:space="0" w:color="auto"/>
      </w:divBdr>
    </w:div>
    <w:div w:id="130252113">
      <w:bodyDiv w:val="1"/>
      <w:marLeft w:val="0"/>
      <w:marRight w:val="0"/>
      <w:marTop w:val="0"/>
      <w:marBottom w:val="0"/>
      <w:divBdr>
        <w:top w:val="none" w:sz="0" w:space="0" w:color="auto"/>
        <w:left w:val="none" w:sz="0" w:space="0" w:color="auto"/>
        <w:bottom w:val="none" w:sz="0" w:space="0" w:color="auto"/>
        <w:right w:val="none" w:sz="0" w:space="0" w:color="auto"/>
      </w:divBdr>
    </w:div>
    <w:div w:id="144202010">
      <w:bodyDiv w:val="1"/>
      <w:marLeft w:val="0"/>
      <w:marRight w:val="0"/>
      <w:marTop w:val="0"/>
      <w:marBottom w:val="0"/>
      <w:divBdr>
        <w:top w:val="none" w:sz="0" w:space="0" w:color="auto"/>
        <w:left w:val="none" w:sz="0" w:space="0" w:color="auto"/>
        <w:bottom w:val="none" w:sz="0" w:space="0" w:color="auto"/>
        <w:right w:val="none" w:sz="0" w:space="0" w:color="auto"/>
      </w:divBdr>
    </w:div>
    <w:div w:id="177933537">
      <w:bodyDiv w:val="1"/>
      <w:marLeft w:val="0"/>
      <w:marRight w:val="0"/>
      <w:marTop w:val="0"/>
      <w:marBottom w:val="0"/>
      <w:divBdr>
        <w:top w:val="none" w:sz="0" w:space="0" w:color="auto"/>
        <w:left w:val="none" w:sz="0" w:space="0" w:color="auto"/>
        <w:bottom w:val="none" w:sz="0" w:space="0" w:color="auto"/>
        <w:right w:val="none" w:sz="0" w:space="0" w:color="auto"/>
      </w:divBdr>
    </w:div>
    <w:div w:id="192110386">
      <w:bodyDiv w:val="1"/>
      <w:marLeft w:val="0"/>
      <w:marRight w:val="0"/>
      <w:marTop w:val="0"/>
      <w:marBottom w:val="0"/>
      <w:divBdr>
        <w:top w:val="none" w:sz="0" w:space="0" w:color="auto"/>
        <w:left w:val="none" w:sz="0" w:space="0" w:color="auto"/>
        <w:bottom w:val="none" w:sz="0" w:space="0" w:color="auto"/>
        <w:right w:val="none" w:sz="0" w:space="0" w:color="auto"/>
      </w:divBdr>
    </w:div>
    <w:div w:id="265238290">
      <w:bodyDiv w:val="1"/>
      <w:marLeft w:val="0"/>
      <w:marRight w:val="0"/>
      <w:marTop w:val="0"/>
      <w:marBottom w:val="0"/>
      <w:divBdr>
        <w:top w:val="none" w:sz="0" w:space="0" w:color="auto"/>
        <w:left w:val="none" w:sz="0" w:space="0" w:color="auto"/>
        <w:bottom w:val="none" w:sz="0" w:space="0" w:color="auto"/>
        <w:right w:val="none" w:sz="0" w:space="0" w:color="auto"/>
      </w:divBdr>
    </w:div>
    <w:div w:id="317539237">
      <w:bodyDiv w:val="1"/>
      <w:marLeft w:val="0"/>
      <w:marRight w:val="0"/>
      <w:marTop w:val="0"/>
      <w:marBottom w:val="0"/>
      <w:divBdr>
        <w:top w:val="none" w:sz="0" w:space="0" w:color="auto"/>
        <w:left w:val="none" w:sz="0" w:space="0" w:color="auto"/>
        <w:bottom w:val="none" w:sz="0" w:space="0" w:color="auto"/>
        <w:right w:val="none" w:sz="0" w:space="0" w:color="auto"/>
      </w:divBdr>
    </w:div>
    <w:div w:id="344484664">
      <w:bodyDiv w:val="1"/>
      <w:marLeft w:val="0"/>
      <w:marRight w:val="0"/>
      <w:marTop w:val="0"/>
      <w:marBottom w:val="0"/>
      <w:divBdr>
        <w:top w:val="none" w:sz="0" w:space="0" w:color="auto"/>
        <w:left w:val="none" w:sz="0" w:space="0" w:color="auto"/>
        <w:bottom w:val="none" w:sz="0" w:space="0" w:color="auto"/>
        <w:right w:val="none" w:sz="0" w:space="0" w:color="auto"/>
      </w:divBdr>
    </w:div>
    <w:div w:id="345524284">
      <w:bodyDiv w:val="1"/>
      <w:marLeft w:val="0"/>
      <w:marRight w:val="0"/>
      <w:marTop w:val="0"/>
      <w:marBottom w:val="0"/>
      <w:divBdr>
        <w:top w:val="none" w:sz="0" w:space="0" w:color="auto"/>
        <w:left w:val="none" w:sz="0" w:space="0" w:color="auto"/>
        <w:bottom w:val="none" w:sz="0" w:space="0" w:color="auto"/>
        <w:right w:val="none" w:sz="0" w:space="0" w:color="auto"/>
      </w:divBdr>
      <w:divsChild>
        <w:div w:id="1796289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224553">
      <w:bodyDiv w:val="1"/>
      <w:marLeft w:val="0"/>
      <w:marRight w:val="0"/>
      <w:marTop w:val="0"/>
      <w:marBottom w:val="0"/>
      <w:divBdr>
        <w:top w:val="none" w:sz="0" w:space="0" w:color="auto"/>
        <w:left w:val="none" w:sz="0" w:space="0" w:color="auto"/>
        <w:bottom w:val="none" w:sz="0" w:space="0" w:color="auto"/>
        <w:right w:val="none" w:sz="0" w:space="0" w:color="auto"/>
      </w:divBdr>
    </w:div>
    <w:div w:id="399987929">
      <w:bodyDiv w:val="1"/>
      <w:marLeft w:val="0"/>
      <w:marRight w:val="0"/>
      <w:marTop w:val="0"/>
      <w:marBottom w:val="0"/>
      <w:divBdr>
        <w:top w:val="none" w:sz="0" w:space="0" w:color="auto"/>
        <w:left w:val="none" w:sz="0" w:space="0" w:color="auto"/>
        <w:bottom w:val="none" w:sz="0" w:space="0" w:color="auto"/>
        <w:right w:val="none" w:sz="0" w:space="0" w:color="auto"/>
      </w:divBdr>
    </w:div>
    <w:div w:id="412701277">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627249721">
      <w:bodyDiv w:val="1"/>
      <w:marLeft w:val="0"/>
      <w:marRight w:val="0"/>
      <w:marTop w:val="0"/>
      <w:marBottom w:val="0"/>
      <w:divBdr>
        <w:top w:val="none" w:sz="0" w:space="0" w:color="auto"/>
        <w:left w:val="none" w:sz="0" w:space="0" w:color="auto"/>
        <w:bottom w:val="none" w:sz="0" w:space="0" w:color="auto"/>
        <w:right w:val="none" w:sz="0" w:space="0" w:color="auto"/>
      </w:divBdr>
    </w:div>
    <w:div w:id="700397408">
      <w:bodyDiv w:val="1"/>
      <w:marLeft w:val="0"/>
      <w:marRight w:val="0"/>
      <w:marTop w:val="0"/>
      <w:marBottom w:val="0"/>
      <w:divBdr>
        <w:top w:val="none" w:sz="0" w:space="0" w:color="auto"/>
        <w:left w:val="none" w:sz="0" w:space="0" w:color="auto"/>
        <w:bottom w:val="none" w:sz="0" w:space="0" w:color="auto"/>
        <w:right w:val="none" w:sz="0" w:space="0" w:color="auto"/>
      </w:divBdr>
    </w:div>
    <w:div w:id="716511748">
      <w:bodyDiv w:val="1"/>
      <w:marLeft w:val="0"/>
      <w:marRight w:val="0"/>
      <w:marTop w:val="0"/>
      <w:marBottom w:val="0"/>
      <w:divBdr>
        <w:top w:val="none" w:sz="0" w:space="0" w:color="auto"/>
        <w:left w:val="none" w:sz="0" w:space="0" w:color="auto"/>
        <w:bottom w:val="none" w:sz="0" w:space="0" w:color="auto"/>
        <w:right w:val="none" w:sz="0" w:space="0" w:color="auto"/>
      </w:divBdr>
    </w:div>
    <w:div w:id="769207138">
      <w:bodyDiv w:val="1"/>
      <w:marLeft w:val="0"/>
      <w:marRight w:val="0"/>
      <w:marTop w:val="0"/>
      <w:marBottom w:val="0"/>
      <w:divBdr>
        <w:top w:val="none" w:sz="0" w:space="0" w:color="auto"/>
        <w:left w:val="none" w:sz="0" w:space="0" w:color="auto"/>
        <w:bottom w:val="none" w:sz="0" w:space="0" w:color="auto"/>
        <w:right w:val="none" w:sz="0" w:space="0" w:color="auto"/>
      </w:divBdr>
    </w:div>
    <w:div w:id="800999384">
      <w:bodyDiv w:val="1"/>
      <w:marLeft w:val="0"/>
      <w:marRight w:val="0"/>
      <w:marTop w:val="0"/>
      <w:marBottom w:val="0"/>
      <w:divBdr>
        <w:top w:val="none" w:sz="0" w:space="0" w:color="auto"/>
        <w:left w:val="none" w:sz="0" w:space="0" w:color="auto"/>
        <w:bottom w:val="none" w:sz="0" w:space="0" w:color="auto"/>
        <w:right w:val="none" w:sz="0" w:space="0" w:color="auto"/>
      </w:divBdr>
    </w:div>
    <w:div w:id="818156259">
      <w:bodyDiv w:val="1"/>
      <w:marLeft w:val="0"/>
      <w:marRight w:val="0"/>
      <w:marTop w:val="0"/>
      <w:marBottom w:val="0"/>
      <w:divBdr>
        <w:top w:val="none" w:sz="0" w:space="0" w:color="auto"/>
        <w:left w:val="none" w:sz="0" w:space="0" w:color="auto"/>
        <w:bottom w:val="none" w:sz="0" w:space="0" w:color="auto"/>
        <w:right w:val="none" w:sz="0" w:space="0" w:color="auto"/>
      </w:divBdr>
    </w:div>
    <w:div w:id="826441457">
      <w:bodyDiv w:val="1"/>
      <w:marLeft w:val="0"/>
      <w:marRight w:val="0"/>
      <w:marTop w:val="0"/>
      <w:marBottom w:val="0"/>
      <w:divBdr>
        <w:top w:val="none" w:sz="0" w:space="0" w:color="auto"/>
        <w:left w:val="none" w:sz="0" w:space="0" w:color="auto"/>
        <w:bottom w:val="none" w:sz="0" w:space="0" w:color="auto"/>
        <w:right w:val="none" w:sz="0" w:space="0" w:color="auto"/>
      </w:divBdr>
    </w:div>
    <w:div w:id="862329089">
      <w:bodyDiv w:val="1"/>
      <w:marLeft w:val="0"/>
      <w:marRight w:val="0"/>
      <w:marTop w:val="0"/>
      <w:marBottom w:val="0"/>
      <w:divBdr>
        <w:top w:val="none" w:sz="0" w:space="0" w:color="auto"/>
        <w:left w:val="none" w:sz="0" w:space="0" w:color="auto"/>
        <w:bottom w:val="none" w:sz="0" w:space="0" w:color="auto"/>
        <w:right w:val="none" w:sz="0" w:space="0" w:color="auto"/>
      </w:divBdr>
    </w:div>
    <w:div w:id="882058042">
      <w:bodyDiv w:val="1"/>
      <w:marLeft w:val="0"/>
      <w:marRight w:val="0"/>
      <w:marTop w:val="0"/>
      <w:marBottom w:val="0"/>
      <w:divBdr>
        <w:top w:val="none" w:sz="0" w:space="0" w:color="auto"/>
        <w:left w:val="none" w:sz="0" w:space="0" w:color="auto"/>
        <w:bottom w:val="none" w:sz="0" w:space="0" w:color="auto"/>
        <w:right w:val="none" w:sz="0" w:space="0" w:color="auto"/>
      </w:divBdr>
    </w:div>
    <w:div w:id="918633944">
      <w:bodyDiv w:val="1"/>
      <w:marLeft w:val="0"/>
      <w:marRight w:val="0"/>
      <w:marTop w:val="0"/>
      <w:marBottom w:val="0"/>
      <w:divBdr>
        <w:top w:val="none" w:sz="0" w:space="0" w:color="auto"/>
        <w:left w:val="none" w:sz="0" w:space="0" w:color="auto"/>
        <w:bottom w:val="none" w:sz="0" w:space="0" w:color="auto"/>
        <w:right w:val="none" w:sz="0" w:space="0" w:color="auto"/>
      </w:divBdr>
    </w:div>
    <w:div w:id="931670603">
      <w:bodyDiv w:val="1"/>
      <w:marLeft w:val="0"/>
      <w:marRight w:val="0"/>
      <w:marTop w:val="0"/>
      <w:marBottom w:val="0"/>
      <w:divBdr>
        <w:top w:val="none" w:sz="0" w:space="0" w:color="auto"/>
        <w:left w:val="none" w:sz="0" w:space="0" w:color="auto"/>
        <w:bottom w:val="none" w:sz="0" w:space="0" w:color="auto"/>
        <w:right w:val="none" w:sz="0" w:space="0" w:color="auto"/>
      </w:divBdr>
    </w:div>
    <w:div w:id="958029932">
      <w:bodyDiv w:val="1"/>
      <w:marLeft w:val="0"/>
      <w:marRight w:val="0"/>
      <w:marTop w:val="0"/>
      <w:marBottom w:val="0"/>
      <w:divBdr>
        <w:top w:val="none" w:sz="0" w:space="0" w:color="auto"/>
        <w:left w:val="none" w:sz="0" w:space="0" w:color="auto"/>
        <w:bottom w:val="none" w:sz="0" w:space="0" w:color="auto"/>
        <w:right w:val="none" w:sz="0" w:space="0" w:color="auto"/>
      </w:divBdr>
    </w:div>
    <w:div w:id="1051808715">
      <w:bodyDiv w:val="1"/>
      <w:marLeft w:val="0"/>
      <w:marRight w:val="0"/>
      <w:marTop w:val="0"/>
      <w:marBottom w:val="0"/>
      <w:divBdr>
        <w:top w:val="none" w:sz="0" w:space="0" w:color="auto"/>
        <w:left w:val="none" w:sz="0" w:space="0" w:color="auto"/>
        <w:bottom w:val="none" w:sz="0" w:space="0" w:color="auto"/>
        <w:right w:val="none" w:sz="0" w:space="0" w:color="auto"/>
      </w:divBdr>
      <w:divsChild>
        <w:div w:id="1946032544">
          <w:marLeft w:val="0"/>
          <w:marRight w:val="0"/>
          <w:marTop w:val="0"/>
          <w:marBottom w:val="0"/>
          <w:divBdr>
            <w:top w:val="none" w:sz="0" w:space="0" w:color="auto"/>
            <w:left w:val="none" w:sz="0" w:space="0" w:color="auto"/>
            <w:bottom w:val="none" w:sz="0" w:space="0" w:color="auto"/>
            <w:right w:val="none" w:sz="0" w:space="0" w:color="auto"/>
          </w:divBdr>
        </w:div>
        <w:div w:id="411238895">
          <w:marLeft w:val="0"/>
          <w:marRight w:val="0"/>
          <w:marTop w:val="0"/>
          <w:marBottom w:val="0"/>
          <w:divBdr>
            <w:top w:val="none" w:sz="0" w:space="0" w:color="auto"/>
            <w:left w:val="none" w:sz="0" w:space="0" w:color="auto"/>
            <w:bottom w:val="none" w:sz="0" w:space="0" w:color="auto"/>
            <w:right w:val="none" w:sz="0" w:space="0" w:color="auto"/>
          </w:divBdr>
        </w:div>
        <w:div w:id="1941908562">
          <w:marLeft w:val="0"/>
          <w:marRight w:val="0"/>
          <w:marTop w:val="0"/>
          <w:marBottom w:val="0"/>
          <w:divBdr>
            <w:top w:val="none" w:sz="0" w:space="0" w:color="auto"/>
            <w:left w:val="none" w:sz="0" w:space="0" w:color="auto"/>
            <w:bottom w:val="none" w:sz="0" w:space="0" w:color="auto"/>
            <w:right w:val="none" w:sz="0" w:space="0" w:color="auto"/>
          </w:divBdr>
        </w:div>
        <w:div w:id="748691320">
          <w:marLeft w:val="0"/>
          <w:marRight w:val="0"/>
          <w:marTop w:val="0"/>
          <w:marBottom w:val="0"/>
          <w:divBdr>
            <w:top w:val="none" w:sz="0" w:space="0" w:color="auto"/>
            <w:left w:val="none" w:sz="0" w:space="0" w:color="auto"/>
            <w:bottom w:val="none" w:sz="0" w:space="0" w:color="auto"/>
            <w:right w:val="none" w:sz="0" w:space="0" w:color="auto"/>
          </w:divBdr>
        </w:div>
      </w:divsChild>
    </w:div>
    <w:div w:id="1062948603">
      <w:bodyDiv w:val="1"/>
      <w:marLeft w:val="0"/>
      <w:marRight w:val="0"/>
      <w:marTop w:val="0"/>
      <w:marBottom w:val="0"/>
      <w:divBdr>
        <w:top w:val="none" w:sz="0" w:space="0" w:color="auto"/>
        <w:left w:val="none" w:sz="0" w:space="0" w:color="auto"/>
        <w:bottom w:val="none" w:sz="0" w:space="0" w:color="auto"/>
        <w:right w:val="none" w:sz="0" w:space="0" w:color="auto"/>
      </w:divBdr>
    </w:div>
    <w:div w:id="1105345115">
      <w:bodyDiv w:val="1"/>
      <w:marLeft w:val="0"/>
      <w:marRight w:val="0"/>
      <w:marTop w:val="0"/>
      <w:marBottom w:val="0"/>
      <w:divBdr>
        <w:top w:val="none" w:sz="0" w:space="0" w:color="auto"/>
        <w:left w:val="none" w:sz="0" w:space="0" w:color="auto"/>
        <w:bottom w:val="none" w:sz="0" w:space="0" w:color="auto"/>
        <w:right w:val="none" w:sz="0" w:space="0" w:color="auto"/>
      </w:divBdr>
    </w:div>
    <w:div w:id="1207252817">
      <w:bodyDiv w:val="1"/>
      <w:marLeft w:val="0"/>
      <w:marRight w:val="0"/>
      <w:marTop w:val="0"/>
      <w:marBottom w:val="0"/>
      <w:divBdr>
        <w:top w:val="none" w:sz="0" w:space="0" w:color="auto"/>
        <w:left w:val="none" w:sz="0" w:space="0" w:color="auto"/>
        <w:bottom w:val="none" w:sz="0" w:space="0" w:color="auto"/>
        <w:right w:val="none" w:sz="0" w:space="0" w:color="auto"/>
      </w:divBdr>
      <w:divsChild>
        <w:div w:id="1776750619">
          <w:marLeft w:val="0"/>
          <w:marRight w:val="0"/>
          <w:marTop w:val="0"/>
          <w:marBottom w:val="0"/>
          <w:divBdr>
            <w:top w:val="none" w:sz="0" w:space="0" w:color="auto"/>
            <w:left w:val="none" w:sz="0" w:space="0" w:color="auto"/>
            <w:bottom w:val="none" w:sz="0" w:space="0" w:color="auto"/>
            <w:right w:val="none" w:sz="0" w:space="0" w:color="auto"/>
          </w:divBdr>
          <w:divsChild>
            <w:div w:id="1218935703">
              <w:marLeft w:val="0"/>
              <w:marRight w:val="0"/>
              <w:marTop w:val="0"/>
              <w:marBottom w:val="0"/>
              <w:divBdr>
                <w:top w:val="none" w:sz="0" w:space="0" w:color="auto"/>
                <w:left w:val="none" w:sz="0" w:space="0" w:color="auto"/>
                <w:bottom w:val="none" w:sz="0" w:space="0" w:color="auto"/>
                <w:right w:val="none" w:sz="0" w:space="0" w:color="auto"/>
              </w:divBdr>
              <w:divsChild>
                <w:div w:id="493617217">
                  <w:marLeft w:val="0"/>
                  <w:marRight w:val="0"/>
                  <w:marTop w:val="0"/>
                  <w:marBottom w:val="0"/>
                  <w:divBdr>
                    <w:top w:val="none" w:sz="0" w:space="0" w:color="auto"/>
                    <w:left w:val="none" w:sz="0" w:space="0" w:color="auto"/>
                    <w:bottom w:val="none" w:sz="0" w:space="0" w:color="auto"/>
                    <w:right w:val="none" w:sz="0" w:space="0" w:color="auto"/>
                  </w:divBdr>
                  <w:divsChild>
                    <w:div w:id="212364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299586">
          <w:marLeft w:val="0"/>
          <w:marRight w:val="0"/>
          <w:marTop w:val="0"/>
          <w:marBottom w:val="0"/>
          <w:divBdr>
            <w:top w:val="none" w:sz="0" w:space="0" w:color="auto"/>
            <w:left w:val="none" w:sz="0" w:space="0" w:color="auto"/>
            <w:bottom w:val="none" w:sz="0" w:space="0" w:color="auto"/>
            <w:right w:val="none" w:sz="0" w:space="0" w:color="auto"/>
          </w:divBdr>
          <w:divsChild>
            <w:div w:id="1749843786">
              <w:marLeft w:val="0"/>
              <w:marRight w:val="0"/>
              <w:marTop w:val="0"/>
              <w:marBottom w:val="0"/>
              <w:divBdr>
                <w:top w:val="none" w:sz="0" w:space="0" w:color="auto"/>
                <w:left w:val="none" w:sz="0" w:space="0" w:color="auto"/>
                <w:bottom w:val="none" w:sz="0" w:space="0" w:color="auto"/>
                <w:right w:val="none" w:sz="0" w:space="0" w:color="auto"/>
              </w:divBdr>
              <w:divsChild>
                <w:div w:id="574049228">
                  <w:marLeft w:val="0"/>
                  <w:marRight w:val="0"/>
                  <w:marTop w:val="0"/>
                  <w:marBottom w:val="0"/>
                  <w:divBdr>
                    <w:top w:val="none" w:sz="0" w:space="0" w:color="auto"/>
                    <w:left w:val="none" w:sz="0" w:space="0" w:color="auto"/>
                    <w:bottom w:val="none" w:sz="0" w:space="0" w:color="auto"/>
                    <w:right w:val="none" w:sz="0" w:space="0" w:color="auto"/>
                  </w:divBdr>
                  <w:divsChild>
                    <w:div w:id="163259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212750">
      <w:bodyDiv w:val="1"/>
      <w:marLeft w:val="0"/>
      <w:marRight w:val="0"/>
      <w:marTop w:val="0"/>
      <w:marBottom w:val="0"/>
      <w:divBdr>
        <w:top w:val="none" w:sz="0" w:space="0" w:color="auto"/>
        <w:left w:val="none" w:sz="0" w:space="0" w:color="auto"/>
        <w:bottom w:val="none" w:sz="0" w:space="0" w:color="auto"/>
        <w:right w:val="none" w:sz="0" w:space="0" w:color="auto"/>
      </w:divBdr>
    </w:div>
    <w:div w:id="1422221434">
      <w:bodyDiv w:val="1"/>
      <w:marLeft w:val="0"/>
      <w:marRight w:val="0"/>
      <w:marTop w:val="0"/>
      <w:marBottom w:val="0"/>
      <w:divBdr>
        <w:top w:val="none" w:sz="0" w:space="0" w:color="auto"/>
        <w:left w:val="none" w:sz="0" w:space="0" w:color="auto"/>
        <w:bottom w:val="none" w:sz="0" w:space="0" w:color="auto"/>
        <w:right w:val="none" w:sz="0" w:space="0" w:color="auto"/>
      </w:divBdr>
    </w:div>
    <w:div w:id="1589849675">
      <w:bodyDiv w:val="1"/>
      <w:marLeft w:val="0"/>
      <w:marRight w:val="0"/>
      <w:marTop w:val="0"/>
      <w:marBottom w:val="0"/>
      <w:divBdr>
        <w:top w:val="none" w:sz="0" w:space="0" w:color="auto"/>
        <w:left w:val="none" w:sz="0" w:space="0" w:color="auto"/>
        <w:bottom w:val="none" w:sz="0" w:space="0" w:color="auto"/>
        <w:right w:val="none" w:sz="0" w:space="0" w:color="auto"/>
      </w:divBdr>
    </w:div>
    <w:div w:id="1599606738">
      <w:bodyDiv w:val="1"/>
      <w:marLeft w:val="0"/>
      <w:marRight w:val="0"/>
      <w:marTop w:val="0"/>
      <w:marBottom w:val="0"/>
      <w:divBdr>
        <w:top w:val="none" w:sz="0" w:space="0" w:color="auto"/>
        <w:left w:val="none" w:sz="0" w:space="0" w:color="auto"/>
        <w:bottom w:val="none" w:sz="0" w:space="0" w:color="auto"/>
        <w:right w:val="none" w:sz="0" w:space="0" w:color="auto"/>
      </w:divBdr>
    </w:div>
    <w:div w:id="1668440647">
      <w:bodyDiv w:val="1"/>
      <w:marLeft w:val="0"/>
      <w:marRight w:val="0"/>
      <w:marTop w:val="0"/>
      <w:marBottom w:val="0"/>
      <w:divBdr>
        <w:top w:val="none" w:sz="0" w:space="0" w:color="auto"/>
        <w:left w:val="none" w:sz="0" w:space="0" w:color="auto"/>
        <w:bottom w:val="none" w:sz="0" w:space="0" w:color="auto"/>
        <w:right w:val="none" w:sz="0" w:space="0" w:color="auto"/>
      </w:divBdr>
    </w:div>
    <w:div w:id="1685590563">
      <w:bodyDiv w:val="1"/>
      <w:marLeft w:val="0"/>
      <w:marRight w:val="0"/>
      <w:marTop w:val="0"/>
      <w:marBottom w:val="0"/>
      <w:divBdr>
        <w:top w:val="none" w:sz="0" w:space="0" w:color="auto"/>
        <w:left w:val="none" w:sz="0" w:space="0" w:color="auto"/>
        <w:bottom w:val="none" w:sz="0" w:space="0" w:color="auto"/>
        <w:right w:val="none" w:sz="0" w:space="0" w:color="auto"/>
      </w:divBdr>
    </w:div>
    <w:div w:id="1696617713">
      <w:bodyDiv w:val="1"/>
      <w:marLeft w:val="0"/>
      <w:marRight w:val="0"/>
      <w:marTop w:val="0"/>
      <w:marBottom w:val="0"/>
      <w:divBdr>
        <w:top w:val="none" w:sz="0" w:space="0" w:color="auto"/>
        <w:left w:val="none" w:sz="0" w:space="0" w:color="auto"/>
        <w:bottom w:val="none" w:sz="0" w:space="0" w:color="auto"/>
        <w:right w:val="none" w:sz="0" w:space="0" w:color="auto"/>
      </w:divBdr>
    </w:div>
    <w:div w:id="1714187900">
      <w:bodyDiv w:val="1"/>
      <w:marLeft w:val="0"/>
      <w:marRight w:val="0"/>
      <w:marTop w:val="0"/>
      <w:marBottom w:val="0"/>
      <w:divBdr>
        <w:top w:val="none" w:sz="0" w:space="0" w:color="auto"/>
        <w:left w:val="none" w:sz="0" w:space="0" w:color="auto"/>
        <w:bottom w:val="none" w:sz="0" w:space="0" w:color="auto"/>
        <w:right w:val="none" w:sz="0" w:space="0" w:color="auto"/>
      </w:divBdr>
    </w:div>
    <w:div w:id="1717436493">
      <w:bodyDiv w:val="1"/>
      <w:marLeft w:val="0"/>
      <w:marRight w:val="0"/>
      <w:marTop w:val="0"/>
      <w:marBottom w:val="0"/>
      <w:divBdr>
        <w:top w:val="none" w:sz="0" w:space="0" w:color="auto"/>
        <w:left w:val="none" w:sz="0" w:space="0" w:color="auto"/>
        <w:bottom w:val="none" w:sz="0" w:space="0" w:color="auto"/>
        <w:right w:val="none" w:sz="0" w:space="0" w:color="auto"/>
      </w:divBdr>
    </w:div>
    <w:div w:id="1729574076">
      <w:bodyDiv w:val="1"/>
      <w:marLeft w:val="0"/>
      <w:marRight w:val="0"/>
      <w:marTop w:val="0"/>
      <w:marBottom w:val="0"/>
      <w:divBdr>
        <w:top w:val="none" w:sz="0" w:space="0" w:color="auto"/>
        <w:left w:val="none" w:sz="0" w:space="0" w:color="auto"/>
        <w:bottom w:val="none" w:sz="0" w:space="0" w:color="auto"/>
        <w:right w:val="none" w:sz="0" w:space="0" w:color="auto"/>
      </w:divBdr>
    </w:div>
    <w:div w:id="1730227151">
      <w:bodyDiv w:val="1"/>
      <w:marLeft w:val="0"/>
      <w:marRight w:val="0"/>
      <w:marTop w:val="0"/>
      <w:marBottom w:val="0"/>
      <w:divBdr>
        <w:top w:val="none" w:sz="0" w:space="0" w:color="auto"/>
        <w:left w:val="none" w:sz="0" w:space="0" w:color="auto"/>
        <w:bottom w:val="none" w:sz="0" w:space="0" w:color="auto"/>
        <w:right w:val="none" w:sz="0" w:space="0" w:color="auto"/>
      </w:divBdr>
    </w:div>
    <w:div w:id="1745103928">
      <w:bodyDiv w:val="1"/>
      <w:marLeft w:val="0"/>
      <w:marRight w:val="0"/>
      <w:marTop w:val="0"/>
      <w:marBottom w:val="0"/>
      <w:divBdr>
        <w:top w:val="none" w:sz="0" w:space="0" w:color="auto"/>
        <w:left w:val="none" w:sz="0" w:space="0" w:color="auto"/>
        <w:bottom w:val="none" w:sz="0" w:space="0" w:color="auto"/>
        <w:right w:val="none" w:sz="0" w:space="0" w:color="auto"/>
      </w:divBdr>
    </w:div>
    <w:div w:id="1782456831">
      <w:bodyDiv w:val="1"/>
      <w:marLeft w:val="0"/>
      <w:marRight w:val="0"/>
      <w:marTop w:val="0"/>
      <w:marBottom w:val="0"/>
      <w:divBdr>
        <w:top w:val="none" w:sz="0" w:space="0" w:color="auto"/>
        <w:left w:val="none" w:sz="0" w:space="0" w:color="auto"/>
        <w:bottom w:val="none" w:sz="0" w:space="0" w:color="auto"/>
        <w:right w:val="none" w:sz="0" w:space="0" w:color="auto"/>
      </w:divBdr>
    </w:div>
    <w:div w:id="1819957107">
      <w:bodyDiv w:val="1"/>
      <w:marLeft w:val="0"/>
      <w:marRight w:val="0"/>
      <w:marTop w:val="0"/>
      <w:marBottom w:val="0"/>
      <w:divBdr>
        <w:top w:val="none" w:sz="0" w:space="0" w:color="auto"/>
        <w:left w:val="none" w:sz="0" w:space="0" w:color="auto"/>
        <w:bottom w:val="none" w:sz="0" w:space="0" w:color="auto"/>
        <w:right w:val="none" w:sz="0" w:space="0" w:color="auto"/>
      </w:divBdr>
    </w:div>
    <w:div w:id="1840805073">
      <w:bodyDiv w:val="1"/>
      <w:marLeft w:val="0"/>
      <w:marRight w:val="0"/>
      <w:marTop w:val="0"/>
      <w:marBottom w:val="0"/>
      <w:divBdr>
        <w:top w:val="none" w:sz="0" w:space="0" w:color="auto"/>
        <w:left w:val="none" w:sz="0" w:space="0" w:color="auto"/>
        <w:bottom w:val="none" w:sz="0" w:space="0" w:color="auto"/>
        <w:right w:val="none" w:sz="0" w:space="0" w:color="auto"/>
      </w:divBdr>
    </w:div>
    <w:div w:id="2007130375">
      <w:bodyDiv w:val="1"/>
      <w:marLeft w:val="0"/>
      <w:marRight w:val="0"/>
      <w:marTop w:val="0"/>
      <w:marBottom w:val="0"/>
      <w:divBdr>
        <w:top w:val="none" w:sz="0" w:space="0" w:color="auto"/>
        <w:left w:val="none" w:sz="0" w:space="0" w:color="auto"/>
        <w:bottom w:val="none" w:sz="0" w:space="0" w:color="auto"/>
        <w:right w:val="none" w:sz="0" w:space="0" w:color="auto"/>
      </w:divBdr>
      <w:divsChild>
        <w:div w:id="186870302">
          <w:marLeft w:val="0"/>
          <w:marRight w:val="0"/>
          <w:marTop w:val="0"/>
          <w:marBottom w:val="0"/>
          <w:divBdr>
            <w:top w:val="none" w:sz="0" w:space="0" w:color="auto"/>
            <w:left w:val="none" w:sz="0" w:space="0" w:color="auto"/>
            <w:bottom w:val="none" w:sz="0" w:space="0" w:color="auto"/>
            <w:right w:val="none" w:sz="0" w:space="0" w:color="auto"/>
          </w:divBdr>
        </w:div>
        <w:div w:id="2057004857">
          <w:marLeft w:val="0"/>
          <w:marRight w:val="0"/>
          <w:marTop w:val="0"/>
          <w:marBottom w:val="0"/>
          <w:divBdr>
            <w:top w:val="none" w:sz="0" w:space="0" w:color="auto"/>
            <w:left w:val="none" w:sz="0" w:space="0" w:color="auto"/>
            <w:bottom w:val="none" w:sz="0" w:space="0" w:color="auto"/>
            <w:right w:val="none" w:sz="0" w:space="0" w:color="auto"/>
          </w:divBdr>
        </w:div>
        <w:div w:id="1219904349">
          <w:marLeft w:val="0"/>
          <w:marRight w:val="0"/>
          <w:marTop w:val="0"/>
          <w:marBottom w:val="0"/>
          <w:divBdr>
            <w:top w:val="none" w:sz="0" w:space="0" w:color="auto"/>
            <w:left w:val="none" w:sz="0" w:space="0" w:color="auto"/>
            <w:bottom w:val="none" w:sz="0" w:space="0" w:color="auto"/>
            <w:right w:val="none" w:sz="0" w:space="0" w:color="auto"/>
          </w:divBdr>
        </w:div>
        <w:div w:id="1619488552">
          <w:marLeft w:val="0"/>
          <w:marRight w:val="0"/>
          <w:marTop w:val="0"/>
          <w:marBottom w:val="0"/>
          <w:divBdr>
            <w:top w:val="none" w:sz="0" w:space="0" w:color="auto"/>
            <w:left w:val="none" w:sz="0" w:space="0" w:color="auto"/>
            <w:bottom w:val="none" w:sz="0" w:space="0" w:color="auto"/>
            <w:right w:val="none" w:sz="0" w:space="0" w:color="auto"/>
          </w:divBdr>
        </w:div>
      </w:divsChild>
    </w:div>
    <w:div w:id="2091539186">
      <w:bodyDiv w:val="1"/>
      <w:marLeft w:val="0"/>
      <w:marRight w:val="0"/>
      <w:marTop w:val="0"/>
      <w:marBottom w:val="0"/>
      <w:divBdr>
        <w:top w:val="none" w:sz="0" w:space="0" w:color="auto"/>
        <w:left w:val="none" w:sz="0" w:space="0" w:color="auto"/>
        <w:bottom w:val="none" w:sz="0" w:space="0" w:color="auto"/>
        <w:right w:val="none" w:sz="0" w:space="0" w:color="auto"/>
      </w:divBdr>
    </w:div>
    <w:div w:id="2098093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0-bc-vitalsource-com.biblioteca-ils.tec.mx/tenants/BIB_TECDEMTY/libraries?bookmeta_vbid=9786071520326"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ml-ops.org/content/crisp-ml"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micoto.mx/#quienes-somo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03085089\AppData\Local\Microsoft\Office\16.0\DTS\es-ES%7b756AA216-1B91-40FA-BC6F-4D6BBE0A53BD%7d\%7bABC24E8F-AD8C-4DCB-A02C-8ADEFBAC8B3F%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F77CA-CE63-4C05-930A-85937831F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C:\Users\L03085089\AppData\Local\Microsoft\Office\16.0\DTS\es-ES{756AA216-1B91-40FA-BC6F-4D6BBE0A53BD}\{ABC24E8F-AD8C-4DCB-A02C-8ADEFBAC8B3F}tf02835058_win32.dotx</Template>
  <TotalTime>161</TotalTime>
  <Pages>40</Pages>
  <Words>4314</Words>
  <Characters>24590</Characters>
  <Application>Microsoft Office Word</Application>
  <DocSecurity>0</DocSecurity>
  <Lines>204</Lines>
  <Paragraphs>57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Viviana Carolina Cáceres Villalba</dc:creator>
  <cp:keywords/>
  <dc:description/>
  <cp:lastModifiedBy>Carlos de Jesús Méndez Tornero</cp:lastModifiedBy>
  <cp:revision>27</cp:revision>
  <cp:lastPrinted>2025-01-20T05:24:00Z</cp:lastPrinted>
  <dcterms:created xsi:type="dcterms:W3CDTF">2025-05-01T18:48:00Z</dcterms:created>
  <dcterms:modified xsi:type="dcterms:W3CDTF">2025-05-05T04:34:00Z</dcterms:modified>
</cp:coreProperties>
</file>