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FFFDD" w14:textId="77777777" w:rsidR="008126D8" w:rsidRPr="00FD60B0" w:rsidRDefault="008126D8" w:rsidP="004555C6">
      <w:pPr>
        <w:pStyle w:val="Foto"/>
        <w:spacing w:line="480" w:lineRule="auto"/>
        <w:jc w:val="left"/>
        <w:rPr>
          <w:rFonts w:ascii="Times New Roman" w:hAnsi="Times New Roman" w:cs="Times New Roman"/>
          <w:noProof/>
        </w:rPr>
      </w:pPr>
    </w:p>
    <w:p w14:paraId="73AF2280" w14:textId="29DE2F13" w:rsidR="00BA4E63" w:rsidRPr="00BE5A2C" w:rsidRDefault="00BE5A2C" w:rsidP="00BE5A2C">
      <w:pPr>
        <w:jc w:val="center"/>
        <w:rPr>
          <w:rFonts w:asciiTheme="majorHAnsi" w:eastAsiaTheme="majorEastAsia" w:hAnsiTheme="majorHAnsi" w:cstheme="majorBidi"/>
          <w:noProof/>
          <w:color w:val="007789" w:themeColor="accent1" w:themeShade="BF"/>
          <w:kern w:val="28"/>
          <w:sz w:val="60"/>
        </w:rPr>
      </w:pPr>
      <w:r w:rsidRPr="00BE5A2C">
        <w:rPr>
          <w:rFonts w:asciiTheme="majorHAnsi" w:eastAsiaTheme="majorEastAsia" w:hAnsiTheme="majorHAnsi" w:cstheme="majorBidi"/>
          <w:noProof/>
          <w:color w:val="007789" w:themeColor="accent1" w:themeShade="BF"/>
          <w:kern w:val="28"/>
          <w:sz w:val="60"/>
        </w:rPr>
        <w:t>Avanc</w:t>
      </w:r>
      <w:r w:rsidR="001671BA">
        <w:rPr>
          <w:rFonts w:asciiTheme="majorHAnsi" w:eastAsiaTheme="majorEastAsia" w:hAnsiTheme="majorHAnsi" w:cstheme="majorBidi"/>
          <w:noProof/>
          <w:color w:val="007789" w:themeColor="accent1" w:themeShade="BF"/>
          <w:kern w:val="28"/>
          <w:sz w:val="60"/>
        </w:rPr>
        <w:t>e</w:t>
      </w:r>
      <w:r w:rsidRPr="00BE5A2C">
        <w:rPr>
          <w:rFonts w:asciiTheme="majorHAnsi" w:eastAsiaTheme="majorEastAsia" w:hAnsiTheme="majorHAnsi" w:cstheme="majorBidi"/>
          <w:noProof/>
          <w:color w:val="007789" w:themeColor="accent1" w:themeShade="BF"/>
          <w:kern w:val="28"/>
          <w:sz w:val="60"/>
        </w:rPr>
        <w:t xml:space="preserve"> </w:t>
      </w:r>
      <w:r w:rsidR="00EF758C">
        <w:rPr>
          <w:rFonts w:asciiTheme="majorHAnsi" w:eastAsiaTheme="majorEastAsia" w:hAnsiTheme="majorHAnsi" w:cstheme="majorBidi"/>
          <w:noProof/>
          <w:color w:val="007789" w:themeColor="accent1" w:themeShade="BF"/>
          <w:kern w:val="28"/>
          <w:sz w:val="96"/>
          <w:szCs w:val="96"/>
          <w:lang w:val="es-MX"/>
        </w:rPr>
        <w:t>5</w:t>
      </w:r>
      <w:r w:rsidRPr="00BE5A2C">
        <w:rPr>
          <w:rFonts w:asciiTheme="majorHAnsi" w:eastAsiaTheme="majorEastAsia" w:hAnsiTheme="majorHAnsi" w:cstheme="majorBidi"/>
          <w:noProof/>
          <w:color w:val="007789" w:themeColor="accent1" w:themeShade="BF"/>
          <w:kern w:val="28"/>
          <w:sz w:val="60"/>
        </w:rPr>
        <w:t xml:space="preserve">. </w:t>
      </w:r>
      <w:r w:rsidR="004933CF" w:rsidRPr="004933CF">
        <w:rPr>
          <w:rFonts w:asciiTheme="majorHAnsi" w:eastAsiaTheme="majorEastAsia" w:hAnsiTheme="majorHAnsi" w:cstheme="majorBidi"/>
          <w:noProof/>
          <w:color w:val="007789" w:themeColor="accent1" w:themeShade="BF"/>
          <w:kern w:val="28"/>
          <w:sz w:val="60"/>
        </w:rPr>
        <w:t>Modelo final</w:t>
      </w:r>
    </w:p>
    <w:p w14:paraId="0171E803" w14:textId="5A20B466" w:rsidR="174B7F91" w:rsidRPr="00FD60B0" w:rsidRDefault="002773A5" w:rsidP="002773A5">
      <w:pPr>
        <w:jc w:val="center"/>
        <w:rPr>
          <w:noProof/>
        </w:rPr>
      </w:pPr>
      <w:r>
        <w:rPr>
          <w:noProof/>
        </w:rPr>
        <w:t>A01150742</w:t>
      </w:r>
      <w:r w:rsidR="174B7F91" w:rsidRPr="00FD60B0">
        <w:rPr>
          <w:noProof/>
        </w:rPr>
        <w:t xml:space="preserve"> </w:t>
      </w:r>
      <w:r>
        <w:rPr>
          <w:noProof/>
        </w:rPr>
        <w:t>José Ovalle Alvarado</w:t>
      </w:r>
    </w:p>
    <w:p w14:paraId="71CE93A3" w14:textId="77777777" w:rsidR="00FA5207" w:rsidRDefault="002773A5" w:rsidP="00FA5207">
      <w:pPr>
        <w:jc w:val="center"/>
        <w:rPr>
          <w:noProof/>
        </w:rPr>
      </w:pPr>
      <w:r w:rsidRPr="7E655743">
        <w:rPr>
          <w:noProof/>
        </w:rPr>
        <w:t>A01794879 Carlos de Jesús Méndez Tornero</w:t>
      </w:r>
    </w:p>
    <w:p w14:paraId="0311D266" w14:textId="799C073C" w:rsidR="007D497C" w:rsidRPr="00FD60B0" w:rsidRDefault="007D497C" w:rsidP="00FA5207">
      <w:pPr>
        <w:jc w:val="center"/>
        <w:rPr>
          <w:noProof/>
        </w:rPr>
      </w:pPr>
      <w:r>
        <w:rPr>
          <w:noProof/>
        </w:rPr>
        <w:t>A01104775</w:t>
      </w:r>
      <w:r w:rsidRPr="00FD60B0">
        <w:rPr>
          <w:noProof/>
        </w:rPr>
        <w:t xml:space="preserve"> </w:t>
      </w:r>
      <w:r>
        <w:rPr>
          <w:noProof/>
        </w:rPr>
        <w:t>Alejandro Munguía Salazar</w:t>
      </w:r>
    </w:p>
    <w:p w14:paraId="2BA5649E" w14:textId="77777777" w:rsidR="007D497C" w:rsidRPr="00FD60B0" w:rsidRDefault="007D497C" w:rsidP="7E655743">
      <w:pPr>
        <w:spacing w:line="480" w:lineRule="auto"/>
        <w:jc w:val="center"/>
        <w:rPr>
          <w:noProof/>
        </w:rPr>
      </w:pPr>
    </w:p>
    <w:p w14:paraId="52F006E6" w14:textId="5D457919" w:rsidR="00704B6D" w:rsidRPr="00FD60B0" w:rsidRDefault="00704B6D" w:rsidP="004555C6">
      <w:pPr>
        <w:pStyle w:val="Informacindecontacto"/>
        <w:spacing w:line="480" w:lineRule="auto"/>
        <w:rPr>
          <w:rFonts w:ascii="Times New Roman" w:hAnsi="Times New Roman" w:cs="Times New Roman"/>
          <w:noProof/>
        </w:rPr>
      </w:pPr>
    </w:p>
    <w:p w14:paraId="4D43ADB1" w14:textId="386B3193" w:rsidR="00704B6D" w:rsidRPr="00FD60B0" w:rsidRDefault="00704B6D" w:rsidP="004555C6">
      <w:pPr>
        <w:pStyle w:val="Informacindecontacto"/>
        <w:spacing w:line="480" w:lineRule="auto"/>
        <w:rPr>
          <w:rFonts w:ascii="Times New Roman" w:hAnsi="Times New Roman" w:cs="Times New Roman"/>
          <w:noProof/>
        </w:rPr>
      </w:pPr>
    </w:p>
    <w:p w14:paraId="7506CFD8" w14:textId="77777777" w:rsidR="001B30A1" w:rsidRPr="00FD60B0" w:rsidRDefault="001B30A1" w:rsidP="004555C6">
      <w:pPr>
        <w:pStyle w:val="Informacindecontacto"/>
        <w:spacing w:line="480" w:lineRule="auto"/>
        <w:rPr>
          <w:rFonts w:ascii="Times New Roman" w:hAnsi="Times New Roman" w:cs="Times New Roman"/>
          <w:noProof/>
        </w:rPr>
      </w:pPr>
    </w:p>
    <w:p w14:paraId="11E0B84D" w14:textId="77777777" w:rsidR="001B30A1" w:rsidRPr="00FD60B0" w:rsidRDefault="001B30A1" w:rsidP="004555C6">
      <w:pPr>
        <w:pStyle w:val="Informacindecontacto"/>
        <w:spacing w:line="480" w:lineRule="auto"/>
        <w:rPr>
          <w:rFonts w:ascii="Times New Roman" w:hAnsi="Times New Roman" w:cs="Times New Roman"/>
          <w:noProof/>
        </w:rPr>
      </w:pPr>
    </w:p>
    <w:p w14:paraId="47B83220" w14:textId="77777777" w:rsidR="001B30A1" w:rsidRPr="00FD60B0" w:rsidRDefault="001B30A1" w:rsidP="004555C6">
      <w:pPr>
        <w:pStyle w:val="Informacindecontacto"/>
        <w:spacing w:line="480" w:lineRule="auto"/>
        <w:rPr>
          <w:rFonts w:ascii="Times New Roman" w:hAnsi="Times New Roman" w:cs="Times New Roman"/>
          <w:noProof/>
        </w:rPr>
      </w:pPr>
    </w:p>
    <w:p w14:paraId="2C3AFB20" w14:textId="77777777" w:rsidR="001B30A1" w:rsidRPr="00FD60B0" w:rsidRDefault="001B30A1" w:rsidP="004555C6">
      <w:pPr>
        <w:pStyle w:val="Informacindecontacto"/>
        <w:spacing w:line="480" w:lineRule="auto"/>
        <w:rPr>
          <w:rFonts w:ascii="Times New Roman" w:hAnsi="Times New Roman" w:cs="Times New Roman"/>
          <w:noProof/>
        </w:rPr>
      </w:pPr>
    </w:p>
    <w:p w14:paraId="1650DF92" w14:textId="77777777" w:rsidR="001B30A1" w:rsidRPr="00FD60B0" w:rsidRDefault="001B30A1" w:rsidP="004555C6">
      <w:pPr>
        <w:pStyle w:val="Informacindecontacto"/>
        <w:spacing w:line="480" w:lineRule="auto"/>
        <w:rPr>
          <w:rFonts w:ascii="Times New Roman" w:hAnsi="Times New Roman" w:cs="Times New Roman"/>
          <w:noProof/>
        </w:rPr>
      </w:pPr>
    </w:p>
    <w:p w14:paraId="035998D1" w14:textId="77777777" w:rsidR="00704B6D" w:rsidRPr="00FD60B0" w:rsidRDefault="00704B6D" w:rsidP="004555C6">
      <w:pPr>
        <w:pStyle w:val="Informacindecontacto"/>
        <w:spacing w:line="480" w:lineRule="auto"/>
        <w:rPr>
          <w:rFonts w:ascii="Times New Roman" w:hAnsi="Times New Roman" w:cs="Times New Roman"/>
          <w:noProof/>
        </w:rPr>
      </w:pPr>
    </w:p>
    <w:p w14:paraId="3FF4E0F7" w14:textId="77777777" w:rsidR="00154947" w:rsidRPr="00FD60B0" w:rsidRDefault="00154947" w:rsidP="004555C6">
      <w:pPr>
        <w:pStyle w:val="Informacindecontacto"/>
        <w:spacing w:line="480" w:lineRule="auto"/>
        <w:rPr>
          <w:rFonts w:ascii="Times New Roman" w:hAnsi="Times New Roman" w:cs="Times New Roman"/>
          <w:b/>
          <w:bCs/>
          <w:noProof/>
        </w:rPr>
      </w:pPr>
    </w:p>
    <w:p w14:paraId="02CBAD86" w14:textId="77777777" w:rsidR="002B39A7" w:rsidRPr="00FD60B0" w:rsidRDefault="002B39A7" w:rsidP="00BA4E63">
      <w:pPr>
        <w:pStyle w:val="Informacindecontacto"/>
        <w:spacing w:line="480" w:lineRule="auto"/>
        <w:jc w:val="left"/>
        <w:rPr>
          <w:rFonts w:ascii="Times New Roman" w:hAnsi="Times New Roman" w:cs="Times New Roman"/>
          <w:b/>
          <w:bCs/>
          <w:noProof/>
        </w:rPr>
      </w:pPr>
    </w:p>
    <w:p w14:paraId="785D810C" w14:textId="77777777" w:rsidR="002B39A7" w:rsidRPr="00FD60B0" w:rsidRDefault="002B39A7" w:rsidP="004555C6">
      <w:pPr>
        <w:pStyle w:val="Informacindecontacto"/>
        <w:spacing w:line="480" w:lineRule="auto"/>
        <w:rPr>
          <w:rFonts w:ascii="Times New Roman" w:hAnsi="Times New Roman" w:cs="Times New Roman"/>
          <w:b/>
          <w:bCs/>
          <w:noProof/>
        </w:rPr>
      </w:pPr>
    </w:p>
    <w:p w14:paraId="2A5C27AF" w14:textId="77777777" w:rsidR="00EA5A1C" w:rsidRPr="00FD60B0" w:rsidRDefault="00EA5A1C" w:rsidP="004555C6">
      <w:pPr>
        <w:pStyle w:val="Informacindecontacto"/>
        <w:spacing w:line="480" w:lineRule="auto"/>
        <w:rPr>
          <w:rFonts w:ascii="Times New Roman" w:hAnsi="Times New Roman" w:cs="Times New Roman"/>
          <w:b/>
          <w:bCs/>
          <w:noProof/>
        </w:rPr>
      </w:pPr>
    </w:p>
    <w:p w14:paraId="13AA4536" w14:textId="2B604DFD" w:rsidR="004555C6" w:rsidRPr="002773A5" w:rsidRDefault="002773A5" w:rsidP="002773A5">
      <w:pPr>
        <w:jc w:val="center"/>
        <w:rPr>
          <w:noProof/>
        </w:rPr>
      </w:pPr>
      <w:r>
        <w:rPr>
          <w:noProof/>
        </w:rPr>
        <w:t>Proyecto Integrador</w:t>
      </w:r>
      <w:r w:rsidR="00FD60B0" w:rsidRPr="00FD60B0">
        <w:rPr>
          <w:noProof/>
        </w:rPr>
        <w:t xml:space="preserve"> </w:t>
      </w:r>
      <w:r w:rsidR="00C6554A" w:rsidRPr="00FD60B0">
        <w:rPr>
          <w:noProof/>
          <w:lang w:bidi="es-ES"/>
        </w:rPr>
        <w:t xml:space="preserve">| </w:t>
      </w:r>
      <w:r w:rsidR="00704B6D" w:rsidRPr="00FD60B0">
        <w:rPr>
          <w:noProof/>
        </w:rPr>
        <w:t xml:space="preserve">Fecha: </w:t>
      </w:r>
      <w:r w:rsidR="004933CF">
        <w:rPr>
          <w:noProof/>
        </w:rPr>
        <w:t>1</w:t>
      </w:r>
      <w:r w:rsidR="00704B6D" w:rsidRPr="00FD60B0">
        <w:rPr>
          <w:noProof/>
        </w:rPr>
        <w:t>/</w:t>
      </w:r>
      <w:r>
        <w:rPr>
          <w:noProof/>
        </w:rPr>
        <w:t>0</w:t>
      </w:r>
      <w:r w:rsidR="004933CF">
        <w:rPr>
          <w:noProof/>
        </w:rPr>
        <w:t>6</w:t>
      </w:r>
      <w:r w:rsidR="00704B6D" w:rsidRPr="00FD60B0">
        <w:rPr>
          <w:noProof/>
        </w:rPr>
        <w:t>/</w:t>
      </w:r>
      <w:r w:rsidR="00113AEC" w:rsidRPr="00FD60B0">
        <w:rPr>
          <w:noProof/>
        </w:rPr>
        <w:t>202</w:t>
      </w:r>
      <w:r w:rsidR="00FD60B0" w:rsidRPr="00FD60B0">
        <w:rPr>
          <w:noProof/>
        </w:rPr>
        <w:t>5</w:t>
      </w:r>
      <w:r w:rsidR="00C6554A" w:rsidRPr="00FD60B0">
        <w:rPr>
          <w:noProof/>
          <w:lang w:bidi="es-ES"/>
        </w:rPr>
        <w:br w:type="page"/>
      </w:r>
    </w:p>
    <w:p w14:paraId="6119892E" w14:textId="68257964" w:rsidR="001B30A1" w:rsidRDefault="00E86292" w:rsidP="00450DC2">
      <w:pPr>
        <w:pStyle w:val="Heading1"/>
        <w:numPr>
          <w:ilvl w:val="0"/>
          <w:numId w:val="37"/>
        </w:numPr>
        <w:rPr>
          <w:lang w:val="es-MX"/>
        </w:rPr>
      </w:pPr>
      <w:r>
        <w:rPr>
          <w:lang w:val="es-MX"/>
        </w:rPr>
        <w:lastRenderedPageBreak/>
        <w:t>Introducción</w:t>
      </w:r>
      <w:r w:rsidR="001A0D51">
        <w:rPr>
          <w:lang w:val="es-MX"/>
        </w:rPr>
        <w:t>.</w:t>
      </w:r>
    </w:p>
    <w:p w14:paraId="016EE462" w14:textId="41009FFC" w:rsidR="001F5511" w:rsidRPr="001F5511" w:rsidRDefault="001F5511" w:rsidP="001F5511">
      <w:pPr>
        <w:rPr>
          <w:lang w:val="es-MX"/>
        </w:rPr>
      </w:pPr>
      <w:r w:rsidRPr="001F5511">
        <w:rPr>
          <w:lang w:val="es-MX"/>
        </w:rPr>
        <w:t>En este avance el enfoque se centra en el desarrollo e implementación de modelos de ensamble que integren los mejores modelos individuales obtenidos previamente para mejorar significativamente la calidad de las predicciones y su capacidad de generalización sobre datos no vistos</w:t>
      </w:r>
      <w:r>
        <w:rPr>
          <w:lang w:val="es-MX"/>
        </w:rPr>
        <w:t xml:space="preserve"> así mismo, en un primer vistazo a la forma de implementación, predicciones a nuevas observaciones </w:t>
      </w:r>
      <w:r w:rsidRPr="001F5511">
        <w:rPr>
          <w:lang w:val="es-MX"/>
        </w:rPr>
        <w:t>. El ensamble de modelos es una técnica ampliamente reconocida en el aprendizaje automático, donde la combinación estratégica de varios clasificadores puede producir un modelo con desempeño superior al de cualquiera de sus componentes por separado.</w:t>
      </w:r>
    </w:p>
    <w:p w14:paraId="1F700810" w14:textId="49532095" w:rsidR="001F5511" w:rsidRDefault="001A0D51" w:rsidP="001F5511">
      <w:pPr>
        <w:rPr>
          <w:lang w:val="es-MX"/>
        </w:rPr>
      </w:pPr>
      <w:r>
        <w:rPr>
          <w:lang w:val="es-MX"/>
        </w:rPr>
        <w:t>A</w:t>
      </w:r>
      <w:r w:rsidR="001F5511" w:rsidRPr="001F5511">
        <w:rPr>
          <w:lang w:val="es-MX"/>
        </w:rPr>
        <w:t>plicaremos diversas estrategias de ensamble, tanto homogéneas que combinan múltiples instancias de un mismo tipo de modelo</w:t>
      </w:r>
      <w:r>
        <w:rPr>
          <w:lang w:val="es-MX"/>
        </w:rPr>
        <w:t>,</w:t>
      </w:r>
      <w:r w:rsidR="001F5511" w:rsidRPr="001F5511">
        <w:rPr>
          <w:lang w:val="es-MX"/>
        </w:rPr>
        <w:t xml:space="preserve"> como heterogéneas que combinan diferentes algoritmos. Además, se optimizarán hiperparámetros de los modelos más relevantes para maximizar su rendimiento y se implementarán técnicas de stacking y blending, utilizando los modelos individuales mejor evaluados como base.</w:t>
      </w:r>
    </w:p>
    <w:p w14:paraId="2A6C526C" w14:textId="5E36674A" w:rsidR="001A0D51" w:rsidRDefault="001A0D51" w:rsidP="001A0D51">
      <w:pPr>
        <w:pStyle w:val="Heading1"/>
        <w:numPr>
          <w:ilvl w:val="0"/>
          <w:numId w:val="64"/>
        </w:numPr>
        <w:rPr>
          <w:lang w:val="es-MX"/>
        </w:rPr>
      </w:pPr>
      <w:r w:rsidRPr="001A0D51">
        <w:t>Antecedentes</w:t>
      </w:r>
      <w:r>
        <w:t>.</w:t>
      </w:r>
    </w:p>
    <w:p w14:paraId="2D20FDC3" w14:textId="53E98E43" w:rsidR="001A0D51" w:rsidRDefault="001A0D51" w:rsidP="001A0D51">
      <w:pPr>
        <w:rPr>
          <w:lang w:val="es-MX"/>
        </w:rPr>
      </w:pPr>
      <w:r w:rsidRPr="001A0D51">
        <w:rPr>
          <w:lang w:val="es-MX"/>
        </w:rPr>
        <w:t xml:space="preserve">El proyecto tiene como objetivo principal optimizar la gestión de morosidad en condominios residenciales mediante el uso de técnicas de inteligencia artificial. En etapas previas, hemos realizado un análisis exploratorio de datos, desarrollado ingeniería de características y construidos modelos individuales baselines que permitieron establecer un punto de partida para la predicción de morosidad. </w:t>
      </w:r>
    </w:p>
    <w:p w14:paraId="4BDCB465" w14:textId="5BF3A580" w:rsidR="001A0D51" w:rsidRPr="001A0D51" w:rsidRDefault="001A0D51" w:rsidP="001A0D51">
      <w:pPr>
        <w:rPr>
          <w:lang w:val="es-MX"/>
        </w:rPr>
      </w:pPr>
      <w:r w:rsidRPr="001A0D51">
        <w:rPr>
          <w:lang w:val="es-MX"/>
        </w:rPr>
        <w:t>El análisis reveló un conjunto de variables relevantes que explican el comportamiento de pago de los residentes, así como un desequilibrio significativo en la variable objetivo que fue tratado con técnicas de balanceo como SMOTE.</w:t>
      </w:r>
    </w:p>
    <w:p w14:paraId="4629EE13" w14:textId="68F8120B" w:rsidR="001A0D51" w:rsidRDefault="001A0D51" w:rsidP="001A0D51">
      <w:pPr>
        <w:rPr>
          <w:lang w:val="es-MX"/>
        </w:rPr>
      </w:pPr>
      <w:r w:rsidRPr="001A0D51">
        <w:rPr>
          <w:lang w:val="es-MX"/>
        </w:rPr>
        <w:t>En avances anteriores se construyeron modelos individuales utilizando regresión logística, Random Forest, SVM, MLP y XGBoost, con resultados prometedores. Sin embargo, se identificó la necesidad de mejorar el rendimiento y la robustez general del sistema predictivo mediante técnicas de ensamble, que permiten aprovechar las fortalezas y reducir las debilidades de cada modelo individual.</w:t>
      </w:r>
    </w:p>
    <w:p w14:paraId="5A45338E" w14:textId="0C050D64" w:rsidR="001A0D51" w:rsidRPr="001A0D51" w:rsidRDefault="001A0D51" w:rsidP="001A0D51">
      <w:pPr>
        <w:pStyle w:val="Heading1"/>
        <w:numPr>
          <w:ilvl w:val="0"/>
          <w:numId w:val="64"/>
        </w:numPr>
        <w:rPr>
          <w:b/>
          <w:bCs/>
        </w:rPr>
      </w:pPr>
      <w:r w:rsidRPr="001A0D51">
        <w:rPr>
          <w:b/>
          <w:bCs/>
        </w:rPr>
        <w:t>Preparación de Datos y Modelos Base</w:t>
      </w:r>
    </w:p>
    <w:p w14:paraId="0B794E5E" w14:textId="77777777" w:rsidR="001A0D51" w:rsidRPr="001A0D51" w:rsidRDefault="001A0D51" w:rsidP="001A0D51">
      <w:pPr>
        <w:rPr>
          <w:lang w:val="es-MX"/>
        </w:rPr>
      </w:pPr>
      <w:r w:rsidRPr="001A0D51">
        <w:rPr>
          <w:lang w:val="es-MX"/>
        </w:rPr>
        <w:t xml:space="preserve">El conjunto de datos utilizado fue sometido a un exhaustivo preprocesamiento para asegurar su idoneidad en el modelado. Este proceso incluyó la imputación de valores faltantes mediante técnicas adecuadas al tipo de variable, garantizando que no se perdiera información crítica. Para las variables categóricas, se aplicaron métodos de codificación como la codificación ordinal, en casos donde existía un orden intrínseco, y one-hot </w:t>
      </w:r>
      <w:r w:rsidRPr="001A0D51">
        <w:rPr>
          <w:lang w:val="es-MX"/>
        </w:rPr>
        <w:lastRenderedPageBreak/>
        <w:t>encoding para aquellas sin jerarquía definida. Además, se discretizaron algunas variables continuas cuando se consideró beneficioso para el modelo, y se normalizaron todas las características utilizando StandardScaler para homogeneizar su escala y evitar sesgos en el aprendizaje.</w:t>
      </w:r>
    </w:p>
    <w:p w14:paraId="31E5DF26" w14:textId="77777777" w:rsidR="001A0D51" w:rsidRDefault="001A0D51" w:rsidP="001A0D51">
      <w:pPr>
        <w:rPr>
          <w:lang w:val="es-MX"/>
        </w:rPr>
      </w:pPr>
      <w:r w:rsidRPr="001A0D51">
        <w:rPr>
          <w:lang w:val="es-MX"/>
        </w:rPr>
        <w:t>Los modelos base seleccionados fueron XGBoost y MLP (Multi-Layer Perceptron), debido a su demostrado rendimiento en fases anteriores. Estos modelos fueron optimizados mediante GridSearchCV, una técnica que permite explorar sistemáticamente combinaciones de hiperparámetros para encontrar la configuración que maximiza su eficacia.</w:t>
      </w:r>
    </w:p>
    <w:p w14:paraId="74466E32" w14:textId="64775709" w:rsidR="001568D5" w:rsidRDefault="001568D5" w:rsidP="001568D5">
      <w:pPr>
        <w:jc w:val="center"/>
        <w:rPr>
          <w:lang w:val="es-MX"/>
        </w:rPr>
      </w:pPr>
      <w:r>
        <w:rPr>
          <w:noProof/>
        </w:rPr>
        <w:drawing>
          <wp:inline distT="0" distB="0" distL="0" distR="0" wp14:anchorId="5152E902" wp14:editId="341AA143">
            <wp:extent cx="4833620" cy="5555411"/>
            <wp:effectExtent l="0" t="0" r="5080" b="7620"/>
            <wp:docPr id="778290870"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90870" name="Imagen 1" descr="Gráfico, Gráfico de rectángulos&#10;&#10;El contenido generado por IA puede ser incorrecto."/>
                    <pic:cNvPicPr/>
                  </pic:nvPicPr>
                  <pic:blipFill rotWithShape="1">
                    <a:blip r:embed="rId8"/>
                    <a:srcRect l="884" b="1644"/>
                    <a:stretch/>
                  </pic:blipFill>
                  <pic:spPr bwMode="auto">
                    <a:xfrm>
                      <a:off x="0" y="0"/>
                      <a:ext cx="4833668" cy="5555466"/>
                    </a:xfrm>
                    <a:prstGeom prst="rect">
                      <a:avLst/>
                    </a:prstGeom>
                    <a:ln>
                      <a:noFill/>
                    </a:ln>
                    <a:extLst>
                      <a:ext uri="{53640926-AAD7-44D8-BBD7-CCE9431645EC}">
                        <a14:shadowObscured xmlns:a14="http://schemas.microsoft.com/office/drawing/2010/main"/>
                      </a:ext>
                    </a:extLst>
                  </pic:spPr>
                </pic:pic>
              </a:graphicData>
            </a:graphic>
          </wp:inline>
        </w:drawing>
      </w:r>
    </w:p>
    <w:p w14:paraId="6635E6AB" w14:textId="3B1A11AD" w:rsidR="00223611" w:rsidRDefault="00223611" w:rsidP="001568D5">
      <w:pPr>
        <w:jc w:val="center"/>
        <w:rPr>
          <w:lang w:val="es-MX"/>
        </w:rPr>
      </w:pPr>
      <w:r>
        <w:rPr>
          <w:noProof/>
        </w:rPr>
        <w:lastRenderedPageBreak/>
        <w:drawing>
          <wp:inline distT="0" distB="0" distL="0" distR="0" wp14:anchorId="7224DC3B" wp14:editId="1D4CAA86">
            <wp:extent cx="4657725" cy="5076825"/>
            <wp:effectExtent l="0" t="0" r="9525" b="9525"/>
            <wp:docPr id="214062903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29035" name="Imagen 1" descr="Gráfico&#10;&#10;El contenido generado por IA puede ser incorrecto."/>
                    <pic:cNvPicPr/>
                  </pic:nvPicPr>
                  <pic:blipFill>
                    <a:blip r:embed="rId9"/>
                    <a:stretch>
                      <a:fillRect/>
                    </a:stretch>
                  </pic:blipFill>
                  <pic:spPr>
                    <a:xfrm>
                      <a:off x="0" y="0"/>
                      <a:ext cx="4657725" cy="5076825"/>
                    </a:xfrm>
                    <a:prstGeom prst="rect">
                      <a:avLst/>
                    </a:prstGeom>
                  </pic:spPr>
                </pic:pic>
              </a:graphicData>
            </a:graphic>
          </wp:inline>
        </w:drawing>
      </w:r>
    </w:p>
    <w:p w14:paraId="13F7B479" w14:textId="77777777" w:rsidR="001568D5" w:rsidRPr="001A0D51" w:rsidRDefault="001568D5" w:rsidP="001568D5">
      <w:pPr>
        <w:jc w:val="center"/>
        <w:rPr>
          <w:lang w:val="es-MX"/>
        </w:rPr>
      </w:pPr>
    </w:p>
    <w:p w14:paraId="5AAE8E45" w14:textId="30BC9AD5" w:rsidR="001A0D51" w:rsidRPr="001A0D51" w:rsidRDefault="001A0D51" w:rsidP="001A0D51">
      <w:pPr>
        <w:pStyle w:val="Heading1"/>
        <w:numPr>
          <w:ilvl w:val="0"/>
          <w:numId w:val="64"/>
        </w:numPr>
        <w:rPr>
          <w:b/>
          <w:bCs/>
        </w:rPr>
      </w:pPr>
      <w:r w:rsidRPr="001A0D51">
        <w:rPr>
          <w:b/>
          <w:bCs/>
        </w:rPr>
        <w:t>Construcción de Modelos de Ensamble</w:t>
      </w:r>
    </w:p>
    <w:p w14:paraId="66ED4BF8" w14:textId="26DC5041" w:rsidR="001A0D51" w:rsidRPr="001A0D51" w:rsidRDefault="001A0D51" w:rsidP="001A0D51">
      <w:pPr>
        <w:rPr>
          <w:lang w:val="es-MX"/>
        </w:rPr>
      </w:pPr>
      <w:r w:rsidRPr="001A0D51">
        <w:rPr>
          <w:lang w:val="es-MX"/>
        </w:rPr>
        <w:t>Para mejorar la precisión y robustez del modelo final</w:t>
      </w:r>
      <w:r w:rsidR="00223611">
        <w:rPr>
          <w:lang w:val="es-MX"/>
        </w:rPr>
        <w:t xml:space="preserve"> se reescribieron los mejores modelos MLP y XGB en forma de pipeline de SKL y luego</w:t>
      </w:r>
      <w:r w:rsidRPr="001A0D51">
        <w:rPr>
          <w:lang w:val="es-MX"/>
        </w:rPr>
        <w:t>, se implementaron diversas estrategias de ensamble, cada una con sus ventajas específicas:</w:t>
      </w:r>
    </w:p>
    <w:p w14:paraId="6236F18F" w14:textId="5667BAFF" w:rsidR="001A0D51" w:rsidRPr="001A0D51" w:rsidRDefault="001A0D51" w:rsidP="001A0D51">
      <w:pPr>
        <w:pStyle w:val="ListParagraph"/>
        <w:numPr>
          <w:ilvl w:val="0"/>
          <w:numId w:val="65"/>
        </w:numPr>
        <w:rPr>
          <w:lang w:val="es-MX"/>
        </w:rPr>
      </w:pPr>
      <w:r w:rsidRPr="001A0D51">
        <w:rPr>
          <w:lang w:val="es-MX"/>
        </w:rPr>
        <w:t>Bagging (Bootstrap Aggregating): Esta técnica se aplicó utilizando múltiples instancias de Random Forest, cada una entrenada con un subconjunto aleatorio de los datos generado mediante muestreo con reemplazo. Las predicciones de estos modelos se combinaron mediante votación mayoritaria, lo que redujo la varianza y mejoró la generalización.</w:t>
      </w:r>
    </w:p>
    <w:p w14:paraId="0B164597" w14:textId="4B5F7594" w:rsidR="001A0D51" w:rsidRPr="001A0D51" w:rsidRDefault="001A0D51" w:rsidP="001A0D51">
      <w:pPr>
        <w:pStyle w:val="ListParagraph"/>
        <w:numPr>
          <w:ilvl w:val="0"/>
          <w:numId w:val="65"/>
        </w:numPr>
        <w:rPr>
          <w:lang w:val="es-MX"/>
        </w:rPr>
      </w:pPr>
      <w:r w:rsidRPr="001A0D51">
        <w:rPr>
          <w:lang w:val="es-MX"/>
        </w:rPr>
        <w:lastRenderedPageBreak/>
        <w:t>Boosting: Se empleó el algoritmo XGBoost, que construye modelos de forma secuencial, corrigiendo en cada iteración los errores cometidos por los modelos anteriores. Este enfoque permitió mejorar significativamente la capacidad predictiva, especialmente en la identificación de patrones complejos en los datos.</w:t>
      </w:r>
    </w:p>
    <w:p w14:paraId="56BA3534" w14:textId="59F14BD3" w:rsidR="001A0D51" w:rsidRPr="001A0D51" w:rsidRDefault="001A0D51" w:rsidP="001A0D51">
      <w:pPr>
        <w:pStyle w:val="ListParagraph"/>
        <w:numPr>
          <w:ilvl w:val="0"/>
          <w:numId w:val="65"/>
        </w:numPr>
        <w:rPr>
          <w:lang w:val="es-MX"/>
        </w:rPr>
      </w:pPr>
      <w:r w:rsidRPr="001A0D51">
        <w:rPr>
          <w:lang w:val="es-MX"/>
        </w:rPr>
        <w:t>Stacking: En esta estrategia, se combinaron las predicciones de los mejores modelos individuales (XGBoost, MLP, Logistic Regression y SVM) mediante un meta-modelo. Este último, implementado como una regresión logística, aprendió a ponderar las contribuciones de cada modelo base, aprovechando así sus fortalezas individuales.</w:t>
      </w:r>
    </w:p>
    <w:p w14:paraId="209F6E3A" w14:textId="5EB61096" w:rsidR="001A0D51" w:rsidRPr="001A0D51" w:rsidRDefault="001A0D51" w:rsidP="001A0D51">
      <w:pPr>
        <w:pStyle w:val="ListParagraph"/>
        <w:numPr>
          <w:ilvl w:val="0"/>
          <w:numId w:val="65"/>
        </w:numPr>
        <w:rPr>
          <w:lang w:val="es-MX"/>
        </w:rPr>
      </w:pPr>
      <w:r w:rsidRPr="001A0D51">
        <w:rPr>
          <w:lang w:val="es-MX"/>
        </w:rPr>
        <w:t>Blending: Similar al stacking, pero con la particularidad de utilizar un conjunto de validación independiente para entrenar el meta-modelo. Esto ayudó a prevenir el sobreajuste y aseguró que el modelo final mantuviera un buen desempeño en datos no vistos.</w:t>
      </w:r>
    </w:p>
    <w:p w14:paraId="028FB99F" w14:textId="77777777" w:rsidR="001A0D51" w:rsidRDefault="001A0D51" w:rsidP="001A0D51">
      <w:pPr>
        <w:rPr>
          <w:lang w:val="es-MX"/>
        </w:rPr>
      </w:pPr>
      <w:r w:rsidRPr="001A0D51">
        <w:rPr>
          <w:lang w:val="es-MX"/>
        </w:rPr>
        <w:t>Todas estas técnicas se implementaron utilizando librerías especializadas como scikit-learn y XGBoost, así como herramientas personalizadas para el stacking y blending.</w:t>
      </w:r>
    </w:p>
    <w:p w14:paraId="24C27618" w14:textId="77777777" w:rsidR="00223611" w:rsidRDefault="00223611" w:rsidP="001A0D51">
      <w:pPr>
        <w:rPr>
          <w:lang w:val="es-MX"/>
        </w:rPr>
      </w:pPr>
    </w:p>
    <w:p w14:paraId="54F77C1C" w14:textId="68926F5D" w:rsidR="00223611" w:rsidRPr="001A0D51" w:rsidRDefault="00223611" w:rsidP="00223611">
      <w:pPr>
        <w:jc w:val="center"/>
        <w:rPr>
          <w:lang w:val="es-MX"/>
        </w:rPr>
      </w:pPr>
      <w:r>
        <w:rPr>
          <w:noProof/>
        </w:rPr>
        <w:drawing>
          <wp:inline distT="0" distB="0" distL="0" distR="0" wp14:anchorId="54C7271D" wp14:editId="4919D640">
            <wp:extent cx="5349870" cy="3873260"/>
            <wp:effectExtent l="0" t="0" r="3810" b="0"/>
            <wp:docPr id="18263542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54276" name="Imagen 1" descr="Texto&#10;&#10;El contenido generado por IA puede ser incorrecto."/>
                    <pic:cNvPicPr/>
                  </pic:nvPicPr>
                  <pic:blipFill>
                    <a:blip r:embed="rId10"/>
                    <a:stretch>
                      <a:fillRect/>
                    </a:stretch>
                  </pic:blipFill>
                  <pic:spPr>
                    <a:xfrm>
                      <a:off x="0" y="0"/>
                      <a:ext cx="5352369" cy="3875069"/>
                    </a:xfrm>
                    <a:prstGeom prst="rect">
                      <a:avLst/>
                    </a:prstGeom>
                  </pic:spPr>
                </pic:pic>
              </a:graphicData>
            </a:graphic>
          </wp:inline>
        </w:drawing>
      </w:r>
    </w:p>
    <w:p w14:paraId="5ED0B8A4" w14:textId="4837C1CF" w:rsidR="001A0D51" w:rsidRPr="001A0D51" w:rsidRDefault="001A0D51" w:rsidP="001A0D51">
      <w:pPr>
        <w:pStyle w:val="Heading1"/>
        <w:numPr>
          <w:ilvl w:val="0"/>
          <w:numId w:val="64"/>
        </w:numPr>
        <w:rPr>
          <w:b/>
          <w:bCs/>
        </w:rPr>
      </w:pPr>
      <w:r w:rsidRPr="001A0D51">
        <w:rPr>
          <w:b/>
          <w:bCs/>
        </w:rPr>
        <w:lastRenderedPageBreak/>
        <w:t>Evaluación Comparativa de Modelos</w:t>
      </w:r>
    </w:p>
    <w:p w14:paraId="58009E05" w14:textId="77777777" w:rsidR="001A0D51" w:rsidRDefault="001A0D51" w:rsidP="001A0D51">
      <w:pPr>
        <w:rPr>
          <w:lang w:val="es-MX"/>
        </w:rPr>
      </w:pPr>
      <w:r w:rsidRPr="001A0D51">
        <w:rPr>
          <w:lang w:val="es-MX"/>
        </w:rPr>
        <w:t>La evaluación de los modelos se realizó mediante validación cruzada estratificada y sobre un conjunto de prueba independiente. Se utilizaron métricas clave como el F1-score, que equilibra precisión y recall, resultando especialmente útil en problemas con clases desbalanceadas. Además, se calculó el accuracy como medida general de rendimiento, aunque con la precaución de interpretarlo en contexto debido al desbalance de clases. El ROC AUC proporcionó información sobre la capacidad discriminativa del modelo, mientras que el tiempo de entrenamiento permitió evaluar su eficiencia computacional.</w:t>
      </w:r>
    </w:p>
    <w:tbl>
      <w:tblPr>
        <w:tblStyle w:val="GridTable4-Accent4"/>
        <w:tblW w:w="0" w:type="auto"/>
        <w:jc w:val="center"/>
        <w:tblLook w:val="04A0" w:firstRow="1" w:lastRow="0" w:firstColumn="1" w:lastColumn="0" w:noHBand="0" w:noVBand="1"/>
      </w:tblPr>
      <w:tblGrid>
        <w:gridCol w:w="1125"/>
        <w:gridCol w:w="1088"/>
        <w:gridCol w:w="1147"/>
        <w:gridCol w:w="1270"/>
        <w:gridCol w:w="1111"/>
      </w:tblGrid>
      <w:tr w:rsidR="00B707F4" w:rsidRPr="00223611" w14:paraId="0AE75C70" w14:textId="77777777" w:rsidTr="00B234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9415AE" w14:textId="77777777" w:rsidR="00B707F4" w:rsidRPr="00223611" w:rsidRDefault="00B707F4" w:rsidP="00B234F6">
            <w:pPr>
              <w:spacing w:after="200" w:line="264" w:lineRule="auto"/>
              <w:rPr>
                <w:lang w:val="es-MX"/>
              </w:rPr>
            </w:pPr>
            <w:r w:rsidRPr="00223611">
              <w:rPr>
                <w:lang w:val="es-MX"/>
              </w:rPr>
              <w:t>Modelo</w:t>
            </w:r>
          </w:p>
        </w:tc>
        <w:tc>
          <w:tcPr>
            <w:tcW w:w="0" w:type="auto"/>
            <w:hideMark/>
          </w:tcPr>
          <w:p w14:paraId="63107519" w14:textId="77777777" w:rsidR="00B707F4" w:rsidRPr="00223611" w:rsidRDefault="00B707F4" w:rsidP="00B234F6">
            <w:pPr>
              <w:spacing w:after="200" w:line="264" w:lineRule="auto"/>
              <w:cnfStyle w:val="100000000000" w:firstRow="1" w:lastRow="0" w:firstColumn="0" w:lastColumn="0" w:oddVBand="0" w:evenVBand="0" w:oddHBand="0" w:evenHBand="0" w:firstRowFirstColumn="0" w:firstRowLastColumn="0" w:lastRowFirstColumn="0" w:lastRowLastColumn="0"/>
              <w:rPr>
                <w:lang w:val="es-MX"/>
              </w:rPr>
            </w:pPr>
            <w:r w:rsidRPr="00223611">
              <w:rPr>
                <w:lang w:val="es-MX"/>
              </w:rPr>
              <w:t>F1</w:t>
            </w:r>
          </w:p>
        </w:tc>
        <w:tc>
          <w:tcPr>
            <w:tcW w:w="0" w:type="auto"/>
            <w:hideMark/>
          </w:tcPr>
          <w:p w14:paraId="09692577" w14:textId="77777777" w:rsidR="00B707F4" w:rsidRPr="00223611" w:rsidRDefault="00B707F4" w:rsidP="00B234F6">
            <w:pPr>
              <w:spacing w:after="200" w:line="264" w:lineRule="auto"/>
              <w:cnfStyle w:val="100000000000" w:firstRow="1" w:lastRow="0" w:firstColumn="0" w:lastColumn="0" w:oddVBand="0" w:evenVBand="0" w:oddHBand="0" w:evenHBand="0" w:firstRowFirstColumn="0" w:firstRowLastColumn="0" w:lastRowFirstColumn="0" w:lastRowLastColumn="0"/>
              <w:rPr>
                <w:lang w:val="es-MX"/>
              </w:rPr>
            </w:pPr>
            <w:r w:rsidRPr="00223611">
              <w:rPr>
                <w:lang w:val="es-MX"/>
              </w:rPr>
              <w:t>Accuracy</w:t>
            </w:r>
          </w:p>
        </w:tc>
        <w:tc>
          <w:tcPr>
            <w:tcW w:w="0" w:type="auto"/>
            <w:hideMark/>
          </w:tcPr>
          <w:p w14:paraId="21CEF07E" w14:textId="77777777" w:rsidR="00B707F4" w:rsidRPr="00223611" w:rsidRDefault="00B707F4" w:rsidP="00B234F6">
            <w:pPr>
              <w:spacing w:after="200" w:line="264" w:lineRule="auto"/>
              <w:cnfStyle w:val="100000000000" w:firstRow="1" w:lastRow="0" w:firstColumn="0" w:lastColumn="0" w:oddVBand="0" w:evenVBand="0" w:oddHBand="0" w:evenHBand="0" w:firstRowFirstColumn="0" w:firstRowLastColumn="0" w:lastRowFirstColumn="0" w:lastRowLastColumn="0"/>
              <w:rPr>
                <w:lang w:val="es-MX"/>
              </w:rPr>
            </w:pPr>
            <w:r w:rsidRPr="00223611">
              <w:rPr>
                <w:lang w:val="es-MX"/>
              </w:rPr>
              <w:t>ROC_AUC</w:t>
            </w:r>
          </w:p>
        </w:tc>
        <w:tc>
          <w:tcPr>
            <w:tcW w:w="0" w:type="auto"/>
            <w:hideMark/>
          </w:tcPr>
          <w:p w14:paraId="1AECD656" w14:textId="77777777" w:rsidR="00B707F4" w:rsidRPr="00223611" w:rsidRDefault="00B707F4" w:rsidP="00B234F6">
            <w:pPr>
              <w:spacing w:after="200" w:line="264" w:lineRule="auto"/>
              <w:cnfStyle w:val="100000000000" w:firstRow="1" w:lastRow="0" w:firstColumn="0" w:lastColumn="0" w:oddVBand="0" w:evenVBand="0" w:oddHBand="0" w:evenHBand="0" w:firstRowFirstColumn="0" w:firstRowLastColumn="0" w:lastRowFirstColumn="0" w:lastRowLastColumn="0"/>
              <w:rPr>
                <w:lang w:val="es-MX"/>
              </w:rPr>
            </w:pPr>
            <w:r w:rsidRPr="00223611">
              <w:rPr>
                <w:lang w:val="es-MX"/>
              </w:rPr>
              <w:t>Tiempo</w:t>
            </w:r>
          </w:p>
        </w:tc>
      </w:tr>
      <w:tr w:rsidR="00B707F4" w:rsidRPr="00223611" w14:paraId="5A311E32" w14:textId="77777777" w:rsidTr="00B2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D1FB31" w14:textId="77777777" w:rsidR="00B707F4" w:rsidRPr="00223611" w:rsidRDefault="00B707F4" w:rsidP="00B234F6">
            <w:pPr>
              <w:spacing w:after="200" w:line="264" w:lineRule="auto"/>
              <w:rPr>
                <w:lang w:val="es-MX"/>
              </w:rPr>
            </w:pPr>
            <w:r w:rsidRPr="00223611">
              <w:rPr>
                <w:lang w:val="es-MX"/>
              </w:rPr>
              <w:t>Stacking</w:t>
            </w:r>
          </w:p>
        </w:tc>
        <w:tc>
          <w:tcPr>
            <w:tcW w:w="0" w:type="auto"/>
            <w:hideMark/>
          </w:tcPr>
          <w:p w14:paraId="5A9E8414" w14:textId="77777777" w:rsidR="00B707F4" w:rsidRPr="00223611" w:rsidRDefault="00B707F4" w:rsidP="00B234F6">
            <w:pPr>
              <w:spacing w:after="200" w:line="264" w:lineRule="auto"/>
              <w:cnfStyle w:val="000000100000" w:firstRow="0" w:lastRow="0" w:firstColumn="0" w:lastColumn="0" w:oddVBand="0" w:evenVBand="0" w:oddHBand="1" w:evenHBand="0" w:firstRowFirstColumn="0" w:firstRowLastColumn="0" w:lastRowFirstColumn="0" w:lastRowLastColumn="0"/>
              <w:rPr>
                <w:lang w:val="es-MX"/>
              </w:rPr>
            </w:pPr>
            <w:r w:rsidRPr="00223611">
              <w:rPr>
                <w:lang w:val="es-MX"/>
              </w:rPr>
              <w:t>0.848924</w:t>
            </w:r>
          </w:p>
        </w:tc>
        <w:tc>
          <w:tcPr>
            <w:tcW w:w="0" w:type="auto"/>
            <w:hideMark/>
          </w:tcPr>
          <w:p w14:paraId="0E3DE815" w14:textId="77777777" w:rsidR="00B707F4" w:rsidRPr="00223611" w:rsidRDefault="00B707F4" w:rsidP="00B234F6">
            <w:pPr>
              <w:spacing w:after="200" w:line="264" w:lineRule="auto"/>
              <w:cnfStyle w:val="000000100000" w:firstRow="0" w:lastRow="0" w:firstColumn="0" w:lastColumn="0" w:oddVBand="0" w:evenVBand="0" w:oddHBand="1" w:evenHBand="0" w:firstRowFirstColumn="0" w:firstRowLastColumn="0" w:lastRowFirstColumn="0" w:lastRowLastColumn="0"/>
              <w:rPr>
                <w:lang w:val="es-MX"/>
              </w:rPr>
            </w:pPr>
            <w:r w:rsidRPr="00223611">
              <w:rPr>
                <w:lang w:val="es-MX"/>
              </w:rPr>
              <w:t>0.869710</w:t>
            </w:r>
          </w:p>
        </w:tc>
        <w:tc>
          <w:tcPr>
            <w:tcW w:w="0" w:type="auto"/>
            <w:hideMark/>
          </w:tcPr>
          <w:p w14:paraId="77FD27EC" w14:textId="77777777" w:rsidR="00B707F4" w:rsidRPr="00223611" w:rsidRDefault="00B707F4" w:rsidP="00B234F6">
            <w:pPr>
              <w:spacing w:after="200" w:line="264" w:lineRule="auto"/>
              <w:cnfStyle w:val="000000100000" w:firstRow="0" w:lastRow="0" w:firstColumn="0" w:lastColumn="0" w:oddVBand="0" w:evenVBand="0" w:oddHBand="1" w:evenHBand="0" w:firstRowFirstColumn="0" w:firstRowLastColumn="0" w:lastRowFirstColumn="0" w:lastRowLastColumn="0"/>
              <w:rPr>
                <w:lang w:val="es-MX"/>
              </w:rPr>
            </w:pPr>
            <w:r w:rsidRPr="00223611">
              <w:rPr>
                <w:lang w:val="es-MX"/>
              </w:rPr>
              <w:t>0.954030</w:t>
            </w:r>
          </w:p>
        </w:tc>
        <w:tc>
          <w:tcPr>
            <w:tcW w:w="0" w:type="auto"/>
            <w:hideMark/>
          </w:tcPr>
          <w:p w14:paraId="45F16EB6" w14:textId="77777777" w:rsidR="00B707F4" w:rsidRPr="00223611" w:rsidRDefault="00B707F4" w:rsidP="00B234F6">
            <w:pPr>
              <w:spacing w:after="200" w:line="264" w:lineRule="auto"/>
              <w:cnfStyle w:val="000000100000" w:firstRow="0" w:lastRow="0" w:firstColumn="0" w:lastColumn="0" w:oddVBand="0" w:evenVBand="0" w:oddHBand="1" w:evenHBand="0" w:firstRowFirstColumn="0" w:firstRowLastColumn="0" w:lastRowFirstColumn="0" w:lastRowLastColumn="0"/>
              <w:rPr>
                <w:lang w:val="es-MX"/>
              </w:rPr>
            </w:pPr>
            <w:r w:rsidRPr="00223611">
              <w:rPr>
                <w:lang w:val="es-MX"/>
              </w:rPr>
              <w:t>71.717085</w:t>
            </w:r>
          </w:p>
        </w:tc>
      </w:tr>
      <w:tr w:rsidR="00B707F4" w:rsidRPr="00223611" w14:paraId="403881D0" w14:textId="77777777" w:rsidTr="00B234F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605B74" w14:textId="77777777" w:rsidR="00B707F4" w:rsidRPr="00223611" w:rsidRDefault="00B707F4" w:rsidP="00B234F6">
            <w:pPr>
              <w:spacing w:after="200" w:line="264" w:lineRule="auto"/>
              <w:rPr>
                <w:lang w:val="es-MX"/>
              </w:rPr>
            </w:pPr>
            <w:r w:rsidRPr="00223611">
              <w:rPr>
                <w:lang w:val="es-MX"/>
              </w:rPr>
              <w:t>XGBoost</w:t>
            </w:r>
          </w:p>
        </w:tc>
        <w:tc>
          <w:tcPr>
            <w:tcW w:w="0" w:type="auto"/>
            <w:hideMark/>
          </w:tcPr>
          <w:p w14:paraId="70A12B35" w14:textId="77777777" w:rsidR="00B707F4" w:rsidRPr="00223611" w:rsidRDefault="00B707F4" w:rsidP="00B234F6">
            <w:pPr>
              <w:spacing w:after="200" w:line="264" w:lineRule="auto"/>
              <w:cnfStyle w:val="000000000000" w:firstRow="0" w:lastRow="0" w:firstColumn="0" w:lastColumn="0" w:oddVBand="0" w:evenVBand="0" w:oddHBand="0" w:evenHBand="0" w:firstRowFirstColumn="0" w:firstRowLastColumn="0" w:lastRowFirstColumn="0" w:lastRowLastColumn="0"/>
              <w:rPr>
                <w:lang w:val="es-MX"/>
              </w:rPr>
            </w:pPr>
            <w:r w:rsidRPr="00223611">
              <w:rPr>
                <w:lang w:val="es-MX"/>
              </w:rPr>
              <w:t>0.833728</w:t>
            </w:r>
          </w:p>
        </w:tc>
        <w:tc>
          <w:tcPr>
            <w:tcW w:w="0" w:type="auto"/>
            <w:hideMark/>
          </w:tcPr>
          <w:p w14:paraId="720387B0" w14:textId="77777777" w:rsidR="00B707F4" w:rsidRPr="00223611" w:rsidRDefault="00B707F4" w:rsidP="00B234F6">
            <w:pPr>
              <w:spacing w:after="200" w:line="264" w:lineRule="auto"/>
              <w:cnfStyle w:val="000000000000" w:firstRow="0" w:lastRow="0" w:firstColumn="0" w:lastColumn="0" w:oddVBand="0" w:evenVBand="0" w:oddHBand="0" w:evenHBand="0" w:firstRowFirstColumn="0" w:firstRowLastColumn="0" w:lastRowFirstColumn="0" w:lastRowLastColumn="0"/>
              <w:rPr>
                <w:lang w:val="es-MX"/>
              </w:rPr>
            </w:pPr>
            <w:r w:rsidRPr="00223611">
              <w:rPr>
                <w:lang w:val="es-MX"/>
              </w:rPr>
              <w:t>0.882843</w:t>
            </w:r>
          </w:p>
        </w:tc>
        <w:tc>
          <w:tcPr>
            <w:tcW w:w="0" w:type="auto"/>
            <w:hideMark/>
          </w:tcPr>
          <w:p w14:paraId="0C795976" w14:textId="77777777" w:rsidR="00B707F4" w:rsidRPr="00223611" w:rsidRDefault="00B707F4" w:rsidP="00B234F6">
            <w:pPr>
              <w:spacing w:after="200" w:line="264" w:lineRule="auto"/>
              <w:cnfStyle w:val="000000000000" w:firstRow="0" w:lastRow="0" w:firstColumn="0" w:lastColumn="0" w:oddVBand="0" w:evenVBand="0" w:oddHBand="0" w:evenHBand="0" w:firstRowFirstColumn="0" w:firstRowLastColumn="0" w:lastRowFirstColumn="0" w:lastRowLastColumn="0"/>
              <w:rPr>
                <w:lang w:val="es-MX"/>
              </w:rPr>
            </w:pPr>
            <w:r w:rsidRPr="00223611">
              <w:rPr>
                <w:lang w:val="es-MX"/>
              </w:rPr>
              <w:t>0.953589</w:t>
            </w:r>
          </w:p>
        </w:tc>
        <w:tc>
          <w:tcPr>
            <w:tcW w:w="0" w:type="auto"/>
            <w:hideMark/>
          </w:tcPr>
          <w:p w14:paraId="2669B459" w14:textId="77777777" w:rsidR="00B707F4" w:rsidRPr="00223611" w:rsidRDefault="00B707F4" w:rsidP="00B234F6">
            <w:pPr>
              <w:spacing w:after="200" w:line="264" w:lineRule="auto"/>
              <w:cnfStyle w:val="000000000000" w:firstRow="0" w:lastRow="0" w:firstColumn="0" w:lastColumn="0" w:oddVBand="0" w:evenVBand="0" w:oddHBand="0" w:evenHBand="0" w:firstRowFirstColumn="0" w:firstRowLastColumn="0" w:lastRowFirstColumn="0" w:lastRowLastColumn="0"/>
              <w:rPr>
                <w:lang w:val="es-MX"/>
              </w:rPr>
            </w:pPr>
            <w:r w:rsidRPr="00223611">
              <w:rPr>
                <w:lang w:val="es-MX"/>
              </w:rPr>
              <w:t>-</w:t>
            </w:r>
          </w:p>
        </w:tc>
      </w:tr>
      <w:tr w:rsidR="00B707F4" w:rsidRPr="00223611" w14:paraId="29BD5AB4" w14:textId="77777777" w:rsidTr="00B2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D8ED57" w14:textId="77777777" w:rsidR="00B707F4" w:rsidRPr="00223611" w:rsidRDefault="00B707F4" w:rsidP="00B234F6">
            <w:pPr>
              <w:spacing w:after="200" w:line="264" w:lineRule="auto"/>
              <w:rPr>
                <w:lang w:val="es-MX"/>
              </w:rPr>
            </w:pPr>
            <w:r w:rsidRPr="00223611">
              <w:rPr>
                <w:lang w:val="es-MX"/>
              </w:rPr>
              <w:t>Voting</w:t>
            </w:r>
          </w:p>
        </w:tc>
        <w:tc>
          <w:tcPr>
            <w:tcW w:w="0" w:type="auto"/>
            <w:hideMark/>
          </w:tcPr>
          <w:p w14:paraId="67160835" w14:textId="77777777" w:rsidR="00B707F4" w:rsidRPr="00223611" w:rsidRDefault="00B707F4" w:rsidP="00B234F6">
            <w:pPr>
              <w:spacing w:after="200" w:line="264" w:lineRule="auto"/>
              <w:cnfStyle w:val="000000100000" w:firstRow="0" w:lastRow="0" w:firstColumn="0" w:lastColumn="0" w:oddVBand="0" w:evenVBand="0" w:oddHBand="1" w:evenHBand="0" w:firstRowFirstColumn="0" w:firstRowLastColumn="0" w:lastRowFirstColumn="0" w:lastRowLastColumn="0"/>
              <w:rPr>
                <w:lang w:val="es-MX"/>
              </w:rPr>
            </w:pPr>
            <w:r w:rsidRPr="00223611">
              <w:rPr>
                <w:lang w:val="es-MX"/>
              </w:rPr>
              <w:t>0.831754</w:t>
            </w:r>
          </w:p>
        </w:tc>
        <w:tc>
          <w:tcPr>
            <w:tcW w:w="0" w:type="auto"/>
            <w:hideMark/>
          </w:tcPr>
          <w:p w14:paraId="5345BEC8" w14:textId="77777777" w:rsidR="00B707F4" w:rsidRPr="00223611" w:rsidRDefault="00B707F4" w:rsidP="00B234F6">
            <w:pPr>
              <w:spacing w:after="200" w:line="264" w:lineRule="auto"/>
              <w:cnfStyle w:val="000000100000" w:firstRow="0" w:lastRow="0" w:firstColumn="0" w:lastColumn="0" w:oddVBand="0" w:evenVBand="0" w:oddHBand="1" w:evenHBand="0" w:firstRowFirstColumn="0" w:firstRowLastColumn="0" w:lastRowFirstColumn="0" w:lastRowLastColumn="0"/>
              <w:rPr>
                <w:lang w:val="es-MX"/>
              </w:rPr>
            </w:pPr>
            <w:r w:rsidRPr="00223611">
              <w:rPr>
                <w:lang w:val="es-MX"/>
              </w:rPr>
              <w:t>0.881593</w:t>
            </w:r>
          </w:p>
        </w:tc>
        <w:tc>
          <w:tcPr>
            <w:tcW w:w="0" w:type="auto"/>
            <w:hideMark/>
          </w:tcPr>
          <w:p w14:paraId="35B4DD37" w14:textId="77777777" w:rsidR="00B707F4" w:rsidRPr="00223611" w:rsidRDefault="00B707F4" w:rsidP="00B234F6">
            <w:pPr>
              <w:spacing w:after="200" w:line="264" w:lineRule="auto"/>
              <w:cnfStyle w:val="000000100000" w:firstRow="0" w:lastRow="0" w:firstColumn="0" w:lastColumn="0" w:oddVBand="0" w:evenVBand="0" w:oddHBand="1" w:evenHBand="0" w:firstRowFirstColumn="0" w:firstRowLastColumn="0" w:lastRowFirstColumn="0" w:lastRowLastColumn="0"/>
              <w:rPr>
                <w:lang w:val="es-MX"/>
              </w:rPr>
            </w:pPr>
            <w:r w:rsidRPr="00223611">
              <w:rPr>
                <w:lang w:val="es-MX"/>
              </w:rPr>
              <w:t>0.953288</w:t>
            </w:r>
          </w:p>
        </w:tc>
        <w:tc>
          <w:tcPr>
            <w:tcW w:w="0" w:type="auto"/>
            <w:hideMark/>
          </w:tcPr>
          <w:p w14:paraId="769769A8" w14:textId="77777777" w:rsidR="00B707F4" w:rsidRPr="00223611" w:rsidRDefault="00B707F4" w:rsidP="00B234F6">
            <w:pPr>
              <w:spacing w:after="200" w:line="264" w:lineRule="auto"/>
              <w:cnfStyle w:val="000000100000" w:firstRow="0" w:lastRow="0" w:firstColumn="0" w:lastColumn="0" w:oddVBand="0" w:evenVBand="0" w:oddHBand="1" w:evenHBand="0" w:firstRowFirstColumn="0" w:firstRowLastColumn="0" w:lastRowFirstColumn="0" w:lastRowLastColumn="0"/>
              <w:rPr>
                <w:lang w:val="es-MX"/>
              </w:rPr>
            </w:pPr>
            <w:r w:rsidRPr="00223611">
              <w:rPr>
                <w:lang w:val="es-MX"/>
              </w:rPr>
              <w:t>10.192000</w:t>
            </w:r>
          </w:p>
        </w:tc>
      </w:tr>
      <w:tr w:rsidR="00B707F4" w:rsidRPr="00223611" w14:paraId="6F75A18E" w14:textId="77777777" w:rsidTr="00B234F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4D6ADA" w14:textId="77777777" w:rsidR="00B707F4" w:rsidRPr="00223611" w:rsidRDefault="00B707F4" w:rsidP="00B234F6">
            <w:pPr>
              <w:spacing w:after="200" w:line="264" w:lineRule="auto"/>
              <w:rPr>
                <w:lang w:val="es-MX"/>
              </w:rPr>
            </w:pPr>
            <w:r w:rsidRPr="00223611">
              <w:rPr>
                <w:lang w:val="es-MX"/>
              </w:rPr>
              <w:t>MLP</w:t>
            </w:r>
          </w:p>
        </w:tc>
        <w:tc>
          <w:tcPr>
            <w:tcW w:w="0" w:type="auto"/>
            <w:hideMark/>
          </w:tcPr>
          <w:p w14:paraId="150927A2" w14:textId="77777777" w:rsidR="00B707F4" w:rsidRPr="00223611" w:rsidRDefault="00B707F4" w:rsidP="00B234F6">
            <w:pPr>
              <w:spacing w:after="200" w:line="264" w:lineRule="auto"/>
              <w:cnfStyle w:val="000000000000" w:firstRow="0" w:lastRow="0" w:firstColumn="0" w:lastColumn="0" w:oddVBand="0" w:evenVBand="0" w:oddHBand="0" w:evenHBand="0" w:firstRowFirstColumn="0" w:firstRowLastColumn="0" w:lastRowFirstColumn="0" w:lastRowLastColumn="0"/>
              <w:rPr>
                <w:lang w:val="es-MX"/>
              </w:rPr>
            </w:pPr>
            <w:r w:rsidRPr="00223611">
              <w:rPr>
                <w:lang w:val="es-MX"/>
              </w:rPr>
              <w:t>0.828893</w:t>
            </w:r>
          </w:p>
        </w:tc>
        <w:tc>
          <w:tcPr>
            <w:tcW w:w="0" w:type="auto"/>
            <w:hideMark/>
          </w:tcPr>
          <w:p w14:paraId="1B421DB0" w14:textId="77777777" w:rsidR="00B707F4" w:rsidRPr="00223611" w:rsidRDefault="00B707F4" w:rsidP="00B234F6">
            <w:pPr>
              <w:spacing w:after="200" w:line="264" w:lineRule="auto"/>
              <w:cnfStyle w:val="000000000000" w:firstRow="0" w:lastRow="0" w:firstColumn="0" w:lastColumn="0" w:oddVBand="0" w:evenVBand="0" w:oddHBand="0" w:evenHBand="0" w:firstRowFirstColumn="0" w:firstRowLastColumn="0" w:lastRowFirstColumn="0" w:lastRowLastColumn="0"/>
              <w:rPr>
                <w:lang w:val="es-MX"/>
              </w:rPr>
            </w:pPr>
            <w:r w:rsidRPr="00223611">
              <w:rPr>
                <w:lang w:val="es-MX"/>
              </w:rPr>
              <w:t>0.879508</w:t>
            </w:r>
          </w:p>
        </w:tc>
        <w:tc>
          <w:tcPr>
            <w:tcW w:w="0" w:type="auto"/>
            <w:hideMark/>
          </w:tcPr>
          <w:p w14:paraId="5279A661" w14:textId="77777777" w:rsidR="00B707F4" w:rsidRPr="00223611" w:rsidRDefault="00B707F4" w:rsidP="00B234F6">
            <w:pPr>
              <w:spacing w:after="200" w:line="264" w:lineRule="auto"/>
              <w:cnfStyle w:val="000000000000" w:firstRow="0" w:lastRow="0" w:firstColumn="0" w:lastColumn="0" w:oddVBand="0" w:evenVBand="0" w:oddHBand="0" w:evenHBand="0" w:firstRowFirstColumn="0" w:firstRowLastColumn="0" w:lastRowFirstColumn="0" w:lastRowLastColumn="0"/>
              <w:rPr>
                <w:lang w:val="es-MX"/>
              </w:rPr>
            </w:pPr>
            <w:r w:rsidRPr="00223611">
              <w:rPr>
                <w:lang w:val="es-MX"/>
              </w:rPr>
              <w:t>0.951683</w:t>
            </w:r>
          </w:p>
        </w:tc>
        <w:tc>
          <w:tcPr>
            <w:tcW w:w="0" w:type="auto"/>
            <w:hideMark/>
          </w:tcPr>
          <w:p w14:paraId="1FF0AEFB" w14:textId="77777777" w:rsidR="00B707F4" w:rsidRPr="00223611" w:rsidRDefault="00B707F4" w:rsidP="00B234F6">
            <w:pPr>
              <w:spacing w:after="200" w:line="264" w:lineRule="auto"/>
              <w:cnfStyle w:val="000000000000" w:firstRow="0" w:lastRow="0" w:firstColumn="0" w:lastColumn="0" w:oddVBand="0" w:evenVBand="0" w:oddHBand="0" w:evenHBand="0" w:firstRowFirstColumn="0" w:firstRowLastColumn="0" w:lastRowFirstColumn="0" w:lastRowLastColumn="0"/>
              <w:rPr>
                <w:lang w:val="es-MX"/>
              </w:rPr>
            </w:pPr>
            <w:r w:rsidRPr="00223611">
              <w:rPr>
                <w:lang w:val="es-MX"/>
              </w:rPr>
              <w:t>-</w:t>
            </w:r>
          </w:p>
        </w:tc>
      </w:tr>
    </w:tbl>
    <w:p w14:paraId="3EA4A838" w14:textId="539E34C9" w:rsidR="001A0D51" w:rsidRPr="001A0D51" w:rsidRDefault="001A0D51" w:rsidP="001A0D51">
      <w:pPr>
        <w:pStyle w:val="Heading1"/>
        <w:numPr>
          <w:ilvl w:val="0"/>
          <w:numId w:val="64"/>
        </w:numPr>
        <w:rPr>
          <w:b/>
          <w:bCs/>
        </w:rPr>
      </w:pPr>
      <w:r w:rsidRPr="001A0D51">
        <w:rPr>
          <w:b/>
          <w:bCs/>
        </w:rPr>
        <w:t>Selección del Modelo Final</w:t>
      </w:r>
    </w:p>
    <w:p w14:paraId="2E584161" w14:textId="11916D0D" w:rsidR="001A0D51" w:rsidRDefault="00B707F4" w:rsidP="001A0D51">
      <w:pPr>
        <w:rPr>
          <w:lang w:val="es-MX"/>
        </w:rPr>
      </w:pPr>
      <w:r>
        <w:rPr>
          <w:lang w:val="es-MX"/>
        </w:rPr>
        <w:t>Para l</w:t>
      </w:r>
      <w:r w:rsidR="001A0D51" w:rsidRPr="001A0D51">
        <w:rPr>
          <w:lang w:val="es-MX"/>
        </w:rPr>
        <w:t xml:space="preserve">a elección del modelo final </w:t>
      </w:r>
      <w:r>
        <w:rPr>
          <w:lang w:val="es-MX"/>
        </w:rPr>
        <w:t>se</w:t>
      </w:r>
      <w:r w:rsidR="001A0D51" w:rsidRPr="001A0D51">
        <w:rPr>
          <w:lang w:val="es-MX"/>
        </w:rPr>
        <w:t xml:space="preserve"> consideró no solo su rendimiento en términos de métricas, sino también su eficiencia computacional y alineación con los objetivos del negocio. Se priorizó la minimización de falsos negativos, crucial para detectar casos de morosidad de manera oportuna, y se buscó mantener un equilibrio entre precisión e interpretabilidad, asegurando que el modelo pudiera ser entendido y utilizado</w:t>
      </w:r>
      <w:r>
        <w:rPr>
          <w:lang w:val="es-MX"/>
        </w:rPr>
        <w:t xml:space="preserve"> en producción.</w:t>
      </w:r>
    </w:p>
    <w:p w14:paraId="715EA707" w14:textId="341D5C44" w:rsidR="00FF53FD" w:rsidRDefault="00FF53FD" w:rsidP="00FF53FD">
      <w:pPr>
        <w:jc w:val="center"/>
        <w:rPr>
          <w:lang w:val="es-MX"/>
        </w:rPr>
      </w:pPr>
      <w:r>
        <w:rPr>
          <w:noProof/>
        </w:rPr>
        <w:lastRenderedPageBreak/>
        <w:drawing>
          <wp:inline distT="0" distB="0" distL="0" distR="0" wp14:anchorId="656961EF" wp14:editId="5EF31DD5">
            <wp:extent cx="4675517" cy="5295900"/>
            <wp:effectExtent l="0" t="0" r="0" b="0"/>
            <wp:docPr id="2055589401"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89401" name="Imagen 1" descr="Gráfico, Gráfico de rectángulos&#10;&#10;El contenido generado por IA puede ser incorrecto."/>
                    <pic:cNvPicPr/>
                  </pic:nvPicPr>
                  <pic:blipFill rotWithShape="1">
                    <a:blip r:embed="rId11"/>
                    <a:srcRect l="724" r="1226"/>
                    <a:stretch/>
                  </pic:blipFill>
                  <pic:spPr bwMode="auto">
                    <a:xfrm>
                      <a:off x="0" y="0"/>
                      <a:ext cx="4675517" cy="5295900"/>
                    </a:xfrm>
                    <a:prstGeom prst="rect">
                      <a:avLst/>
                    </a:prstGeom>
                    <a:ln>
                      <a:noFill/>
                    </a:ln>
                    <a:extLst>
                      <a:ext uri="{53640926-AAD7-44D8-BBD7-CCE9431645EC}">
                        <a14:shadowObscured xmlns:a14="http://schemas.microsoft.com/office/drawing/2010/main"/>
                      </a:ext>
                    </a:extLst>
                  </pic:spPr>
                </pic:pic>
              </a:graphicData>
            </a:graphic>
          </wp:inline>
        </w:drawing>
      </w:r>
    </w:p>
    <w:p w14:paraId="70A6AA88" w14:textId="0974F30C" w:rsidR="00FF53FD" w:rsidRDefault="00FF53FD" w:rsidP="00FF53FD">
      <w:pPr>
        <w:jc w:val="center"/>
        <w:rPr>
          <w:lang w:val="es-MX"/>
        </w:rPr>
      </w:pPr>
      <w:r>
        <w:rPr>
          <w:noProof/>
        </w:rPr>
        <w:lastRenderedPageBreak/>
        <w:drawing>
          <wp:inline distT="0" distB="0" distL="0" distR="0" wp14:anchorId="669CCE1A" wp14:editId="4A2EC4B2">
            <wp:extent cx="4667250" cy="5201728"/>
            <wp:effectExtent l="0" t="0" r="0" b="0"/>
            <wp:docPr id="2108166319"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66319" name="Imagen 1" descr="Gráfico, Gráfico de rectángulos&#10;&#10;El contenido generado por IA puede ser incorrecto."/>
                    <pic:cNvPicPr/>
                  </pic:nvPicPr>
                  <pic:blipFill rotWithShape="1">
                    <a:blip r:embed="rId12"/>
                    <a:srcRect b="1601"/>
                    <a:stretch/>
                  </pic:blipFill>
                  <pic:spPr bwMode="auto">
                    <a:xfrm>
                      <a:off x="0" y="0"/>
                      <a:ext cx="4667250" cy="5201728"/>
                    </a:xfrm>
                    <a:prstGeom prst="rect">
                      <a:avLst/>
                    </a:prstGeom>
                    <a:ln>
                      <a:noFill/>
                    </a:ln>
                    <a:extLst>
                      <a:ext uri="{53640926-AAD7-44D8-BBD7-CCE9431645EC}">
                        <a14:shadowObscured xmlns:a14="http://schemas.microsoft.com/office/drawing/2010/main"/>
                      </a:ext>
                    </a:extLst>
                  </pic:spPr>
                </pic:pic>
              </a:graphicData>
            </a:graphic>
          </wp:inline>
        </w:drawing>
      </w:r>
    </w:p>
    <w:p w14:paraId="11604B29" w14:textId="77777777" w:rsidR="00FF53FD" w:rsidRDefault="00FF53FD" w:rsidP="00FF53FD">
      <w:pPr>
        <w:jc w:val="center"/>
        <w:rPr>
          <w:lang w:val="es-MX"/>
        </w:rPr>
      </w:pPr>
    </w:p>
    <w:p w14:paraId="0AD0F7EA" w14:textId="4CA134F5" w:rsidR="001A0D51" w:rsidRPr="001A0D51" w:rsidRDefault="001A0D51" w:rsidP="001A0D51">
      <w:pPr>
        <w:pStyle w:val="Heading1"/>
        <w:numPr>
          <w:ilvl w:val="0"/>
          <w:numId w:val="64"/>
        </w:numPr>
        <w:rPr>
          <w:b/>
          <w:bCs/>
        </w:rPr>
      </w:pPr>
      <w:r w:rsidRPr="001A0D51">
        <w:rPr>
          <w:b/>
          <w:bCs/>
        </w:rPr>
        <w:t>Visualización e Interpretación del Modelo Final</w:t>
      </w:r>
    </w:p>
    <w:p w14:paraId="1FED4A7F" w14:textId="77777777" w:rsidR="001A0D51" w:rsidRPr="001A0D51" w:rsidRDefault="001A0D51" w:rsidP="001A0D51">
      <w:pPr>
        <w:rPr>
          <w:lang w:val="es-MX"/>
        </w:rPr>
      </w:pPr>
      <w:r w:rsidRPr="001A0D51">
        <w:rPr>
          <w:lang w:val="es-MX"/>
        </w:rPr>
        <w:t>Para el modelo seleccionado, se generaron visualizaciones clave que permitieron comprender su comportamiento y resultados:</w:t>
      </w:r>
    </w:p>
    <w:p w14:paraId="2601B7CF" w14:textId="7382EE57" w:rsidR="001A0D51" w:rsidRPr="001A0D51" w:rsidRDefault="001A0D51" w:rsidP="001A0D51">
      <w:pPr>
        <w:pStyle w:val="ListParagraph"/>
        <w:numPr>
          <w:ilvl w:val="0"/>
          <w:numId w:val="66"/>
        </w:numPr>
        <w:rPr>
          <w:lang w:val="es-MX"/>
        </w:rPr>
      </w:pPr>
      <w:r w:rsidRPr="001A0D51">
        <w:rPr>
          <w:lang w:val="es-MX"/>
        </w:rPr>
        <w:t>Curva ROC: Mostró la relación entre la tasa de verdaderos positivos y falsos positivos, destacando la capacidad del modelo para distinguir entre clases.</w:t>
      </w:r>
    </w:p>
    <w:p w14:paraId="1CE0391B" w14:textId="060233F4" w:rsidR="001A0D51" w:rsidRPr="001A0D51" w:rsidRDefault="001A0D51" w:rsidP="001A0D51">
      <w:pPr>
        <w:pStyle w:val="ListParagraph"/>
        <w:numPr>
          <w:ilvl w:val="0"/>
          <w:numId w:val="66"/>
        </w:numPr>
        <w:rPr>
          <w:lang w:val="es-MX"/>
        </w:rPr>
      </w:pPr>
      <w:r w:rsidRPr="001A0D51">
        <w:rPr>
          <w:lang w:val="es-MX"/>
        </w:rPr>
        <w:t>Matriz de Confusión: Proporcionó un desglose detallado de los aciertos y errores, facilitando la identificación de áreas de mejora.</w:t>
      </w:r>
    </w:p>
    <w:p w14:paraId="2D8B7972" w14:textId="11E4E817" w:rsidR="001A0D51" w:rsidRPr="001A0D51" w:rsidRDefault="001A0D51" w:rsidP="001A0D51">
      <w:pPr>
        <w:pStyle w:val="ListParagraph"/>
        <w:numPr>
          <w:ilvl w:val="0"/>
          <w:numId w:val="66"/>
        </w:numPr>
        <w:rPr>
          <w:lang w:val="es-MX"/>
        </w:rPr>
      </w:pPr>
      <w:r w:rsidRPr="001A0D51">
        <w:rPr>
          <w:lang w:val="es-MX"/>
        </w:rPr>
        <w:t>Curva de Precisión-Recall: Ayudó a evaluar el rendimiento en condiciones de desbalance, mostrando el trade-off entre precisión y recall para diferentes umbrales.</w:t>
      </w:r>
    </w:p>
    <w:p w14:paraId="673EEF2E" w14:textId="100EC97C" w:rsidR="001A0D51" w:rsidRDefault="001A0D51" w:rsidP="001A0D51">
      <w:pPr>
        <w:pStyle w:val="ListParagraph"/>
        <w:numPr>
          <w:ilvl w:val="0"/>
          <w:numId w:val="66"/>
        </w:numPr>
        <w:rPr>
          <w:lang w:val="es-MX"/>
        </w:rPr>
      </w:pPr>
      <w:r w:rsidRPr="001A0D51">
        <w:rPr>
          <w:lang w:val="es-MX"/>
        </w:rPr>
        <w:lastRenderedPageBreak/>
        <w:t>Importancia de Características: Reveló las variables más influyentes en las predicciones, ofreciendo insights valiosos para la toma de decisiones estratégicas.</w:t>
      </w:r>
    </w:p>
    <w:p w14:paraId="204A3BDA" w14:textId="232C55BA" w:rsidR="00223611" w:rsidRDefault="00223611" w:rsidP="00223611">
      <w:pPr>
        <w:jc w:val="center"/>
        <w:rPr>
          <w:lang w:val="es-MX"/>
        </w:rPr>
      </w:pPr>
      <w:r>
        <w:rPr>
          <w:noProof/>
        </w:rPr>
        <w:drawing>
          <wp:inline distT="0" distB="0" distL="0" distR="0" wp14:anchorId="76E17DB5" wp14:editId="7F033540">
            <wp:extent cx="3881887" cy="3142835"/>
            <wp:effectExtent l="0" t="0" r="4445" b="635"/>
            <wp:docPr id="180091681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16812" name="Imagen 1" descr="Gráfico&#10;&#10;El contenido generado por IA puede ser incorrecto."/>
                    <pic:cNvPicPr/>
                  </pic:nvPicPr>
                  <pic:blipFill>
                    <a:blip r:embed="rId13"/>
                    <a:stretch>
                      <a:fillRect/>
                    </a:stretch>
                  </pic:blipFill>
                  <pic:spPr>
                    <a:xfrm>
                      <a:off x="0" y="0"/>
                      <a:ext cx="3884601" cy="3145032"/>
                    </a:xfrm>
                    <a:prstGeom prst="rect">
                      <a:avLst/>
                    </a:prstGeom>
                  </pic:spPr>
                </pic:pic>
              </a:graphicData>
            </a:graphic>
          </wp:inline>
        </w:drawing>
      </w:r>
    </w:p>
    <w:p w14:paraId="70BCA287" w14:textId="40BC3D25" w:rsidR="00223611" w:rsidRPr="00223611" w:rsidRDefault="00223611" w:rsidP="00223611">
      <w:pPr>
        <w:jc w:val="center"/>
        <w:rPr>
          <w:lang w:val="es-MX"/>
        </w:rPr>
      </w:pPr>
      <w:r>
        <w:rPr>
          <w:noProof/>
        </w:rPr>
        <w:drawing>
          <wp:inline distT="0" distB="0" distL="0" distR="0" wp14:anchorId="10829793" wp14:editId="5048B2D2">
            <wp:extent cx="3864634" cy="3071135"/>
            <wp:effectExtent l="0" t="0" r="2540" b="0"/>
            <wp:docPr id="41958052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80525" name="Imagen 1" descr="Gráfico&#10;&#10;El contenido generado por IA puede ser incorrecto."/>
                    <pic:cNvPicPr/>
                  </pic:nvPicPr>
                  <pic:blipFill>
                    <a:blip r:embed="rId14"/>
                    <a:stretch>
                      <a:fillRect/>
                    </a:stretch>
                  </pic:blipFill>
                  <pic:spPr>
                    <a:xfrm>
                      <a:off x="0" y="0"/>
                      <a:ext cx="3865769" cy="3072037"/>
                    </a:xfrm>
                    <a:prstGeom prst="rect">
                      <a:avLst/>
                    </a:prstGeom>
                  </pic:spPr>
                </pic:pic>
              </a:graphicData>
            </a:graphic>
          </wp:inline>
        </w:drawing>
      </w:r>
    </w:p>
    <w:p w14:paraId="41A27D63" w14:textId="19E7A4F2" w:rsidR="001568D5" w:rsidRPr="001A0D51" w:rsidRDefault="001568D5" w:rsidP="001568D5">
      <w:pPr>
        <w:pStyle w:val="Heading1"/>
        <w:numPr>
          <w:ilvl w:val="0"/>
          <w:numId w:val="64"/>
        </w:numPr>
        <w:rPr>
          <w:b/>
          <w:bCs/>
        </w:rPr>
      </w:pPr>
      <w:r>
        <w:rPr>
          <w:b/>
          <w:bCs/>
        </w:rPr>
        <w:t>Conclusiones</w:t>
      </w:r>
    </w:p>
    <w:p w14:paraId="003A485E" w14:textId="6A94D850" w:rsidR="001568D5" w:rsidRPr="001568D5" w:rsidRDefault="001568D5" w:rsidP="001568D5">
      <w:pPr>
        <w:rPr>
          <w:lang w:val="es-MX"/>
        </w:rPr>
      </w:pPr>
      <w:r>
        <w:rPr>
          <w:lang w:val="es-MX"/>
        </w:rPr>
        <w:t xml:space="preserve">Se </w:t>
      </w:r>
      <w:r w:rsidRPr="001568D5">
        <w:rPr>
          <w:lang w:val="es-MX"/>
        </w:rPr>
        <w:t>desarroll</w:t>
      </w:r>
      <w:r>
        <w:rPr>
          <w:lang w:val="es-MX"/>
        </w:rPr>
        <w:t>ó</w:t>
      </w:r>
      <w:r w:rsidRPr="001568D5">
        <w:rPr>
          <w:lang w:val="es-MX"/>
        </w:rPr>
        <w:t xml:space="preserve"> y evalu</w:t>
      </w:r>
      <w:r>
        <w:rPr>
          <w:lang w:val="es-MX"/>
        </w:rPr>
        <w:t>ó</w:t>
      </w:r>
      <w:r w:rsidRPr="001568D5">
        <w:rPr>
          <w:lang w:val="es-MX"/>
        </w:rPr>
        <w:t xml:space="preserve"> modelos de ensamble que combinan los mejores clasificadores individuales obtenidos previamente para la predicción de morosidad en condominios </w:t>
      </w:r>
      <w:r w:rsidRPr="001568D5">
        <w:rPr>
          <w:lang w:val="es-MX"/>
        </w:rPr>
        <w:lastRenderedPageBreak/>
        <w:t>residenciales. La implementación de técnicas de votación suave (Voting) y stacking heterogéneo permitió mejorar la robustez y precisión del sistema predictivo, alcanzando resultados superiores a los modelos individuales base.</w:t>
      </w:r>
    </w:p>
    <w:p w14:paraId="05BB4EFB" w14:textId="07BE658D" w:rsidR="001568D5" w:rsidRPr="001568D5" w:rsidRDefault="001568D5" w:rsidP="001568D5">
      <w:pPr>
        <w:pStyle w:val="ListParagraph"/>
        <w:numPr>
          <w:ilvl w:val="0"/>
          <w:numId w:val="67"/>
        </w:numPr>
        <w:rPr>
          <w:lang w:val="es-MX"/>
        </w:rPr>
      </w:pPr>
      <w:r w:rsidRPr="001568D5">
        <w:rPr>
          <w:lang w:val="es-MX"/>
        </w:rPr>
        <w:t>VotingClassifier mostró un desempeño sólido con un F1-score de 0.83, una precisión de 0.88 y un recall de 0.79 para la clase positiva (morosos). Su accuracy general fue del 88%, y el área bajo la curva ROC (AUC) alcanzó 0.95, demostrando una buena capacidad para discriminar entre morosos y no morosos.</w:t>
      </w:r>
    </w:p>
    <w:p w14:paraId="71ADF3A3" w14:textId="1F3D0958" w:rsidR="001568D5" w:rsidRPr="001568D5" w:rsidRDefault="001568D5" w:rsidP="001568D5">
      <w:pPr>
        <w:pStyle w:val="ListParagraph"/>
        <w:numPr>
          <w:ilvl w:val="0"/>
          <w:numId w:val="67"/>
        </w:numPr>
        <w:rPr>
          <w:lang w:val="es-MX"/>
        </w:rPr>
      </w:pPr>
      <w:r w:rsidRPr="001568D5">
        <w:rPr>
          <w:lang w:val="es-MX"/>
        </w:rPr>
        <w:t>StackingClassifier superó ligeramente al Voting, con un F1-score de 0.85, precisiones de 1.00 en la clase negativa y 0.74 en la positiva, y un recall muy alto para la clase positiva (0.99). Esto indica que el stacking es especialmente efectivo para minimizar falsos negativos, crucial en la detección de morosidad. Su accuracy fue 87%, con un AUC de 0.95, reflejando excelente capacidad discriminativa.</w:t>
      </w:r>
    </w:p>
    <w:p w14:paraId="0037861F" w14:textId="16C07CF9" w:rsidR="001568D5" w:rsidRPr="001568D5" w:rsidRDefault="001568D5" w:rsidP="001568D5">
      <w:pPr>
        <w:pStyle w:val="ListParagraph"/>
        <w:numPr>
          <w:ilvl w:val="0"/>
          <w:numId w:val="67"/>
        </w:numPr>
        <w:rPr>
          <w:lang w:val="es-MX"/>
        </w:rPr>
      </w:pPr>
      <w:r w:rsidRPr="001568D5">
        <w:rPr>
          <w:lang w:val="es-MX"/>
        </w:rPr>
        <w:t>En la tabla comparativa, el modelo de stacking fue seleccionado como modelo final debido a su mejor F1-score, balance entre precisión y recall, y robustez general.</w:t>
      </w:r>
    </w:p>
    <w:p w14:paraId="552405E6" w14:textId="59F8F5FE" w:rsidR="001568D5" w:rsidRPr="001568D5" w:rsidRDefault="001568D5" w:rsidP="001568D5">
      <w:pPr>
        <w:rPr>
          <w:lang w:val="es-MX"/>
        </w:rPr>
      </w:pPr>
      <w:r>
        <w:rPr>
          <w:lang w:val="es-MX"/>
        </w:rPr>
        <w:t>l</w:t>
      </w:r>
      <w:r w:rsidRPr="001568D5">
        <w:rPr>
          <w:lang w:val="es-MX"/>
        </w:rPr>
        <w:t>a curva ROC para el modelo de stacking confirma su alta capacidad para distinguir correctamente entre las clases, con una curva cercana a la esquina superior izquierda y un AUC de 0.95, lo que indica un desempeño muy sólido.</w:t>
      </w:r>
    </w:p>
    <w:p w14:paraId="2DC9C8AD" w14:textId="3F02014B" w:rsidR="001568D5" w:rsidRPr="001568D5" w:rsidRDefault="001568D5" w:rsidP="001568D5">
      <w:pPr>
        <w:rPr>
          <w:lang w:val="es-MX"/>
        </w:rPr>
      </w:pPr>
      <w:r w:rsidRPr="001568D5">
        <w:rPr>
          <w:lang w:val="es-MX"/>
        </w:rPr>
        <w:t>La curva Precisión-Recall muestra que el modelo mantiene alta precisión incluso cuando incrementa el recall, con un promedio de precisión (AP) de 0.88. Esto es crucial para mantener un equilibrio entre detectar correctamente los morosos y evitar falsos positivos.</w:t>
      </w:r>
    </w:p>
    <w:p w14:paraId="5EBE7864" w14:textId="77777777" w:rsidR="001568D5" w:rsidRPr="001568D5" w:rsidRDefault="001568D5" w:rsidP="001568D5">
      <w:pPr>
        <w:rPr>
          <w:lang w:val="es-MX"/>
        </w:rPr>
      </w:pPr>
      <w:r w:rsidRPr="001568D5">
        <w:rPr>
          <w:lang w:val="es-MX"/>
        </w:rPr>
        <w:t>La selección del modelo final con técnicas de ensamble, especialmente stacking, aporta una mejora significativa en la detección de morosidad, lo que es fundamental para la toma de decisiones oportunas en la administración de condominios residenciales. El modelo final es capaz de minimizar falsos negativos, reduciendo riesgos financieros y mejorando la eficiencia en la gestión de cobranza.</w:t>
      </w:r>
    </w:p>
    <w:p w14:paraId="3281E694" w14:textId="2200FA50" w:rsidR="001568D5" w:rsidRDefault="001568D5" w:rsidP="001568D5">
      <w:pPr>
        <w:rPr>
          <w:lang w:val="es-MX"/>
        </w:rPr>
      </w:pPr>
      <w:r w:rsidRPr="001568D5">
        <w:rPr>
          <w:lang w:val="es-MX"/>
        </w:rPr>
        <w:t>Además, las visualizaciones generadas (matrices de confusión, curvas ROC y precisión-recall, e importancia de características) facilitan la interpretación y validación del modelo, permitiendo a los equipos de negocio entender mejor el comportamiento predictivo y las variables más influyentes.</w:t>
      </w:r>
    </w:p>
    <w:p w14:paraId="4A0FBD60" w14:textId="77777777" w:rsidR="00615315" w:rsidRPr="001568D5" w:rsidRDefault="00615315" w:rsidP="001568D5">
      <w:pPr>
        <w:rPr>
          <w:lang w:val="es-MX"/>
        </w:rPr>
      </w:pPr>
    </w:p>
    <w:p w14:paraId="160722A9" w14:textId="241C7F17" w:rsidR="00615315" w:rsidRDefault="00615315" w:rsidP="00615315">
      <w:pPr>
        <w:pStyle w:val="ListParagraph"/>
        <w:numPr>
          <w:ilvl w:val="0"/>
          <w:numId w:val="64"/>
        </w:numPr>
        <w:jc w:val="left"/>
        <w:rPr>
          <w:rFonts w:asciiTheme="majorHAnsi" w:eastAsiaTheme="majorEastAsia" w:hAnsiTheme="majorHAnsi" w:cstheme="majorBidi"/>
          <w:b/>
          <w:bCs/>
          <w:color w:val="007789" w:themeColor="accent1" w:themeShade="BF"/>
          <w:sz w:val="32"/>
        </w:rPr>
      </w:pPr>
      <w:r w:rsidRPr="00615315">
        <w:rPr>
          <w:rFonts w:asciiTheme="majorHAnsi" w:eastAsiaTheme="majorEastAsia" w:hAnsiTheme="majorHAnsi" w:cstheme="majorBidi"/>
          <w:b/>
          <w:bCs/>
          <w:color w:val="007789" w:themeColor="accent1" w:themeShade="BF"/>
          <w:sz w:val="32"/>
        </w:rPr>
        <w:t>Metodología de Evaluación de modelo RAG</w:t>
      </w:r>
    </w:p>
    <w:p w14:paraId="58B3E7D0" w14:textId="77777777" w:rsidR="00615315" w:rsidRPr="00615315" w:rsidRDefault="00615315" w:rsidP="00615315">
      <w:pPr>
        <w:jc w:val="left"/>
        <w:rPr>
          <w:lang w:val="es-MX"/>
        </w:rPr>
      </w:pPr>
      <w:r w:rsidRPr="00615315">
        <w:rPr>
          <w:lang w:val="es-MX"/>
        </w:rPr>
        <w:t>La evaluación de un sistema RAG se dividió en dos partes: la del retriever, que midió la calidad del contexto recuperado, y la del generador, que evaluó la calidad de las respuestas generadas a partir de ese contexto.</w:t>
      </w:r>
    </w:p>
    <w:p w14:paraId="08D108FB" w14:textId="77777777" w:rsidR="00615315" w:rsidRPr="00615315" w:rsidRDefault="00615315" w:rsidP="00615315">
      <w:pPr>
        <w:jc w:val="left"/>
        <w:rPr>
          <w:lang w:val="es-MX"/>
        </w:rPr>
      </w:pPr>
      <w:r w:rsidRPr="00615315">
        <w:rPr>
          <w:lang w:val="es-MX"/>
        </w:rPr>
        <w:lastRenderedPageBreak/>
        <w:t>Cada componente se analizó con métricas específicas que permitieron identificar fortalezas y debilidades en la recuperación de información y en la generación de texto, asegurando así un diagnóstico más preciso del sistema completo.</w:t>
      </w:r>
    </w:p>
    <w:p w14:paraId="565246AB" w14:textId="01F6EEBF" w:rsidR="00615315" w:rsidRPr="00615315" w:rsidRDefault="00615315" w:rsidP="00615315">
      <w:pPr>
        <w:pStyle w:val="Heading3"/>
        <w:numPr>
          <w:ilvl w:val="0"/>
          <w:numId w:val="77"/>
        </w:numPr>
        <w:rPr>
          <w:lang w:val="es-MX"/>
        </w:rPr>
      </w:pPr>
      <w:r w:rsidRPr="00615315">
        <w:rPr>
          <w:lang w:val="es-MX"/>
        </w:rPr>
        <w:t>Evaluación del Retriever</w:t>
      </w:r>
    </w:p>
    <w:p w14:paraId="2D6E04E2" w14:textId="77777777" w:rsidR="00615315" w:rsidRPr="00615315" w:rsidRDefault="00615315" w:rsidP="00615315">
      <w:pPr>
        <w:jc w:val="left"/>
        <w:rPr>
          <w:lang w:val="es-MX"/>
        </w:rPr>
      </w:pPr>
      <w:r w:rsidRPr="00615315">
        <w:rPr>
          <w:lang w:val="es-MX"/>
        </w:rPr>
        <w:t>La evaluación del retriever se enfocó en medir la calidad del contexto recuperado Para ello, se emplearon métricas de ranking que permitieron evaluar la efectividad del sistema al recuperar información relevante. Entre las más utilizadas se encontraron:</w:t>
      </w:r>
    </w:p>
    <w:p w14:paraId="70BE281E" w14:textId="77777777" w:rsidR="00615315" w:rsidRPr="00615315" w:rsidRDefault="00615315" w:rsidP="00615315">
      <w:pPr>
        <w:numPr>
          <w:ilvl w:val="0"/>
          <w:numId w:val="69"/>
        </w:numPr>
        <w:tabs>
          <w:tab w:val="clear" w:pos="720"/>
          <w:tab w:val="num" w:pos="1428"/>
        </w:tabs>
        <w:jc w:val="left"/>
        <w:rPr>
          <w:lang w:val="es-MX"/>
        </w:rPr>
      </w:pPr>
      <w:r w:rsidRPr="00615315">
        <w:rPr>
          <w:lang w:val="es-MX"/>
        </w:rPr>
        <w:t>Precisión (@k): Mide la proporción de documentos relevantes entre los k primeros documentos recuperados.</w:t>
      </w:r>
    </w:p>
    <w:p w14:paraId="4A15F4D1" w14:textId="77777777" w:rsidR="00615315" w:rsidRPr="00615315" w:rsidRDefault="00615315" w:rsidP="00615315">
      <w:pPr>
        <w:numPr>
          <w:ilvl w:val="0"/>
          <w:numId w:val="69"/>
        </w:numPr>
        <w:tabs>
          <w:tab w:val="clear" w:pos="720"/>
          <w:tab w:val="num" w:pos="1428"/>
        </w:tabs>
        <w:jc w:val="left"/>
        <w:rPr>
          <w:lang w:val="es-MX"/>
        </w:rPr>
      </w:pPr>
      <w:r w:rsidRPr="00615315">
        <w:rPr>
          <w:lang w:val="es-MX"/>
        </w:rPr>
        <w:t>Recall (@k): Indica la proporción de documentos relevantes recuperados respecto al total de documentos relevantes existentes.</w:t>
      </w:r>
    </w:p>
    <w:p w14:paraId="475DE1BF" w14:textId="77777777" w:rsidR="00615315" w:rsidRPr="00615315" w:rsidRDefault="00615315" w:rsidP="00615315">
      <w:pPr>
        <w:jc w:val="left"/>
        <w:rPr>
          <w:lang w:val="es-MX"/>
        </w:rPr>
      </w:pPr>
      <w:r w:rsidRPr="00615315">
        <w:rPr>
          <w:lang w:val="es-MX"/>
        </w:rPr>
        <w:t>Adicionalmente, para evaluar la precisión del retriever cuando se recuperaron múltiples documentos (top-k), se consideró la forma en que se realizó la comparación entre los documentos recuperados y los ground truth. Se aplicaó un esquema de comparación como:</w:t>
      </w:r>
    </w:p>
    <w:p w14:paraId="77AA44D5" w14:textId="77777777" w:rsidR="00615315" w:rsidRPr="00615315" w:rsidRDefault="00615315" w:rsidP="00615315">
      <w:pPr>
        <w:numPr>
          <w:ilvl w:val="0"/>
          <w:numId w:val="70"/>
        </w:numPr>
        <w:tabs>
          <w:tab w:val="clear" w:pos="720"/>
          <w:tab w:val="num" w:pos="1428"/>
        </w:tabs>
        <w:jc w:val="left"/>
        <w:rPr>
          <w:lang w:val="es-MX"/>
        </w:rPr>
      </w:pPr>
      <w:r w:rsidRPr="00615315">
        <w:rPr>
          <w:lang w:val="es-MX"/>
        </w:rPr>
        <w:t>k a k: múltiples documentos recuperados vs. múltiples documentos esperados</w:t>
      </w:r>
    </w:p>
    <w:p w14:paraId="5A1FA786" w14:textId="77777777" w:rsidR="00615315" w:rsidRPr="00615315" w:rsidRDefault="00615315" w:rsidP="00615315">
      <w:pPr>
        <w:numPr>
          <w:ilvl w:val="0"/>
          <w:numId w:val="70"/>
        </w:numPr>
        <w:tabs>
          <w:tab w:val="clear" w:pos="720"/>
          <w:tab w:val="num" w:pos="1428"/>
        </w:tabs>
        <w:jc w:val="left"/>
        <w:rPr>
          <w:lang w:val="es-MX"/>
        </w:rPr>
      </w:pPr>
      <w:r w:rsidRPr="00615315">
        <w:rPr>
          <w:lang w:val="es-MX"/>
        </w:rPr>
        <w:t>3 documentos recuperados a 3 ground truths</w:t>
      </w:r>
    </w:p>
    <w:p w14:paraId="0B6A9B2C" w14:textId="77777777" w:rsidR="00615315" w:rsidRPr="00615315" w:rsidRDefault="00615315" w:rsidP="00615315">
      <w:pPr>
        <w:jc w:val="left"/>
        <w:rPr>
          <w:lang w:val="es-MX"/>
        </w:rPr>
      </w:pPr>
      <w:r w:rsidRPr="00615315">
        <w:rPr>
          <w:lang w:val="es-MX"/>
        </w:rPr>
        <w:t>Para este proyecto, orientado a la evaluación de un manual técnico, se optó por aplicar un esquema k a k, permitiendo realizar comparaciones más amplias mediante representaciones vectoriales o matriciales (n x n), según la cantidad de documentos recuperados y disponibles como ground truth.</w:t>
      </w:r>
    </w:p>
    <w:p w14:paraId="13CF9225" w14:textId="77777777" w:rsidR="00615315" w:rsidRPr="00615315" w:rsidRDefault="00615315" w:rsidP="00615315">
      <w:pPr>
        <w:jc w:val="left"/>
        <w:rPr>
          <w:lang w:val="es-MX"/>
        </w:rPr>
      </w:pPr>
      <w:r w:rsidRPr="00615315">
        <w:rPr>
          <w:lang w:val="es-MX"/>
        </w:rPr>
        <w:t>También se utilizó la similitud del coseno como métrica base para comparar directamente los vectores del contexto recuperado con los del ground truth. Esta medida cuantificó el grado de similitud en el espacio vectorial y sirvió como fundamento para muchas de las métricas de ranking mencionadas, al ayudar a determinar si el contenido recuperado fue semánticamente relevante respecto al contexto esperado. De este modo, se obtuvo una evaluación más precisa del alineamiento entre la información recuperada y la información de referencia.</w:t>
      </w:r>
    </w:p>
    <w:p w14:paraId="30931356" w14:textId="180D2704" w:rsidR="00615315" w:rsidRDefault="00615315" w:rsidP="00615315">
      <w:pPr>
        <w:numPr>
          <w:ilvl w:val="0"/>
          <w:numId w:val="71"/>
        </w:numPr>
        <w:jc w:val="left"/>
        <w:rPr>
          <w:lang w:val="es-MX"/>
        </w:rPr>
      </w:pPr>
      <w:r w:rsidRPr="00615315">
        <w:rPr>
          <w:rStyle w:val="Heading3Char"/>
          <w:lang w:val="es-MX"/>
        </w:rPr>
        <w:t>Evaluación del Generador</w:t>
      </w:r>
      <w:r w:rsidRPr="00615315">
        <w:rPr>
          <w:lang w:val="es-MX"/>
        </w:rPr>
        <w:t xml:space="preserve"> </w:t>
      </w:r>
    </w:p>
    <w:p w14:paraId="1D2660E6" w14:textId="7AA53FF2" w:rsidR="00615315" w:rsidRPr="00615315" w:rsidRDefault="00615315" w:rsidP="00615315">
      <w:pPr>
        <w:jc w:val="left"/>
        <w:rPr>
          <w:lang w:val="es-MX"/>
        </w:rPr>
      </w:pPr>
      <w:r w:rsidRPr="00615315">
        <w:rPr>
          <w:lang w:val="es-MX"/>
        </w:rPr>
        <w:t>Esta parte puede no tener comparativa si la integración final es con google gemini llm, de ser así sólo se evluarían las diferentes combinacinoes de retriever integrada a 1 LLM</w:t>
      </w:r>
    </w:p>
    <w:p w14:paraId="646007A8" w14:textId="77777777" w:rsidR="00615315" w:rsidRPr="00615315" w:rsidRDefault="00615315" w:rsidP="00615315">
      <w:pPr>
        <w:jc w:val="left"/>
        <w:rPr>
          <w:lang w:val="es-MX"/>
        </w:rPr>
      </w:pPr>
      <w:r w:rsidRPr="00615315">
        <w:rPr>
          <w:lang w:val="es-MX"/>
        </w:rPr>
        <w:t xml:space="preserve">La evaluación del generador en un sistema RAG tuvo como objetivo medir la calidad de las respuestas generadas a partir del contexto recuperado. Esta etapa no solo buscó verificar la similitud entre la respuesta generada y la respuesta esperada (ground truth), sino también </w:t>
      </w:r>
      <w:r w:rsidRPr="00615315">
        <w:rPr>
          <w:lang w:val="es-MX"/>
        </w:rPr>
        <w:lastRenderedPageBreak/>
        <w:t>asegurar que la información generada fuera relevante, fiel al contexto y semánticamente coherente.</w:t>
      </w:r>
    </w:p>
    <w:p w14:paraId="5312A966" w14:textId="77777777" w:rsidR="00615315" w:rsidRPr="00615315" w:rsidRDefault="00615315" w:rsidP="00615315">
      <w:pPr>
        <w:jc w:val="left"/>
        <w:rPr>
          <w:lang w:val="es-MX"/>
        </w:rPr>
      </w:pPr>
      <w:r w:rsidRPr="00615315">
        <w:rPr>
          <w:lang w:val="es-MX"/>
        </w:rPr>
        <w:t>Los atributos principales que se evaluaron fueron:</w:t>
      </w:r>
    </w:p>
    <w:p w14:paraId="0DF98114" w14:textId="77777777" w:rsidR="00615315" w:rsidRPr="00615315" w:rsidRDefault="00615315" w:rsidP="00615315">
      <w:pPr>
        <w:numPr>
          <w:ilvl w:val="0"/>
          <w:numId w:val="72"/>
        </w:numPr>
        <w:tabs>
          <w:tab w:val="clear" w:pos="720"/>
          <w:tab w:val="num" w:pos="1428"/>
        </w:tabs>
        <w:jc w:val="left"/>
        <w:rPr>
          <w:lang w:val="es-MX"/>
        </w:rPr>
      </w:pPr>
      <w:r w:rsidRPr="00615315">
        <w:rPr>
          <w:lang w:val="es-MX"/>
        </w:rPr>
        <w:t>Relevancia: Qué tan pertinente fue la respuesta con respecto a la pregunta original.</w:t>
      </w:r>
    </w:p>
    <w:p w14:paraId="37D999A2" w14:textId="77777777" w:rsidR="00615315" w:rsidRPr="00615315" w:rsidRDefault="00615315" w:rsidP="00615315">
      <w:pPr>
        <w:numPr>
          <w:ilvl w:val="0"/>
          <w:numId w:val="72"/>
        </w:numPr>
        <w:tabs>
          <w:tab w:val="clear" w:pos="720"/>
          <w:tab w:val="num" w:pos="1428"/>
        </w:tabs>
        <w:jc w:val="left"/>
        <w:rPr>
          <w:lang w:val="es-MX"/>
        </w:rPr>
      </w:pPr>
      <w:r w:rsidRPr="00615315">
        <w:rPr>
          <w:lang w:val="es-MX"/>
        </w:rPr>
        <w:t>Fidelidad (faithfulness): Qué tan fiel fue la respuesta al contenido del contexto recuperado, es decir, si la respuesta reflejó correctamente la información disponible sin inventar datos (hallucinations).</w:t>
      </w:r>
    </w:p>
    <w:p w14:paraId="31E7ACA0" w14:textId="77777777" w:rsidR="00615315" w:rsidRPr="00615315" w:rsidRDefault="00615315" w:rsidP="00615315">
      <w:pPr>
        <w:numPr>
          <w:ilvl w:val="0"/>
          <w:numId w:val="72"/>
        </w:numPr>
        <w:tabs>
          <w:tab w:val="clear" w:pos="720"/>
          <w:tab w:val="num" w:pos="1428"/>
        </w:tabs>
        <w:jc w:val="left"/>
        <w:rPr>
          <w:lang w:val="es-MX"/>
        </w:rPr>
      </w:pPr>
      <w:r w:rsidRPr="00615315">
        <w:rPr>
          <w:lang w:val="es-MX"/>
        </w:rPr>
        <w:t>Fluidez: Qué tan natural y gramaticalmente correcta fue la respuesta generada.</w:t>
      </w:r>
    </w:p>
    <w:p w14:paraId="1FD648A0" w14:textId="77777777" w:rsidR="00615315" w:rsidRPr="00615315" w:rsidRDefault="00615315" w:rsidP="00615315">
      <w:pPr>
        <w:jc w:val="left"/>
        <w:rPr>
          <w:lang w:val="es-MX"/>
        </w:rPr>
      </w:pPr>
      <w:r w:rsidRPr="00615315">
        <w:rPr>
          <w:lang w:val="es-MX"/>
        </w:rPr>
        <w:t>Para evaluar estos atributos, se emplearon distintas métricas automáticas ampliamente utilizadas en tareas de generación de lenguaje natural:</w:t>
      </w:r>
    </w:p>
    <w:p w14:paraId="7AACD513" w14:textId="77777777" w:rsidR="00615315" w:rsidRPr="00615315" w:rsidRDefault="00615315" w:rsidP="00615315">
      <w:pPr>
        <w:numPr>
          <w:ilvl w:val="0"/>
          <w:numId w:val="73"/>
        </w:numPr>
        <w:jc w:val="left"/>
        <w:rPr>
          <w:lang w:val="es-MX"/>
        </w:rPr>
      </w:pPr>
      <w:r w:rsidRPr="00615315">
        <w:rPr>
          <w:lang w:val="es-MX"/>
        </w:rPr>
        <w:t>F1-score: Combinó precisión y recall a nivel de tokens, útil para evaluar la coincidencia de términos entre la respuesta generada y el ground truth, especialmente en respuestas más breves o categóricas.</w:t>
      </w:r>
    </w:p>
    <w:p w14:paraId="53772786" w14:textId="77777777" w:rsidR="00615315" w:rsidRPr="00615315" w:rsidRDefault="00615315" w:rsidP="00615315">
      <w:pPr>
        <w:numPr>
          <w:ilvl w:val="0"/>
          <w:numId w:val="73"/>
        </w:numPr>
        <w:jc w:val="left"/>
        <w:rPr>
          <w:lang w:val="es-MX"/>
        </w:rPr>
      </w:pPr>
      <w:r w:rsidRPr="00615315">
        <w:rPr>
          <w:lang w:val="es-MX"/>
        </w:rPr>
        <w:t>ROUGE-L: Midió la superposición de subsecuencias más largas comunes (longest common subsequence) entre la respuesta generada y la de referencia, útil para respuestas textuales más largas y estructuradas.</w:t>
      </w:r>
    </w:p>
    <w:p w14:paraId="1D340FA1" w14:textId="77777777" w:rsidR="00615315" w:rsidRPr="00615315" w:rsidRDefault="00615315" w:rsidP="00615315">
      <w:pPr>
        <w:numPr>
          <w:ilvl w:val="0"/>
          <w:numId w:val="73"/>
        </w:numPr>
        <w:jc w:val="left"/>
        <w:rPr>
          <w:lang w:val="es-MX"/>
        </w:rPr>
      </w:pPr>
      <w:r w:rsidRPr="00615315">
        <w:rPr>
          <w:lang w:val="es-MX"/>
        </w:rPr>
        <w:t>BLEU: Comparó la coincidencia de n-gramas (normalmente hasta 4) entre la respuesta generada y una o más respuestas de referencia. Aunque originalmente diseñado para traducción automática, también se aplicó en generación de texto.</w:t>
      </w:r>
    </w:p>
    <w:p w14:paraId="7148660E" w14:textId="77777777" w:rsidR="00615315" w:rsidRPr="00615315" w:rsidRDefault="00615315" w:rsidP="00615315">
      <w:pPr>
        <w:numPr>
          <w:ilvl w:val="0"/>
          <w:numId w:val="73"/>
        </w:numPr>
        <w:jc w:val="left"/>
        <w:rPr>
          <w:lang w:val="es-MX"/>
        </w:rPr>
      </w:pPr>
      <w:r w:rsidRPr="00615315">
        <w:rPr>
          <w:lang w:val="es-MX"/>
        </w:rPr>
        <w:t>BERTScore: Calculó la similitud semántica entre la respuesta generada y el ground truth utilizando embeddings obtenidos de un modelo BERT. A diferencia de métricas basadas en coincidencia exacta, permitió evaluar la proximidad semántica incluso si las frases no coincidían literalmente.</w:t>
      </w:r>
    </w:p>
    <w:p w14:paraId="01802DBC" w14:textId="77777777" w:rsidR="00615315" w:rsidRDefault="00615315" w:rsidP="00615315">
      <w:pPr>
        <w:jc w:val="left"/>
        <w:rPr>
          <w:lang w:val="es-MX"/>
        </w:rPr>
      </w:pPr>
      <w:r w:rsidRPr="00615315">
        <w:rPr>
          <w:lang w:val="es-MX"/>
        </w:rPr>
        <w:t>Muchas de estas métricas, en especial BERTScore, se apoyaron en representaciones vectoriales de las respuestas, y en algunos casos utilizaron similitud del coseno como base para determinar qué tan cercanos fueron los significados entre la respuesta generada y la esperada. Esto permitió capturar correspondencias más sutiles y semánticas, que van más allá de coincidencias superficiales de palabras.</w:t>
      </w:r>
    </w:p>
    <w:p w14:paraId="02CDB406" w14:textId="77777777" w:rsidR="00615315" w:rsidRDefault="00615315" w:rsidP="00615315">
      <w:pPr>
        <w:jc w:val="left"/>
        <w:rPr>
          <w:lang w:val="es-MX"/>
        </w:rPr>
      </w:pPr>
    </w:p>
    <w:p w14:paraId="4EF40192" w14:textId="77777777" w:rsidR="00615315" w:rsidRPr="00615315" w:rsidRDefault="00615315" w:rsidP="00615315">
      <w:pPr>
        <w:jc w:val="left"/>
        <w:rPr>
          <w:lang w:val="es-MX"/>
        </w:rPr>
      </w:pPr>
    </w:p>
    <w:p w14:paraId="2D674882" w14:textId="77777777" w:rsidR="00615315" w:rsidRPr="00615315" w:rsidRDefault="00615315" w:rsidP="00615315">
      <w:pPr>
        <w:pStyle w:val="Heading3"/>
        <w:rPr>
          <w:lang w:val="es-MX"/>
        </w:rPr>
      </w:pPr>
      <w:r w:rsidRPr="00615315">
        <w:rPr>
          <w:lang w:val="es-MX"/>
        </w:rPr>
        <w:t>Definición y glosario de indicadores empleados</w:t>
      </w:r>
    </w:p>
    <w:p w14:paraId="6E557A71" w14:textId="77777777" w:rsidR="00615315" w:rsidRPr="00615315" w:rsidRDefault="00615315" w:rsidP="00615315">
      <w:pPr>
        <w:jc w:val="left"/>
        <w:rPr>
          <w:lang w:val="es-MX"/>
        </w:rPr>
      </w:pPr>
    </w:p>
    <w:p w14:paraId="27110E50" w14:textId="481C2573" w:rsidR="00615315" w:rsidRPr="00615315" w:rsidRDefault="00615315" w:rsidP="00615315">
      <w:pPr>
        <w:jc w:val="left"/>
        <w:rPr>
          <w:lang w:val="es-MX"/>
        </w:rPr>
      </w:pPr>
      <w:r w:rsidRPr="00615315">
        <w:rPr>
          <w:lang w:val="es-MX"/>
        </w:rPr>
        <w:lastRenderedPageBreak/>
        <w:drawing>
          <wp:inline distT="0" distB="0" distL="0" distR="0" wp14:anchorId="6874085B" wp14:editId="2C0678F3">
            <wp:extent cx="6085936" cy="946150"/>
            <wp:effectExtent l="0" t="0" r="0" b="0"/>
            <wp:docPr id="1803278257" name="Imagen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78257" name="Imagen 1" descr="A white paper with black text&#10;&#10;AI-generated content may be incorrect."/>
                    <pic:cNvPicPr/>
                  </pic:nvPicPr>
                  <pic:blipFill>
                    <a:blip r:embed="rId15"/>
                    <a:stretch>
                      <a:fillRect/>
                    </a:stretch>
                  </pic:blipFill>
                  <pic:spPr>
                    <a:xfrm>
                      <a:off x="0" y="0"/>
                      <a:ext cx="6093679" cy="947354"/>
                    </a:xfrm>
                    <a:prstGeom prst="rect">
                      <a:avLst/>
                    </a:prstGeom>
                  </pic:spPr>
                </pic:pic>
              </a:graphicData>
            </a:graphic>
          </wp:inline>
        </w:drawing>
      </w:r>
    </w:p>
    <w:p w14:paraId="1951D4D0" w14:textId="77777777" w:rsidR="00615315" w:rsidRDefault="00615315" w:rsidP="00615315">
      <w:pPr>
        <w:pStyle w:val="Heading3"/>
        <w:rPr>
          <w:lang w:val="es-MX"/>
        </w:rPr>
      </w:pPr>
    </w:p>
    <w:p w14:paraId="53BF849F" w14:textId="4B4E63A7" w:rsidR="00615315" w:rsidRPr="00615315" w:rsidRDefault="00615315" w:rsidP="00615315">
      <w:pPr>
        <w:pStyle w:val="Heading3"/>
        <w:rPr>
          <w:lang w:val="es-MX"/>
        </w:rPr>
      </w:pPr>
      <w:r w:rsidRPr="00615315">
        <w:rPr>
          <w:lang w:val="es-MX"/>
        </w:rPr>
        <w:t>Tabla comparativa de resultados:</w:t>
      </w:r>
    </w:p>
    <w:p w14:paraId="0D0B2AB2" w14:textId="7481C6BC" w:rsidR="00615315" w:rsidRPr="00615315" w:rsidRDefault="00615315" w:rsidP="00615315">
      <w:pPr>
        <w:jc w:val="left"/>
        <w:rPr>
          <w:lang w:val="es-MX"/>
        </w:rPr>
      </w:pPr>
      <w:r w:rsidRPr="00615315">
        <w:rPr>
          <w:lang w:val="es-MX"/>
        </w:rPr>
        <w:t>La parte de resultados se obtuvo desde diferentes enfoques y con diferentes estrategicas enfocadas principalmente a evaluara el retriever. Las estrategias se evaluaron de la siguiente forma</w:t>
      </w:r>
    </w:p>
    <w:p w14:paraId="231288FE" w14:textId="3EBFB512" w:rsidR="00615315" w:rsidRPr="00615315" w:rsidRDefault="00615315" w:rsidP="00615315">
      <w:pPr>
        <w:pStyle w:val="Heading3"/>
        <w:numPr>
          <w:ilvl w:val="1"/>
          <w:numId w:val="72"/>
        </w:numPr>
        <w:rPr>
          <w:lang w:val="es-MX"/>
        </w:rPr>
      </w:pPr>
      <w:r w:rsidRPr="00615315">
        <w:rPr>
          <w:lang w:val="es-MX"/>
        </w:rPr>
        <w:t>Evaluación exploratoria de 3 modelos diferentes utilizando el mismo splitter :</w:t>
      </w:r>
    </w:p>
    <w:p w14:paraId="191E4095" w14:textId="77777777" w:rsidR="00615315" w:rsidRPr="00615315" w:rsidRDefault="00615315" w:rsidP="00615315">
      <w:pPr>
        <w:numPr>
          <w:ilvl w:val="0"/>
          <w:numId w:val="75"/>
        </w:numPr>
        <w:jc w:val="left"/>
        <w:rPr>
          <w:lang w:val="es-MX"/>
        </w:rPr>
      </w:pPr>
      <w:r w:rsidRPr="00615315">
        <w:rPr>
          <w:lang w:val="es-MX"/>
        </w:rPr>
        <w:t>all-MiniLM-L6-v2</w:t>
      </w:r>
    </w:p>
    <w:p w14:paraId="38A05DF9" w14:textId="77777777" w:rsidR="00615315" w:rsidRPr="00615315" w:rsidRDefault="00615315" w:rsidP="00615315">
      <w:pPr>
        <w:numPr>
          <w:ilvl w:val="0"/>
          <w:numId w:val="75"/>
        </w:numPr>
        <w:jc w:val="left"/>
        <w:rPr>
          <w:lang w:val="es-MX"/>
        </w:rPr>
      </w:pPr>
      <w:r w:rsidRPr="00615315">
        <w:rPr>
          <w:lang w:val="es-MX"/>
        </w:rPr>
        <w:t>paraphrase-multilingual-mpnet-base-v2</w:t>
      </w:r>
    </w:p>
    <w:p w14:paraId="7B41E060" w14:textId="77777777" w:rsidR="00615315" w:rsidRPr="00615315" w:rsidRDefault="00615315" w:rsidP="00615315">
      <w:pPr>
        <w:numPr>
          <w:ilvl w:val="0"/>
          <w:numId w:val="75"/>
        </w:numPr>
        <w:jc w:val="left"/>
        <w:rPr>
          <w:lang w:val="es-MX"/>
        </w:rPr>
      </w:pPr>
      <w:r w:rsidRPr="00615315">
        <w:rPr>
          <w:lang w:val="es-MX"/>
        </w:rPr>
        <w:t>distiluse-base-multilingual-cased-v2</w:t>
      </w:r>
    </w:p>
    <w:p w14:paraId="2949ACFA" w14:textId="77777777" w:rsidR="00615315" w:rsidRPr="00615315" w:rsidRDefault="00615315" w:rsidP="00615315">
      <w:pPr>
        <w:jc w:val="left"/>
        <w:rPr>
          <w:lang w:val="es-MX"/>
        </w:rPr>
      </w:pPr>
    </w:p>
    <w:p w14:paraId="0A7DAE18" w14:textId="77777777" w:rsidR="00615315" w:rsidRPr="00615315" w:rsidRDefault="00615315" w:rsidP="00615315">
      <w:pPr>
        <w:jc w:val="left"/>
        <w:rPr>
          <w:lang w:val="es-MX"/>
        </w:rPr>
      </w:pPr>
      <w:r w:rsidRPr="00615315">
        <w:rPr>
          <w:lang w:val="es-MX"/>
        </w:rPr>
        <w:t>Para ester primer análisis exploratorio se estudiaron las diferentes preguntas, y se generaron 20 variaciones para cada pregunto, analizando inicialmente un universo de 240 preguntas posibles y en donde se evaluaron métricas como similitud de coseno y F1.</w:t>
      </w:r>
    </w:p>
    <w:p w14:paraId="128C75D6" w14:textId="77777777" w:rsidR="00615315" w:rsidRPr="00615315" w:rsidRDefault="00615315" w:rsidP="00615315">
      <w:pPr>
        <w:jc w:val="left"/>
        <w:rPr>
          <w:lang w:val="es-MX"/>
        </w:rPr>
      </w:pPr>
    </w:p>
    <w:p w14:paraId="31913F2D" w14:textId="77777777" w:rsidR="00615315" w:rsidRPr="00615315" w:rsidRDefault="00615315" w:rsidP="00615315">
      <w:pPr>
        <w:jc w:val="left"/>
        <w:rPr>
          <w:lang w:val="es-MX"/>
        </w:rPr>
      </w:pPr>
      <w:r w:rsidRPr="00615315">
        <w:rPr>
          <w:lang w:val="es-MX"/>
        </w:rPr>
        <w:t>En total para cada modelo se estudiaron 2160 pares respuesta – contexto:</w:t>
      </w:r>
    </w:p>
    <w:p w14:paraId="2C31702C" w14:textId="77777777" w:rsidR="00615315" w:rsidRPr="00615315" w:rsidRDefault="00615315" w:rsidP="00615315">
      <w:pPr>
        <w:jc w:val="left"/>
        <w:rPr>
          <w:lang w:val="es-MX"/>
        </w:rPr>
      </w:pPr>
      <w:r w:rsidRPr="00615315">
        <w:rPr>
          <w:lang w:val="es-MX"/>
        </w:rPr>
        <w:tab/>
      </w:r>
    </w:p>
    <w:p w14:paraId="7FA9251E" w14:textId="77777777" w:rsidR="00615315" w:rsidRPr="00615315" w:rsidRDefault="00615315" w:rsidP="00615315">
      <w:pPr>
        <w:numPr>
          <w:ilvl w:val="0"/>
          <w:numId w:val="76"/>
        </w:numPr>
        <w:jc w:val="left"/>
        <w:rPr>
          <w:lang w:val="es-MX"/>
        </w:rPr>
      </w:pPr>
      <w:r w:rsidRPr="00615315">
        <w:rPr>
          <w:lang w:val="es-MX"/>
        </w:rPr>
        <w:t>12 preguntas * variaciones de pregunta * 3 documentos extraídos *  3 ground truths</w:t>
      </w:r>
    </w:p>
    <w:p w14:paraId="1701E7A3" w14:textId="77777777" w:rsidR="00615315" w:rsidRPr="00615315" w:rsidRDefault="00615315" w:rsidP="00615315">
      <w:pPr>
        <w:jc w:val="left"/>
        <w:rPr>
          <w:lang w:val="es-MX"/>
        </w:rPr>
      </w:pPr>
    </w:p>
    <w:p w14:paraId="3F2015E2" w14:textId="77777777" w:rsidR="00615315" w:rsidRPr="00615315" w:rsidRDefault="00615315" w:rsidP="00615315">
      <w:pPr>
        <w:jc w:val="left"/>
        <w:rPr>
          <w:lang w:val="es-MX"/>
        </w:rPr>
      </w:pPr>
    </w:p>
    <w:p w14:paraId="4CF44562" w14:textId="77777777" w:rsidR="00615315" w:rsidRPr="00615315" w:rsidRDefault="00615315" w:rsidP="00615315">
      <w:pPr>
        <w:jc w:val="center"/>
        <w:rPr>
          <w:lang w:val="es-MX"/>
        </w:rPr>
      </w:pPr>
      <w:r w:rsidRPr="00615315">
        <w:rPr>
          <w:lang w:val="es-MX"/>
        </w:rPr>
        <w:drawing>
          <wp:inline distT="0" distB="0" distL="0" distR="0" wp14:anchorId="08832E5C" wp14:editId="0F5AD321">
            <wp:extent cx="3657600" cy="635000"/>
            <wp:effectExtent l="0" t="0" r="0" b="0"/>
            <wp:docPr id="1326416087" name="Imagen 1"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16087" name="Imagen 1" descr="A white rectangular sign with black text&#10;&#10;AI-generated content may be incorrect."/>
                    <pic:cNvPicPr/>
                  </pic:nvPicPr>
                  <pic:blipFill>
                    <a:blip r:embed="rId16"/>
                    <a:stretch>
                      <a:fillRect/>
                    </a:stretch>
                  </pic:blipFill>
                  <pic:spPr>
                    <a:xfrm>
                      <a:off x="0" y="0"/>
                      <a:ext cx="3657600" cy="635000"/>
                    </a:xfrm>
                    <a:prstGeom prst="rect">
                      <a:avLst/>
                    </a:prstGeom>
                  </pic:spPr>
                </pic:pic>
              </a:graphicData>
            </a:graphic>
          </wp:inline>
        </w:drawing>
      </w:r>
    </w:p>
    <w:p w14:paraId="5216A8FA" w14:textId="77777777" w:rsidR="00615315" w:rsidRPr="00615315" w:rsidRDefault="00615315" w:rsidP="00615315">
      <w:pPr>
        <w:jc w:val="left"/>
        <w:rPr>
          <w:lang w:val="es-MX"/>
        </w:rPr>
      </w:pPr>
    </w:p>
    <w:p w14:paraId="4A5D59A2" w14:textId="77777777" w:rsidR="00615315" w:rsidRPr="00615315" w:rsidRDefault="00615315" w:rsidP="00615315">
      <w:pPr>
        <w:jc w:val="left"/>
        <w:rPr>
          <w:lang w:val="es-MX"/>
        </w:rPr>
      </w:pPr>
    </w:p>
    <w:p w14:paraId="7A447B62" w14:textId="77777777" w:rsidR="00615315" w:rsidRPr="00615315" w:rsidRDefault="00615315" w:rsidP="00615315">
      <w:pPr>
        <w:jc w:val="center"/>
        <w:rPr>
          <w:lang w:val="es-MX"/>
        </w:rPr>
      </w:pPr>
      <w:r w:rsidRPr="00615315">
        <w:rPr>
          <w:lang w:val="es-MX"/>
        </w:rPr>
        <w:drawing>
          <wp:inline distT="0" distB="0" distL="0" distR="0" wp14:anchorId="3A11EB69" wp14:editId="2A624C17">
            <wp:extent cx="3415103" cy="2313830"/>
            <wp:effectExtent l="0" t="0" r="1270" b="0"/>
            <wp:docPr id="626719512" name="Imagen 1" descr="A diagram with colorful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19512" name="Imagen 1" descr="A diagram with colorful rectangular object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2468" cy="2345921"/>
                    </a:xfrm>
                    <a:prstGeom prst="rect">
                      <a:avLst/>
                    </a:prstGeom>
                    <a:noFill/>
                    <a:ln>
                      <a:noFill/>
                    </a:ln>
                  </pic:spPr>
                </pic:pic>
              </a:graphicData>
            </a:graphic>
          </wp:inline>
        </w:drawing>
      </w:r>
    </w:p>
    <w:p w14:paraId="303E4F25" w14:textId="77777777" w:rsidR="00615315" w:rsidRPr="00615315" w:rsidRDefault="00615315" w:rsidP="00615315">
      <w:pPr>
        <w:jc w:val="left"/>
        <w:rPr>
          <w:lang w:val="es-MX"/>
        </w:rPr>
      </w:pPr>
    </w:p>
    <w:p w14:paraId="616F11AF" w14:textId="77777777" w:rsidR="00615315" w:rsidRPr="00615315" w:rsidRDefault="00615315" w:rsidP="00615315">
      <w:pPr>
        <w:jc w:val="center"/>
        <w:rPr>
          <w:lang w:val="es-MX"/>
        </w:rPr>
      </w:pPr>
      <w:r w:rsidRPr="00615315">
        <w:rPr>
          <w:lang w:val="es-MX"/>
        </w:rPr>
        <w:drawing>
          <wp:inline distT="0" distB="0" distL="0" distR="0" wp14:anchorId="5AB3542C" wp14:editId="180DE38D">
            <wp:extent cx="3388808" cy="2385391"/>
            <wp:effectExtent l="0" t="0" r="2540" b="2540"/>
            <wp:docPr id="10905641" name="Imagen 2" descr="A graph with colorful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641" name="Imagen 2" descr="A graph with colorful rectangular shape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51681" cy="2429647"/>
                    </a:xfrm>
                    <a:prstGeom prst="rect">
                      <a:avLst/>
                    </a:prstGeom>
                    <a:noFill/>
                    <a:ln>
                      <a:noFill/>
                    </a:ln>
                  </pic:spPr>
                </pic:pic>
              </a:graphicData>
            </a:graphic>
          </wp:inline>
        </w:drawing>
      </w:r>
    </w:p>
    <w:p w14:paraId="7D065F35" w14:textId="77777777" w:rsidR="00615315" w:rsidRPr="00615315" w:rsidRDefault="00615315" w:rsidP="00615315">
      <w:pPr>
        <w:jc w:val="left"/>
        <w:rPr>
          <w:lang w:val="es-MX"/>
        </w:rPr>
      </w:pPr>
    </w:p>
    <w:p w14:paraId="787F5F06" w14:textId="77777777" w:rsidR="00615315" w:rsidRPr="00615315" w:rsidRDefault="00615315" w:rsidP="00615315">
      <w:pPr>
        <w:jc w:val="center"/>
        <w:rPr>
          <w:lang w:val="es-MX"/>
        </w:rPr>
      </w:pPr>
      <w:r w:rsidRPr="00615315">
        <w:rPr>
          <w:lang w:val="es-MX"/>
        </w:rPr>
        <w:lastRenderedPageBreak/>
        <w:drawing>
          <wp:inline distT="0" distB="0" distL="0" distR="0" wp14:anchorId="206B1C6F" wp14:editId="67DF5FDA">
            <wp:extent cx="3431942" cy="2425148"/>
            <wp:effectExtent l="0" t="0" r="0" b="635"/>
            <wp:docPr id="42030388" name="Imagen 3" descr="A chart with colorful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0388" name="Imagen 3" descr="A chart with colorful rectangular objects&#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702" cy="2477270"/>
                    </a:xfrm>
                    <a:prstGeom prst="rect">
                      <a:avLst/>
                    </a:prstGeom>
                    <a:noFill/>
                    <a:ln>
                      <a:noFill/>
                    </a:ln>
                  </pic:spPr>
                </pic:pic>
              </a:graphicData>
            </a:graphic>
          </wp:inline>
        </w:drawing>
      </w:r>
    </w:p>
    <w:p w14:paraId="496D633D" w14:textId="77777777" w:rsidR="00615315" w:rsidRPr="00615315" w:rsidRDefault="00615315" w:rsidP="00615315">
      <w:pPr>
        <w:jc w:val="left"/>
        <w:rPr>
          <w:lang w:val="es-MX"/>
        </w:rPr>
      </w:pPr>
    </w:p>
    <w:p w14:paraId="133F93C8" w14:textId="0DD185D7" w:rsidR="00615315" w:rsidRPr="00615315" w:rsidRDefault="00615315" w:rsidP="00615315">
      <w:pPr>
        <w:jc w:val="left"/>
        <w:rPr>
          <w:lang w:val="es-MX"/>
        </w:rPr>
      </w:pPr>
      <w:r w:rsidRPr="00615315">
        <w:rPr>
          <w:lang w:val="es-MX"/>
        </w:rPr>
        <w:t>NOTA:  La relación de contenido releevante se generó estableciendo un thresold de .6, es decir si la simlitud entre el contexto y la respuesta era de .6 o más la respuesta obtenida por el retriever se consideró relevante. De este análisis prelimiar se puede observar que el modelo paraphrase-multilingual- mpnet-base-v2 presenta mejor desmpeño en los indicadores y distiluse-base-multilingual-cased-v2 no mostró resultados prometedores.</w:t>
      </w:r>
    </w:p>
    <w:p w14:paraId="5F1312F2" w14:textId="5129EA15" w:rsidR="00615315" w:rsidRPr="00615315" w:rsidRDefault="00615315" w:rsidP="00615315">
      <w:pPr>
        <w:numPr>
          <w:ilvl w:val="0"/>
          <w:numId w:val="74"/>
        </w:numPr>
        <w:jc w:val="left"/>
        <w:rPr>
          <w:lang w:val="es-MX"/>
        </w:rPr>
      </w:pPr>
      <w:r w:rsidRPr="00615315">
        <w:rPr>
          <w:lang w:val="es-MX"/>
        </w:rPr>
        <w:t>Evaluación de 3 modelos diferentes modificando el splitter (2 combinaciones posibles) e integrando el LLM de google gemini:  En esta segunda se modificó la cantidad de preguntas a 14 y se analizaron las 14 respuestas para cada una de las 6 combinaciones modelo-splitter.</w:t>
      </w:r>
    </w:p>
    <w:p w14:paraId="71C5A3ED" w14:textId="5005F6D4" w:rsidR="00615315" w:rsidRPr="00615315" w:rsidRDefault="00615315" w:rsidP="00615315">
      <w:pPr>
        <w:jc w:val="center"/>
        <w:rPr>
          <w:lang w:val="es-MX"/>
        </w:rPr>
      </w:pPr>
      <w:r w:rsidRPr="00615315">
        <w:rPr>
          <w:lang w:val="es-MX"/>
        </w:rPr>
        <w:drawing>
          <wp:inline distT="0" distB="0" distL="0" distR="0" wp14:anchorId="3B8403A7" wp14:editId="7F6D20E8">
            <wp:extent cx="2794000" cy="1511300"/>
            <wp:effectExtent l="0" t="0" r="0" b="0"/>
            <wp:docPr id="1274186361" name="Imagen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86361" name="Imagen 1" descr="A screenshot of a table&#10;&#10;AI-generated content may be incorrect."/>
                    <pic:cNvPicPr/>
                  </pic:nvPicPr>
                  <pic:blipFill>
                    <a:blip r:embed="rId20"/>
                    <a:stretch>
                      <a:fillRect/>
                    </a:stretch>
                  </pic:blipFill>
                  <pic:spPr>
                    <a:xfrm>
                      <a:off x="0" y="0"/>
                      <a:ext cx="2794000" cy="1511300"/>
                    </a:xfrm>
                    <a:prstGeom prst="rect">
                      <a:avLst/>
                    </a:prstGeom>
                  </pic:spPr>
                </pic:pic>
              </a:graphicData>
            </a:graphic>
          </wp:inline>
        </w:drawing>
      </w:r>
    </w:p>
    <w:p w14:paraId="462EA353" w14:textId="77777777" w:rsidR="00615315" w:rsidRPr="00615315" w:rsidRDefault="00615315" w:rsidP="00615315">
      <w:pPr>
        <w:jc w:val="left"/>
        <w:rPr>
          <w:lang w:val="es-MX"/>
        </w:rPr>
      </w:pPr>
      <w:r w:rsidRPr="00615315">
        <w:rPr>
          <w:lang w:val="es-MX"/>
        </w:rPr>
        <w:tab/>
        <w:t>De esta evaluación se puede observar que MiniLM- recursivo tiene los valores más altos en:</w:t>
      </w:r>
    </w:p>
    <w:p w14:paraId="063C741C" w14:textId="77777777" w:rsidR="00615315" w:rsidRPr="00615315" w:rsidRDefault="00615315" w:rsidP="00615315">
      <w:pPr>
        <w:jc w:val="left"/>
        <w:rPr>
          <w:lang w:val="es-MX"/>
        </w:rPr>
      </w:pPr>
      <w:r w:rsidRPr="00615315">
        <w:rPr>
          <w:lang w:val="es-MX"/>
        </w:rPr>
        <w:tab/>
      </w:r>
      <w:r w:rsidRPr="00615315">
        <w:rPr>
          <w:lang w:val="es-MX"/>
        </w:rPr>
        <w:tab/>
        <w:t>F1: mejor equilibrio entre precisión y recall</w:t>
      </w:r>
    </w:p>
    <w:p w14:paraId="583EF830" w14:textId="77777777" w:rsidR="00615315" w:rsidRPr="00615315" w:rsidRDefault="00615315" w:rsidP="00615315">
      <w:pPr>
        <w:jc w:val="left"/>
        <w:rPr>
          <w:lang w:val="es-MX"/>
        </w:rPr>
      </w:pPr>
      <w:r w:rsidRPr="00615315">
        <w:rPr>
          <w:lang w:val="es-MX"/>
        </w:rPr>
        <w:tab/>
      </w:r>
      <w:r w:rsidRPr="00615315">
        <w:rPr>
          <w:lang w:val="es-MX"/>
        </w:rPr>
        <w:tab/>
        <w:t>BLUE Y ROUGE-L:  mejor cobertura léxica y textual</w:t>
      </w:r>
    </w:p>
    <w:p w14:paraId="02C4351D" w14:textId="77777777" w:rsidR="00615315" w:rsidRPr="00615315" w:rsidRDefault="00615315" w:rsidP="00615315">
      <w:pPr>
        <w:jc w:val="left"/>
        <w:rPr>
          <w:lang w:val="es-MX"/>
        </w:rPr>
      </w:pPr>
      <w:r w:rsidRPr="00615315">
        <w:rPr>
          <w:lang w:val="es-MX"/>
        </w:rPr>
        <w:tab/>
      </w:r>
      <w:r w:rsidRPr="00615315">
        <w:rPr>
          <w:lang w:val="es-MX"/>
        </w:rPr>
        <w:tab/>
        <w:t>BERTSCORE: mejor alineamiento semántico con el ground truth</w:t>
      </w:r>
    </w:p>
    <w:p w14:paraId="3C364DB0" w14:textId="77777777" w:rsidR="00615315" w:rsidRPr="00615315" w:rsidRDefault="00615315" w:rsidP="00615315">
      <w:pPr>
        <w:jc w:val="left"/>
        <w:rPr>
          <w:lang w:val="es-MX"/>
        </w:rPr>
      </w:pPr>
    </w:p>
    <w:p w14:paraId="0A4F1C9B" w14:textId="77777777" w:rsidR="00615315" w:rsidRPr="00615315" w:rsidRDefault="00615315" w:rsidP="00615315">
      <w:pPr>
        <w:jc w:val="left"/>
        <w:rPr>
          <w:lang w:val="es-MX"/>
        </w:rPr>
      </w:pPr>
      <w:r w:rsidRPr="00615315">
        <w:rPr>
          <w:lang w:val="es-MX"/>
        </w:rPr>
        <w:drawing>
          <wp:anchor distT="0" distB="0" distL="114300" distR="114300" simplePos="0" relativeHeight="251659264" behindDoc="0" locked="0" layoutInCell="1" allowOverlap="1" wp14:anchorId="05816215" wp14:editId="18946802">
            <wp:simplePos x="0" y="0"/>
            <wp:positionH relativeFrom="column">
              <wp:posOffset>1026795</wp:posOffset>
            </wp:positionH>
            <wp:positionV relativeFrom="paragraph">
              <wp:posOffset>46355</wp:posOffset>
            </wp:positionV>
            <wp:extent cx="3554095" cy="2138680"/>
            <wp:effectExtent l="0" t="0" r="1905" b="0"/>
            <wp:wrapThrough wrapText="bothSides">
              <wp:wrapPolygon edited="0">
                <wp:start x="0" y="0"/>
                <wp:lineTo x="0" y="21420"/>
                <wp:lineTo x="21534" y="21420"/>
                <wp:lineTo x="21534" y="0"/>
                <wp:lineTo x="0" y="0"/>
              </wp:wrapPolygon>
            </wp:wrapThrough>
            <wp:docPr id="102953874" name="Imagen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874" name="Imagen 1" descr="A graph with different colored line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4095" cy="2138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5315">
        <w:rPr>
          <w:lang w:val="es-MX"/>
        </w:rPr>
        <w:fldChar w:fldCharType="begin"/>
      </w:r>
      <w:r w:rsidRPr="00615315">
        <w:rPr>
          <w:lang w:val="es-MX"/>
        </w:rPr>
        <w:instrText xml:space="preserve"> INCLUDEPICTURE "/Users/joseovalle/Library/Group Containers/UBF8T346G9.ms/WebArchiveCopyPasteTempFiles/com.microsoft.Word/D3jhMItvMO2QAAAAAElFTkSuQmCC" \* MERGEFORMATINET </w:instrText>
      </w:r>
      <w:r w:rsidRPr="00615315">
        <w:rPr>
          <w:lang w:val="es-MX"/>
        </w:rPr>
        <w:fldChar w:fldCharType="separate"/>
      </w:r>
      <w:r w:rsidRPr="00615315">
        <w:rPr>
          <w:lang w:val="es-MX"/>
        </w:rPr>
        <w:fldChar w:fldCharType="end"/>
      </w:r>
    </w:p>
    <w:p w14:paraId="18090B40" w14:textId="77777777" w:rsidR="00615315" w:rsidRPr="00615315" w:rsidRDefault="00615315" w:rsidP="00615315">
      <w:pPr>
        <w:jc w:val="center"/>
        <w:rPr>
          <w:lang w:val="es-MX"/>
        </w:rPr>
      </w:pPr>
      <w:r w:rsidRPr="00615315">
        <w:rPr>
          <w:lang w:val="es-MX"/>
        </w:rPr>
        <w:fldChar w:fldCharType="begin"/>
      </w:r>
      <w:r w:rsidRPr="00615315">
        <w:rPr>
          <w:lang w:val="es-MX"/>
        </w:rPr>
        <w:instrText xml:space="preserve"> INCLUDEPICTURE "/Users/joseovalle/Library/Group Containers/UBF8T346G9.ms/WebArchiveCopyPasteTempFiles/com.microsoft.Word/yIgAAAAASUVORK5CYII=" \* MERGEFORMATINET </w:instrText>
      </w:r>
      <w:r w:rsidRPr="00615315">
        <w:rPr>
          <w:lang w:val="es-MX"/>
        </w:rPr>
        <w:fldChar w:fldCharType="separate"/>
      </w:r>
      <w:r w:rsidRPr="00615315">
        <w:rPr>
          <w:lang w:val="es-MX"/>
        </w:rPr>
        <w:drawing>
          <wp:inline distT="0" distB="0" distL="0" distR="0" wp14:anchorId="40DBBA44" wp14:editId="1066D4CB">
            <wp:extent cx="3554233" cy="2276591"/>
            <wp:effectExtent l="0" t="0" r="1905" b="0"/>
            <wp:docPr id="1719726864" name="Imagen 2" descr="A graph with colorful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26864" name="Imagen 2" descr="A graph with colorful lines and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4345" cy="2283068"/>
                    </a:xfrm>
                    <a:prstGeom prst="rect">
                      <a:avLst/>
                    </a:prstGeom>
                    <a:noFill/>
                    <a:ln>
                      <a:noFill/>
                    </a:ln>
                  </pic:spPr>
                </pic:pic>
              </a:graphicData>
            </a:graphic>
          </wp:inline>
        </w:drawing>
      </w:r>
      <w:r w:rsidRPr="00615315">
        <w:rPr>
          <w:lang w:val="es-MX"/>
        </w:rPr>
        <w:fldChar w:fldCharType="end"/>
      </w:r>
    </w:p>
    <w:p w14:paraId="2E015EC8" w14:textId="77777777" w:rsidR="00615315" w:rsidRPr="00615315" w:rsidRDefault="00615315" w:rsidP="00615315">
      <w:pPr>
        <w:jc w:val="left"/>
        <w:rPr>
          <w:lang w:val="es-MX"/>
        </w:rPr>
      </w:pPr>
    </w:p>
    <w:p w14:paraId="059DF1E8" w14:textId="77777777" w:rsidR="00615315" w:rsidRPr="00615315" w:rsidRDefault="00615315" w:rsidP="00615315">
      <w:pPr>
        <w:jc w:val="left"/>
        <w:rPr>
          <w:lang w:val="es-MX"/>
        </w:rPr>
      </w:pPr>
    </w:p>
    <w:p w14:paraId="7ED7BC3C" w14:textId="1AC2D6CC" w:rsidR="00615315" w:rsidRPr="00615315" w:rsidRDefault="00615315" w:rsidP="00615315">
      <w:pPr>
        <w:numPr>
          <w:ilvl w:val="0"/>
          <w:numId w:val="74"/>
        </w:numPr>
        <w:jc w:val="left"/>
        <w:rPr>
          <w:lang w:val="es-MX"/>
        </w:rPr>
      </w:pPr>
      <w:r w:rsidRPr="00615315">
        <w:rPr>
          <w:lang w:val="es-MX"/>
        </w:rPr>
        <w:t>Evaluación del mejor modelo con diferentes estrategias de chunck size y chunk overlap (selección de hiperárametros)</w:t>
      </w:r>
    </w:p>
    <w:p w14:paraId="355D3EE9" w14:textId="77777777" w:rsidR="00615315" w:rsidRPr="00615315" w:rsidRDefault="00615315" w:rsidP="00615315">
      <w:pPr>
        <w:jc w:val="left"/>
        <w:rPr>
          <w:lang w:val="es-MX"/>
        </w:rPr>
      </w:pPr>
      <w:r w:rsidRPr="00615315">
        <w:rPr>
          <w:lang w:val="es-MX"/>
        </w:rPr>
        <w:t>Finalmente para la estrategia de evaluación de hiperpárametros es evaluaro diferentes combinaciones de chunk_size y chunk overlaps para los 2 mejoes combinaciones:</w:t>
      </w:r>
    </w:p>
    <w:p w14:paraId="554346E3" w14:textId="77777777" w:rsidR="00615315" w:rsidRPr="00615315" w:rsidRDefault="00615315" w:rsidP="00615315">
      <w:pPr>
        <w:jc w:val="left"/>
        <w:rPr>
          <w:lang w:val="es-MX"/>
        </w:rPr>
      </w:pPr>
    </w:p>
    <w:p w14:paraId="11034EEE" w14:textId="77777777" w:rsidR="00615315" w:rsidRPr="00615315" w:rsidRDefault="00615315" w:rsidP="00615315">
      <w:pPr>
        <w:numPr>
          <w:ilvl w:val="0"/>
          <w:numId w:val="76"/>
        </w:numPr>
        <w:jc w:val="left"/>
        <w:rPr>
          <w:lang w:val="es-MX"/>
        </w:rPr>
      </w:pPr>
      <w:r w:rsidRPr="00615315">
        <w:rPr>
          <w:lang w:val="es-MX"/>
        </w:rPr>
        <w:t>miniLM – recursivo</w:t>
      </w:r>
    </w:p>
    <w:p w14:paraId="46F7B97B" w14:textId="77777777" w:rsidR="00615315" w:rsidRPr="00615315" w:rsidRDefault="00615315" w:rsidP="00615315">
      <w:pPr>
        <w:numPr>
          <w:ilvl w:val="0"/>
          <w:numId w:val="76"/>
        </w:numPr>
        <w:jc w:val="left"/>
        <w:rPr>
          <w:lang w:val="es-MX"/>
        </w:rPr>
      </w:pPr>
      <w:r w:rsidRPr="00615315">
        <w:rPr>
          <w:lang w:val="es-MX"/>
        </w:rPr>
        <w:t>mpnet -semántico</w:t>
      </w:r>
    </w:p>
    <w:p w14:paraId="2893864A" w14:textId="77777777" w:rsidR="00615315" w:rsidRPr="00615315" w:rsidRDefault="00615315" w:rsidP="00615315">
      <w:pPr>
        <w:jc w:val="left"/>
        <w:rPr>
          <w:lang w:val="es-MX"/>
        </w:rPr>
      </w:pPr>
    </w:p>
    <w:p w14:paraId="3E93A039" w14:textId="77777777" w:rsidR="00615315" w:rsidRPr="00615315" w:rsidRDefault="00615315" w:rsidP="00615315">
      <w:pPr>
        <w:jc w:val="left"/>
        <w:rPr>
          <w:lang w:val="es-MX"/>
        </w:rPr>
      </w:pPr>
      <w:r w:rsidRPr="00615315">
        <w:rPr>
          <w:lang w:val="es-MX"/>
        </w:rPr>
        <w:t>chunk_sizes = [500, 750, 1000, 1250, 1500]</w:t>
      </w:r>
    </w:p>
    <w:p w14:paraId="40766E4B" w14:textId="77777777" w:rsidR="00615315" w:rsidRPr="00615315" w:rsidRDefault="00615315" w:rsidP="00615315">
      <w:pPr>
        <w:jc w:val="left"/>
        <w:rPr>
          <w:lang w:val="es-MX"/>
        </w:rPr>
      </w:pPr>
      <w:r w:rsidRPr="00615315">
        <w:rPr>
          <w:lang w:val="es-MX"/>
        </w:rPr>
        <w:t>chunk_overlaps = [0, 50, 100, 200]</w:t>
      </w:r>
    </w:p>
    <w:p w14:paraId="1A7206F2" w14:textId="77777777" w:rsidR="00615315" w:rsidRPr="00615315" w:rsidRDefault="00615315" w:rsidP="00615315">
      <w:pPr>
        <w:jc w:val="left"/>
        <w:rPr>
          <w:lang w:val="es-MX"/>
        </w:rPr>
      </w:pPr>
    </w:p>
    <w:p w14:paraId="23812145" w14:textId="77777777" w:rsidR="00615315" w:rsidRPr="00615315" w:rsidRDefault="00615315" w:rsidP="00615315">
      <w:pPr>
        <w:jc w:val="left"/>
        <w:rPr>
          <w:lang w:val="es-MX"/>
        </w:rPr>
      </w:pPr>
      <w:r w:rsidRPr="00615315">
        <w:rPr>
          <w:lang w:val="es-MX"/>
        </w:rPr>
        <w:t>De las diferentes combinaciones empleadas, la que mejor resultados obtuvo fue el modelo miniLM-recursivo</w:t>
      </w:r>
    </w:p>
    <w:p w14:paraId="2BE6261D" w14:textId="77777777" w:rsidR="00615315" w:rsidRPr="00615315" w:rsidRDefault="00615315" w:rsidP="00615315">
      <w:pPr>
        <w:jc w:val="left"/>
        <w:rPr>
          <w:lang w:val="es-MX"/>
        </w:rPr>
      </w:pPr>
      <w:r w:rsidRPr="00615315">
        <w:rPr>
          <w:lang w:val="es-MX"/>
        </w:rPr>
        <w:tab/>
      </w:r>
    </w:p>
    <w:p w14:paraId="64C0CC0B" w14:textId="612CAABA" w:rsidR="00615315" w:rsidRPr="00615315" w:rsidRDefault="00615315" w:rsidP="00615315">
      <w:pPr>
        <w:jc w:val="center"/>
        <w:rPr>
          <w:lang w:val="es-MX"/>
        </w:rPr>
      </w:pPr>
      <w:r w:rsidRPr="00615315">
        <w:rPr>
          <w:lang w:val="es-MX"/>
        </w:rPr>
        <w:drawing>
          <wp:inline distT="0" distB="0" distL="0" distR="0" wp14:anchorId="45F65325" wp14:editId="53FE2ED6">
            <wp:extent cx="2997200" cy="660400"/>
            <wp:effectExtent l="0" t="0" r="0" b="0"/>
            <wp:docPr id="1235413740" name="Imagen 1" descr="A black and white rectangula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13740" name="Imagen 1" descr="A black and white rectangular with black text&#10;&#10;AI-generated content may be incorrect."/>
                    <pic:cNvPicPr/>
                  </pic:nvPicPr>
                  <pic:blipFill>
                    <a:blip r:embed="rId23"/>
                    <a:stretch>
                      <a:fillRect/>
                    </a:stretch>
                  </pic:blipFill>
                  <pic:spPr>
                    <a:xfrm>
                      <a:off x="0" y="0"/>
                      <a:ext cx="2997200" cy="660400"/>
                    </a:xfrm>
                    <a:prstGeom prst="rect">
                      <a:avLst/>
                    </a:prstGeom>
                  </pic:spPr>
                </pic:pic>
              </a:graphicData>
            </a:graphic>
          </wp:inline>
        </w:drawing>
      </w:r>
    </w:p>
    <w:p w14:paraId="5360A2BA" w14:textId="77777777" w:rsidR="00615315" w:rsidRPr="00615315" w:rsidRDefault="00615315" w:rsidP="00615315">
      <w:pPr>
        <w:jc w:val="center"/>
        <w:rPr>
          <w:lang w:val="es-MX"/>
        </w:rPr>
      </w:pPr>
      <w:r w:rsidRPr="00615315">
        <w:rPr>
          <w:lang w:val="es-MX"/>
        </w:rPr>
        <w:drawing>
          <wp:inline distT="0" distB="0" distL="0" distR="0" wp14:anchorId="64A2FE9C" wp14:editId="59579F55">
            <wp:extent cx="2794000" cy="1511300"/>
            <wp:effectExtent l="0" t="0" r="0" b="0"/>
            <wp:docPr id="1496127705" name="Imagen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27705" name="Imagen 1" descr="A screenshot of a table&#10;&#10;AI-generated content may be incorrect."/>
                    <pic:cNvPicPr/>
                  </pic:nvPicPr>
                  <pic:blipFill>
                    <a:blip r:embed="rId20"/>
                    <a:stretch>
                      <a:fillRect/>
                    </a:stretch>
                  </pic:blipFill>
                  <pic:spPr>
                    <a:xfrm>
                      <a:off x="0" y="0"/>
                      <a:ext cx="2794000" cy="1511300"/>
                    </a:xfrm>
                    <a:prstGeom prst="rect">
                      <a:avLst/>
                    </a:prstGeom>
                  </pic:spPr>
                </pic:pic>
              </a:graphicData>
            </a:graphic>
          </wp:inline>
        </w:drawing>
      </w:r>
    </w:p>
    <w:p w14:paraId="3D4FA684" w14:textId="77777777" w:rsidR="00615315" w:rsidRPr="00615315" w:rsidRDefault="00615315" w:rsidP="00615315">
      <w:pPr>
        <w:jc w:val="left"/>
        <w:rPr>
          <w:lang w:val="es-MX"/>
        </w:rPr>
      </w:pPr>
    </w:p>
    <w:p w14:paraId="7CFB0A68" w14:textId="2C4D9812" w:rsidR="00615315" w:rsidRPr="00615315" w:rsidRDefault="00615315" w:rsidP="00615315">
      <w:pPr>
        <w:jc w:val="left"/>
        <w:rPr>
          <w:lang w:val="es-MX"/>
        </w:rPr>
      </w:pPr>
      <w:r w:rsidRPr="00615315">
        <w:rPr>
          <w:lang w:val="es-MX"/>
        </w:rPr>
        <w:t>Comparando vs los resultads previos, miniLM_recursivo paso de .271 de F1 a .309 y</w:t>
      </w:r>
      <w:r>
        <w:rPr>
          <w:lang w:val="es-MX"/>
        </w:rPr>
        <w:t xml:space="preserve"> </w:t>
      </w:r>
      <w:r w:rsidRPr="00615315">
        <w:rPr>
          <w:lang w:val="es-MX"/>
        </w:rPr>
        <w:t xml:space="preserve">Mpnet-semantico pasó de .275 a .277, por lo que miniLM semántico </w:t>
      </w:r>
    </w:p>
    <w:p w14:paraId="25603154" w14:textId="7A9A0CA2" w:rsidR="00D07DD4" w:rsidRPr="00615315" w:rsidRDefault="00D07DD4" w:rsidP="00615315">
      <w:pPr>
        <w:pStyle w:val="ListParagraph"/>
        <w:jc w:val="left"/>
        <w:rPr>
          <w:rFonts w:asciiTheme="majorHAnsi" w:eastAsiaTheme="majorEastAsia" w:hAnsiTheme="majorHAnsi" w:cstheme="majorBidi"/>
          <w:color w:val="007789" w:themeColor="accent1" w:themeShade="BF"/>
          <w:sz w:val="32"/>
          <w:lang w:val="es-MX"/>
        </w:rPr>
      </w:pPr>
    </w:p>
    <w:p w14:paraId="52BFDB8B" w14:textId="6663FFFB" w:rsidR="002C505E" w:rsidRDefault="000E3B25" w:rsidP="007018A9">
      <w:pPr>
        <w:pStyle w:val="Heading1"/>
        <w:rPr>
          <w:lang w:val="es-MX"/>
        </w:rPr>
      </w:pPr>
      <w:r>
        <w:rPr>
          <w:lang w:val="es-MX"/>
        </w:rPr>
        <w:t xml:space="preserve">Fuentes: </w:t>
      </w:r>
    </w:p>
    <w:p w14:paraId="0479DAB4" w14:textId="736EF4D7" w:rsidR="00B81BC3" w:rsidRPr="00314221" w:rsidRDefault="00B81BC3" w:rsidP="00B81BC3">
      <w:pPr>
        <w:jc w:val="left"/>
        <w:rPr>
          <w:lang w:val="en-US"/>
        </w:rPr>
      </w:pPr>
      <w:r w:rsidRPr="00B81BC3">
        <w:rPr>
          <w:lang w:val="es-MX"/>
        </w:rPr>
        <w:t xml:space="preserve">Hernández-Sampieri, R., &amp; Mendoza, C. (2023). Metodología de la investigación: Las rutas de la investigación cuantitativa, cualitativa y mixta. </w:t>
      </w:r>
      <w:r w:rsidRPr="00314221">
        <w:rPr>
          <w:lang w:val="en-US"/>
        </w:rPr>
        <w:t xml:space="preserve">McGraw-Hill. </w:t>
      </w:r>
      <w:hyperlink r:id="rId24" w:tgtFrame="_new" w:history="1">
        <w:r w:rsidRPr="00314221">
          <w:rPr>
            <w:lang w:val="en-US"/>
          </w:rPr>
          <w:t>https://0-bc-vitalsource-com.biblioteca-ils.tec.mx/tenants/BIB_TECDEMTY/libraries?bookmeta_vbid=9786071520326</w:t>
        </w:r>
      </w:hyperlink>
    </w:p>
    <w:p w14:paraId="51C7E130" w14:textId="02B3CDA0" w:rsidR="00B81BC3" w:rsidRPr="00314221" w:rsidRDefault="00B81BC3" w:rsidP="00B81BC3">
      <w:pPr>
        <w:jc w:val="left"/>
        <w:rPr>
          <w:lang w:val="en-US"/>
        </w:rPr>
      </w:pPr>
      <w:r w:rsidRPr="00314221">
        <w:rPr>
          <w:lang w:val="en-US"/>
        </w:rPr>
        <w:t xml:space="preserve">Mukhiya, S., &amp; Ahmed, U. (2020). Hands-On Exploratory Data Analysis with Python: Perform EDA Techniques to Understand, Summarize, and Investigate Your Data. </w:t>
      </w:r>
      <w:proofErr w:type="spellStart"/>
      <w:r w:rsidRPr="00314221">
        <w:rPr>
          <w:lang w:val="en-US"/>
        </w:rPr>
        <w:t>Packt</w:t>
      </w:r>
      <w:proofErr w:type="spellEnd"/>
      <w:r w:rsidRPr="00314221">
        <w:rPr>
          <w:lang w:val="en-US"/>
        </w:rPr>
        <w:t xml:space="preserve"> Publishing.</w:t>
      </w:r>
    </w:p>
    <w:p w14:paraId="7C16D84F" w14:textId="46E42DCB" w:rsidR="00B81BC3" w:rsidRPr="00314221" w:rsidRDefault="00B81BC3" w:rsidP="00B81BC3">
      <w:pPr>
        <w:jc w:val="left"/>
        <w:rPr>
          <w:lang w:val="en-US"/>
        </w:rPr>
      </w:pPr>
      <w:proofErr w:type="spellStart"/>
      <w:r w:rsidRPr="00314221">
        <w:rPr>
          <w:lang w:val="en-US"/>
        </w:rPr>
        <w:lastRenderedPageBreak/>
        <w:t>Visengeriyeva</w:t>
      </w:r>
      <w:proofErr w:type="spellEnd"/>
      <w:r w:rsidRPr="00314221">
        <w:rPr>
          <w:lang w:val="en-US"/>
        </w:rPr>
        <w:t xml:space="preserve">, L., Kammer, A., Bär, I., Kniesz, A., &amp; </w:t>
      </w:r>
      <w:proofErr w:type="spellStart"/>
      <w:r w:rsidRPr="00314221">
        <w:rPr>
          <w:lang w:val="en-US"/>
        </w:rPr>
        <w:t>Plöd</w:t>
      </w:r>
      <w:proofErr w:type="spellEnd"/>
      <w:r w:rsidRPr="00314221">
        <w:rPr>
          <w:lang w:val="en-US"/>
        </w:rPr>
        <w:t xml:space="preserve">, M. (2023). CRISP-ML(Q): The ML Lifecycle Process. INNOQ. </w:t>
      </w:r>
      <w:hyperlink r:id="rId25" w:tgtFrame="_new" w:history="1">
        <w:r w:rsidRPr="00314221">
          <w:rPr>
            <w:lang w:val="en-US"/>
          </w:rPr>
          <w:t>https://ml-ops.org/content/crisp-ml</w:t>
        </w:r>
      </w:hyperlink>
    </w:p>
    <w:p w14:paraId="137541CB" w14:textId="3ABDA734" w:rsidR="00B81BC3" w:rsidRPr="00B81BC3" w:rsidRDefault="00B81BC3" w:rsidP="00B81BC3">
      <w:pPr>
        <w:jc w:val="left"/>
        <w:rPr>
          <w:lang w:val="es-MX"/>
        </w:rPr>
      </w:pPr>
      <w:r w:rsidRPr="00B81BC3">
        <w:rPr>
          <w:b/>
          <w:bCs/>
          <w:lang w:val="es-MX"/>
        </w:rPr>
        <w:t>MiCoto.</w:t>
      </w:r>
      <w:r w:rsidRPr="00B81BC3">
        <w:rPr>
          <w:lang w:val="es-MX"/>
        </w:rPr>
        <w:t xml:space="preserve"> (2024). Manual de Usuario de la plataforma MiCoto. Documento interno (PDF).</w:t>
      </w:r>
    </w:p>
    <w:p w14:paraId="1469BC3A" w14:textId="17218849" w:rsidR="00B81BC3" w:rsidRPr="00B81BC3" w:rsidRDefault="00B81BC3" w:rsidP="00B81BC3">
      <w:pPr>
        <w:jc w:val="left"/>
        <w:rPr>
          <w:lang w:val="es-MX"/>
        </w:rPr>
      </w:pPr>
      <w:r w:rsidRPr="00B81BC3">
        <w:rPr>
          <w:b/>
          <w:bCs/>
          <w:lang w:val="es-MX"/>
        </w:rPr>
        <w:t>MiCoto.</w:t>
      </w:r>
      <w:r w:rsidRPr="00B81BC3">
        <w:rPr>
          <w:lang w:val="es-MX"/>
        </w:rPr>
        <w:t xml:space="preserve"> (2024). Descripción funcional de MiCoto (dictado). Documento interno (PDF).</w:t>
      </w:r>
    </w:p>
    <w:p w14:paraId="5E03C78C" w14:textId="12DA2C79" w:rsidR="00B81BC3" w:rsidRPr="00B81BC3" w:rsidRDefault="00B81BC3" w:rsidP="00B81BC3">
      <w:pPr>
        <w:jc w:val="left"/>
        <w:rPr>
          <w:lang w:val="es-MX"/>
        </w:rPr>
      </w:pPr>
      <w:r w:rsidRPr="00B81BC3">
        <w:rPr>
          <w:b/>
          <w:bCs/>
          <w:lang w:val="es-MX"/>
        </w:rPr>
        <w:t>MiCoto.</w:t>
      </w:r>
      <w:r w:rsidRPr="00B81BC3">
        <w:rPr>
          <w:lang w:val="es-MX"/>
        </w:rPr>
        <w:t xml:space="preserve"> (2024). Base de datos de mensajes de usuarios (archivo CSV interno). Exportado desde la plataforma MiCoto para fines de análisis.</w:t>
      </w:r>
    </w:p>
    <w:p w14:paraId="2280F1DB" w14:textId="51A38B49" w:rsidR="00E911A4" w:rsidRDefault="007D2003" w:rsidP="00B81BC3">
      <w:pPr>
        <w:spacing w:line="276" w:lineRule="auto"/>
        <w:ind w:left="720" w:hanging="720"/>
        <w:jc w:val="left"/>
      </w:pPr>
      <w:r w:rsidRPr="007D2003">
        <w:rPr>
          <w:b/>
          <w:bCs/>
          <w:lang w:val="es-MX"/>
        </w:rPr>
        <w:t>MiCoto.mx.</w:t>
      </w:r>
      <w:r w:rsidRPr="007D2003">
        <w:rPr>
          <w:lang w:val="es-MX"/>
        </w:rPr>
        <w:t xml:space="preserve"> (s.f.). </w:t>
      </w:r>
      <w:r w:rsidRPr="007D2003">
        <w:rPr>
          <w:i/>
          <w:iCs/>
          <w:lang w:val="es-MX"/>
        </w:rPr>
        <w:t>¿Quiénes somos?</w:t>
      </w:r>
      <w:r w:rsidRPr="007D2003">
        <w:rPr>
          <w:lang w:val="es-MX"/>
        </w:rPr>
        <w:t xml:space="preserve"> </w:t>
      </w:r>
      <w:r>
        <w:rPr>
          <w:lang w:val="es-MX"/>
        </w:rPr>
        <w:t>Recuperado el 01/5/2025</w:t>
      </w:r>
      <w:r w:rsidR="00B81BC3">
        <w:rPr>
          <w:lang w:val="es-MX"/>
        </w:rPr>
        <w:t xml:space="preserve"> </w:t>
      </w:r>
      <w:r>
        <w:rPr>
          <w:lang w:val="es-MX"/>
        </w:rPr>
        <w:t>de:</w:t>
      </w:r>
      <w:r w:rsidR="00B81BC3">
        <w:rPr>
          <w:lang w:val="es-MX"/>
        </w:rPr>
        <w:t xml:space="preserve"> </w:t>
      </w:r>
      <w:hyperlink r:id="rId26" w:anchor="quienes-somos" w:history="1">
        <w:r w:rsidR="00B81BC3" w:rsidRPr="00190370">
          <w:rPr>
            <w:rStyle w:val="Hyperlink"/>
            <w:lang w:val="es-MX"/>
          </w:rPr>
          <w:t>https://micoto.mx/#quienes-somos</w:t>
        </w:r>
      </w:hyperlink>
    </w:p>
    <w:p w14:paraId="0A2348C3" w14:textId="68B602B1" w:rsidR="00E911A4" w:rsidRDefault="00E911A4">
      <w:pPr>
        <w:jc w:val="left"/>
      </w:pPr>
    </w:p>
    <w:sectPr w:rsidR="00E911A4" w:rsidSect="00704B6D">
      <w:footerReference w:type="default" r:id="rId27"/>
      <w:headerReference w:type="first" r:id="rId28"/>
      <w:pgSz w:w="12240" w:h="15840" w:code="1"/>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79090" w14:textId="77777777" w:rsidR="00A66EFB" w:rsidRDefault="00A66EFB" w:rsidP="00C6554A">
      <w:pPr>
        <w:spacing w:before="0" w:after="0" w:line="240" w:lineRule="auto"/>
      </w:pPr>
      <w:r>
        <w:separator/>
      </w:r>
    </w:p>
  </w:endnote>
  <w:endnote w:type="continuationSeparator" w:id="0">
    <w:p w14:paraId="758BD019" w14:textId="77777777" w:rsidR="00A66EFB" w:rsidRDefault="00A66EF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CA510" w14:textId="77777777" w:rsidR="00FC2817" w:rsidRDefault="00ED7C44">
    <w:pPr>
      <w:pStyle w:val="Footer"/>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7D325" w14:textId="77777777" w:rsidR="00A66EFB" w:rsidRDefault="00A66EFB" w:rsidP="00C6554A">
      <w:pPr>
        <w:spacing w:before="0" w:after="0" w:line="240" w:lineRule="auto"/>
      </w:pPr>
      <w:r>
        <w:separator/>
      </w:r>
    </w:p>
  </w:footnote>
  <w:footnote w:type="continuationSeparator" w:id="0">
    <w:p w14:paraId="2FF39465" w14:textId="77777777" w:rsidR="00A66EFB" w:rsidRDefault="00A66EFB"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36ED7" w14:textId="77A28903" w:rsidR="00704B6D" w:rsidRDefault="00704B6D">
    <w:pPr>
      <w:pStyle w:val="Header"/>
    </w:pPr>
    <w:r>
      <w:rPr>
        <w:noProof/>
      </w:rPr>
      <w:drawing>
        <wp:anchor distT="0" distB="0" distL="114300" distR="114300" simplePos="0" relativeHeight="251658240" behindDoc="0" locked="0" layoutInCell="1" allowOverlap="1" wp14:anchorId="316F312D" wp14:editId="2BEEBB2B">
          <wp:simplePos x="0" y="0"/>
          <wp:positionH relativeFrom="column">
            <wp:posOffset>-1193800</wp:posOffset>
          </wp:positionH>
          <wp:positionV relativeFrom="paragraph">
            <wp:posOffset>-450850</wp:posOffset>
          </wp:positionV>
          <wp:extent cx="7940675" cy="831850"/>
          <wp:effectExtent l="0" t="0" r="3175" b="6350"/>
          <wp:wrapSquare wrapText="bothSides"/>
          <wp:docPr id="1" name="Imagen 1" descr="Imagen de encabezado con un paisaje de montañas de fondo y logo del Tecnológico de Monterre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encabezado con un paisaje de montañas de fondo y logo del Tecnológico de Monterrey.">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940675" cy="83185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AA17F3"/>
    <w:multiLevelType w:val="multilevel"/>
    <w:tmpl w:val="13E6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E56B7"/>
    <w:multiLevelType w:val="hybridMultilevel"/>
    <w:tmpl w:val="F13AE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3C41378"/>
    <w:multiLevelType w:val="multilevel"/>
    <w:tmpl w:val="44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27450"/>
    <w:multiLevelType w:val="multilevel"/>
    <w:tmpl w:val="E438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67376"/>
    <w:multiLevelType w:val="hybridMultilevel"/>
    <w:tmpl w:val="9B6890B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A0177BD"/>
    <w:multiLevelType w:val="multilevel"/>
    <w:tmpl w:val="C2AA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E10F8"/>
    <w:multiLevelType w:val="multilevel"/>
    <w:tmpl w:val="7C1A6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C26AA2"/>
    <w:multiLevelType w:val="multilevel"/>
    <w:tmpl w:val="0C3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8367E"/>
    <w:multiLevelType w:val="multilevel"/>
    <w:tmpl w:val="8DF6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A7537"/>
    <w:multiLevelType w:val="multilevel"/>
    <w:tmpl w:val="DD7EDE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E6D1073"/>
    <w:multiLevelType w:val="multilevel"/>
    <w:tmpl w:val="6776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60530"/>
    <w:multiLevelType w:val="multilevel"/>
    <w:tmpl w:val="734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C4957"/>
    <w:multiLevelType w:val="multilevel"/>
    <w:tmpl w:val="A57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16B08"/>
    <w:multiLevelType w:val="hybridMultilevel"/>
    <w:tmpl w:val="CA82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D3AB59"/>
    <w:multiLevelType w:val="hybridMultilevel"/>
    <w:tmpl w:val="6D3C1988"/>
    <w:lvl w:ilvl="0" w:tplc="C9AA2B4C">
      <w:start w:val="1"/>
      <w:numFmt w:val="bullet"/>
      <w:lvlText w:val=""/>
      <w:lvlJc w:val="left"/>
      <w:pPr>
        <w:ind w:left="720" w:hanging="360"/>
      </w:pPr>
      <w:rPr>
        <w:rFonts w:ascii="Symbol" w:hAnsi="Symbol" w:hint="default"/>
      </w:rPr>
    </w:lvl>
    <w:lvl w:ilvl="1" w:tplc="61AC97BE">
      <w:start w:val="1"/>
      <w:numFmt w:val="bullet"/>
      <w:lvlText w:val="o"/>
      <w:lvlJc w:val="left"/>
      <w:pPr>
        <w:ind w:left="1440" w:hanging="360"/>
      </w:pPr>
      <w:rPr>
        <w:rFonts w:ascii="Courier New" w:hAnsi="Courier New" w:hint="default"/>
      </w:rPr>
    </w:lvl>
    <w:lvl w:ilvl="2" w:tplc="CB6EB036">
      <w:start w:val="1"/>
      <w:numFmt w:val="bullet"/>
      <w:lvlText w:val=""/>
      <w:lvlJc w:val="left"/>
      <w:pPr>
        <w:ind w:left="2160" w:hanging="360"/>
      </w:pPr>
      <w:rPr>
        <w:rFonts w:ascii="Wingdings" w:hAnsi="Wingdings" w:hint="default"/>
      </w:rPr>
    </w:lvl>
    <w:lvl w:ilvl="3" w:tplc="91E8D73C">
      <w:start w:val="1"/>
      <w:numFmt w:val="bullet"/>
      <w:lvlText w:val=""/>
      <w:lvlJc w:val="left"/>
      <w:pPr>
        <w:ind w:left="2880" w:hanging="360"/>
      </w:pPr>
      <w:rPr>
        <w:rFonts w:ascii="Symbol" w:hAnsi="Symbol" w:hint="default"/>
      </w:rPr>
    </w:lvl>
    <w:lvl w:ilvl="4" w:tplc="BEF67906">
      <w:start w:val="1"/>
      <w:numFmt w:val="bullet"/>
      <w:lvlText w:val="o"/>
      <w:lvlJc w:val="left"/>
      <w:pPr>
        <w:ind w:left="3600" w:hanging="360"/>
      </w:pPr>
      <w:rPr>
        <w:rFonts w:ascii="Courier New" w:hAnsi="Courier New" w:hint="default"/>
      </w:rPr>
    </w:lvl>
    <w:lvl w:ilvl="5" w:tplc="4DA2CAD4">
      <w:start w:val="1"/>
      <w:numFmt w:val="bullet"/>
      <w:lvlText w:val=""/>
      <w:lvlJc w:val="left"/>
      <w:pPr>
        <w:ind w:left="4320" w:hanging="360"/>
      </w:pPr>
      <w:rPr>
        <w:rFonts w:ascii="Wingdings" w:hAnsi="Wingdings" w:hint="default"/>
      </w:rPr>
    </w:lvl>
    <w:lvl w:ilvl="6" w:tplc="D1506FA0">
      <w:start w:val="1"/>
      <w:numFmt w:val="bullet"/>
      <w:lvlText w:val=""/>
      <w:lvlJc w:val="left"/>
      <w:pPr>
        <w:ind w:left="5040" w:hanging="360"/>
      </w:pPr>
      <w:rPr>
        <w:rFonts w:ascii="Symbol" w:hAnsi="Symbol" w:hint="default"/>
      </w:rPr>
    </w:lvl>
    <w:lvl w:ilvl="7" w:tplc="CDCA34B4">
      <w:start w:val="1"/>
      <w:numFmt w:val="bullet"/>
      <w:lvlText w:val="o"/>
      <w:lvlJc w:val="left"/>
      <w:pPr>
        <w:ind w:left="5760" w:hanging="360"/>
      </w:pPr>
      <w:rPr>
        <w:rFonts w:ascii="Courier New" w:hAnsi="Courier New" w:hint="default"/>
      </w:rPr>
    </w:lvl>
    <w:lvl w:ilvl="8" w:tplc="5810EB46">
      <w:start w:val="1"/>
      <w:numFmt w:val="bullet"/>
      <w:lvlText w:val=""/>
      <w:lvlJc w:val="left"/>
      <w:pPr>
        <w:ind w:left="6480" w:hanging="360"/>
      </w:pPr>
      <w:rPr>
        <w:rFonts w:ascii="Wingdings" w:hAnsi="Wingdings" w:hint="default"/>
      </w:rPr>
    </w:lvl>
  </w:abstractNum>
  <w:abstractNum w:abstractNumId="17" w15:restartNumberingAfterBreak="0">
    <w:nsid w:val="183E3130"/>
    <w:multiLevelType w:val="multilevel"/>
    <w:tmpl w:val="62B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D673DE"/>
    <w:multiLevelType w:val="multilevel"/>
    <w:tmpl w:val="9A8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F47F6F"/>
    <w:multiLevelType w:val="hybridMultilevel"/>
    <w:tmpl w:val="4A28639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1C76248D"/>
    <w:multiLevelType w:val="hybridMultilevel"/>
    <w:tmpl w:val="E10081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C8C5F75"/>
    <w:multiLevelType w:val="multilevel"/>
    <w:tmpl w:val="BB84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1D7C92"/>
    <w:multiLevelType w:val="hybridMultilevel"/>
    <w:tmpl w:val="9B10659E"/>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0483313"/>
    <w:multiLevelType w:val="multilevel"/>
    <w:tmpl w:val="4D0A063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057631D"/>
    <w:multiLevelType w:val="multilevel"/>
    <w:tmpl w:val="50C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12DC3"/>
    <w:multiLevelType w:val="multilevel"/>
    <w:tmpl w:val="7CA8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0F2A86"/>
    <w:multiLevelType w:val="multilevel"/>
    <w:tmpl w:val="08A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2018D2"/>
    <w:multiLevelType w:val="multilevel"/>
    <w:tmpl w:val="DD7EDE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4B8525E"/>
    <w:multiLevelType w:val="multilevel"/>
    <w:tmpl w:val="6BEE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501A81"/>
    <w:multiLevelType w:val="multilevel"/>
    <w:tmpl w:val="2C9EFF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CB28F7"/>
    <w:multiLevelType w:val="multilevel"/>
    <w:tmpl w:val="A266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3E4B14"/>
    <w:multiLevelType w:val="multilevel"/>
    <w:tmpl w:val="2BA2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082A0F"/>
    <w:multiLevelType w:val="multilevel"/>
    <w:tmpl w:val="5E86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235DA"/>
    <w:multiLevelType w:val="multilevel"/>
    <w:tmpl w:val="777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1C2C42"/>
    <w:multiLevelType w:val="hybridMultilevel"/>
    <w:tmpl w:val="BB2279A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5" w15:restartNumberingAfterBreak="0">
    <w:nsid w:val="34902F6F"/>
    <w:multiLevelType w:val="hybridMultilevel"/>
    <w:tmpl w:val="E75C3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9911C14"/>
    <w:multiLevelType w:val="hybridMultilevel"/>
    <w:tmpl w:val="E2B85A3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7" w15:restartNumberingAfterBreak="0">
    <w:nsid w:val="39D05A25"/>
    <w:multiLevelType w:val="hybridMultilevel"/>
    <w:tmpl w:val="B5E6BAAE"/>
    <w:lvl w:ilvl="0" w:tplc="53DE00EA">
      <w:start w:val="1"/>
      <w:numFmt w:val="bullet"/>
      <w:lvlText w:val=""/>
      <w:lvlJc w:val="left"/>
      <w:pPr>
        <w:ind w:left="720" w:hanging="360"/>
      </w:pPr>
      <w:rPr>
        <w:rFonts w:ascii="Symbol" w:hAnsi="Symbol" w:hint="default"/>
      </w:rPr>
    </w:lvl>
    <w:lvl w:ilvl="1" w:tplc="5B506D14">
      <w:start w:val="1"/>
      <w:numFmt w:val="bullet"/>
      <w:lvlText w:val="o"/>
      <w:lvlJc w:val="left"/>
      <w:pPr>
        <w:ind w:left="1440" w:hanging="360"/>
      </w:pPr>
      <w:rPr>
        <w:rFonts w:ascii="Courier New" w:hAnsi="Courier New" w:hint="default"/>
      </w:rPr>
    </w:lvl>
    <w:lvl w:ilvl="2" w:tplc="FC48EAD0">
      <w:start w:val="1"/>
      <w:numFmt w:val="bullet"/>
      <w:lvlText w:val=""/>
      <w:lvlJc w:val="left"/>
      <w:pPr>
        <w:ind w:left="2160" w:hanging="360"/>
      </w:pPr>
      <w:rPr>
        <w:rFonts w:ascii="Wingdings" w:hAnsi="Wingdings" w:hint="default"/>
      </w:rPr>
    </w:lvl>
    <w:lvl w:ilvl="3" w:tplc="C3729E2A">
      <w:start w:val="1"/>
      <w:numFmt w:val="bullet"/>
      <w:lvlText w:val=""/>
      <w:lvlJc w:val="left"/>
      <w:pPr>
        <w:ind w:left="2880" w:hanging="360"/>
      </w:pPr>
      <w:rPr>
        <w:rFonts w:ascii="Symbol" w:hAnsi="Symbol" w:hint="default"/>
      </w:rPr>
    </w:lvl>
    <w:lvl w:ilvl="4" w:tplc="3DF8C960">
      <w:start w:val="1"/>
      <w:numFmt w:val="bullet"/>
      <w:lvlText w:val="o"/>
      <w:lvlJc w:val="left"/>
      <w:pPr>
        <w:ind w:left="3600" w:hanging="360"/>
      </w:pPr>
      <w:rPr>
        <w:rFonts w:ascii="Courier New" w:hAnsi="Courier New" w:hint="default"/>
      </w:rPr>
    </w:lvl>
    <w:lvl w:ilvl="5" w:tplc="E3C804F6">
      <w:start w:val="1"/>
      <w:numFmt w:val="bullet"/>
      <w:lvlText w:val=""/>
      <w:lvlJc w:val="left"/>
      <w:pPr>
        <w:ind w:left="4320" w:hanging="360"/>
      </w:pPr>
      <w:rPr>
        <w:rFonts w:ascii="Wingdings" w:hAnsi="Wingdings" w:hint="default"/>
      </w:rPr>
    </w:lvl>
    <w:lvl w:ilvl="6" w:tplc="B3CE9980">
      <w:start w:val="1"/>
      <w:numFmt w:val="bullet"/>
      <w:lvlText w:val=""/>
      <w:lvlJc w:val="left"/>
      <w:pPr>
        <w:ind w:left="5040" w:hanging="360"/>
      </w:pPr>
      <w:rPr>
        <w:rFonts w:ascii="Symbol" w:hAnsi="Symbol" w:hint="default"/>
      </w:rPr>
    </w:lvl>
    <w:lvl w:ilvl="7" w:tplc="5AA25156">
      <w:start w:val="1"/>
      <w:numFmt w:val="bullet"/>
      <w:lvlText w:val="o"/>
      <w:lvlJc w:val="left"/>
      <w:pPr>
        <w:ind w:left="5760" w:hanging="360"/>
      </w:pPr>
      <w:rPr>
        <w:rFonts w:ascii="Courier New" w:hAnsi="Courier New" w:hint="default"/>
      </w:rPr>
    </w:lvl>
    <w:lvl w:ilvl="8" w:tplc="C7BE499E">
      <w:start w:val="1"/>
      <w:numFmt w:val="bullet"/>
      <w:lvlText w:val=""/>
      <w:lvlJc w:val="left"/>
      <w:pPr>
        <w:ind w:left="6480" w:hanging="360"/>
      </w:pPr>
      <w:rPr>
        <w:rFonts w:ascii="Wingdings" w:hAnsi="Wingdings" w:hint="default"/>
      </w:rPr>
    </w:lvl>
  </w:abstractNum>
  <w:abstractNum w:abstractNumId="38" w15:restartNumberingAfterBreak="0">
    <w:nsid w:val="39D436AE"/>
    <w:multiLevelType w:val="hybridMultilevel"/>
    <w:tmpl w:val="E2BA8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3FA97C0D"/>
    <w:multiLevelType w:val="hybridMultilevel"/>
    <w:tmpl w:val="A6047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41DA7B02"/>
    <w:multiLevelType w:val="multilevel"/>
    <w:tmpl w:val="B824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E00326"/>
    <w:multiLevelType w:val="hybridMultilevel"/>
    <w:tmpl w:val="D9C4E62C"/>
    <w:lvl w:ilvl="0" w:tplc="C11E1022">
      <w:start w:val="1"/>
      <w:numFmt w:val="bullet"/>
      <w:lvlText w:val=""/>
      <w:lvlJc w:val="left"/>
      <w:pPr>
        <w:ind w:left="720" w:hanging="360"/>
      </w:pPr>
      <w:rPr>
        <w:rFonts w:ascii="Symbol" w:hAnsi="Symbol" w:hint="default"/>
      </w:rPr>
    </w:lvl>
    <w:lvl w:ilvl="1" w:tplc="4FDAED58">
      <w:start w:val="1"/>
      <w:numFmt w:val="bullet"/>
      <w:lvlText w:val="o"/>
      <w:lvlJc w:val="left"/>
      <w:pPr>
        <w:ind w:left="1440" w:hanging="360"/>
      </w:pPr>
      <w:rPr>
        <w:rFonts w:ascii="Courier New" w:hAnsi="Courier New" w:hint="default"/>
      </w:rPr>
    </w:lvl>
    <w:lvl w:ilvl="2" w:tplc="E034E9C8">
      <w:start w:val="1"/>
      <w:numFmt w:val="bullet"/>
      <w:lvlText w:val=""/>
      <w:lvlJc w:val="left"/>
      <w:pPr>
        <w:ind w:left="2160" w:hanging="360"/>
      </w:pPr>
      <w:rPr>
        <w:rFonts w:ascii="Wingdings" w:hAnsi="Wingdings" w:hint="default"/>
      </w:rPr>
    </w:lvl>
    <w:lvl w:ilvl="3" w:tplc="28FC945C">
      <w:start w:val="1"/>
      <w:numFmt w:val="bullet"/>
      <w:lvlText w:val=""/>
      <w:lvlJc w:val="left"/>
      <w:pPr>
        <w:ind w:left="2880" w:hanging="360"/>
      </w:pPr>
      <w:rPr>
        <w:rFonts w:ascii="Symbol" w:hAnsi="Symbol" w:hint="default"/>
      </w:rPr>
    </w:lvl>
    <w:lvl w:ilvl="4" w:tplc="019C16DC">
      <w:start w:val="1"/>
      <w:numFmt w:val="bullet"/>
      <w:lvlText w:val="o"/>
      <w:lvlJc w:val="left"/>
      <w:pPr>
        <w:ind w:left="3600" w:hanging="360"/>
      </w:pPr>
      <w:rPr>
        <w:rFonts w:ascii="Courier New" w:hAnsi="Courier New" w:hint="default"/>
      </w:rPr>
    </w:lvl>
    <w:lvl w:ilvl="5" w:tplc="75F4A800">
      <w:start w:val="1"/>
      <w:numFmt w:val="bullet"/>
      <w:lvlText w:val=""/>
      <w:lvlJc w:val="left"/>
      <w:pPr>
        <w:ind w:left="4320" w:hanging="360"/>
      </w:pPr>
      <w:rPr>
        <w:rFonts w:ascii="Wingdings" w:hAnsi="Wingdings" w:hint="default"/>
      </w:rPr>
    </w:lvl>
    <w:lvl w:ilvl="6" w:tplc="7974E1C8">
      <w:start w:val="1"/>
      <w:numFmt w:val="bullet"/>
      <w:lvlText w:val=""/>
      <w:lvlJc w:val="left"/>
      <w:pPr>
        <w:ind w:left="5040" w:hanging="360"/>
      </w:pPr>
      <w:rPr>
        <w:rFonts w:ascii="Symbol" w:hAnsi="Symbol" w:hint="default"/>
      </w:rPr>
    </w:lvl>
    <w:lvl w:ilvl="7" w:tplc="349CB2AC">
      <w:start w:val="1"/>
      <w:numFmt w:val="bullet"/>
      <w:lvlText w:val="o"/>
      <w:lvlJc w:val="left"/>
      <w:pPr>
        <w:ind w:left="5760" w:hanging="360"/>
      </w:pPr>
      <w:rPr>
        <w:rFonts w:ascii="Courier New" w:hAnsi="Courier New" w:hint="default"/>
      </w:rPr>
    </w:lvl>
    <w:lvl w:ilvl="8" w:tplc="E5CC54D6">
      <w:start w:val="1"/>
      <w:numFmt w:val="bullet"/>
      <w:lvlText w:val=""/>
      <w:lvlJc w:val="left"/>
      <w:pPr>
        <w:ind w:left="6480" w:hanging="360"/>
      </w:pPr>
      <w:rPr>
        <w:rFonts w:ascii="Wingdings" w:hAnsi="Wingdings" w:hint="default"/>
      </w:rPr>
    </w:lvl>
  </w:abstractNum>
  <w:abstractNum w:abstractNumId="42" w15:restartNumberingAfterBreak="0">
    <w:nsid w:val="434B441B"/>
    <w:multiLevelType w:val="multilevel"/>
    <w:tmpl w:val="9C2AA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E7673"/>
    <w:multiLevelType w:val="multilevel"/>
    <w:tmpl w:val="F448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372342"/>
    <w:multiLevelType w:val="hybridMultilevel"/>
    <w:tmpl w:val="C7524AA8"/>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6267202"/>
    <w:multiLevelType w:val="multilevel"/>
    <w:tmpl w:val="FB6C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574324"/>
    <w:multiLevelType w:val="hybridMultilevel"/>
    <w:tmpl w:val="EEC0B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4771719D"/>
    <w:multiLevelType w:val="multilevel"/>
    <w:tmpl w:val="B550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0E7A01"/>
    <w:multiLevelType w:val="multilevel"/>
    <w:tmpl w:val="B1B0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7693A"/>
    <w:multiLevelType w:val="multilevel"/>
    <w:tmpl w:val="380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F9A318"/>
    <w:multiLevelType w:val="hybridMultilevel"/>
    <w:tmpl w:val="1A28DBD2"/>
    <w:lvl w:ilvl="0" w:tplc="C2BE8242">
      <w:start w:val="1"/>
      <w:numFmt w:val="bullet"/>
      <w:lvlText w:val=""/>
      <w:lvlJc w:val="left"/>
      <w:pPr>
        <w:ind w:left="360" w:hanging="360"/>
      </w:pPr>
      <w:rPr>
        <w:rFonts w:ascii="Symbol" w:hAnsi="Symbol" w:hint="default"/>
      </w:rPr>
    </w:lvl>
    <w:lvl w:ilvl="1" w:tplc="94D2C116">
      <w:start w:val="1"/>
      <w:numFmt w:val="bullet"/>
      <w:lvlText w:val="o"/>
      <w:lvlJc w:val="left"/>
      <w:pPr>
        <w:ind w:left="1080" w:hanging="360"/>
      </w:pPr>
      <w:rPr>
        <w:rFonts w:ascii="Courier New" w:hAnsi="Courier New" w:hint="default"/>
      </w:rPr>
    </w:lvl>
    <w:lvl w:ilvl="2" w:tplc="E3B2D5F2">
      <w:start w:val="1"/>
      <w:numFmt w:val="bullet"/>
      <w:lvlText w:val=""/>
      <w:lvlJc w:val="left"/>
      <w:pPr>
        <w:ind w:left="1800" w:hanging="360"/>
      </w:pPr>
      <w:rPr>
        <w:rFonts w:ascii="Wingdings" w:hAnsi="Wingdings" w:hint="default"/>
      </w:rPr>
    </w:lvl>
    <w:lvl w:ilvl="3" w:tplc="2628273E">
      <w:start w:val="1"/>
      <w:numFmt w:val="bullet"/>
      <w:lvlText w:val=""/>
      <w:lvlJc w:val="left"/>
      <w:pPr>
        <w:ind w:left="2520" w:hanging="360"/>
      </w:pPr>
      <w:rPr>
        <w:rFonts w:ascii="Symbol" w:hAnsi="Symbol" w:hint="default"/>
      </w:rPr>
    </w:lvl>
    <w:lvl w:ilvl="4" w:tplc="F1F01B7E">
      <w:start w:val="1"/>
      <w:numFmt w:val="bullet"/>
      <w:lvlText w:val="o"/>
      <w:lvlJc w:val="left"/>
      <w:pPr>
        <w:ind w:left="3240" w:hanging="360"/>
      </w:pPr>
      <w:rPr>
        <w:rFonts w:ascii="Courier New" w:hAnsi="Courier New" w:hint="default"/>
      </w:rPr>
    </w:lvl>
    <w:lvl w:ilvl="5" w:tplc="013805C6">
      <w:start w:val="1"/>
      <w:numFmt w:val="bullet"/>
      <w:lvlText w:val=""/>
      <w:lvlJc w:val="left"/>
      <w:pPr>
        <w:ind w:left="3960" w:hanging="360"/>
      </w:pPr>
      <w:rPr>
        <w:rFonts w:ascii="Wingdings" w:hAnsi="Wingdings" w:hint="default"/>
      </w:rPr>
    </w:lvl>
    <w:lvl w:ilvl="6" w:tplc="EB5CAAE0">
      <w:start w:val="1"/>
      <w:numFmt w:val="bullet"/>
      <w:lvlText w:val=""/>
      <w:lvlJc w:val="left"/>
      <w:pPr>
        <w:ind w:left="4680" w:hanging="360"/>
      </w:pPr>
      <w:rPr>
        <w:rFonts w:ascii="Symbol" w:hAnsi="Symbol" w:hint="default"/>
      </w:rPr>
    </w:lvl>
    <w:lvl w:ilvl="7" w:tplc="C414C884">
      <w:start w:val="1"/>
      <w:numFmt w:val="bullet"/>
      <w:lvlText w:val="o"/>
      <w:lvlJc w:val="left"/>
      <w:pPr>
        <w:ind w:left="5400" w:hanging="360"/>
      </w:pPr>
      <w:rPr>
        <w:rFonts w:ascii="Courier New" w:hAnsi="Courier New" w:hint="default"/>
      </w:rPr>
    </w:lvl>
    <w:lvl w:ilvl="8" w:tplc="1B8C2250">
      <w:start w:val="1"/>
      <w:numFmt w:val="bullet"/>
      <w:lvlText w:val=""/>
      <w:lvlJc w:val="left"/>
      <w:pPr>
        <w:ind w:left="6120" w:hanging="360"/>
      </w:pPr>
      <w:rPr>
        <w:rFonts w:ascii="Wingdings" w:hAnsi="Wingdings" w:hint="default"/>
      </w:rPr>
    </w:lvl>
  </w:abstractNum>
  <w:abstractNum w:abstractNumId="51" w15:restartNumberingAfterBreak="0">
    <w:nsid w:val="554F7663"/>
    <w:multiLevelType w:val="multilevel"/>
    <w:tmpl w:val="0C4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932F8F"/>
    <w:multiLevelType w:val="multilevel"/>
    <w:tmpl w:val="72B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441955"/>
    <w:multiLevelType w:val="hybridMultilevel"/>
    <w:tmpl w:val="8D9637A6"/>
    <w:lvl w:ilvl="0" w:tplc="6B32DA20">
      <w:start w:val="1"/>
      <w:numFmt w:val="bullet"/>
      <w:lvlText w:val=""/>
      <w:lvlJc w:val="left"/>
      <w:pPr>
        <w:ind w:left="720" w:hanging="360"/>
      </w:pPr>
      <w:rPr>
        <w:rFonts w:ascii="Symbol" w:hAnsi="Symbol" w:hint="default"/>
      </w:rPr>
    </w:lvl>
    <w:lvl w:ilvl="1" w:tplc="A9128300">
      <w:start w:val="1"/>
      <w:numFmt w:val="bullet"/>
      <w:lvlText w:val="o"/>
      <w:lvlJc w:val="left"/>
      <w:pPr>
        <w:ind w:left="1440" w:hanging="360"/>
      </w:pPr>
      <w:rPr>
        <w:rFonts w:ascii="Courier New" w:hAnsi="Courier New" w:hint="default"/>
      </w:rPr>
    </w:lvl>
    <w:lvl w:ilvl="2" w:tplc="209AF858">
      <w:start w:val="1"/>
      <w:numFmt w:val="bullet"/>
      <w:lvlText w:val=""/>
      <w:lvlJc w:val="left"/>
      <w:pPr>
        <w:ind w:left="2160" w:hanging="360"/>
      </w:pPr>
      <w:rPr>
        <w:rFonts w:ascii="Wingdings" w:hAnsi="Wingdings" w:hint="default"/>
      </w:rPr>
    </w:lvl>
    <w:lvl w:ilvl="3" w:tplc="EF7863DA">
      <w:start w:val="1"/>
      <w:numFmt w:val="bullet"/>
      <w:lvlText w:val=""/>
      <w:lvlJc w:val="left"/>
      <w:pPr>
        <w:ind w:left="2880" w:hanging="360"/>
      </w:pPr>
      <w:rPr>
        <w:rFonts w:ascii="Symbol" w:hAnsi="Symbol" w:hint="default"/>
      </w:rPr>
    </w:lvl>
    <w:lvl w:ilvl="4" w:tplc="26F27F52">
      <w:start w:val="1"/>
      <w:numFmt w:val="bullet"/>
      <w:lvlText w:val="o"/>
      <w:lvlJc w:val="left"/>
      <w:pPr>
        <w:ind w:left="3600" w:hanging="360"/>
      </w:pPr>
      <w:rPr>
        <w:rFonts w:ascii="Courier New" w:hAnsi="Courier New" w:hint="default"/>
      </w:rPr>
    </w:lvl>
    <w:lvl w:ilvl="5" w:tplc="DE40ECAE">
      <w:start w:val="1"/>
      <w:numFmt w:val="bullet"/>
      <w:lvlText w:val=""/>
      <w:lvlJc w:val="left"/>
      <w:pPr>
        <w:ind w:left="4320" w:hanging="360"/>
      </w:pPr>
      <w:rPr>
        <w:rFonts w:ascii="Wingdings" w:hAnsi="Wingdings" w:hint="default"/>
      </w:rPr>
    </w:lvl>
    <w:lvl w:ilvl="6" w:tplc="7A00BA64">
      <w:start w:val="1"/>
      <w:numFmt w:val="bullet"/>
      <w:lvlText w:val=""/>
      <w:lvlJc w:val="left"/>
      <w:pPr>
        <w:ind w:left="5040" w:hanging="360"/>
      </w:pPr>
      <w:rPr>
        <w:rFonts w:ascii="Symbol" w:hAnsi="Symbol" w:hint="default"/>
      </w:rPr>
    </w:lvl>
    <w:lvl w:ilvl="7" w:tplc="38B60EEC">
      <w:start w:val="1"/>
      <w:numFmt w:val="bullet"/>
      <w:lvlText w:val="o"/>
      <w:lvlJc w:val="left"/>
      <w:pPr>
        <w:ind w:left="5760" w:hanging="360"/>
      </w:pPr>
      <w:rPr>
        <w:rFonts w:ascii="Courier New" w:hAnsi="Courier New" w:hint="default"/>
      </w:rPr>
    </w:lvl>
    <w:lvl w:ilvl="8" w:tplc="B96844AE">
      <w:start w:val="1"/>
      <w:numFmt w:val="bullet"/>
      <w:lvlText w:val=""/>
      <w:lvlJc w:val="left"/>
      <w:pPr>
        <w:ind w:left="6480" w:hanging="360"/>
      </w:pPr>
      <w:rPr>
        <w:rFonts w:ascii="Wingdings" w:hAnsi="Wingdings" w:hint="default"/>
      </w:rPr>
    </w:lvl>
  </w:abstractNum>
  <w:abstractNum w:abstractNumId="54" w15:restartNumberingAfterBreak="0">
    <w:nsid w:val="5C707F90"/>
    <w:multiLevelType w:val="hybridMultilevel"/>
    <w:tmpl w:val="27F8C4D2"/>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F5040DE"/>
    <w:multiLevelType w:val="hybridMultilevel"/>
    <w:tmpl w:val="80E2D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6043D64C"/>
    <w:multiLevelType w:val="hybridMultilevel"/>
    <w:tmpl w:val="7BCC9E80"/>
    <w:lvl w:ilvl="0" w:tplc="FA58B55E">
      <w:start w:val="1"/>
      <w:numFmt w:val="bullet"/>
      <w:lvlText w:val=""/>
      <w:lvlJc w:val="left"/>
      <w:pPr>
        <w:ind w:left="720" w:hanging="360"/>
      </w:pPr>
      <w:rPr>
        <w:rFonts w:ascii="Symbol" w:hAnsi="Symbol" w:hint="default"/>
      </w:rPr>
    </w:lvl>
    <w:lvl w:ilvl="1" w:tplc="7F4E758A">
      <w:start w:val="1"/>
      <w:numFmt w:val="bullet"/>
      <w:lvlText w:val="o"/>
      <w:lvlJc w:val="left"/>
      <w:pPr>
        <w:ind w:left="1440" w:hanging="360"/>
      </w:pPr>
      <w:rPr>
        <w:rFonts w:ascii="Courier New" w:hAnsi="Courier New" w:hint="default"/>
      </w:rPr>
    </w:lvl>
    <w:lvl w:ilvl="2" w:tplc="CEBEE654">
      <w:start w:val="1"/>
      <w:numFmt w:val="bullet"/>
      <w:lvlText w:val=""/>
      <w:lvlJc w:val="left"/>
      <w:pPr>
        <w:ind w:left="2160" w:hanging="360"/>
      </w:pPr>
      <w:rPr>
        <w:rFonts w:ascii="Wingdings" w:hAnsi="Wingdings" w:hint="default"/>
      </w:rPr>
    </w:lvl>
    <w:lvl w:ilvl="3" w:tplc="D6145CFC">
      <w:start w:val="1"/>
      <w:numFmt w:val="bullet"/>
      <w:lvlText w:val=""/>
      <w:lvlJc w:val="left"/>
      <w:pPr>
        <w:ind w:left="2880" w:hanging="360"/>
      </w:pPr>
      <w:rPr>
        <w:rFonts w:ascii="Symbol" w:hAnsi="Symbol" w:hint="default"/>
      </w:rPr>
    </w:lvl>
    <w:lvl w:ilvl="4" w:tplc="A5902A3E">
      <w:start w:val="1"/>
      <w:numFmt w:val="bullet"/>
      <w:lvlText w:val="o"/>
      <w:lvlJc w:val="left"/>
      <w:pPr>
        <w:ind w:left="3600" w:hanging="360"/>
      </w:pPr>
      <w:rPr>
        <w:rFonts w:ascii="Courier New" w:hAnsi="Courier New" w:hint="default"/>
      </w:rPr>
    </w:lvl>
    <w:lvl w:ilvl="5" w:tplc="D5F48E08">
      <w:start w:val="1"/>
      <w:numFmt w:val="bullet"/>
      <w:lvlText w:val=""/>
      <w:lvlJc w:val="left"/>
      <w:pPr>
        <w:ind w:left="4320" w:hanging="360"/>
      </w:pPr>
      <w:rPr>
        <w:rFonts w:ascii="Wingdings" w:hAnsi="Wingdings" w:hint="default"/>
      </w:rPr>
    </w:lvl>
    <w:lvl w:ilvl="6" w:tplc="6E32D2EA">
      <w:start w:val="1"/>
      <w:numFmt w:val="bullet"/>
      <w:lvlText w:val=""/>
      <w:lvlJc w:val="left"/>
      <w:pPr>
        <w:ind w:left="5040" w:hanging="360"/>
      </w:pPr>
      <w:rPr>
        <w:rFonts w:ascii="Symbol" w:hAnsi="Symbol" w:hint="default"/>
      </w:rPr>
    </w:lvl>
    <w:lvl w:ilvl="7" w:tplc="F75E80C0">
      <w:start w:val="1"/>
      <w:numFmt w:val="bullet"/>
      <w:lvlText w:val="o"/>
      <w:lvlJc w:val="left"/>
      <w:pPr>
        <w:ind w:left="5760" w:hanging="360"/>
      </w:pPr>
      <w:rPr>
        <w:rFonts w:ascii="Courier New" w:hAnsi="Courier New" w:hint="default"/>
      </w:rPr>
    </w:lvl>
    <w:lvl w:ilvl="8" w:tplc="CE762A3A">
      <w:start w:val="1"/>
      <w:numFmt w:val="bullet"/>
      <w:lvlText w:val=""/>
      <w:lvlJc w:val="left"/>
      <w:pPr>
        <w:ind w:left="6480" w:hanging="360"/>
      </w:pPr>
      <w:rPr>
        <w:rFonts w:ascii="Wingdings" w:hAnsi="Wingdings" w:hint="default"/>
      </w:rPr>
    </w:lvl>
  </w:abstractNum>
  <w:abstractNum w:abstractNumId="57" w15:restartNumberingAfterBreak="0">
    <w:nsid w:val="6421035F"/>
    <w:multiLevelType w:val="hybridMultilevel"/>
    <w:tmpl w:val="171CEC5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65DF5BFC"/>
    <w:multiLevelType w:val="multilevel"/>
    <w:tmpl w:val="1700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1D249E"/>
    <w:multiLevelType w:val="multilevel"/>
    <w:tmpl w:val="DF5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241024"/>
    <w:multiLevelType w:val="multilevel"/>
    <w:tmpl w:val="17E865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250C0"/>
    <w:multiLevelType w:val="hybridMultilevel"/>
    <w:tmpl w:val="1BC24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6CFD69C2"/>
    <w:multiLevelType w:val="multilevel"/>
    <w:tmpl w:val="059C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111383"/>
    <w:multiLevelType w:val="hybridMultilevel"/>
    <w:tmpl w:val="A80206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33CF79C"/>
    <w:multiLevelType w:val="hybridMultilevel"/>
    <w:tmpl w:val="0B90E40C"/>
    <w:lvl w:ilvl="0" w:tplc="29809C34">
      <w:start w:val="1"/>
      <w:numFmt w:val="bullet"/>
      <w:lvlText w:val=""/>
      <w:lvlJc w:val="left"/>
      <w:pPr>
        <w:ind w:left="720" w:hanging="360"/>
      </w:pPr>
      <w:rPr>
        <w:rFonts w:ascii="Symbol" w:hAnsi="Symbol" w:hint="default"/>
      </w:rPr>
    </w:lvl>
    <w:lvl w:ilvl="1" w:tplc="FBA6D6C4">
      <w:start w:val="1"/>
      <w:numFmt w:val="bullet"/>
      <w:lvlText w:val="o"/>
      <w:lvlJc w:val="left"/>
      <w:pPr>
        <w:ind w:left="1440" w:hanging="360"/>
      </w:pPr>
      <w:rPr>
        <w:rFonts w:ascii="Courier New" w:hAnsi="Courier New" w:hint="default"/>
      </w:rPr>
    </w:lvl>
    <w:lvl w:ilvl="2" w:tplc="D1A68224">
      <w:start w:val="1"/>
      <w:numFmt w:val="bullet"/>
      <w:lvlText w:val=""/>
      <w:lvlJc w:val="left"/>
      <w:pPr>
        <w:ind w:left="2160" w:hanging="360"/>
      </w:pPr>
      <w:rPr>
        <w:rFonts w:ascii="Wingdings" w:hAnsi="Wingdings" w:hint="default"/>
      </w:rPr>
    </w:lvl>
    <w:lvl w:ilvl="3" w:tplc="32741BE4">
      <w:start w:val="1"/>
      <w:numFmt w:val="bullet"/>
      <w:lvlText w:val=""/>
      <w:lvlJc w:val="left"/>
      <w:pPr>
        <w:ind w:left="2880" w:hanging="360"/>
      </w:pPr>
      <w:rPr>
        <w:rFonts w:ascii="Symbol" w:hAnsi="Symbol" w:hint="default"/>
      </w:rPr>
    </w:lvl>
    <w:lvl w:ilvl="4" w:tplc="47F28092">
      <w:start w:val="1"/>
      <w:numFmt w:val="bullet"/>
      <w:lvlText w:val="o"/>
      <w:lvlJc w:val="left"/>
      <w:pPr>
        <w:ind w:left="3600" w:hanging="360"/>
      </w:pPr>
      <w:rPr>
        <w:rFonts w:ascii="Courier New" w:hAnsi="Courier New" w:hint="default"/>
      </w:rPr>
    </w:lvl>
    <w:lvl w:ilvl="5" w:tplc="CBF4F218">
      <w:start w:val="1"/>
      <w:numFmt w:val="bullet"/>
      <w:lvlText w:val=""/>
      <w:lvlJc w:val="left"/>
      <w:pPr>
        <w:ind w:left="4320" w:hanging="360"/>
      </w:pPr>
      <w:rPr>
        <w:rFonts w:ascii="Wingdings" w:hAnsi="Wingdings" w:hint="default"/>
      </w:rPr>
    </w:lvl>
    <w:lvl w:ilvl="6" w:tplc="1E3E8D26">
      <w:start w:val="1"/>
      <w:numFmt w:val="bullet"/>
      <w:lvlText w:val=""/>
      <w:lvlJc w:val="left"/>
      <w:pPr>
        <w:ind w:left="5040" w:hanging="360"/>
      </w:pPr>
      <w:rPr>
        <w:rFonts w:ascii="Symbol" w:hAnsi="Symbol" w:hint="default"/>
      </w:rPr>
    </w:lvl>
    <w:lvl w:ilvl="7" w:tplc="94061168">
      <w:start w:val="1"/>
      <w:numFmt w:val="bullet"/>
      <w:lvlText w:val="o"/>
      <w:lvlJc w:val="left"/>
      <w:pPr>
        <w:ind w:left="5760" w:hanging="360"/>
      </w:pPr>
      <w:rPr>
        <w:rFonts w:ascii="Courier New" w:hAnsi="Courier New" w:hint="default"/>
      </w:rPr>
    </w:lvl>
    <w:lvl w:ilvl="8" w:tplc="FFEA6862">
      <w:start w:val="1"/>
      <w:numFmt w:val="bullet"/>
      <w:lvlText w:val=""/>
      <w:lvlJc w:val="left"/>
      <w:pPr>
        <w:ind w:left="6480" w:hanging="360"/>
      </w:pPr>
      <w:rPr>
        <w:rFonts w:ascii="Wingdings" w:hAnsi="Wingdings" w:hint="default"/>
      </w:rPr>
    </w:lvl>
  </w:abstractNum>
  <w:abstractNum w:abstractNumId="65" w15:restartNumberingAfterBreak="0">
    <w:nsid w:val="737054F0"/>
    <w:multiLevelType w:val="hybridMultilevel"/>
    <w:tmpl w:val="81B20D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6" w15:restartNumberingAfterBreak="0">
    <w:nsid w:val="75A457E9"/>
    <w:multiLevelType w:val="hybridMultilevel"/>
    <w:tmpl w:val="8D48A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639300E"/>
    <w:multiLevelType w:val="multilevel"/>
    <w:tmpl w:val="A9408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B371E4"/>
    <w:multiLevelType w:val="multilevel"/>
    <w:tmpl w:val="2282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2F26DD"/>
    <w:multiLevelType w:val="multilevel"/>
    <w:tmpl w:val="3742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A0038F"/>
    <w:multiLevelType w:val="hybridMultilevel"/>
    <w:tmpl w:val="6600776C"/>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8122A6F"/>
    <w:multiLevelType w:val="multilevel"/>
    <w:tmpl w:val="3BA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63261C"/>
    <w:multiLevelType w:val="multilevel"/>
    <w:tmpl w:val="57525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803E32"/>
    <w:multiLevelType w:val="hybridMultilevel"/>
    <w:tmpl w:val="ADE006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4" w15:restartNumberingAfterBreak="0">
    <w:nsid w:val="7DAD3864"/>
    <w:multiLevelType w:val="multilevel"/>
    <w:tmpl w:val="1DC0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206CA4"/>
    <w:multiLevelType w:val="multilevel"/>
    <w:tmpl w:val="1D5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8B3918"/>
    <w:multiLevelType w:val="hybridMultilevel"/>
    <w:tmpl w:val="FDEA8F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570338780">
    <w:abstractNumId w:val="41"/>
  </w:num>
  <w:num w:numId="2" w16cid:durableId="1617591346">
    <w:abstractNumId w:val="56"/>
  </w:num>
  <w:num w:numId="3" w16cid:durableId="446583468">
    <w:abstractNumId w:val="50"/>
  </w:num>
  <w:num w:numId="4" w16cid:durableId="1269510704">
    <w:abstractNumId w:val="64"/>
  </w:num>
  <w:num w:numId="5" w16cid:durableId="2077320086">
    <w:abstractNumId w:val="16"/>
  </w:num>
  <w:num w:numId="6" w16cid:durableId="315838661">
    <w:abstractNumId w:val="53"/>
  </w:num>
  <w:num w:numId="7" w16cid:durableId="95054504">
    <w:abstractNumId w:val="37"/>
  </w:num>
  <w:num w:numId="8" w16cid:durableId="114523229">
    <w:abstractNumId w:val="0"/>
  </w:num>
  <w:num w:numId="9" w16cid:durableId="983201183">
    <w:abstractNumId w:val="1"/>
  </w:num>
  <w:num w:numId="10" w16cid:durableId="1351443721">
    <w:abstractNumId w:val="14"/>
  </w:num>
  <w:num w:numId="11" w16cid:durableId="281809450">
    <w:abstractNumId w:val="47"/>
  </w:num>
  <w:num w:numId="12" w16cid:durableId="997079981">
    <w:abstractNumId w:val="7"/>
  </w:num>
  <w:num w:numId="13" w16cid:durableId="1429546263">
    <w:abstractNumId w:val="26"/>
  </w:num>
  <w:num w:numId="14" w16cid:durableId="1183861578">
    <w:abstractNumId w:val="17"/>
  </w:num>
  <w:num w:numId="15" w16cid:durableId="1309626415">
    <w:abstractNumId w:val="33"/>
  </w:num>
  <w:num w:numId="16" w16cid:durableId="1256667863">
    <w:abstractNumId w:val="52"/>
  </w:num>
  <w:num w:numId="17" w16cid:durableId="989941027">
    <w:abstractNumId w:val="66"/>
  </w:num>
  <w:num w:numId="18" w16cid:durableId="1334453586">
    <w:abstractNumId w:val="18"/>
  </w:num>
  <w:num w:numId="19" w16cid:durableId="1070999666">
    <w:abstractNumId w:val="74"/>
  </w:num>
  <w:num w:numId="20" w16cid:durableId="1816216840">
    <w:abstractNumId w:val="45"/>
  </w:num>
  <w:num w:numId="21" w16cid:durableId="1028486480">
    <w:abstractNumId w:val="4"/>
  </w:num>
  <w:num w:numId="22" w16cid:durableId="337927744">
    <w:abstractNumId w:val="19"/>
  </w:num>
  <w:num w:numId="23" w16cid:durableId="1659268542">
    <w:abstractNumId w:val="65"/>
  </w:num>
  <w:num w:numId="24" w16cid:durableId="630017228">
    <w:abstractNumId w:val="73"/>
  </w:num>
  <w:num w:numId="25" w16cid:durableId="1342589195">
    <w:abstractNumId w:val="76"/>
  </w:num>
  <w:num w:numId="26" w16cid:durableId="1567449680">
    <w:abstractNumId w:val="28"/>
  </w:num>
  <w:num w:numId="27" w16cid:durableId="421535538">
    <w:abstractNumId w:val="48"/>
  </w:num>
  <w:num w:numId="28" w16cid:durableId="1922179670">
    <w:abstractNumId w:val="67"/>
  </w:num>
  <w:num w:numId="29" w16cid:durableId="1798451400">
    <w:abstractNumId w:val="22"/>
  </w:num>
  <w:num w:numId="30" w16cid:durableId="1947882170">
    <w:abstractNumId w:val="62"/>
  </w:num>
  <w:num w:numId="31" w16cid:durableId="94978798">
    <w:abstractNumId w:val="58"/>
  </w:num>
  <w:num w:numId="32" w16cid:durableId="1311598255">
    <w:abstractNumId w:val="59"/>
  </w:num>
  <w:num w:numId="33" w16cid:durableId="147065358">
    <w:abstractNumId w:val="12"/>
  </w:num>
  <w:num w:numId="34" w16cid:durableId="884029074">
    <w:abstractNumId w:val="71"/>
  </w:num>
  <w:num w:numId="35" w16cid:durableId="1580600143">
    <w:abstractNumId w:val="43"/>
  </w:num>
  <w:num w:numId="36" w16cid:durableId="2116097841">
    <w:abstractNumId w:val="72"/>
  </w:num>
  <w:num w:numId="37" w16cid:durableId="72431698">
    <w:abstractNumId w:val="27"/>
  </w:num>
  <w:num w:numId="38" w16cid:durableId="58213644">
    <w:abstractNumId w:val="32"/>
  </w:num>
  <w:num w:numId="39" w16cid:durableId="1736317817">
    <w:abstractNumId w:val="31"/>
  </w:num>
  <w:num w:numId="40" w16cid:durableId="650980965">
    <w:abstractNumId w:val="5"/>
  </w:num>
  <w:num w:numId="41" w16cid:durableId="606236839">
    <w:abstractNumId w:val="10"/>
  </w:num>
  <w:num w:numId="42" w16cid:durableId="303851060">
    <w:abstractNumId w:val="2"/>
  </w:num>
  <w:num w:numId="43" w16cid:durableId="741685093">
    <w:abstractNumId w:val="63"/>
  </w:num>
  <w:num w:numId="44" w16cid:durableId="2023774198">
    <w:abstractNumId w:val="23"/>
  </w:num>
  <w:num w:numId="45" w16cid:durableId="1126585067">
    <w:abstractNumId w:val="39"/>
  </w:num>
  <w:num w:numId="46" w16cid:durableId="1633443788">
    <w:abstractNumId w:val="44"/>
  </w:num>
  <w:num w:numId="47" w16cid:durableId="880557391">
    <w:abstractNumId w:val="70"/>
  </w:num>
  <w:num w:numId="48" w16cid:durableId="2028822030">
    <w:abstractNumId w:val="20"/>
  </w:num>
  <w:num w:numId="49" w16cid:durableId="1284073884">
    <w:abstractNumId w:val="6"/>
  </w:num>
  <w:num w:numId="50" w16cid:durableId="1263105504">
    <w:abstractNumId w:val="55"/>
  </w:num>
  <w:num w:numId="51" w16cid:durableId="607850843">
    <w:abstractNumId w:val="3"/>
  </w:num>
  <w:num w:numId="52" w16cid:durableId="575743190">
    <w:abstractNumId w:val="60"/>
  </w:num>
  <w:num w:numId="53" w16cid:durableId="815607755">
    <w:abstractNumId w:val="49"/>
  </w:num>
  <w:num w:numId="54" w16cid:durableId="1530411317">
    <w:abstractNumId w:val="9"/>
  </w:num>
  <w:num w:numId="55" w16cid:durableId="45376399">
    <w:abstractNumId w:val="51"/>
  </w:num>
  <w:num w:numId="56" w16cid:durableId="667095334">
    <w:abstractNumId w:val="29"/>
  </w:num>
  <w:num w:numId="57" w16cid:durableId="1949921244">
    <w:abstractNumId w:val="24"/>
  </w:num>
  <w:num w:numId="58" w16cid:durableId="755396274">
    <w:abstractNumId w:val="57"/>
  </w:num>
  <w:num w:numId="59" w16cid:durableId="822084167">
    <w:abstractNumId w:val="21"/>
  </w:num>
  <w:num w:numId="60" w16cid:durableId="319232331">
    <w:abstractNumId w:val="75"/>
  </w:num>
  <w:num w:numId="61" w16cid:durableId="1757244697">
    <w:abstractNumId w:val="13"/>
  </w:num>
  <w:num w:numId="62" w16cid:durableId="1726566553">
    <w:abstractNumId w:val="38"/>
  </w:num>
  <w:num w:numId="63" w16cid:durableId="1365474208">
    <w:abstractNumId w:val="69"/>
  </w:num>
  <w:num w:numId="64" w16cid:durableId="178274836">
    <w:abstractNumId w:val="11"/>
  </w:num>
  <w:num w:numId="65" w16cid:durableId="40594173">
    <w:abstractNumId w:val="35"/>
  </w:num>
  <w:num w:numId="66" w16cid:durableId="847905633">
    <w:abstractNumId w:val="46"/>
  </w:num>
  <w:num w:numId="67" w16cid:durableId="1418941481">
    <w:abstractNumId w:val="61"/>
  </w:num>
  <w:num w:numId="68" w16cid:durableId="1750887208">
    <w:abstractNumId w:val="40"/>
  </w:num>
  <w:num w:numId="69" w16cid:durableId="24259477">
    <w:abstractNumId w:val="30"/>
  </w:num>
  <w:num w:numId="70" w16cid:durableId="356126517">
    <w:abstractNumId w:val="25"/>
  </w:num>
  <w:num w:numId="71" w16cid:durableId="555120726">
    <w:abstractNumId w:val="8"/>
  </w:num>
  <w:num w:numId="72" w16cid:durableId="699208080">
    <w:abstractNumId w:val="42"/>
  </w:num>
  <w:num w:numId="73" w16cid:durableId="278798682">
    <w:abstractNumId w:val="68"/>
  </w:num>
  <w:num w:numId="74" w16cid:durableId="2000696889">
    <w:abstractNumId w:val="54"/>
  </w:num>
  <w:num w:numId="75" w16cid:durableId="1468628367">
    <w:abstractNumId w:val="36"/>
  </w:num>
  <w:num w:numId="76" w16cid:durableId="919798434">
    <w:abstractNumId w:val="34"/>
  </w:num>
  <w:num w:numId="77" w16cid:durableId="658506974">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DA"/>
    <w:rsid w:val="00035918"/>
    <w:rsid w:val="00042A5B"/>
    <w:rsid w:val="00047E3B"/>
    <w:rsid w:val="000705AB"/>
    <w:rsid w:val="00072308"/>
    <w:rsid w:val="000C51D9"/>
    <w:rsid w:val="000E3B25"/>
    <w:rsid w:val="00105531"/>
    <w:rsid w:val="00112C9E"/>
    <w:rsid w:val="0011316F"/>
    <w:rsid w:val="00113AEC"/>
    <w:rsid w:val="001220B5"/>
    <w:rsid w:val="001228E0"/>
    <w:rsid w:val="00126193"/>
    <w:rsid w:val="00132909"/>
    <w:rsid w:val="00146A68"/>
    <w:rsid w:val="00154947"/>
    <w:rsid w:val="001568D5"/>
    <w:rsid w:val="001671BA"/>
    <w:rsid w:val="001A0D51"/>
    <w:rsid w:val="001B1C3C"/>
    <w:rsid w:val="001B30A1"/>
    <w:rsid w:val="001B5176"/>
    <w:rsid w:val="001F5511"/>
    <w:rsid w:val="00223611"/>
    <w:rsid w:val="0023033A"/>
    <w:rsid w:val="002554CD"/>
    <w:rsid w:val="002705B2"/>
    <w:rsid w:val="002773A5"/>
    <w:rsid w:val="00293B83"/>
    <w:rsid w:val="002B2F04"/>
    <w:rsid w:val="002B39A7"/>
    <w:rsid w:val="002B4294"/>
    <w:rsid w:val="002C158B"/>
    <w:rsid w:val="002C505E"/>
    <w:rsid w:val="002E1DE6"/>
    <w:rsid w:val="00310CE1"/>
    <w:rsid w:val="00314221"/>
    <w:rsid w:val="003221A8"/>
    <w:rsid w:val="00325B8F"/>
    <w:rsid w:val="003271A2"/>
    <w:rsid w:val="00333D0D"/>
    <w:rsid w:val="00391A73"/>
    <w:rsid w:val="00393DD2"/>
    <w:rsid w:val="00393E7B"/>
    <w:rsid w:val="003A2700"/>
    <w:rsid w:val="003B510D"/>
    <w:rsid w:val="003C1B3E"/>
    <w:rsid w:val="003D555A"/>
    <w:rsid w:val="003F577A"/>
    <w:rsid w:val="00436B25"/>
    <w:rsid w:val="00441D14"/>
    <w:rsid w:val="00450DC2"/>
    <w:rsid w:val="004555C6"/>
    <w:rsid w:val="00462C71"/>
    <w:rsid w:val="004933CF"/>
    <w:rsid w:val="004C049F"/>
    <w:rsid w:val="004E730F"/>
    <w:rsid w:val="005000E2"/>
    <w:rsid w:val="0051001D"/>
    <w:rsid w:val="00511374"/>
    <w:rsid w:val="0051785D"/>
    <w:rsid w:val="00537A0B"/>
    <w:rsid w:val="00542359"/>
    <w:rsid w:val="00555729"/>
    <w:rsid w:val="00560AF7"/>
    <w:rsid w:val="00582C65"/>
    <w:rsid w:val="005A44A2"/>
    <w:rsid w:val="005B1BC5"/>
    <w:rsid w:val="005B3BED"/>
    <w:rsid w:val="00615315"/>
    <w:rsid w:val="006174D0"/>
    <w:rsid w:val="00621235"/>
    <w:rsid w:val="00631C29"/>
    <w:rsid w:val="00643B13"/>
    <w:rsid w:val="00683914"/>
    <w:rsid w:val="006906C9"/>
    <w:rsid w:val="00690A22"/>
    <w:rsid w:val="00695BAC"/>
    <w:rsid w:val="00695C24"/>
    <w:rsid w:val="006A1729"/>
    <w:rsid w:val="006A2E41"/>
    <w:rsid w:val="006A3CE7"/>
    <w:rsid w:val="006B0386"/>
    <w:rsid w:val="006E3A70"/>
    <w:rsid w:val="007018A9"/>
    <w:rsid w:val="00704B6D"/>
    <w:rsid w:val="0072057E"/>
    <w:rsid w:val="00722F39"/>
    <w:rsid w:val="0074715D"/>
    <w:rsid w:val="0074785B"/>
    <w:rsid w:val="00751164"/>
    <w:rsid w:val="007515C2"/>
    <w:rsid w:val="007706FF"/>
    <w:rsid w:val="00790FF8"/>
    <w:rsid w:val="007B05D3"/>
    <w:rsid w:val="007D2003"/>
    <w:rsid w:val="007D497C"/>
    <w:rsid w:val="007E1063"/>
    <w:rsid w:val="00811B5E"/>
    <w:rsid w:val="00812508"/>
    <w:rsid w:val="008126D8"/>
    <w:rsid w:val="00823405"/>
    <w:rsid w:val="00862108"/>
    <w:rsid w:val="0086298B"/>
    <w:rsid w:val="0089714F"/>
    <w:rsid w:val="008B1631"/>
    <w:rsid w:val="008B19C9"/>
    <w:rsid w:val="008C66AE"/>
    <w:rsid w:val="008C73BE"/>
    <w:rsid w:val="008D211D"/>
    <w:rsid w:val="008E3896"/>
    <w:rsid w:val="00925043"/>
    <w:rsid w:val="009679B1"/>
    <w:rsid w:val="00970752"/>
    <w:rsid w:val="00986062"/>
    <w:rsid w:val="00994984"/>
    <w:rsid w:val="009B3E2E"/>
    <w:rsid w:val="009C1452"/>
    <w:rsid w:val="009D37E6"/>
    <w:rsid w:val="009F1664"/>
    <w:rsid w:val="00A25D65"/>
    <w:rsid w:val="00A43E66"/>
    <w:rsid w:val="00A66EFB"/>
    <w:rsid w:val="00A71E3A"/>
    <w:rsid w:val="00A76CA3"/>
    <w:rsid w:val="00AB21E0"/>
    <w:rsid w:val="00AC48F2"/>
    <w:rsid w:val="00AC5740"/>
    <w:rsid w:val="00AE0C2A"/>
    <w:rsid w:val="00B455E6"/>
    <w:rsid w:val="00B5246D"/>
    <w:rsid w:val="00B568A6"/>
    <w:rsid w:val="00B707F4"/>
    <w:rsid w:val="00B74AD3"/>
    <w:rsid w:val="00B81BC3"/>
    <w:rsid w:val="00B9365C"/>
    <w:rsid w:val="00BA3BEE"/>
    <w:rsid w:val="00BA4E63"/>
    <w:rsid w:val="00BB0924"/>
    <w:rsid w:val="00BC63BB"/>
    <w:rsid w:val="00BE01ED"/>
    <w:rsid w:val="00BE5A2C"/>
    <w:rsid w:val="00BF11C0"/>
    <w:rsid w:val="00C02D87"/>
    <w:rsid w:val="00C06DD6"/>
    <w:rsid w:val="00C557A1"/>
    <w:rsid w:val="00C6554A"/>
    <w:rsid w:val="00C85482"/>
    <w:rsid w:val="00CA3AFC"/>
    <w:rsid w:val="00CA4649"/>
    <w:rsid w:val="00CB0705"/>
    <w:rsid w:val="00CD5288"/>
    <w:rsid w:val="00CD786D"/>
    <w:rsid w:val="00CF278B"/>
    <w:rsid w:val="00CF6C1B"/>
    <w:rsid w:val="00D05407"/>
    <w:rsid w:val="00D07DD4"/>
    <w:rsid w:val="00D20805"/>
    <w:rsid w:val="00D425F4"/>
    <w:rsid w:val="00D756F5"/>
    <w:rsid w:val="00DC264D"/>
    <w:rsid w:val="00DC57C5"/>
    <w:rsid w:val="00DD0669"/>
    <w:rsid w:val="00DD7B33"/>
    <w:rsid w:val="00DF0735"/>
    <w:rsid w:val="00E208DD"/>
    <w:rsid w:val="00E22446"/>
    <w:rsid w:val="00E31BE6"/>
    <w:rsid w:val="00E45088"/>
    <w:rsid w:val="00E4527D"/>
    <w:rsid w:val="00E86292"/>
    <w:rsid w:val="00E911A4"/>
    <w:rsid w:val="00EA5A1C"/>
    <w:rsid w:val="00EB16EE"/>
    <w:rsid w:val="00EB774D"/>
    <w:rsid w:val="00EC477A"/>
    <w:rsid w:val="00ED40F0"/>
    <w:rsid w:val="00ED7C44"/>
    <w:rsid w:val="00EE2F3A"/>
    <w:rsid w:val="00EE6223"/>
    <w:rsid w:val="00EF3CBB"/>
    <w:rsid w:val="00EF758C"/>
    <w:rsid w:val="00F2499C"/>
    <w:rsid w:val="00F34874"/>
    <w:rsid w:val="00F35A05"/>
    <w:rsid w:val="00F36CC0"/>
    <w:rsid w:val="00F57D4A"/>
    <w:rsid w:val="00FA089F"/>
    <w:rsid w:val="00FA29FE"/>
    <w:rsid w:val="00FA5207"/>
    <w:rsid w:val="00FB490D"/>
    <w:rsid w:val="00FC0577"/>
    <w:rsid w:val="00FC2817"/>
    <w:rsid w:val="00FD59FB"/>
    <w:rsid w:val="00FD60B0"/>
    <w:rsid w:val="00FE07DA"/>
    <w:rsid w:val="00FE70CE"/>
    <w:rsid w:val="00FF03DF"/>
    <w:rsid w:val="00FF345D"/>
    <w:rsid w:val="00FF36C2"/>
    <w:rsid w:val="00FF4DDC"/>
    <w:rsid w:val="00FF53FD"/>
    <w:rsid w:val="00FF7B26"/>
    <w:rsid w:val="015E4CE8"/>
    <w:rsid w:val="01F93087"/>
    <w:rsid w:val="02A09A51"/>
    <w:rsid w:val="02FEC287"/>
    <w:rsid w:val="04DC88AE"/>
    <w:rsid w:val="04E04269"/>
    <w:rsid w:val="0596F262"/>
    <w:rsid w:val="05B68729"/>
    <w:rsid w:val="060BE444"/>
    <w:rsid w:val="066A0312"/>
    <w:rsid w:val="07AE20AC"/>
    <w:rsid w:val="08E2B5CE"/>
    <w:rsid w:val="091B5077"/>
    <w:rsid w:val="09CFFE70"/>
    <w:rsid w:val="0CA3B778"/>
    <w:rsid w:val="0CB85B96"/>
    <w:rsid w:val="0D6FF0FD"/>
    <w:rsid w:val="0DF53022"/>
    <w:rsid w:val="0E033A6C"/>
    <w:rsid w:val="0EEAB8B8"/>
    <w:rsid w:val="0F675C6E"/>
    <w:rsid w:val="0F7F3CC5"/>
    <w:rsid w:val="0FC3C0E8"/>
    <w:rsid w:val="103AB50E"/>
    <w:rsid w:val="10D02A37"/>
    <w:rsid w:val="11D72611"/>
    <w:rsid w:val="12DEB105"/>
    <w:rsid w:val="13198229"/>
    <w:rsid w:val="147A8166"/>
    <w:rsid w:val="147BDBA0"/>
    <w:rsid w:val="1654DBE5"/>
    <w:rsid w:val="168454E6"/>
    <w:rsid w:val="16DEB567"/>
    <w:rsid w:val="170C2976"/>
    <w:rsid w:val="174B7F91"/>
    <w:rsid w:val="1832C927"/>
    <w:rsid w:val="187A88CF"/>
    <w:rsid w:val="188B97AD"/>
    <w:rsid w:val="188D2D2C"/>
    <w:rsid w:val="1895428A"/>
    <w:rsid w:val="18978583"/>
    <w:rsid w:val="194D32D8"/>
    <w:rsid w:val="194E7517"/>
    <w:rsid w:val="1A9A3433"/>
    <w:rsid w:val="1AFEF846"/>
    <w:rsid w:val="1B0A1821"/>
    <w:rsid w:val="1C84D39A"/>
    <w:rsid w:val="1D373BC2"/>
    <w:rsid w:val="1EF410BC"/>
    <w:rsid w:val="1FB4882E"/>
    <w:rsid w:val="1FCA1449"/>
    <w:rsid w:val="2091E998"/>
    <w:rsid w:val="20D14C37"/>
    <w:rsid w:val="22493B57"/>
    <w:rsid w:val="2329ACD1"/>
    <w:rsid w:val="23C90556"/>
    <w:rsid w:val="2408ECF9"/>
    <w:rsid w:val="246ACF1D"/>
    <w:rsid w:val="24BF582D"/>
    <w:rsid w:val="2529A978"/>
    <w:rsid w:val="256C9188"/>
    <w:rsid w:val="264F4E9F"/>
    <w:rsid w:val="26641490"/>
    <w:rsid w:val="26F337D0"/>
    <w:rsid w:val="2723C5F3"/>
    <w:rsid w:val="27CF73C7"/>
    <w:rsid w:val="298E5C23"/>
    <w:rsid w:val="2B7740B5"/>
    <w:rsid w:val="2C95A82B"/>
    <w:rsid w:val="2D5EA58C"/>
    <w:rsid w:val="2E308FD4"/>
    <w:rsid w:val="2F81A780"/>
    <w:rsid w:val="2FD01D55"/>
    <w:rsid w:val="30016233"/>
    <w:rsid w:val="30E0399E"/>
    <w:rsid w:val="3112A9C8"/>
    <w:rsid w:val="31BD662B"/>
    <w:rsid w:val="328B9FFD"/>
    <w:rsid w:val="328DEF74"/>
    <w:rsid w:val="336EB7E4"/>
    <w:rsid w:val="33EB3F6B"/>
    <w:rsid w:val="3457CFE4"/>
    <w:rsid w:val="3590EE56"/>
    <w:rsid w:val="36C43605"/>
    <w:rsid w:val="36C74F43"/>
    <w:rsid w:val="373D8A23"/>
    <w:rsid w:val="3756F957"/>
    <w:rsid w:val="3994E1B7"/>
    <w:rsid w:val="3A2E4771"/>
    <w:rsid w:val="3A752AE5"/>
    <w:rsid w:val="3AAB6AE1"/>
    <w:rsid w:val="3B3E4D3B"/>
    <w:rsid w:val="3BB956DA"/>
    <w:rsid w:val="3C2D36E6"/>
    <w:rsid w:val="3C6553B9"/>
    <w:rsid w:val="3C68A9A2"/>
    <w:rsid w:val="3C7642BC"/>
    <w:rsid w:val="3CD208D8"/>
    <w:rsid w:val="3D2650C3"/>
    <w:rsid w:val="3D5906E9"/>
    <w:rsid w:val="3D62D4CC"/>
    <w:rsid w:val="3D81525E"/>
    <w:rsid w:val="3DDF3DD2"/>
    <w:rsid w:val="3E8EE25B"/>
    <w:rsid w:val="3F17D683"/>
    <w:rsid w:val="3F850024"/>
    <w:rsid w:val="3FA1D37F"/>
    <w:rsid w:val="40AAEDDA"/>
    <w:rsid w:val="41E37766"/>
    <w:rsid w:val="4246BE3B"/>
    <w:rsid w:val="42A1813F"/>
    <w:rsid w:val="42CF4006"/>
    <w:rsid w:val="42D5BA90"/>
    <w:rsid w:val="44E308B0"/>
    <w:rsid w:val="45802FFD"/>
    <w:rsid w:val="45E44E5A"/>
    <w:rsid w:val="464E4E9D"/>
    <w:rsid w:val="46879AF2"/>
    <w:rsid w:val="46E1E1AA"/>
    <w:rsid w:val="47AC64E6"/>
    <w:rsid w:val="48730AB9"/>
    <w:rsid w:val="48B8FC48"/>
    <w:rsid w:val="49328081"/>
    <w:rsid w:val="498B1E4C"/>
    <w:rsid w:val="4AEB4F71"/>
    <w:rsid w:val="4BC46C3D"/>
    <w:rsid w:val="4C72D39A"/>
    <w:rsid w:val="4CAC4F03"/>
    <w:rsid w:val="4CE6ADB5"/>
    <w:rsid w:val="4D5C9AC2"/>
    <w:rsid w:val="4DD99EF4"/>
    <w:rsid w:val="4E64EAA8"/>
    <w:rsid w:val="4E9B38E8"/>
    <w:rsid w:val="4F5AA99B"/>
    <w:rsid w:val="5011ADEE"/>
    <w:rsid w:val="5024254B"/>
    <w:rsid w:val="507C993B"/>
    <w:rsid w:val="5166C22D"/>
    <w:rsid w:val="529E4D1F"/>
    <w:rsid w:val="55494487"/>
    <w:rsid w:val="56455354"/>
    <w:rsid w:val="565709EA"/>
    <w:rsid w:val="591C5E2F"/>
    <w:rsid w:val="5A12652F"/>
    <w:rsid w:val="5AF7C547"/>
    <w:rsid w:val="5B438820"/>
    <w:rsid w:val="5C4C2056"/>
    <w:rsid w:val="5D3086B2"/>
    <w:rsid w:val="5D3DFA7F"/>
    <w:rsid w:val="5D820BFA"/>
    <w:rsid w:val="5D90FAF4"/>
    <w:rsid w:val="5F2A8F81"/>
    <w:rsid w:val="5FC563EA"/>
    <w:rsid w:val="5FE7798F"/>
    <w:rsid w:val="60C697D0"/>
    <w:rsid w:val="6103D02B"/>
    <w:rsid w:val="61664F99"/>
    <w:rsid w:val="61F757BA"/>
    <w:rsid w:val="62CF2CDE"/>
    <w:rsid w:val="62D5A4AC"/>
    <w:rsid w:val="6375C4B1"/>
    <w:rsid w:val="63CB4DDD"/>
    <w:rsid w:val="63CF2105"/>
    <w:rsid w:val="6419AD46"/>
    <w:rsid w:val="642FBD60"/>
    <w:rsid w:val="645127EC"/>
    <w:rsid w:val="64975F27"/>
    <w:rsid w:val="652A109D"/>
    <w:rsid w:val="6680212B"/>
    <w:rsid w:val="66B1C8DD"/>
    <w:rsid w:val="66C6AC41"/>
    <w:rsid w:val="66D7BFDA"/>
    <w:rsid w:val="67D699E4"/>
    <w:rsid w:val="68257D6F"/>
    <w:rsid w:val="688A6713"/>
    <w:rsid w:val="696726C1"/>
    <w:rsid w:val="69ACFC2F"/>
    <w:rsid w:val="6A4CF6E5"/>
    <w:rsid w:val="6B047031"/>
    <w:rsid w:val="6B609FD0"/>
    <w:rsid w:val="6C7BB5CD"/>
    <w:rsid w:val="6E296FDE"/>
    <w:rsid w:val="6E2C8C4E"/>
    <w:rsid w:val="7068997C"/>
    <w:rsid w:val="71A4391D"/>
    <w:rsid w:val="71E818C1"/>
    <w:rsid w:val="71F03786"/>
    <w:rsid w:val="7254DAAF"/>
    <w:rsid w:val="7271E671"/>
    <w:rsid w:val="72A6956E"/>
    <w:rsid w:val="7314F2DB"/>
    <w:rsid w:val="73528958"/>
    <w:rsid w:val="747FC9DF"/>
    <w:rsid w:val="74A23E80"/>
    <w:rsid w:val="74EE59B9"/>
    <w:rsid w:val="75095316"/>
    <w:rsid w:val="750DA2D8"/>
    <w:rsid w:val="75AA4425"/>
    <w:rsid w:val="77325234"/>
    <w:rsid w:val="77D092FE"/>
    <w:rsid w:val="78808DF2"/>
    <w:rsid w:val="793A5FEC"/>
    <w:rsid w:val="79533B02"/>
    <w:rsid w:val="79DF94B4"/>
    <w:rsid w:val="7A1C5E53"/>
    <w:rsid w:val="7A9991D9"/>
    <w:rsid w:val="7B0C0AE5"/>
    <w:rsid w:val="7B4D4754"/>
    <w:rsid w:val="7BEE7B8A"/>
    <w:rsid w:val="7C32DB52"/>
    <w:rsid w:val="7C3B18BE"/>
    <w:rsid w:val="7CA18ADA"/>
    <w:rsid w:val="7CAC9B63"/>
    <w:rsid w:val="7D56B454"/>
    <w:rsid w:val="7D6C1A06"/>
    <w:rsid w:val="7E5FF290"/>
    <w:rsid w:val="7E655743"/>
    <w:rsid w:val="7ECBBEA2"/>
    <w:rsid w:val="7F87621F"/>
    <w:rsid w:val="7F988F68"/>
    <w:rsid w:val="7FDF0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6B464"/>
  <w15:chartTrackingRefBased/>
  <w15:docId w15:val="{54BB2A1F-B2A2-4340-9510-7ED03791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ED"/>
    <w:pPr>
      <w:jc w:val="both"/>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113AE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72057E"/>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9"/>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D425F4"/>
    <w:pPr>
      <w:numPr>
        <w:ilvl w:val="1"/>
      </w:numPr>
      <w:spacing w:before="0" w:after="480"/>
      <w:contextualSpacing/>
      <w:jc w:val="left"/>
    </w:pPr>
    <w:rPr>
      <w:rFonts w:asciiTheme="majorHAnsi" w:eastAsiaTheme="majorEastAsia" w:hAnsiTheme="majorHAnsi" w:cstheme="majorBidi"/>
      <w:caps/>
      <w:color w:val="138576" w:themeColor="accent6" w:themeShade="BF"/>
      <w:sz w:val="26"/>
    </w:rPr>
  </w:style>
  <w:style w:type="character" w:customStyle="1" w:styleId="SubtitleChar">
    <w:name w:val="Subtitle Char"/>
    <w:basedOn w:val="DefaultParagraphFont"/>
    <w:link w:val="Subtitle"/>
    <w:uiPriority w:val="3"/>
    <w:rsid w:val="00D425F4"/>
    <w:rPr>
      <w:rFonts w:asciiTheme="majorHAnsi" w:eastAsiaTheme="majorEastAsia" w:hAnsiTheme="majorHAnsi" w:cstheme="majorBidi"/>
      <w:caps/>
      <w:color w:val="138576" w:themeColor="accent6" w:themeShade="BF"/>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8"/>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8126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13AEC"/>
    <w:rPr>
      <w:rFonts w:asciiTheme="majorHAnsi" w:eastAsiaTheme="majorEastAsia" w:hAnsiTheme="majorHAnsi" w:cstheme="majorBidi"/>
      <w:i/>
      <w:iCs/>
      <w:color w:val="007789" w:themeColor="accent1" w:themeShade="BF"/>
    </w:rPr>
  </w:style>
  <w:style w:type="character" w:styleId="UnresolvedMention">
    <w:name w:val="Unresolved Mention"/>
    <w:basedOn w:val="DefaultParagraphFont"/>
    <w:uiPriority w:val="99"/>
    <w:semiHidden/>
    <w:unhideWhenUsed/>
    <w:rsid w:val="004555C6"/>
    <w:rPr>
      <w:color w:val="605E5C"/>
      <w:shd w:val="clear" w:color="auto" w:fill="E1DFDD"/>
    </w:rPr>
  </w:style>
  <w:style w:type="paragraph" w:styleId="TOCHeading">
    <w:name w:val="TOC Heading"/>
    <w:basedOn w:val="Heading1"/>
    <w:next w:val="Normal"/>
    <w:uiPriority w:val="39"/>
    <w:unhideWhenUsed/>
    <w:qFormat/>
    <w:rsid w:val="004555C6"/>
    <w:pPr>
      <w:spacing w:before="480" w:after="0" w:line="276" w:lineRule="auto"/>
      <w:contextualSpacing w:val="0"/>
      <w:outlineLvl w:val="9"/>
    </w:pPr>
    <w:rPr>
      <w:b/>
      <w:bCs/>
      <w:sz w:val="28"/>
      <w:szCs w:val="28"/>
      <w:lang w:val="en-US"/>
    </w:rPr>
  </w:style>
  <w:style w:type="paragraph" w:styleId="TOC2">
    <w:name w:val="toc 2"/>
    <w:basedOn w:val="Normal"/>
    <w:next w:val="Normal"/>
    <w:autoRedefine/>
    <w:uiPriority w:val="39"/>
    <w:unhideWhenUsed/>
    <w:rsid w:val="004555C6"/>
    <w:pPr>
      <w:spacing w:after="0"/>
      <w:ind w:left="220"/>
    </w:pPr>
    <w:rPr>
      <w:b/>
      <w:bCs/>
    </w:rPr>
  </w:style>
  <w:style w:type="paragraph" w:styleId="TOC1">
    <w:name w:val="toc 1"/>
    <w:basedOn w:val="Normal"/>
    <w:next w:val="Normal"/>
    <w:autoRedefine/>
    <w:uiPriority w:val="39"/>
    <w:unhideWhenUsed/>
    <w:rsid w:val="004555C6"/>
    <w:pPr>
      <w:spacing w:after="0"/>
    </w:pPr>
    <w:rPr>
      <w:b/>
      <w:bCs/>
      <w:i/>
      <w:iCs/>
      <w:sz w:val="24"/>
      <w:szCs w:val="24"/>
    </w:rPr>
  </w:style>
  <w:style w:type="paragraph" w:styleId="TOC3">
    <w:name w:val="toc 3"/>
    <w:basedOn w:val="Normal"/>
    <w:next w:val="Normal"/>
    <w:autoRedefine/>
    <w:uiPriority w:val="39"/>
    <w:unhideWhenUsed/>
    <w:rsid w:val="004555C6"/>
    <w:pPr>
      <w:spacing w:before="0" w:after="0"/>
      <w:ind w:left="440"/>
    </w:pPr>
    <w:rPr>
      <w:sz w:val="20"/>
      <w:szCs w:val="20"/>
    </w:rPr>
  </w:style>
  <w:style w:type="paragraph" w:styleId="TOC4">
    <w:name w:val="toc 4"/>
    <w:basedOn w:val="Normal"/>
    <w:next w:val="Normal"/>
    <w:autoRedefine/>
    <w:uiPriority w:val="39"/>
    <w:unhideWhenUsed/>
    <w:rsid w:val="004555C6"/>
    <w:pPr>
      <w:spacing w:before="0" w:after="0"/>
      <w:ind w:left="660"/>
    </w:pPr>
    <w:rPr>
      <w:sz w:val="20"/>
      <w:szCs w:val="20"/>
    </w:rPr>
  </w:style>
  <w:style w:type="paragraph" w:styleId="TOC5">
    <w:name w:val="toc 5"/>
    <w:basedOn w:val="Normal"/>
    <w:next w:val="Normal"/>
    <w:autoRedefine/>
    <w:uiPriority w:val="39"/>
    <w:unhideWhenUsed/>
    <w:rsid w:val="004555C6"/>
    <w:pPr>
      <w:spacing w:before="0" w:after="0"/>
      <w:ind w:left="880"/>
    </w:pPr>
    <w:rPr>
      <w:sz w:val="20"/>
      <w:szCs w:val="20"/>
    </w:rPr>
  </w:style>
  <w:style w:type="paragraph" w:styleId="TOC6">
    <w:name w:val="toc 6"/>
    <w:basedOn w:val="Normal"/>
    <w:next w:val="Normal"/>
    <w:autoRedefine/>
    <w:uiPriority w:val="39"/>
    <w:unhideWhenUsed/>
    <w:rsid w:val="004555C6"/>
    <w:pPr>
      <w:spacing w:before="0" w:after="0"/>
      <w:ind w:left="1100"/>
    </w:pPr>
    <w:rPr>
      <w:sz w:val="20"/>
      <w:szCs w:val="20"/>
    </w:rPr>
  </w:style>
  <w:style w:type="paragraph" w:styleId="TOC7">
    <w:name w:val="toc 7"/>
    <w:basedOn w:val="Normal"/>
    <w:next w:val="Normal"/>
    <w:autoRedefine/>
    <w:uiPriority w:val="39"/>
    <w:unhideWhenUsed/>
    <w:rsid w:val="004555C6"/>
    <w:pPr>
      <w:spacing w:before="0" w:after="0"/>
      <w:ind w:left="1320"/>
    </w:pPr>
    <w:rPr>
      <w:sz w:val="20"/>
      <w:szCs w:val="20"/>
    </w:rPr>
  </w:style>
  <w:style w:type="paragraph" w:styleId="TOC8">
    <w:name w:val="toc 8"/>
    <w:basedOn w:val="Normal"/>
    <w:next w:val="Normal"/>
    <w:autoRedefine/>
    <w:uiPriority w:val="39"/>
    <w:unhideWhenUsed/>
    <w:rsid w:val="004555C6"/>
    <w:pPr>
      <w:spacing w:before="0" w:after="0"/>
      <w:ind w:left="1540"/>
    </w:pPr>
    <w:rPr>
      <w:sz w:val="20"/>
      <w:szCs w:val="20"/>
    </w:rPr>
  </w:style>
  <w:style w:type="paragraph" w:styleId="TOC9">
    <w:name w:val="toc 9"/>
    <w:basedOn w:val="Normal"/>
    <w:next w:val="Normal"/>
    <w:autoRedefine/>
    <w:uiPriority w:val="39"/>
    <w:unhideWhenUsed/>
    <w:rsid w:val="004555C6"/>
    <w:pPr>
      <w:spacing w:before="0" w:after="0"/>
      <w:ind w:left="1760"/>
    </w:pPr>
    <w:rPr>
      <w:sz w:val="20"/>
      <w:szCs w:val="20"/>
    </w:rPr>
  </w:style>
  <w:style w:type="paragraph" w:styleId="ListParagraph">
    <w:name w:val="List Paragraph"/>
    <w:basedOn w:val="Normal"/>
    <w:uiPriority w:val="34"/>
    <w:unhideWhenUsed/>
    <w:qFormat/>
    <w:rsid w:val="001B30A1"/>
    <w:pPr>
      <w:ind w:left="720"/>
      <w:contextualSpacing/>
    </w:pPr>
  </w:style>
  <w:style w:type="paragraph" w:styleId="NormalWeb">
    <w:name w:val="Normal (Web)"/>
    <w:basedOn w:val="Normal"/>
    <w:uiPriority w:val="99"/>
    <w:unhideWhenUsed/>
    <w:rsid w:val="00722F39"/>
    <w:rPr>
      <w:rFonts w:ascii="Times New Roman" w:hAnsi="Times New Roman" w:cs="Times New Roman"/>
      <w:sz w:val="24"/>
      <w:szCs w:val="24"/>
    </w:rPr>
  </w:style>
  <w:style w:type="character" w:styleId="Strong">
    <w:name w:val="Strong"/>
    <w:basedOn w:val="DefaultParagraphFont"/>
    <w:uiPriority w:val="22"/>
    <w:qFormat/>
    <w:rsid w:val="002773A5"/>
    <w:rPr>
      <w:b/>
      <w:bCs/>
    </w:rPr>
  </w:style>
  <w:style w:type="table" w:styleId="GridTable4-Accent4">
    <w:name w:val="Grid Table 4 Accent 4"/>
    <w:basedOn w:val="TableNormal"/>
    <w:uiPriority w:val="49"/>
    <w:rsid w:val="00542359"/>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5Dark-Accent4">
    <w:name w:val="Grid Table 5 Dark Accent 4"/>
    <w:basedOn w:val="TableNormal"/>
    <w:uiPriority w:val="50"/>
    <w:rsid w:val="00695B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GridTable5Dark-Accent1">
    <w:name w:val="Grid Table 5 Dark Accent 1"/>
    <w:basedOn w:val="TableNormal"/>
    <w:uiPriority w:val="50"/>
    <w:rsid w:val="00695B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character" w:customStyle="1" w:styleId="Heading5Char">
    <w:name w:val="Heading 5 Char"/>
    <w:basedOn w:val="DefaultParagraphFont"/>
    <w:link w:val="Heading5"/>
    <w:uiPriority w:val="9"/>
    <w:semiHidden/>
    <w:rsid w:val="0072057E"/>
    <w:rPr>
      <w:rFonts w:asciiTheme="majorHAnsi" w:eastAsiaTheme="majorEastAsia" w:hAnsiTheme="majorHAnsi" w:cstheme="majorBidi"/>
      <w:color w:val="007789" w:themeColor="accent1" w:themeShade="BF"/>
    </w:rPr>
  </w:style>
  <w:style w:type="paragraph" w:customStyle="1" w:styleId="ds-markdown-paragraph">
    <w:name w:val="ds-markdown-paragraph"/>
    <w:basedOn w:val="Normal"/>
    <w:rsid w:val="00FB490D"/>
    <w:pPr>
      <w:spacing w:before="100" w:beforeAutospacing="1" w:after="100" w:afterAutospacing="1" w:line="240" w:lineRule="auto"/>
      <w:jc w:val="left"/>
    </w:pPr>
    <w:rPr>
      <w:rFonts w:ascii="Times New Roman" w:eastAsia="Times New Roman" w:hAnsi="Times New Roman" w:cs="Times New Roman"/>
      <w:color w:val="auto"/>
      <w:sz w:val="24"/>
      <w:szCs w:val="24"/>
      <w:lang w:val="es-MX" w:eastAsia="es-MX"/>
    </w:rPr>
  </w:style>
  <w:style w:type="character" w:styleId="Emphasis">
    <w:name w:val="Emphasis"/>
    <w:basedOn w:val="DefaultParagraphFont"/>
    <w:uiPriority w:val="20"/>
    <w:qFormat/>
    <w:rsid w:val="00FB49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4961">
      <w:bodyDiv w:val="1"/>
      <w:marLeft w:val="0"/>
      <w:marRight w:val="0"/>
      <w:marTop w:val="0"/>
      <w:marBottom w:val="0"/>
      <w:divBdr>
        <w:top w:val="none" w:sz="0" w:space="0" w:color="auto"/>
        <w:left w:val="none" w:sz="0" w:space="0" w:color="auto"/>
        <w:bottom w:val="none" w:sz="0" w:space="0" w:color="auto"/>
        <w:right w:val="none" w:sz="0" w:space="0" w:color="auto"/>
      </w:divBdr>
    </w:div>
    <w:div w:id="18943154">
      <w:bodyDiv w:val="1"/>
      <w:marLeft w:val="0"/>
      <w:marRight w:val="0"/>
      <w:marTop w:val="0"/>
      <w:marBottom w:val="0"/>
      <w:divBdr>
        <w:top w:val="none" w:sz="0" w:space="0" w:color="auto"/>
        <w:left w:val="none" w:sz="0" w:space="0" w:color="auto"/>
        <w:bottom w:val="none" w:sz="0" w:space="0" w:color="auto"/>
        <w:right w:val="none" w:sz="0" w:space="0" w:color="auto"/>
      </w:divBdr>
    </w:div>
    <w:div w:id="28384104">
      <w:bodyDiv w:val="1"/>
      <w:marLeft w:val="0"/>
      <w:marRight w:val="0"/>
      <w:marTop w:val="0"/>
      <w:marBottom w:val="0"/>
      <w:divBdr>
        <w:top w:val="none" w:sz="0" w:space="0" w:color="auto"/>
        <w:left w:val="none" w:sz="0" w:space="0" w:color="auto"/>
        <w:bottom w:val="none" w:sz="0" w:space="0" w:color="auto"/>
        <w:right w:val="none" w:sz="0" w:space="0" w:color="auto"/>
      </w:divBdr>
    </w:div>
    <w:div w:id="83842742">
      <w:bodyDiv w:val="1"/>
      <w:marLeft w:val="0"/>
      <w:marRight w:val="0"/>
      <w:marTop w:val="0"/>
      <w:marBottom w:val="0"/>
      <w:divBdr>
        <w:top w:val="none" w:sz="0" w:space="0" w:color="auto"/>
        <w:left w:val="none" w:sz="0" w:space="0" w:color="auto"/>
        <w:bottom w:val="none" w:sz="0" w:space="0" w:color="auto"/>
        <w:right w:val="none" w:sz="0" w:space="0" w:color="auto"/>
      </w:divBdr>
    </w:div>
    <w:div w:id="113868542">
      <w:bodyDiv w:val="1"/>
      <w:marLeft w:val="0"/>
      <w:marRight w:val="0"/>
      <w:marTop w:val="0"/>
      <w:marBottom w:val="0"/>
      <w:divBdr>
        <w:top w:val="none" w:sz="0" w:space="0" w:color="auto"/>
        <w:left w:val="none" w:sz="0" w:space="0" w:color="auto"/>
        <w:bottom w:val="none" w:sz="0" w:space="0" w:color="auto"/>
        <w:right w:val="none" w:sz="0" w:space="0" w:color="auto"/>
      </w:divBdr>
    </w:div>
    <w:div w:id="128284424">
      <w:bodyDiv w:val="1"/>
      <w:marLeft w:val="0"/>
      <w:marRight w:val="0"/>
      <w:marTop w:val="0"/>
      <w:marBottom w:val="0"/>
      <w:divBdr>
        <w:top w:val="none" w:sz="0" w:space="0" w:color="auto"/>
        <w:left w:val="none" w:sz="0" w:space="0" w:color="auto"/>
        <w:bottom w:val="none" w:sz="0" w:space="0" w:color="auto"/>
        <w:right w:val="none" w:sz="0" w:space="0" w:color="auto"/>
      </w:divBdr>
    </w:div>
    <w:div w:id="130252113">
      <w:bodyDiv w:val="1"/>
      <w:marLeft w:val="0"/>
      <w:marRight w:val="0"/>
      <w:marTop w:val="0"/>
      <w:marBottom w:val="0"/>
      <w:divBdr>
        <w:top w:val="none" w:sz="0" w:space="0" w:color="auto"/>
        <w:left w:val="none" w:sz="0" w:space="0" w:color="auto"/>
        <w:bottom w:val="none" w:sz="0" w:space="0" w:color="auto"/>
        <w:right w:val="none" w:sz="0" w:space="0" w:color="auto"/>
      </w:divBdr>
    </w:div>
    <w:div w:id="144202010">
      <w:bodyDiv w:val="1"/>
      <w:marLeft w:val="0"/>
      <w:marRight w:val="0"/>
      <w:marTop w:val="0"/>
      <w:marBottom w:val="0"/>
      <w:divBdr>
        <w:top w:val="none" w:sz="0" w:space="0" w:color="auto"/>
        <w:left w:val="none" w:sz="0" w:space="0" w:color="auto"/>
        <w:bottom w:val="none" w:sz="0" w:space="0" w:color="auto"/>
        <w:right w:val="none" w:sz="0" w:space="0" w:color="auto"/>
      </w:divBdr>
    </w:div>
    <w:div w:id="172647481">
      <w:bodyDiv w:val="1"/>
      <w:marLeft w:val="0"/>
      <w:marRight w:val="0"/>
      <w:marTop w:val="0"/>
      <w:marBottom w:val="0"/>
      <w:divBdr>
        <w:top w:val="none" w:sz="0" w:space="0" w:color="auto"/>
        <w:left w:val="none" w:sz="0" w:space="0" w:color="auto"/>
        <w:bottom w:val="none" w:sz="0" w:space="0" w:color="auto"/>
        <w:right w:val="none" w:sz="0" w:space="0" w:color="auto"/>
      </w:divBdr>
    </w:div>
    <w:div w:id="177933537">
      <w:bodyDiv w:val="1"/>
      <w:marLeft w:val="0"/>
      <w:marRight w:val="0"/>
      <w:marTop w:val="0"/>
      <w:marBottom w:val="0"/>
      <w:divBdr>
        <w:top w:val="none" w:sz="0" w:space="0" w:color="auto"/>
        <w:left w:val="none" w:sz="0" w:space="0" w:color="auto"/>
        <w:bottom w:val="none" w:sz="0" w:space="0" w:color="auto"/>
        <w:right w:val="none" w:sz="0" w:space="0" w:color="auto"/>
      </w:divBdr>
    </w:div>
    <w:div w:id="192110386">
      <w:bodyDiv w:val="1"/>
      <w:marLeft w:val="0"/>
      <w:marRight w:val="0"/>
      <w:marTop w:val="0"/>
      <w:marBottom w:val="0"/>
      <w:divBdr>
        <w:top w:val="none" w:sz="0" w:space="0" w:color="auto"/>
        <w:left w:val="none" w:sz="0" w:space="0" w:color="auto"/>
        <w:bottom w:val="none" w:sz="0" w:space="0" w:color="auto"/>
        <w:right w:val="none" w:sz="0" w:space="0" w:color="auto"/>
      </w:divBdr>
    </w:div>
    <w:div w:id="256669869">
      <w:bodyDiv w:val="1"/>
      <w:marLeft w:val="0"/>
      <w:marRight w:val="0"/>
      <w:marTop w:val="0"/>
      <w:marBottom w:val="0"/>
      <w:divBdr>
        <w:top w:val="none" w:sz="0" w:space="0" w:color="auto"/>
        <w:left w:val="none" w:sz="0" w:space="0" w:color="auto"/>
        <w:bottom w:val="none" w:sz="0" w:space="0" w:color="auto"/>
        <w:right w:val="none" w:sz="0" w:space="0" w:color="auto"/>
      </w:divBdr>
    </w:div>
    <w:div w:id="265238290">
      <w:bodyDiv w:val="1"/>
      <w:marLeft w:val="0"/>
      <w:marRight w:val="0"/>
      <w:marTop w:val="0"/>
      <w:marBottom w:val="0"/>
      <w:divBdr>
        <w:top w:val="none" w:sz="0" w:space="0" w:color="auto"/>
        <w:left w:val="none" w:sz="0" w:space="0" w:color="auto"/>
        <w:bottom w:val="none" w:sz="0" w:space="0" w:color="auto"/>
        <w:right w:val="none" w:sz="0" w:space="0" w:color="auto"/>
      </w:divBdr>
    </w:div>
    <w:div w:id="275915206">
      <w:bodyDiv w:val="1"/>
      <w:marLeft w:val="0"/>
      <w:marRight w:val="0"/>
      <w:marTop w:val="0"/>
      <w:marBottom w:val="0"/>
      <w:divBdr>
        <w:top w:val="none" w:sz="0" w:space="0" w:color="auto"/>
        <w:left w:val="none" w:sz="0" w:space="0" w:color="auto"/>
        <w:bottom w:val="none" w:sz="0" w:space="0" w:color="auto"/>
        <w:right w:val="none" w:sz="0" w:space="0" w:color="auto"/>
      </w:divBdr>
      <w:divsChild>
        <w:div w:id="980619986">
          <w:marLeft w:val="0"/>
          <w:marRight w:val="0"/>
          <w:marTop w:val="0"/>
          <w:marBottom w:val="0"/>
          <w:divBdr>
            <w:top w:val="none" w:sz="0" w:space="0" w:color="auto"/>
            <w:left w:val="none" w:sz="0" w:space="0" w:color="auto"/>
            <w:bottom w:val="none" w:sz="0" w:space="0" w:color="auto"/>
            <w:right w:val="none" w:sz="0" w:space="0" w:color="auto"/>
          </w:divBdr>
        </w:div>
      </w:divsChild>
    </w:div>
    <w:div w:id="317539237">
      <w:bodyDiv w:val="1"/>
      <w:marLeft w:val="0"/>
      <w:marRight w:val="0"/>
      <w:marTop w:val="0"/>
      <w:marBottom w:val="0"/>
      <w:divBdr>
        <w:top w:val="none" w:sz="0" w:space="0" w:color="auto"/>
        <w:left w:val="none" w:sz="0" w:space="0" w:color="auto"/>
        <w:bottom w:val="none" w:sz="0" w:space="0" w:color="auto"/>
        <w:right w:val="none" w:sz="0" w:space="0" w:color="auto"/>
      </w:divBdr>
    </w:div>
    <w:div w:id="344484664">
      <w:bodyDiv w:val="1"/>
      <w:marLeft w:val="0"/>
      <w:marRight w:val="0"/>
      <w:marTop w:val="0"/>
      <w:marBottom w:val="0"/>
      <w:divBdr>
        <w:top w:val="none" w:sz="0" w:space="0" w:color="auto"/>
        <w:left w:val="none" w:sz="0" w:space="0" w:color="auto"/>
        <w:bottom w:val="none" w:sz="0" w:space="0" w:color="auto"/>
        <w:right w:val="none" w:sz="0" w:space="0" w:color="auto"/>
      </w:divBdr>
    </w:div>
    <w:div w:id="345524284">
      <w:bodyDiv w:val="1"/>
      <w:marLeft w:val="0"/>
      <w:marRight w:val="0"/>
      <w:marTop w:val="0"/>
      <w:marBottom w:val="0"/>
      <w:divBdr>
        <w:top w:val="none" w:sz="0" w:space="0" w:color="auto"/>
        <w:left w:val="none" w:sz="0" w:space="0" w:color="auto"/>
        <w:bottom w:val="none" w:sz="0" w:space="0" w:color="auto"/>
        <w:right w:val="none" w:sz="0" w:space="0" w:color="auto"/>
      </w:divBdr>
      <w:divsChild>
        <w:div w:id="1796289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224553">
      <w:bodyDiv w:val="1"/>
      <w:marLeft w:val="0"/>
      <w:marRight w:val="0"/>
      <w:marTop w:val="0"/>
      <w:marBottom w:val="0"/>
      <w:divBdr>
        <w:top w:val="none" w:sz="0" w:space="0" w:color="auto"/>
        <w:left w:val="none" w:sz="0" w:space="0" w:color="auto"/>
        <w:bottom w:val="none" w:sz="0" w:space="0" w:color="auto"/>
        <w:right w:val="none" w:sz="0" w:space="0" w:color="auto"/>
      </w:divBdr>
    </w:div>
    <w:div w:id="373627887">
      <w:bodyDiv w:val="1"/>
      <w:marLeft w:val="0"/>
      <w:marRight w:val="0"/>
      <w:marTop w:val="0"/>
      <w:marBottom w:val="0"/>
      <w:divBdr>
        <w:top w:val="none" w:sz="0" w:space="0" w:color="auto"/>
        <w:left w:val="none" w:sz="0" w:space="0" w:color="auto"/>
        <w:bottom w:val="none" w:sz="0" w:space="0" w:color="auto"/>
        <w:right w:val="none" w:sz="0" w:space="0" w:color="auto"/>
      </w:divBdr>
      <w:divsChild>
        <w:div w:id="492141927">
          <w:marLeft w:val="0"/>
          <w:marRight w:val="0"/>
          <w:marTop w:val="0"/>
          <w:marBottom w:val="0"/>
          <w:divBdr>
            <w:top w:val="none" w:sz="0" w:space="0" w:color="auto"/>
            <w:left w:val="none" w:sz="0" w:space="0" w:color="auto"/>
            <w:bottom w:val="none" w:sz="0" w:space="0" w:color="auto"/>
            <w:right w:val="none" w:sz="0" w:space="0" w:color="auto"/>
          </w:divBdr>
        </w:div>
      </w:divsChild>
    </w:div>
    <w:div w:id="399987929">
      <w:bodyDiv w:val="1"/>
      <w:marLeft w:val="0"/>
      <w:marRight w:val="0"/>
      <w:marTop w:val="0"/>
      <w:marBottom w:val="0"/>
      <w:divBdr>
        <w:top w:val="none" w:sz="0" w:space="0" w:color="auto"/>
        <w:left w:val="none" w:sz="0" w:space="0" w:color="auto"/>
        <w:bottom w:val="none" w:sz="0" w:space="0" w:color="auto"/>
        <w:right w:val="none" w:sz="0" w:space="0" w:color="auto"/>
      </w:divBdr>
    </w:div>
    <w:div w:id="412701277">
      <w:bodyDiv w:val="1"/>
      <w:marLeft w:val="0"/>
      <w:marRight w:val="0"/>
      <w:marTop w:val="0"/>
      <w:marBottom w:val="0"/>
      <w:divBdr>
        <w:top w:val="none" w:sz="0" w:space="0" w:color="auto"/>
        <w:left w:val="none" w:sz="0" w:space="0" w:color="auto"/>
        <w:bottom w:val="none" w:sz="0" w:space="0" w:color="auto"/>
        <w:right w:val="none" w:sz="0" w:space="0" w:color="auto"/>
      </w:divBdr>
    </w:div>
    <w:div w:id="416751473">
      <w:bodyDiv w:val="1"/>
      <w:marLeft w:val="0"/>
      <w:marRight w:val="0"/>
      <w:marTop w:val="0"/>
      <w:marBottom w:val="0"/>
      <w:divBdr>
        <w:top w:val="none" w:sz="0" w:space="0" w:color="auto"/>
        <w:left w:val="none" w:sz="0" w:space="0" w:color="auto"/>
        <w:bottom w:val="none" w:sz="0" w:space="0" w:color="auto"/>
        <w:right w:val="none" w:sz="0" w:space="0" w:color="auto"/>
      </w:divBdr>
    </w:div>
    <w:div w:id="418520998">
      <w:bodyDiv w:val="1"/>
      <w:marLeft w:val="0"/>
      <w:marRight w:val="0"/>
      <w:marTop w:val="0"/>
      <w:marBottom w:val="0"/>
      <w:divBdr>
        <w:top w:val="none" w:sz="0" w:space="0" w:color="auto"/>
        <w:left w:val="none" w:sz="0" w:space="0" w:color="auto"/>
        <w:bottom w:val="none" w:sz="0" w:space="0" w:color="auto"/>
        <w:right w:val="none" w:sz="0" w:space="0" w:color="auto"/>
      </w:divBdr>
    </w:div>
    <w:div w:id="546718225">
      <w:bodyDiv w:val="1"/>
      <w:marLeft w:val="0"/>
      <w:marRight w:val="0"/>
      <w:marTop w:val="0"/>
      <w:marBottom w:val="0"/>
      <w:divBdr>
        <w:top w:val="none" w:sz="0" w:space="0" w:color="auto"/>
        <w:left w:val="none" w:sz="0" w:space="0" w:color="auto"/>
        <w:bottom w:val="none" w:sz="0" w:space="0" w:color="auto"/>
        <w:right w:val="none" w:sz="0" w:space="0" w:color="auto"/>
      </w:divBdr>
    </w:div>
    <w:div w:id="552617343">
      <w:bodyDiv w:val="1"/>
      <w:marLeft w:val="0"/>
      <w:marRight w:val="0"/>
      <w:marTop w:val="0"/>
      <w:marBottom w:val="0"/>
      <w:divBdr>
        <w:top w:val="none" w:sz="0" w:space="0" w:color="auto"/>
        <w:left w:val="none" w:sz="0" w:space="0" w:color="auto"/>
        <w:bottom w:val="none" w:sz="0" w:space="0" w:color="auto"/>
        <w:right w:val="none" w:sz="0" w:space="0" w:color="auto"/>
      </w:divBdr>
    </w:div>
    <w:div w:id="569389350">
      <w:bodyDiv w:val="1"/>
      <w:marLeft w:val="0"/>
      <w:marRight w:val="0"/>
      <w:marTop w:val="0"/>
      <w:marBottom w:val="0"/>
      <w:divBdr>
        <w:top w:val="none" w:sz="0" w:space="0" w:color="auto"/>
        <w:left w:val="none" w:sz="0" w:space="0" w:color="auto"/>
        <w:bottom w:val="none" w:sz="0" w:space="0" w:color="auto"/>
        <w:right w:val="none" w:sz="0" w:space="0" w:color="auto"/>
      </w:divBdr>
    </w:div>
    <w:div w:id="627249721">
      <w:bodyDiv w:val="1"/>
      <w:marLeft w:val="0"/>
      <w:marRight w:val="0"/>
      <w:marTop w:val="0"/>
      <w:marBottom w:val="0"/>
      <w:divBdr>
        <w:top w:val="none" w:sz="0" w:space="0" w:color="auto"/>
        <w:left w:val="none" w:sz="0" w:space="0" w:color="auto"/>
        <w:bottom w:val="none" w:sz="0" w:space="0" w:color="auto"/>
        <w:right w:val="none" w:sz="0" w:space="0" w:color="auto"/>
      </w:divBdr>
    </w:div>
    <w:div w:id="632566310">
      <w:bodyDiv w:val="1"/>
      <w:marLeft w:val="0"/>
      <w:marRight w:val="0"/>
      <w:marTop w:val="0"/>
      <w:marBottom w:val="0"/>
      <w:divBdr>
        <w:top w:val="none" w:sz="0" w:space="0" w:color="auto"/>
        <w:left w:val="none" w:sz="0" w:space="0" w:color="auto"/>
        <w:bottom w:val="none" w:sz="0" w:space="0" w:color="auto"/>
        <w:right w:val="none" w:sz="0" w:space="0" w:color="auto"/>
      </w:divBdr>
    </w:div>
    <w:div w:id="700397408">
      <w:bodyDiv w:val="1"/>
      <w:marLeft w:val="0"/>
      <w:marRight w:val="0"/>
      <w:marTop w:val="0"/>
      <w:marBottom w:val="0"/>
      <w:divBdr>
        <w:top w:val="none" w:sz="0" w:space="0" w:color="auto"/>
        <w:left w:val="none" w:sz="0" w:space="0" w:color="auto"/>
        <w:bottom w:val="none" w:sz="0" w:space="0" w:color="auto"/>
        <w:right w:val="none" w:sz="0" w:space="0" w:color="auto"/>
      </w:divBdr>
    </w:div>
    <w:div w:id="713430299">
      <w:bodyDiv w:val="1"/>
      <w:marLeft w:val="0"/>
      <w:marRight w:val="0"/>
      <w:marTop w:val="0"/>
      <w:marBottom w:val="0"/>
      <w:divBdr>
        <w:top w:val="none" w:sz="0" w:space="0" w:color="auto"/>
        <w:left w:val="none" w:sz="0" w:space="0" w:color="auto"/>
        <w:bottom w:val="none" w:sz="0" w:space="0" w:color="auto"/>
        <w:right w:val="none" w:sz="0" w:space="0" w:color="auto"/>
      </w:divBdr>
      <w:divsChild>
        <w:div w:id="1956593166">
          <w:marLeft w:val="0"/>
          <w:marRight w:val="0"/>
          <w:marTop w:val="0"/>
          <w:marBottom w:val="0"/>
          <w:divBdr>
            <w:top w:val="none" w:sz="0" w:space="0" w:color="auto"/>
            <w:left w:val="none" w:sz="0" w:space="0" w:color="auto"/>
            <w:bottom w:val="none" w:sz="0" w:space="0" w:color="auto"/>
            <w:right w:val="none" w:sz="0" w:space="0" w:color="auto"/>
          </w:divBdr>
        </w:div>
      </w:divsChild>
    </w:div>
    <w:div w:id="716511748">
      <w:bodyDiv w:val="1"/>
      <w:marLeft w:val="0"/>
      <w:marRight w:val="0"/>
      <w:marTop w:val="0"/>
      <w:marBottom w:val="0"/>
      <w:divBdr>
        <w:top w:val="none" w:sz="0" w:space="0" w:color="auto"/>
        <w:left w:val="none" w:sz="0" w:space="0" w:color="auto"/>
        <w:bottom w:val="none" w:sz="0" w:space="0" w:color="auto"/>
        <w:right w:val="none" w:sz="0" w:space="0" w:color="auto"/>
      </w:divBdr>
    </w:div>
    <w:div w:id="743140088">
      <w:bodyDiv w:val="1"/>
      <w:marLeft w:val="0"/>
      <w:marRight w:val="0"/>
      <w:marTop w:val="0"/>
      <w:marBottom w:val="0"/>
      <w:divBdr>
        <w:top w:val="none" w:sz="0" w:space="0" w:color="auto"/>
        <w:left w:val="none" w:sz="0" w:space="0" w:color="auto"/>
        <w:bottom w:val="none" w:sz="0" w:space="0" w:color="auto"/>
        <w:right w:val="none" w:sz="0" w:space="0" w:color="auto"/>
      </w:divBdr>
    </w:div>
    <w:div w:id="769207138">
      <w:bodyDiv w:val="1"/>
      <w:marLeft w:val="0"/>
      <w:marRight w:val="0"/>
      <w:marTop w:val="0"/>
      <w:marBottom w:val="0"/>
      <w:divBdr>
        <w:top w:val="none" w:sz="0" w:space="0" w:color="auto"/>
        <w:left w:val="none" w:sz="0" w:space="0" w:color="auto"/>
        <w:bottom w:val="none" w:sz="0" w:space="0" w:color="auto"/>
        <w:right w:val="none" w:sz="0" w:space="0" w:color="auto"/>
      </w:divBdr>
    </w:div>
    <w:div w:id="800999384">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26441457">
      <w:bodyDiv w:val="1"/>
      <w:marLeft w:val="0"/>
      <w:marRight w:val="0"/>
      <w:marTop w:val="0"/>
      <w:marBottom w:val="0"/>
      <w:divBdr>
        <w:top w:val="none" w:sz="0" w:space="0" w:color="auto"/>
        <w:left w:val="none" w:sz="0" w:space="0" w:color="auto"/>
        <w:bottom w:val="none" w:sz="0" w:space="0" w:color="auto"/>
        <w:right w:val="none" w:sz="0" w:space="0" w:color="auto"/>
      </w:divBdr>
    </w:div>
    <w:div w:id="862329089">
      <w:bodyDiv w:val="1"/>
      <w:marLeft w:val="0"/>
      <w:marRight w:val="0"/>
      <w:marTop w:val="0"/>
      <w:marBottom w:val="0"/>
      <w:divBdr>
        <w:top w:val="none" w:sz="0" w:space="0" w:color="auto"/>
        <w:left w:val="none" w:sz="0" w:space="0" w:color="auto"/>
        <w:bottom w:val="none" w:sz="0" w:space="0" w:color="auto"/>
        <w:right w:val="none" w:sz="0" w:space="0" w:color="auto"/>
      </w:divBdr>
    </w:div>
    <w:div w:id="882058042">
      <w:bodyDiv w:val="1"/>
      <w:marLeft w:val="0"/>
      <w:marRight w:val="0"/>
      <w:marTop w:val="0"/>
      <w:marBottom w:val="0"/>
      <w:divBdr>
        <w:top w:val="none" w:sz="0" w:space="0" w:color="auto"/>
        <w:left w:val="none" w:sz="0" w:space="0" w:color="auto"/>
        <w:bottom w:val="none" w:sz="0" w:space="0" w:color="auto"/>
        <w:right w:val="none" w:sz="0" w:space="0" w:color="auto"/>
      </w:divBdr>
    </w:div>
    <w:div w:id="885795697">
      <w:bodyDiv w:val="1"/>
      <w:marLeft w:val="0"/>
      <w:marRight w:val="0"/>
      <w:marTop w:val="0"/>
      <w:marBottom w:val="0"/>
      <w:divBdr>
        <w:top w:val="none" w:sz="0" w:space="0" w:color="auto"/>
        <w:left w:val="none" w:sz="0" w:space="0" w:color="auto"/>
        <w:bottom w:val="none" w:sz="0" w:space="0" w:color="auto"/>
        <w:right w:val="none" w:sz="0" w:space="0" w:color="auto"/>
      </w:divBdr>
    </w:div>
    <w:div w:id="910041154">
      <w:bodyDiv w:val="1"/>
      <w:marLeft w:val="0"/>
      <w:marRight w:val="0"/>
      <w:marTop w:val="0"/>
      <w:marBottom w:val="0"/>
      <w:divBdr>
        <w:top w:val="none" w:sz="0" w:space="0" w:color="auto"/>
        <w:left w:val="none" w:sz="0" w:space="0" w:color="auto"/>
        <w:bottom w:val="none" w:sz="0" w:space="0" w:color="auto"/>
        <w:right w:val="none" w:sz="0" w:space="0" w:color="auto"/>
      </w:divBdr>
    </w:div>
    <w:div w:id="918633944">
      <w:bodyDiv w:val="1"/>
      <w:marLeft w:val="0"/>
      <w:marRight w:val="0"/>
      <w:marTop w:val="0"/>
      <w:marBottom w:val="0"/>
      <w:divBdr>
        <w:top w:val="none" w:sz="0" w:space="0" w:color="auto"/>
        <w:left w:val="none" w:sz="0" w:space="0" w:color="auto"/>
        <w:bottom w:val="none" w:sz="0" w:space="0" w:color="auto"/>
        <w:right w:val="none" w:sz="0" w:space="0" w:color="auto"/>
      </w:divBdr>
    </w:div>
    <w:div w:id="931670603">
      <w:bodyDiv w:val="1"/>
      <w:marLeft w:val="0"/>
      <w:marRight w:val="0"/>
      <w:marTop w:val="0"/>
      <w:marBottom w:val="0"/>
      <w:divBdr>
        <w:top w:val="none" w:sz="0" w:space="0" w:color="auto"/>
        <w:left w:val="none" w:sz="0" w:space="0" w:color="auto"/>
        <w:bottom w:val="none" w:sz="0" w:space="0" w:color="auto"/>
        <w:right w:val="none" w:sz="0" w:space="0" w:color="auto"/>
      </w:divBdr>
    </w:div>
    <w:div w:id="958029932">
      <w:bodyDiv w:val="1"/>
      <w:marLeft w:val="0"/>
      <w:marRight w:val="0"/>
      <w:marTop w:val="0"/>
      <w:marBottom w:val="0"/>
      <w:divBdr>
        <w:top w:val="none" w:sz="0" w:space="0" w:color="auto"/>
        <w:left w:val="none" w:sz="0" w:space="0" w:color="auto"/>
        <w:bottom w:val="none" w:sz="0" w:space="0" w:color="auto"/>
        <w:right w:val="none" w:sz="0" w:space="0" w:color="auto"/>
      </w:divBdr>
    </w:div>
    <w:div w:id="963343412">
      <w:bodyDiv w:val="1"/>
      <w:marLeft w:val="0"/>
      <w:marRight w:val="0"/>
      <w:marTop w:val="0"/>
      <w:marBottom w:val="0"/>
      <w:divBdr>
        <w:top w:val="none" w:sz="0" w:space="0" w:color="auto"/>
        <w:left w:val="none" w:sz="0" w:space="0" w:color="auto"/>
        <w:bottom w:val="none" w:sz="0" w:space="0" w:color="auto"/>
        <w:right w:val="none" w:sz="0" w:space="0" w:color="auto"/>
      </w:divBdr>
    </w:div>
    <w:div w:id="963459240">
      <w:bodyDiv w:val="1"/>
      <w:marLeft w:val="0"/>
      <w:marRight w:val="0"/>
      <w:marTop w:val="0"/>
      <w:marBottom w:val="0"/>
      <w:divBdr>
        <w:top w:val="none" w:sz="0" w:space="0" w:color="auto"/>
        <w:left w:val="none" w:sz="0" w:space="0" w:color="auto"/>
        <w:bottom w:val="none" w:sz="0" w:space="0" w:color="auto"/>
        <w:right w:val="none" w:sz="0" w:space="0" w:color="auto"/>
      </w:divBdr>
    </w:div>
    <w:div w:id="1007371022">
      <w:bodyDiv w:val="1"/>
      <w:marLeft w:val="0"/>
      <w:marRight w:val="0"/>
      <w:marTop w:val="0"/>
      <w:marBottom w:val="0"/>
      <w:divBdr>
        <w:top w:val="none" w:sz="0" w:space="0" w:color="auto"/>
        <w:left w:val="none" w:sz="0" w:space="0" w:color="auto"/>
        <w:bottom w:val="none" w:sz="0" w:space="0" w:color="auto"/>
        <w:right w:val="none" w:sz="0" w:space="0" w:color="auto"/>
      </w:divBdr>
    </w:div>
    <w:div w:id="1015038950">
      <w:bodyDiv w:val="1"/>
      <w:marLeft w:val="0"/>
      <w:marRight w:val="0"/>
      <w:marTop w:val="0"/>
      <w:marBottom w:val="0"/>
      <w:divBdr>
        <w:top w:val="none" w:sz="0" w:space="0" w:color="auto"/>
        <w:left w:val="none" w:sz="0" w:space="0" w:color="auto"/>
        <w:bottom w:val="none" w:sz="0" w:space="0" w:color="auto"/>
        <w:right w:val="none" w:sz="0" w:space="0" w:color="auto"/>
      </w:divBdr>
    </w:div>
    <w:div w:id="1049572075">
      <w:bodyDiv w:val="1"/>
      <w:marLeft w:val="0"/>
      <w:marRight w:val="0"/>
      <w:marTop w:val="0"/>
      <w:marBottom w:val="0"/>
      <w:divBdr>
        <w:top w:val="none" w:sz="0" w:space="0" w:color="auto"/>
        <w:left w:val="none" w:sz="0" w:space="0" w:color="auto"/>
        <w:bottom w:val="none" w:sz="0" w:space="0" w:color="auto"/>
        <w:right w:val="none" w:sz="0" w:space="0" w:color="auto"/>
      </w:divBdr>
    </w:div>
    <w:div w:id="1051808715">
      <w:bodyDiv w:val="1"/>
      <w:marLeft w:val="0"/>
      <w:marRight w:val="0"/>
      <w:marTop w:val="0"/>
      <w:marBottom w:val="0"/>
      <w:divBdr>
        <w:top w:val="none" w:sz="0" w:space="0" w:color="auto"/>
        <w:left w:val="none" w:sz="0" w:space="0" w:color="auto"/>
        <w:bottom w:val="none" w:sz="0" w:space="0" w:color="auto"/>
        <w:right w:val="none" w:sz="0" w:space="0" w:color="auto"/>
      </w:divBdr>
      <w:divsChild>
        <w:div w:id="1946032544">
          <w:marLeft w:val="0"/>
          <w:marRight w:val="0"/>
          <w:marTop w:val="0"/>
          <w:marBottom w:val="0"/>
          <w:divBdr>
            <w:top w:val="none" w:sz="0" w:space="0" w:color="auto"/>
            <w:left w:val="none" w:sz="0" w:space="0" w:color="auto"/>
            <w:bottom w:val="none" w:sz="0" w:space="0" w:color="auto"/>
            <w:right w:val="none" w:sz="0" w:space="0" w:color="auto"/>
          </w:divBdr>
        </w:div>
        <w:div w:id="411238895">
          <w:marLeft w:val="0"/>
          <w:marRight w:val="0"/>
          <w:marTop w:val="0"/>
          <w:marBottom w:val="0"/>
          <w:divBdr>
            <w:top w:val="none" w:sz="0" w:space="0" w:color="auto"/>
            <w:left w:val="none" w:sz="0" w:space="0" w:color="auto"/>
            <w:bottom w:val="none" w:sz="0" w:space="0" w:color="auto"/>
            <w:right w:val="none" w:sz="0" w:space="0" w:color="auto"/>
          </w:divBdr>
        </w:div>
        <w:div w:id="1941908562">
          <w:marLeft w:val="0"/>
          <w:marRight w:val="0"/>
          <w:marTop w:val="0"/>
          <w:marBottom w:val="0"/>
          <w:divBdr>
            <w:top w:val="none" w:sz="0" w:space="0" w:color="auto"/>
            <w:left w:val="none" w:sz="0" w:space="0" w:color="auto"/>
            <w:bottom w:val="none" w:sz="0" w:space="0" w:color="auto"/>
            <w:right w:val="none" w:sz="0" w:space="0" w:color="auto"/>
          </w:divBdr>
        </w:div>
        <w:div w:id="748691320">
          <w:marLeft w:val="0"/>
          <w:marRight w:val="0"/>
          <w:marTop w:val="0"/>
          <w:marBottom w:val="0"/>
          <w:divBdr>
            <w:top w:val="none" w:sz="0" w:space="0" w:color="auto"/>
            <w:left w:val="none" w:sz="0" w:space="0" w:color="auto"/>
            <w:bottom w:val="none" w:sz="0" w:space="0" w:color="auto"/>
            <w:right w:val="none" w:sz="0" w:space="0" w:color="auto"/>
          </w:divBdr>
        </w:div>
      </w:divsChild>
    </w:div>
    <w:div w:id="1062948603">
      <w:bodyDiv w:val="1"/>
      <w:marLeft w:val="0"/>
      <w:marRight w:val="0"/>
      <w:marTop w:val="0"/>
      <w:marBottom w:val="0"/>
      <w:divBdr>
        <w:top w:val="none" w:sz="0" w:space="0" w:color="auto"/>
        <w:left w:val="none" w:sz="0" w:space="0" w:color="auto"/>
        <w:bottom w:val="none" w:sz="0" w:space="0" w:color="auto"/>
        <w:right w:val="none" w:sz="0" w:space="0" w:color="auto"/>
      </w:divBdr>
    </w:div>
    <w:div w:id="1105345115">
      <w:bodyDiv w:val="1"/>
      <w:marLeft w:val="0"/>
      <w:marRight w:val="0"/>
      <w:marTop w:val="0"/>
      <w:marBottom w:val="0"/>
      <w:divBdr>
        <w:top w:val="none" w:sz="0" w:space="0" w:color="auto"/>
        <w:left w:val="none" w:sz="0" w:space="0" w:color="auto"/>
        <w:bottom w:val="none" w:sz="0" w:space="0" w:color="auto"/>
        <w:right w:val="none" w:sz="0" w:space="0" w:color="auto"/>
      </w:divBdr>
    </w:div>
    <w:div w:id="1105737281">
      <w:bodyDiv w:val="1"/>
      <w:marLeft w:val="0"/>
      <w:marRight w:val="0"/>
      <w:marTop w:val="0"/>
      <w:marBottom w:val="0"/>
      <w:divBdr>
        <w:top w:val="none" w:sz="0" w:space="0" w:color="auto"/>
        <w:left w:val="none" w:sz="0" w:space="0" w:color="auto"/>
        <w:bottom w:val="none" w:sz="0" w:space="0" w:color="auto"/>
        <w:right w:val="none" w:sz="0" w:space="0" w:color="auto"/>
      </w:divBdr>
    </w:div>
    <w:div w:id="1207252817">
      <w:bodyDiv w:val="1"/>
      <w:marLeft w:val="0"/>
      <w:marRight w:val="0"/>
      <w:marTop w:val="0"/>
      <w:marBottom w:val="0"/>
      <w:divBdr>
        <w:top w:val="none" w:sz="0" w:space="0" w:color="auto"/>
        <w:left w:val="none" w:sz="0" w:space="0" w:color="auto"/>
        <w:bottom w:val="none" w:sz="0" w:space="0" w:color="auto"/>
        <w:right w:val="none" w:sz="0" w:space="0" w:color="auto"/>
      </w:divBdr>
      <w:divsChild>
        <w:div w:id="1776750619">
          <w:marLeft w:val="0"/>
          <w:marRight w:val="0"/>
          <w:marTop w:val="0"/>
          <w:marBottom w:val="0"/>
          <w:divBdr>
            <w:top w:val="none" w:sz="0" w:space="0" w:color="auto"/>
            <w:left w:val="none" w:sz="0" w:space="0" w:color="auto"/>
            <w:bottom w:val="none" w:sz="0" w:space="0" w:color="auto"/>
            <w:right w:val="none" w:sz="0" w:space="0" w:color="auto"/>
          </w:divBdr>
          <w:divsChild>
            <w:div w:id="1218935703">
              <w:marLeft w:val="0"/>
              <w:marRight w:val="0"/>
              <w:marTop w:val="0"/>
              <w:marBottom w:val="0"/>
              <w:divBdr>
                <w:top w:val="none" w:sz="0" w:space="0" w:color="auto"/>
                <w:left w:val="none" w:sz="0" w:space="0" w:color="auto"/>
                <w:bottom w:val="none" w:sz="0" w:space="0" w:color="auto"/>
                <w:right w:val="none" w:sz="0" w:space="0" w:color="auto"/>
              </w:divBdr>
              <w:divsChild>
                <w:div w:id="493617217">
                  <w:marLeft w:val="0"/>
                  <w:marRight w:val="0"/>
                  <w:marTop w:val="0"/>
                  <w:marBottom w:val="0"/>
                  <w:divBdr>
                    <w:top w:val="none" w:sz="0" w:space="0" w:color="auto"/>
                    <w:left w:val="none" w:sz="0" w:space="0" w:color="auto"/>
                    <w:bottom w:val="none" w:sz="0" w:space="0" w:color="auto"/>
                    <w:right w:val="none" w:sz="0" w:space="0" w:color="auto"/>
                  </w:divBdr>
                  <w:divsChild>
                    <w:div w:id="21236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99586">
          <w:marLeft w:val="0"/>
          <w:marRight w:val="0"/>
          <w:marTop w:val="0"/>
          <w:marBottom w:val="0"/>
          <w:divBdr>
            <w:top w:val="none" w:sz="0" w:space="0" w:color="auto"/>
            <w:left w:val="none" w:sz="0" w:space="0" w:color="auto"/>
            <w:bottom w:val="none" w:sz="0" w:space="0" w:color="auto"/>
            <w:right w:val="none" w:sz="0" w:space="0" w:color="auto"/>
          </w:divBdr>
          <w:divsChild>
            <w:div w:id="1749843786">
              <w:marLeft w:val="0"/>
              <w:marRight w:val="0"/>
              <w:marTop w:val="0"/>
              <w:marBottom w:val="0"/>
              <w:divBdr>
                <w:top w:val="none" w:sz="0" w:space="0" w:color="auto"/>
                <w:left w:val="none" w:sz="0" w:space="0" w:color="auto"/>
                <w:bottom w:val="none" w:sz="0" w:space="0" w:color="auto"/>
                <w:right w:val="none" w:sz="0" w:space="0" w:color="auto"/>
              </w:divBdr>
              <w:divsChild>
                <w:div w:id="574049228">
                  <w:marLeft w:val="0"/>
                  <w:marRight w:val="0"/>
                  <w:marTop w:val="0"/>
                  <w:marBottom w:val="0"/>
                  <w:divBdr>
                    <w:top w:val="none" w:sz="0" w:space="0" w:color="auto"/>
                    <w:left w:val="none" w:sz="0" w:space="0" w:color="auto"/>
                    <w:bottom w:val="none" w:sz="0" w:space="0" w:color="auto"/>
                    <w:right w:val="none" w:sz="0" w:space="0" w:color="auto"/>
                  </w:divBdr>
                  <w:divsChild>
                    <w:div w:id="16325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2750">
      <w:bodyDiv w:val="1"/>
      <w:marLeft w:val="0"/>
      <w:marRight w:val="0"/>
      <w:marTop w:val="0"/>
      <w:marBottom w:val="0"/>
      <w:divBdr>
        <w:top w:val="none" w:sz="0" w:space="0" w:color="auto"/>
        <w:left w:val="none" w:sz="0" w:space="0" w:color="auto"/>
        <w:bottom w:val="none" w:sz="0" w:space="0" w:color="auto"/>
        <w:right w:val="none" w:sz="0" w:space="0" w:color="auto"/>
      </w:divBdr>
    </w:div>
    <w:div w:id="1415277915">
      <w:bodyDiv w:val="1"/>
      <w:marLeft w:val="0"/>
      <w:marRight w:val="0"/>
      <w:marTop w:val="0"/>
      <w:marBottom w:val="0"/>
      <w:divBdr>
        <w:top w:val="none" w:sz="0" w:space="0" w:color="auto"/>
        <w:left w:val="none" w:sz="0" w:space="0" w:color="auto"/>
        <w:bottom w:val="none" w:sz="0" w:space="0" w:color="auto"/>
        <w:right w:val="none" w:sz="0" w:space="0" w:color="auto"/>
      </w:divBdr>
    </w:div>
    <w:div w:id="1422221434">
      <w:bodyDiv w:val="1"/>
      <w:marLeft w:val="0"/>
      <w:marRight w:val="0"/>
      <w:marTop w:val="0"/>
      <w:marBottom w:val="0"/>
      <w:divBdr>
        <w:top w:val="none" w:sz="0" w:space="0" w:color="auto"/>
        <w:left w:val="none" w:sz="0" w:space="0" w:color="auto"/>
        <w:bottom w:val="none" w:sz="0" w:space="0" w:color="auto"/>
        <w:right w:val="none" w:sz="0" w:space="0" w:color="auto"/>
      </w:divBdr>
    </w:div>
    <w:div w:id="1470975016">
      <w:bodyDiv w:val="1"/>
      <w:marLeft w:val="0"/>
      <w:marRight w:val="0"/>
      <w:marTop w:val="0"/>
      <w:marBottom w:val="0"/>
      <w:divBdr>
        <w:top w:val="none" w:sz="0" w:space="0" w:color="auto"/>
        <w:left w:val="none" w:sz="0" w:space="0" w:color="auto"/>
        <w:bottom w:val="none" w:sz="0" w:space="0" w:color="auto"/>
        <w:right w:val="none" w:sz="0" w:space="0" w:color="auto"/>
      </w:divBdr>
    </w:div>
    <w:div w:id="1482968521">
      <w:bodyDiv w:val="1"/>
      <w:marLeft w:val="0"/>
      <w:marRight w:val="0"/>
      <w:marTop w:val="0"/>
      <w:marBottom w:val="0"/>
      <w:divBdr>
        <w:top w:val="none" w:sz="0" w:space="0" w:color="auto"/>
        <w:left w:val="none" w:sz="0" w:space="0" w:color="auto"/>
        <w:bottom w:val="none" w:sz="0" w:space="0" w:color="auto"/>
        <w:right w:val="none" w:sz="0" w:space="0" w:color="auto"/>
      </w:divBdr>
    </w:div>
    <w:div w:id="1554543842">
      <w:bodyDiv w:val="1"/>
      <w:marLeft w:val="0"/>
      <w:marRight w:val="0"/>
      <w:marTop w:val="0"/>
      <w:marBottom w:val="0"/>
      <w:divBdr>
        <w:top w:val="none" w:sz="0" w:space="0" w:color="auto"/>
        <w:left w:val="none" w:sz="0" w:space="0" w:color="auto"/>
        <w:bottom w:val="none" w:sz="0" w:space="0" w:color="auto"/>
        <w:right w:val="none" w:sz="0" w:space="0" w:color="auto"/>
      </w:divBdr>
      <w:divsChild>
        <w:div w:id="103380696">
          <w:marLeft w:val="0"/>
          <w:marRight w:val="0"/>
          <w:marTop w:val="0"/>
          <w:marBottom w:val="0"/>
          <w:divBdr>
            <w:top w:val="none" w:sz="0" w:space="0" w:color="auto"/>
            <w:left w:val="none" w:sz="0" w:space="0" w:color="auto"/>
            <w:bottom w:val="none" w:sz="0" w:space="0" w:color="auto"/>
            <w:right w:val="none" w:sz="0" w:space="0" w:color="auto"/>
          </w:divBdr>
        </w:div>
      </w:divsChild>
    </w:div>
    <w:div w:id="1555314176">
      <w:bodyDiv w:val="1"/>
      <w:marLeft w:val="0"/>
      <w:marRight w:val="0"/>
      <w:marTop w:val="0"/>
      <w:marBottom w:val="0"/>
      <w:divBdr>
        <w:top w:val="none" w:sz="0" w:space="0" w:color="auto"/>
        <w:left w:val="none" w:sz="0" w:space="0" w:color="auto"/>
        <w:bottom w:val="none" w:sz="0" w:space="0" w:color="auto"/>
        <w:right w:val="none" w:sz="0" w:space="0" w:color="auto"/>
      </w:divBdr>
    </w:div>
    <w:div w:id="1589846687">
      <w:bodyDiv w:val="1"/>
      <w:marLeft w:val="0"/>
      <w:marRight w:val="0"/>
      <w:marTop w:val="0"/>
      <w:marBottom w:val="0"/>
      <w:divBdr>
        <w:top w:val="none" w:sz="0" w:space="0" w:color="auto"/>
        <w:left w:val="none" w:sz="0" w:space="0" w:color="auto"/>
        <w:bottom w:val="none" w:sz="0" w:space="0" w:color="auto"/>
        <w:right w:val="none" w:sz="0" w:space="0" w:color="auto"/>
      </w:divBdr>
    </w:div>
    <w:div w:id="1589849675">
      <w:bodyDiv w:val="1"/>
      <w:marLeft w:val="0"/>
      <w:marRight w:val="0"/>
      <w:marTop w:val="0"/>
      <w:marBottom w:val="0"/>
      <w:divBdr>
        <w:top w:val="none" w:sz="0" w:space="0" w:color="auto"/>
        <w:left w:val="none" w:sz="0" w:space="0" w:color="auto"/>
        <w:bottom w:val="none" w:sz="0" w:space="0" w:color="auto"/>
        <w:right w:val="none" w:sz="0" w:space="0" w:color="auto"/>
      </w:divBdr>
    </w:div>
    <w:div w:id="1599606738">
      <w:bodyDiv w:val="1"/>
      <w:marLeft w:val="0"/>
      <w:marRight w:val="0"/>
      <w:marTop w:val="0"/>
      <w:marBottom w:val="0"/>
      <w:divBdr>
        <w:top w:val="none" w:sz="0" w:space="0" w:color="auto"/>
        <w:left w:val="none" w:sz="0" w:space="0" w:color="auto"/>
        <w:bottom w:val="none" w:sz="0" w:space="0" w:color="auto"/>
        <w:right w:val="none" w:sz="0" w:space="0" w:color="auto"/>
      </w:divBdr>
    </w:div>
    <w:div w:id="1618635220">
      <w:bodyDiv w:val="1"/>
      <w:marLeft w:val="0"/>
      <w:marRight w:val="0"/>
      <w:marTop w:val="0"/>
      <w:marBottom w:val="0"/>
      <w:divBdr>
        <w:top w:val="none" w:sz="0" w:space="0" w:color="auto"/>
        <w:left w:val="none" w:sz="0" w:space="0" w:color="auto"/>
        <w:bottom w:val="none" w:sz="0" w:space="0" w:color="auto"/>
        <w:right w:val="none" w:sz="0" w:space="0" w:color="auto"/>
      </w:divBdr>
    </w:div>
    <w:div w:id="1668440647">
      <w:bodyDiv w:val="1"/>
      <w:marLeft w:val="0"/>
      <w:marRight w:val="0"/>
      <w:marTop w:val="0"/>
      <w:marBottom w:val="0"/>
      <w:divBdr>
        <w:top w:val="none" w:sz="0" w:space="0" w:color="auto"/>
        <w:left w:val="none" w:sz="0" w:space="0" w:color="auto"/>
        <w:bottom w:val="none" w:sz="0" w:space="0" w:color="auto"/>
        <w:right w:val="none" w:sz="0" w:space="0" w:color="auto"/>
      </w:divBdr>
    </w:div>
    <w:div w:id="1685590563">
      <w:bodyDiv w:val="1"/>
      <w:marLeft w:val="0"/>
      <w:marRight w:val="0"/>
      <w:marTop w:val="0"/>
      <w:marBottom w:val="0"/>
      <w:divBdr>
        <w:top w:val="none" w:sz="0" w:space="0" w:color="auto"/>
        <w:left w:val="none" w:sz="0" w:space="0" w:color="auto"/>
        <w:bottom w:val="none" w:sz="0" w:space="0" w:color="auto"/>
        <w:right w:val="none" w:sz="0" w:space="0" w:color="auto"/>
      </w:divBdr>
    </w:div>
    <w:div w:id="1696617713">
      <w:bodyDiv w:val="1"/>
      <w:marLeft w:val="0"/>
      <w:marRight w:val="0"/>
      <w:marTop w:val="0"/>
      <w:marBottom w:val="0"/>
      <w:divBdr>
        <w:top w:val="none" w:sz="0" w:space="0" w:color="auto"/>
        <w:left w:val="none" w:sz="0" w:space="0" w:color="auto"/>
        <w:bottom w:val="none" w:sz="0" w:space="0" w:color="auto"/>
        <w:right w:val="none" w:sz="0" w:space="0" w:color="auto"/>
      </w:divBdr>
    </w:div>
    <w:div w:id="1714187900">
      <w:bodyDiv w:val="1"/>
      <w:marLeft w:val="0"/>
      <w:marRight w:val="0"/>
      <w:marTop w:val="0"/>
      <w:marBottom w:val="0"/>
      <w:divBdr>
        <w:top w:val="none" w:sz="0" w:space="0" w:color="auto"/>
        <w:left w:val="none" w:sz="0" w:space="0" w:color="auto"/>
        <w:bottom w:val="none" w:sz="0" w:space="0" w:color="auto"/>
        <w:right w:val="none" w:sz="0" w:space="0" w:color="auto"/>
      </w:divBdr>
    </w:div>
    <w:div w:id="1717436493">
      <w:bodyDiv w:val="1"/>
      <w:marLeft w:val="0"/>
      <w:marRight w:val="0"/>
      <w:marTop w:val="0"/>
      <w:marBottom w:val="0"/>
      <w:divBdr>
        <w:top w:val="none" w:sz="0" w:space="0" w:color="auto"/>
        <w:left w:val="none" w:sz="0" w:space="0" w:color="auto"/>
        <w:bottom w:val="none" w:sz="0" w:space="0" w:color="auto"/>
        <w:right w:val="none" w:sz="0" w:space="0" w:color="auto"/>
      </w:divBdr>
    </w:div>
    <w:div w:id="1724404610">
      <w:bodyDiv w:val="1"/>
      <w:marLeft w:val="0"/>
      <w:marRight w:val="0"/>
      <w:marTop w:val="0"/>
      <w:marBottom w:val="0"/>
      <w:divBdr>
        <w:top w:val="none" w:sz="0" w:space="0" w:color="auto"/>
        <w:left w:val="none" w:sz="0" w:space="0" w:color="auto"/>
        <w:bottom w:val="none" w:sz="0" w:space="0" w:color="auto"/>
        <w:right w:val="none" w:sz="0" w:space="0" w:color="auto"/>
      </w:divBdr>
    </w:div>
    <w:div w:id="1729574076">
      <w:bodyDiv w:val="1"/>
      <w:marLeft w:val="0"/>
      <w:marRight w:val="0"/>
      <w:marTop w:val="0"/>
      <w:marBottom w:val="0"/>
      <w:divBdr>
        <w:top w:val="none" w:sz="0" w:space="0" w:color="auto"/>
        <w:left w:val="none" w:sz="0" w:space="0" w:color="auto"/>
        <w:bottom w:val="none" w:sz="0" w:space="0" w:color="auto"/>
        <w:right w:val="none" w:sz="0" w:space="0" w:color="auto"/>
      </w:divBdr>
    </w:div>
    <w:div w:id="1730227151">
      <w:bodyDiv w:val="1"/>
      <w:marLeft w:val="0"/>
      <w:marRight w:val="0"/>
      <w:marTop w:val="0"/>
      <w:marBottom w:val="0"/>
      <w:divBdr>
        <w:top w:val="none" w:sz="0" w:space="0" w:color="auto"/>
        <w:left w:val="none" w:sz="0" w:space="0" w:color="auto"/>
        <w:bottom w:val="none" w:sz="0" w:space="0" w:color="auto"/>
        <w:right w:val="none" w:sz="0" w:space="0" w:color="auto"/>
      </w:divBdr>
    </w:div>
    <w:div w:id="1745103928">
      <w:bodyDiv w:val="1"/>
      <w:marLeft w:val="0"/>
      <w:marRight w:val="0"/>
      <w:marTop w:val="0"/>
      <w:marBottom w:val="0"/>
      <w:divBdr>
        <w:top w:val="none" w:sz="0" w:space="0" w:color="auto"/>
        <w:left w:val="none" w:sz="0" w:space="0" w:color="auto"/>
        <w:bottom w:val="none" w:sz="0" w:space="0" w:color="auto"/>
        <w:right w:val="none" w:sz="0" w:space="0" w:color="auto"/>
      </w:divBdr>
    </w:div>
    <w:div w:id="1782456831">
      <w:bodyDiv w:val="1"/>
      <w:marLeft w:val="0"/>
      <w:marRight w:val="0"/>
      <w:marTop w:val="0"/>
      <w:marBottom w:val="0"/>
      <w:divBdr>
        <w:top w:val="none" w:sz="0" w:space="0" w:color="auto"/>
        <w:left w:val="none" w:sz="0" w:space="0" w:color="auto"/>
        <w:bottom w:val="none" w:sz="0" w:space="0" w:color="auto"/>
        <w:right w:val="none" w:sz="0" w:space="0" w:color="auto"/>
      </w:divBdr>
    </w:div>
    <w:div w:id="1819957107">
      <w:bodyDiv w:val="1"/>
      <w:marLeft w:val="0"/>
      <w:marRight w:val="0"/>
      <w:marTop w:val="0"/>
      <w:marBottom w:val="0"/>
      <w:divBdr>
        <w:top w:val="none" w:sz="0" w:space="0" w:color="auto"/>
        <w:left w:val="none" w:sz="0" w:space="0" w:color="auto"/>
        <w:bottom w:val="none" w:sz="0" w:space="0" w:color="auto"/>
        <w:right w:val="none" w:sz="0" w:space="0" w:color="auto"/>
      </w:divBdr>
    </w:div>
    <w:div w:id="1829713629">
      <w:bodyDiv w:val="1"/>
      <w:marLeft w:val="0"/>
      <w:marRight w:val="0"/>
      <w:marTop w:val="0"/>
      <w:marBottom w:val="0"/>
      <w:divBdr>
        <w:top w:val="none" w:sz="0" w:space="0" w:color="auto"/>
        <w:left w:val="none" w:sz="0" w:space="0" w:color="auto"/>
        <w:bottom w:val="none" w:sz="0" w:space="0" w:color="auto"/>
        <w:right w:val="none" w:sz="0" w:space="0" w:color="auto"/>
      </w:divBdr>
    </w:div>
    <w:div w:id="1830367383">
      <w:bodyDiv w:val="1"/>
      <w:marLeft w:val="0"/>
      <w:marRight w:val="0"/>
      <w:marTop w:val="0"/>
      <w:marBottom w:val="0"/>
      <w:divBdr>
        <w:top w:val="none" w:sz="0" w:space="0" w:color="auto"/>
        <w:left w:val="none" w:sz="0" w:space="0" w:color="auto"/>
        <w:bottom w:val="none" w:sz="0" w:space="0" w:color="auto"/>
        <w:right w:val="none" w:sz="0" w:space="0" w:color="auto"/>
      </w:divBdr>
    </w:div>
    <w:div w:id="1840805073">
      <w:bodyDiv w:val="1"/>
      <w:marLeft w:val="0"/>
      <w:marRight w:val="0"/>
      <w:marTop w:val="0"/>
      <w:marBottom w:val="0"/>
      <w:divBdr>
        <w:top w:val="none" w:sz="0" w:space="0" w:color="auto"/>
        <w:left w:val="none" w:sz="0" w:space="0" w:color="auto"/>
        <w:bottom w:val="none" w:sz="0" w:space="0" w:color="auto"/>
        <w:right w:val="none" w:sz="0" w:space="0" w:color="auto"/>
      </w:divBdr>
    </w:div>
    <w:div w:id="1996448836">
      <w:bodyDiv w:val="1"/>
      <w:marLeft w:val="0"/>
      <w:marRight w:val="0"/>
      <w:marTop w:val="0"/>
      <w:marBottom w:val="0"/>
      <w:divBdr>
        <w:top w:val="none" w:sz="0" w:space="0" w:color="auto"/>
        <w:left w:val="none" w:sz="0" w:space="0" w:color="auto"/>
        <w:bottom w:val="none" w:sz="0" w:space="0" w:color="auto"/>
        <w:right w:val="none" w:sz="0" w:space="0" w:color="auto"/>
      </w:divBdr>
    </w:div>
    <w:div w:id="2007130375">
      <w:bodyDiv w:val="1"/>
      <w:marLeft w:val="0"/>
      <w:marRight w:val="0"/>
      <w:marTop w:val="0"/>
      <w:marBottom w:val="0"/>
      <w:divBdr>
        <w:top w:val="none" w:sz="0" w:space="0" w:color="auto"/>
        <w:left w:val="none" w:sz="0" w:space="0" w:color="auto"/>
        <w:bottom w:val="none" w:sz="0" w:space="0" w:color="auto"/>
        <w:right w:val="none" w:sz="0" w:space="0" w:color="auto"/>
      </w:divBdr>
      <w:divsChild>
        <w:div w:id="186870302">
          <w:marLeft w:val="0"/>
          <w:marRight w:val="0"/>
          <w:marTop w:val="0"/>
          <w:marBottom w:val="0"/>
          <w:divBdr>
            <w:top w:val="none" w:sz="0" w:space="0" w:color="auto"/>
            <w:left w:val="none" w:sz="0" w:space="0" w:color="auto"/>
            <w:bottom w:val="none" w:sz="0" w:space="0" w:color="auto"/>
            <w:right w:val="none" w:sz="0" w:space="0" w:color="auto"/>
          </w:divBdr>
        </w:div>
        <w:div w:id="2057004857">
          <w:marLeft w:val="0"/>
          <w:marRight w:val="0"/>
          <w:marTop w:val="0"/>
          <w:marBottom w:val="0"/>
          <w:divBdr>
            <w:top w:val="none" w:sz="0" w:space="0" w:color="auto"/>
            <w:left w:val="none" w:sz="0" w:space="0" w:color="auto"/>
            <w:bottom w:val="none" w:sz="0" w:space="0" w:color="auto"/>
            <w:right w:val="none" w:sz="0" w:space="0" w:color="auto"/>
          </w:divBdr>
        </w:div>
        <w:div w:id="1219904349">
          <w:marLeft w:val="0"/>
          <w:marRight w:val="0"/>
          <w:marTop w:val="0"/>
          <w:marBottom w:val="0"/>
          <w:divBdr>
            <w:top w:val="none" w:sz="0" w:space="0" w:color="auto"/>
            <w:left w:val="none" w:sz="0" w:space="0" w:color="auto"/>
            <w:bottom w:val="none" w:sz="0" w:space="0" w:color="auto"/>
            <w:right w:val="none" w:sz="0" w:space="0" w:color="auto"/>
          </w:divBdr>
        </w:div>
        <w:div w:id="1619488552">
          <w:marLeft w:val="0"/>
          <w:marRight w:val="0"/>
          <w:marTop w:val="0"/>
          <w:marBottom w:val="0"/>
          <w:divBdr>
            <w:top w:val="none" w:sz="0" w:space="0" w:color="auto"/>
            <w:left w:val="none" w:sz="0" w:space="0" w:color="auto"/>
            <w:bottom w:val="none" w:sz="0" w:space="0" w:color="auto"/>
            <w:right w:val="none" w:sz="0" w:space="0" w:color="auto"/>
          </w:divBdr>
        </w:div>
      </w:divsChild>
    </w:div>
    <w:div w:id="2012174702">
      <w:bodyDiv w:val="1"/>
      <w:marLeft w:val="0"/>
      <w:marRight w:val="0"/>
      <w:marTop w:val="0"/>
      <w:marBottom w:val="0"/>
      <w:divBdr>
        <w:top w:val="none" w:sz="0" w:space="0" w:color="auto"/>
        <w:left w:val="none" w:sz="0" w:space="0" w:color="auto"/>
        <w:bottom w:val="none" w:sz="0" w:space="0" w:color="auto"/>
        <w:right w:val="none" w:sz="0" w:space="0" w:color="auto"/>
      </w:divBdr>
    </w:div>
    <w:div w:id="2091539186">
      <w:bodyDiv w:val="1"/>
      <w:marLeft w:val="0"/>
      <w:marRight w:val="0"/>
      <w:marTop w:val="0"/>
      <w:marBottom w:val="0"/>
      <w:divBdr>
        <w:top w:val="none" w:sz="0" w:space="0" w:color="auto"/>
        <w:left w:val="none" w:sz="0" w:space="0" w:color="auto"/>
        <w:bottom w:val="none" w:sz="0" w:space="0" w:color="auto"/>
        <w:right w:val="none" w:sz="0" w:space="0" w:color="auto"/>
      </w:divBdr>
    </w:div>
    <w:div w:id="209809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icoto.mx/"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l-ops.org/content/crisp-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0-bc-vitalsource-com.biblioteca-ils.tec.mx/tenants/BIB_TECDEMTY/libraries?bookmeta_vbid=978607152032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3085089\AppData\Local\Microsoft\Office\16.0\DTS\es-ES%7b756AA216-1B91-40FA-BC6F-4D6BBE0A53BD%7d\%7bABC24E8F-AD8C-4DCB-A02C-8ADEFBAC8B3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F77CA-CE63-4C05-930A-85937831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C:\Users\L03085089\AppData\Local\Microsoft\Office\16.0\DTS\es-ES{756AA216-1B91-40FA-BC6F-4D6BBE0A53BD}\{ABC24E8F-AD8C-4DCB-A02C-8ADEFBAC8B3F}tf02835058_win32.dotx</Template>
  <TotalTime>846</TotalTime>
  <Pages>18</Pages>
  <Words>2732</Words>
  <Characters>15576</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Carolina Cáceres Villalba</dc:creator>
  <cp:keywords/>
  <dc:description/>
  <cp:lastModifiedBy>Carlos de Jesús Méndez Tornero</cp:lastModifiedBy>
  <cp:revision>48</cp:revision>
  <cp:lastPrinted>2025-01-20T05:24:00Z</cp:lastPrinted>
  <dcterms:created xsi:type="dcterms:W3CDTF">2025-05-01T18:48:00Z</dcterms:created>
  <dcterms:modified xsi:type="dcterms:W3CDTF">2025-06-02T04:35:00Z</dcterms:modified>
</cp:coreProperties>
</file>