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0074015"/>
        <w:docPartObj>
          <w:docPartGallery w:val="Cover Pages"/>
          <w:docPartUnique/>
        </w:docPartObj>
      </w:sdtPr>
      <w:sdtEndPr>
        <w:rPr>
          <w:caps/>
          <w:color w:val="4472C4" w:themeColor="accent1"/>
          <w:sz w:val="72"/>
          <w:szCs w:val="72"/>
        </w:rPr>
      </w:sdtEndPr>
      <w:sdtContent>
        <w:p w14:paraId="3D486F19" w14:textId="3C329AE1" w:rsidR="00B11C68" w:rsidRDefault="00B11C68" w:rsidP="00E54E9E">
          <w:pPr>
            <w:spacing w:line="480" w:lineRule="auto"/>
          </w:pPr>
          <w:r>
            <w:rPr>
              <w:noProof/>
            </w:rPr>
            <mc:AlternateContent>
              <mc:Choice Requires="wpg">
                <w:drawing>
                  <wp:anchor distT="0" distB="0" distL="114300" distR="114300" simplePos="0" relativeHeight="251659264" behindDoc="1" locked="0" layoutInCell="1" allowOverlap="1" wp14:anchorId="1EDAF331" wp14:editId="50B061DC">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2F940D" w14:textId="77777777" w:rsidR="0043640A" w:rsidRDefault="0043640A">
                                  <w:pPr>
                                    <w:pStyle w:val="NoSpacing"/>
                                    <w:rPr>
                                      <w:color w:val="FFFFFF" w:themeColor="background1"/>
                                      <w:sz w:val="32"/>
                                      <w:szCs w:val="32"/>
                                    </w:rPr>
                                  </w:pPr>
                                </w:p>
                                <w:p w14:paraId="4C136F49" w14:textId="77777777" w:rsidR="00D5604B" w:rsidRDefault="00D5604B">
                                  <w:pPr>
                                    <w:pStyle w:val="NoSpacing"/>
                                    <w:rPr>
                                      <w:color w:val="FFFFFF" w:themeColor="background1"/>
                                      <w:sz w:val="32"/>
                                      <w:szCs w:val="32"/>
                                    </w:rPr>
                                  </w:pPr>
                                  <w:r>
                                    <w:rPr>
                                      <w:color w:val="FFFFFF" w:themeColor="background1"/>
                                      <w:sz w:val="32"/>
                                      <w:szCs w:val="32"/>
                                    </w:rPr>
                                    <w:t>ISQS 6339</w:t>
                                  </w:r>
                                </w:p>
                                <w:p w14:paraId="69BC2982" w14:textId="201B22D1" w:rsidR="00B11C68" w:rsidRDefault="000B087A">
                                  <w:pPr>
                                    <w:pStyle w:val="NoSpacing"/>
                                    <w:rPr>
                                      <w:color w:val="FFFFFF" w:themeColor="background1"/>
                                      <w:sz w:val="32"/>
                                      <w:szCs w:val="32"/>
                                    </w:rPr>
                                  </w:pPr>
                                  <w:r>
                                    <w:rPr>
                                      <w:color w:val="FFFFFF" w:themeColor="background1"/>
                                      <w:sz w:val="32"/>
                                      <w:szCs w:val="32"/>
                                    </w:rPr>
                                    <w:t xml:space="preserve">Bingkun, Ma; </w:t>
                                  </w:r>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B11C68">
                                        <w:rPr>
                                          <w:color w:val="FFFFFF" w:themeColor="background1"/>
                                          <w:sz w:val="32"/>
                                          <w:szCs w:val="32"/>
                                        </w:rPr>
                                        <w:t>Nguyen</w:t>
                                      </w:r>
                                      <w:r>
                                        <w:rPr>
                                          <w:color w:val="FFFFFF" w:themeColor="background1"/>
                                          <w:sz w:val="32"/>
                                          <w:szCs w:val="32"/>
                                        </w:rPr>
                                        <w:t>,</w:t>
                                      </w:r>
                                      <w:r w:rsidR="00B11C68">
                                        <w:rPr>
                                          <w:color w:val="FFFFFF" w:themeColor="background1"/>
                                          <w:sz w:val="32"/>
                                          <w:szCs w:val="32"/>
                                        </w:rPr>
                                        <w:t xml:space="preserve"> Nguyen</w:t>
                                      </w:r>
                                    </w:sdtContent>
                                  </w:sdt>
                                </w:p>
                                <w:p w14:paraId="72915C4E" w14:textId="09567A4B" w:rsidR="00B11C68" w:rsidRDefault="001918F1">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B11C68">
                                        <w:rPr>
                                          <w:caps/>
                                          <w:color w:val="FFFFFF" w:themeColor="background1"/>
                                        </w:rPr>
                                        <w:t>Texas Tech University</w:t>
                                      </w:r>
                                    </w:sdtContent>
                                  </w:sdt>
                                  <w:r w:rsidR="00B11C6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0B087A">
                                        <w:rPr>
                                          <w:caps/>
                                          <w:color w:val="FFFFFF" w:themeColor="background1"/>
                                        </w:rPr>
                                        <w:t>Spring 2019</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44"/>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D8F14BF" w14:textId="70A47CD5" w:rsidR="00B11C68" w:rsidRPr="002B3CE7" w:rsidRDefault="005F173E">
                                      <w:pPr>
                                        <w:pStyle w:val="NoSpacing"/>
                                        <w:pBdr>
                                          <w:bottom w:val="single" w:sz="6" w:space="4" w:color="7F7F7F" w:themeColor="text1" w:themeTint="80"/>
                                        </w:pBdr>
                                        <w:rPr>
                                          <w:rFonts w:asciiTheme="majorHAnsi" w:eastAsiaTheme="majorEastAsia" w:hAnsiTheme="majorHAnsi" w:cstheme="majorBidi"/>
                                          <w:color w:val="595959" w:themeColor="text1" w:themeTint="A6"/>
                                          <w:sz w:val="144"/>
                                          <w:szCs w:val="108"/>
                                        </w:rPr>
                                      </w:pPr>
                                      <w:r>
                                        <w:rPr>
                                          <w:rFonts w:asciiTheme="majorHAnsi" w:eastAsiaTheme="majorEastAsia" w:hAnsiTheme="majorHAnsi" w:cstheme="majorBidi"/>
                                          <w:color w:val="595959" w:themeColor="text1" w:themeTint="A6"/>
                                          <w:sz w:val="144"/>
                                          <w:szCs w:val="108"/>
                                        </w:rPr>
                                        <w:t>Quality of life in California</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1BB955" w14:textId="05974E6C" w:rsidR="00B11C68" w:rsidRDefault="00B11C68">
                                      <w:pPr>
                                        <w:pStyle w:val="NoSpacing"/>
                                        <w:spacing w:before="240"/>
                                        <w:rPr>
                                          <w:caps/>
                                          <w:color w:val="44546A" w:themeColor="text2"/>
                                          <w:sz w:val="36"/>
                                          <w:szCs w:val="36"/>
                                        </w:rPr>
                                      </w:pPr>
                                      <w:r>
                                        <w:rPr>
                                          <w:caps/>
                                          <w:color w:val="44546A" w:themeColor="text2"/>
                                          <w:sz w:val="36"/>
                                          <w:szCs w:val="36"/>
                                        </w:rPr>
                                        <w:t>at county level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EDAF331"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1E2F940D" w14:textId="77777777" w:rsidR="0043640A" w:rsidRDefault="0043640A">
                            <w:pPr>
                              <w:pStyle w:val="NoSpacing"/>
                              <w:rPr>
                                <w:color w:val="FFFFFF" w:themeColor="background1"/>
                                <w:sz w:val="32"/>
                                <w:szCs w:val="32"/>
                              </w:rPr>
                            </w:pPr>
                          </w:p>
                          <w:p w14:paraId="4C136F49" w14:textId="77777777" w:rsidR="00D5604B" w:rsidRDefault="00D5604B">
                            <w:pPr>
                              <w:pStyle w:val="NoSpacing"/>
                              <w:rPr>
                                <w:color w:val="FFFFFF" w:themeColor="background1"/>
                                <w:sz w:val="32"/>
                                <w:szCs w:val="32"/>
                              </w:rPr>
                            </w:pPr>
                            <w:r>
                              <w:rPr>
                                <w:color w:val="FFFFFF" w:themeColor="background1"/>
                                <w:sz w:val="32"/>
                                <w:szCs w:val="32"/>
                              </w:rPr>
                              <w:t>ISQS 6339</w:t>
                            </w:r>
                          </w:p>
                          <w:p w14:paraId="69BC2982" w14:textId="201B22D1" w:rsidR="00B11C68" w:rsidRDefault="000B087A">
                            <w:pPr>
                              <w:pStyle w:val="NoSpacing"/>
                              <w:rPr>
                                <w:color w:val="FFFFFF" w:themeColor="background1"/>
                                <w:sz w:val="32"/>
                                <w:szCs w:val="32"/>
                              </w:rPr>
                            </w:pPr>
                            <w:r>
                              <w:rPr>
                                <w:color w:val="FFFFFF" w:themeColor="background1"/>
                                <w:sz w:val="32"/>
                                <w:szCs w:val="32"/>
                              </w:rPr>
                              <w:t xml:space="preserve">Bingkun, Ma; </w:t>
                            </w:r>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B11C68">
                                  <w:rPr>
                                    <w:color w:val="FFFFFF" w:themeColor="background1"/>
                                    <w:sz w:val="32"/>
                                    <w:szCs w:val="32"/>
                                  </w:rPr>
                                  <w:t>Nguyen</w:t>
                                </w:r>
                                <w:r>
                                  <w:rPr>
                                    <w:color w:val="FFFFFF" w:themeColor="background1"/>
                                    <w:sz w:val="32"/>
                                    <w:szCs w:val="32"/>
                                  </w:rPr>
                                  <w:t>,</w:t>
                                </w:r>
                                <w:r w:rsidR="00B11C68">
                                  <w:rPr>
                                    <w:color w:val="FFFFFF" w:themeColor="background1"/>
                                    <w:sz w:val="32"/>
                                    <w:szCs w:val="32"/>
                                  </w:rPr>
                                  <w:t xml:space="preserve"> Nguyen</w:t>
                                </w:r>
                              </w:sdtContent>
                            </w:sdt>
                          </w:p>
                          <w:p w14:paraId="72915C4E" w14:textId="09567A4B" w:rsidR="00B11C68" w:rsidRDefault="001918F1">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B11C68">
                                  <w:rPr>
                                    <w:caps/>
                                    <w:color w:val="FFFFFF" w:themeColor="background1"/>
                                  </w:rPr>
                                  <w:t>Texas Tech University</w:t>
                                </w:r>
                              </w:sdtContent>
                            </w:sdt>
                            <w:r w:rsidR="00B11C6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0B087A">
                                  <w:rPr>
                                    <w:caps/>
                                    <w:color w:val="FFFFFF" w:themeColor="background1"/>
                                  </w:rPr>
                                  <w:t>Spring 2019</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44"/>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D8F14BF" w14:textId="70A47CD5" w:rsidR="00B11C68" w:rsidRPr="002B3CE7" w:rsidRDefault="005F173E">
                                <w:pPr>
                                  <w:pStyle w:val="NoSpacing"/>
                                  <w:pBdr>
                                    <w:bottom w:val="single" w:sz="6" w:space="4" w:color="7F7F7F" w:themeColor="text1" w:themeTint="80"/>
                                  </w:pBdr>
                                  <w:rPr>
                                    <w:rFonts w:asciiTheme="majorHAnsi" w:eastAsiaTheme="majorEastAsia" w:hAnsiTheme="majorHAnsi" w:cstheme="majorBidi"/>
                                    <w:color w:val="595959" w:themeColor="text1" w:themeTint="A6"/>
                                    <w:sz w:val="144"/>
                                    <w:szCs w:val="108"/>
                                  </w:rPr>
                                </w:pPr>
                                <w:r>
                                  <w:rPr>
                                    <w:rFonts w:asciiTheme="majorHAnsi" w:eastAsiaTheme="majorEastAsia" w:hAnsiTheme="majorHAnsi" w:cstheme="majorBidi"/>
                                    <w:color w:val="595959" w:themeColor="text1" w:themeTint="A6"/>
                                    <w:sz w:val="144"/>
                                    <w:szCs w:val="108"/>
                                  </w:rPr>
                                  <w:t>Quality of life in California</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1BB955" w14:textId="05974E6C" w:rsidR="00B11C68" w:rsidRDefault="00B11C68">
                                <w:pPr>
                                  <w:pStyle w:val="NoSpacing"/>
                                  <w:spacing w:before="240"/>
                                  <w:rPr>
                                    <w:caps/>
                                    <w:color w:val="44546A" w:themeColor="text2"/>
                                    <w:sz w:val="36"/>
                                    <w:szCs w:val="36"/>
                                  </w:rPr>
                                </w:pPr>
                                <w:r>
                                  <w:rPr>
                                    <w:caps/>
                                    <w:color w:val="44546A" w:themeColor="text2"/>
                                    <w:sz w:val="36"/>
                                    <w:szCs w:val="36"/>
                                  </w:rPr>
                                  <w:t>at county level</w:t>
                                </w:r>
                              </w:p>
                            </w:sdtContent>
                          </w:sdt>
                        </w:txbxContent>
                      </v:textbox>
                    </v:shape>
                    <w10:wrap anchorx="page" anchory="page"/>
                  </v:group>
                </w:pict>
              </mc:Fallback>
            </mc:AlternateContent>
          </w:r>
        </w:p>
        <w:p w14:paraId="5A938E05" w14:textId="19A72491" w:rsidR="00B11C68" w:rsidRDefault="00B11C68" w:rsidP="00E54E9E">
          <w:pPr>
            <w:spacing w:line="480" w:lineRule="auto"/>
            <w:rPr>
              <w:rFonts w:asciiTheme="majorHAnsi" w:eastAsiaTheme="majorEastAsia" w:hAnsiTheme="majorHAnsi" w:cstheme="majorBidi"/>
              <w:caps/>
              <w:color w:val="4472C4" w:themeColor="accent1"/>
              <w:sz w:val="72"/>
              <w:szCs w:val="72"/>
            </w:rPr>
          </w:pPr>
          <w:r>
            <w:rPr>
              <w:caps/>
              <w:color w:val="4472C4" w:themeColor="accent1"/>
              <w:sz w:val="72"/>
              <w:szCs w:val="72"/>
            </w:rPr>
            <w:br w:type="page"/>
          </w:r>
        </w:p>
      </w:sdtContent>
    </w:sdt>
    <w:sdt>
      <w:sdtPr>
        <w:rPr>
          <w:rFonts w:asciiTheme="minorHAnsi" w:eastAsiaTheme="minorHAnsi" w:hAnsiTheme="minorHAnsi" w:cstheme="minorBidi"/>
          <w:color w:val="auto"/>
          <w:sz w:val="22"/>
          <w:szCs w:val="22"/>
        </w:rPr>
        <w:id w:val="2097661019"/>
        <w:docPartObj>
          <w:docPartGallery w:val="Table of Contents"/>
          <w:docPartUnique/>
        </w:docPartObj>
      </w:sdtPr>
      <w:sdtEndPr>
        <w:rPr>
          <w:rFonts w:eastAsia="宋体"/>
          <w:b/>
          <w:bCs/>
          <w:noProof/>
        </w:rPr>
      </w:sdtEndPr>
      <w:sdtContent>
        <w:p w14:paraId="319D78A1" w14:textId="4C240B48" w:rsidR="0099106F" w:rsidRDefault="0099106F" w:rsidP="00E54E9E">
          <w:pPr>
            <w:pStyle w:val="TOCHeading"/>
            <w:spacing w:line="480" w:lineRule="auto"/>
          </w:pPr>
          <w:r>
            <w:t>Contents</w:t>
          </w:r>
        </w:p>
        <w:p w14:paraId="27458320" w14:textId="6C19A9DA" w:rsidR="005726C8" w:rsidRDefault="0099106F">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932669" w:history="1">
            <w:r w:rsidR="005726C8" w:rsidRPr="00CB405A">
              <w:rPr>
                <w:rStyle w:val="Hyperlink"/>
                <w:rFonts w:ascii="Times New Roman" w:hAnsi="Times New Roman" w:cs="Times New Roman"/>
                <w:b/>
                <w:noProof/>
              </w:rPr>
              <w:t>Introduction</w:t>
            </w:r>
            <w:r w:rsidR="005726C8">
              <w:rPr>
                <w:noProof/>
                <w:webHidden/>
              </w:rPr>
              <w:tab/>
            </w:r>
            <w:r w:rsidR="005726C8">
              <w:rPr>
                <w:noProof/>
                <w:webHidden/>
              </w:rPr>
              <w:fldChar w:fldCharType="begin"/>
            </w:r>
            <w:r w:rsidR="005726C8">
              <w:rPr>
                <w:noProof/>
                <w:webHidden/>
              </w:rPr>
              <w:instrText xml:space="preserve"> PAGEREF _Toc7932669 \h </w:instrText>
            </w:r>
            <w:r w:rsidR="005726C8">
              <w:rPr>
                <w:noProof/>
                <w:webHidden/>
              </w:rPr>
            </w:r>
            <w:r w:rsidR="005726C8">
              <w:rPr>
                <w:noProof/>
                <w:webHidden/>
              </w:rPr>
              <w:fldChar w:fldCharType="separate"/>
            </w:r>
            <w:r w:rsidR="005726C8">
              <w:rPr>
                <w:noProof/>
                <w:webHidden/>
              </w:rPr>
              <w:t>2</w:t>
            </w:r>
            <w:r w:rsidR="005726C8">
              <w:rPr>
                <w:noProof/>
                <w:webHidden/>
              </w:rPr>
              <w:fldChar w:fldCharType="end"/>
            </w:r>
          </w:hyperlink>
        </w:p>
        <w:p w14:paraId="30C432F3" w14:textId="03DEBC71" w:rsidR="005726C8" w:rsidRDefault="001918F1">
          <w:pPr>
            <w:pStyle w:val="TOC1"/>
            <w:tabs>
              <w:tab w:val="right" w:leader="dot" w:pos="9350"/>
            </w:tabs>
            <w:rPr>
              <w:rFonts w:eastAsiaTheme="minorEastAsia"/>
              <w:noProof/>
            </w:rPr>
          </w:pPr>
          <w:hyperlink w:anchor="_Toc7932670" w:history="1">
            <w:r w:rsidR="005726C8" w:rsidRPr="00CB405A">
              <w:rPr>
                <w:rStyle w:val="Hyperlink"/>
                <w:rFonts w:ascii="Times New Roman" w:hAnsi="Times New Roman" w:cs="Times New Roman"/>
                <w:b/>
                <w:noProof/>
              </w:rPr>
              <w:t>Results</w:t>
            </w:r>
            <w:r w:rsidR="005726C8">
              <w:rPr>
                <w:noProof/>
                <w:webHidden/>
              </w:rPr>
              <w:tab/>
            </w:r>
            <w:r w:rsidR="005726C8">
              <w:rPr>
                <w:noProof/>
                <w:webHidden/>
              </w:rPr>
              <w:fldChar w:fldCharType="begin"/>
            </w:r>
            <w:r w:rsidR="005726C8">
              <w:rPr>
                <w:noProof/>
                <w:webHidden/>
              </w:rPr>
              <w:instrText xml:space="preserve"> PAGEREF _Toc7932670 \h </w:instrText>
            </w:r>
            <w:r w:rsidR="005726C8">
              <w:rPr>
                <w:noProof/>
                <w:webHidden/>
              </w:rPr>
            </w:r>
            <w:r w:rsidR="005726C8">
              <w:rPr>
                <w:noProof/>
                <w:webHidden/>
              </w:rPr>
              <w:fldChar w:fldCharType="separate"/>
            </w:r>
            <w:r w:rsidR="005726C8">
              <w:rPr>
                <w:noProof/>
                <w:webHidden/>
              </w:rPr>
              <w:t>3</w:t>
            </w:r>
            <w:r w:rsidR="005726C8">
              <w:rPr>
                <w:noProof/>
                <w:webHidden/>
              </w:rPr>
              <w:fldChar w:fldCharType="end"/>
            </w:r>
          </w:hyperlink>
        </w:p>
        <w:p w14:paraId="71E36353" w14:textId="27B60E26" w:rsidR="005726C8" w:rsidRDefault="001918F1">
          <w:pPr>
            <w:pStyle w:val="TOC2"/>
            <w:tabs>
              <w:tab w:val="right" w:leader="dot" w:pos="9350"/>
            </w:tabs>
            <w:rPr>
              <w:noProof/>
            </w:rPr>
          </w:pPr>
          <w:hyperlink w:anchor="_Toc7932671" w:history="1">
            <w:r w:rsidR="005726C8" w:rsidRPr="00CB405A">
              <w:rPr>
                <w:rStyle w:val="Hyperlink"/>
                <w:noProof/>
              </w:rPr>
              <w:t>Analysis of data</w:t>
            </w:r>
            <w:r w:rsidR="005726C8">
              <w:rPr>
                <w:noProof/>
                <w:webHidden/>
              </w:rPr>
              <w:tab/>
            </w:r>
            <w:r w:rsidR="005726C8">
              <w:rPr>
                <w:noProof/>
                <w:webHidden/>
              </w:rPr>
              <w:fldChar w:fldCharType="begin"/>
            </w:r>
            <w:r w:rsidR="005726C8">
              <w:rPr>
                <w:noProof/>
                <w:webHidden/>
              </w:rPr>
              <w:instrText xml:space="preserve"> PAGEREF _Toc7932671 \h </w:instrText>
            </w:r>
            <w:r w:rsidR="005726C8">
              <w:rPr>
                <w:noProof/>
                <w:webHidden/>
              </w:rPr>
            </w:r>
            <w:r w:rsidR="005726C8">
              <w:rPr>
                <w:noProof/>
                <w:webHidden/>
              </w:rPr>
              <w:fldChar w:fldCharType="separate"/>
            </w:r>
            <w:r w:rsidR="005726C8">
              <w:rPr>
                <w:noProof/>
                <w:webHidden/>
              </w:rPr>
              <w:t>3</w:t>
            </w:r>
            <w:r w:rsidR="005726C8">
              <w:rPr>
                <w:noProof/>
                <w:webHidden/>
              </w:rPr>
              <w:fldChar w:fldCharType="end"/>
            </w:r>
          </w:hyperlink>
        </w:p>
        <w:p w14:paraId="3B665932" w14:textId="0F2BBC9D" w:rsidR="005726C8" w:rsidRDefault="001918F1">
          <w:pPr>
            <w:pStyle w:val="TOC2"/>
            <w:tabs>
              <w:tab w:val="right" w:leader="dot" w:pos="9350"/>
            </w:tabs>
            <w:rPr>
              <w:noProof/>
            </w:rPr>
          </w:pPr>
          <w:hyperlink w:anchor="_Toc7932672" w:history="1">
            <w:r w:rsidR="005726C8" w:rsidRPr="00CB405A">
              <w:rPr>
                <w:rStyle w:val="Hyperlink"/>
                <w:noProof/>
              </w:rPr>
              <w:t>Data Cleaning</w:t>
            </w:r>
            <w:r w:rsidR="005726C8">
              <w:rPr>
                <w:noProof/>
                <w:webHidden/>
              </w:rPr>
              <w:tab/>
            </w:r>
            <w:r w:rsidR="005726C8">
              <w:rPr>
                <w:noProof/>
                <w:webHidden/>
              </w:rPr>
              <w:fldChar w:fldCharType="begin"/>
            </w:r>
            <w:r w:rsidR="005726C8">
              <w:rPr>
                <w:noProof/>
                <w:webHidden/>
              </w:rPr>
              <w:instrText xml:space="preserve"> PAGEREF _Toc7932672 \h </w:instrText>
            </w:r>
            <w:r w:rsidR="005726C8">
              <w:rPr>
                <w:noProof/>
                <w:webHidden/>
              </w:rPr>
            </w:r>
            <w:r w:rsidR="005726C8">
              <w:rPr>
                <w:noProof/>
                <w:webHidden/>
              </w:rPr>
              <w:fldChar w:fldCharType="separate"/>
            </w:r>
            <w:r w:rsidR="005726C8">
              <w:rPr>
                <w:noProof/>
                <w:webHidden/>
              </w:rPr>
              <w:t>4</w:t>
            </w:r>
            <w:r w:rsidR="005726C8">
              <w:rPr>
                <w:noProof/>
                <w:webHidden/>
              </w:rPr>
              <w:fldChar w:fldCharType="end"/>
            </w:r>
          </w:hyperlink>
        </w:p>
        <w:p w14:paraId="60789852" w14:textId="09AD3A99" w:rsidR="005726C8" w:rsidRDefault="001918F1">
          <w:pPr>
            <w:pStyle w:val="TOC2"/>
            <w:tabs>
              <w:tab w:val="right" w:leader="dot" w:pos="9350"/>
            </w:tabs>
            <w:rPr>
              <w:noProof/>
            </w:rPr>
          </w:pPr>
          <w:hyperlink w:anchor="_Toc7932673" w:history="1">
            <w:r w:rsidR="005726C8" w:rsidRPr="00CB405A">
              <w:rPr>
                <w:rStyle w:val="Hyperlink"/>
                <w:noProof/>
              </w:rPr>
              <w:t>Data Merging</w:t>
            </w:r>
            <w:r w:rsidR="005726C8">
              <w:rPr>
                <w:noProof/>
                <w:webHidden/>
              </w:rPr>
              <w:tab/>
            </w:r>
            <w:r w:rsidR="005726C8">
              <w:rPr>
                <w:noProof/>
                <w:webHidden/>
              </w:rPr>
              <w:fldChar w:fldCharType="begin"/>
            </w:r>
            <w:r w:rsidR="005726C8">
              <w:rPr>
                <w:noProof/>
                <w:webHidden/>
              </w:rPr>
              <w:instrText xml:space="preserve"> PAGEREF _Toc7932673 \h </w:instrText>
            </w:r>
            <w:r w:rsidR="005726C8">
              <w:rPr>
                <w:noProof/>
                <w:webHidden/>
              </w:rPr>
            </w:r>
            <w:r w:rsidR="005726C8">
              <w:rPr>
                <w:noProof/>
                <w:webHidden/>
              </w:rPr>
              <w:fldChar w:fldCharType="separate"/>
            </w:r>
            <w:r w:rsidR="005726C8">
              <w:rPr>
                <w:noProof/>
                <w:webHidden/>
              </w:rPr>
              <w:t>4</w:t>
            </w:r>
            <w:r w:rsidR="005726C8">
              <w:rPr>
                <w:noProof/>
                <w:webHidden/>
              </w:rPr>
              <w:fldChar w:fldCharType="end"/>
            </w:r>
          </w:hyperlink>
        </w:p>
        <w:p w14:paraId="0D7874BC" w14:textId="41CF4661" w:rsidR="005726C8" w:rsidRDefault="001918F1">
          <w:pPr>
            <w:pStyle w:val="TOC2"/>
            <w:tabs>
              <w:tab w:val="right" w:leader="dot" w:pos="9350"/>
            </w:tabs>
            <w:rPr>
              <w:noProof/>
            </w:rPr>
          </w:pPr>
          <w:hyperlink w:anchor="_Toc7932674" w:history="1">
            <w:r w:rsidR="005726C8" w:rsidRPr="00CB405A">
              <w:rPr>
                <w:rStyle w:val="Hyperlink"/>
                <w:noProof/>
              </w:rPr>
              <w:t>Analysis of Visualizations</w:t>
            </w:r>
            <w:r w:rsidR="005726C8">
              <w:rPr>
                <w:noProof/>
                <w:webHidden/>
              </w:rPr>
              <w:tab/>
            </w:r>
            <w:r w:rsidR="005726C8">
              <w:rPr>
                <w:noProof/>
                <w:webHidden/>
              </w:rPr>
              <w:fldChar w:fldCharType="begin"/>
            </w:r>
            <w:r w:rsidR="005726C8">
              <w:rPr>
                <w:noProof/>
                <w:webHidden/>
              </w:rPr>
              <w:instrText xml:space="preserve"> PAGEREF _Toc7932674 \h </w:instrText>
            </w:r>
            <w:r w:rsidR="005726C8">
              <w:rPr>
                <w:noProof/>
                <w:webHidden/>
              </w:rPr>
            </w:r>
            <w:r w:rsidR="005726C8">
              <w:rPr>
                <w:noProof/>
                <w:webHidden/>
              </w:rPr>
              <w:fldChar w:fldCharType="separate"/>
            </w:r>
            <w:r w:rsidR="005726C8">
              <w:rPr>
                <w:noProof/>
                <w:webHidden/>
              </w:rPr>
              <w:t>5</w:t>
            </w:r>
            <w:r w:rsidR="005726C8">
              <w:rPr>
                <w:noProof/>
                <w:webHidden/>
              </w:rPr>
              <w:fldChar w:fldCharType="end"/>
            </w:r>
          </w:hyperlink>
        </w:p>
        <w:p w14:paraId="6122F5D6" w14:textId="2326145C" w:rsidR="005726C8" w:rsidRDefault="001918F1">
          <w:pPr>
            <w:pStyle w:val="TOC2"/>
            <w:tabs>
              <w:tab w:val="right" w:leader="dot" w:pos="9350"/>
            </w:tabs>
            <w:rPr>
              <w:noProof/>
            </w:rPr>
          </w:pPr>
          <w:hyperlink w:anchor="_Toc7932675" w:history="1">
            <w:r w:rsidR="005726C8" w:rsidRPr="00CB405A">
              <w:rPr>
                <w:rStyle w:val="Hyperlink"/>
                <w:noProof/>
              </w:rPr>
              <w:t>Flow diagram of project.</w:t>
            </w:r>
            <w:r w:rsidR="005726C8">
              <w:rPr>
                <w:noProof/>
                <w:webHidden/>
              </w:rPr>
              <w:tab/>
            </w:r>
            <w:r w:rsidR="005726C8">
              <w:rPr>
                <w:noProof/>
                <w:webHidden/>
              </w:rPr>
              <w:fldChar w:fldCharType="begin"/>
            </w:r>
            <w:r w:rsidR="005726C8">
              <w:rPr>
                <w:noProof/>
                <w:webHidden/>
              </w:rPr>
              <w:instrText xml:space="preserve"> PAGEREF _Toc7932675 \h </w:instrText>
            </w:r>
            <w:r w:rsidR="005726C8">
              <w:rPr>
                <w:noProof/>
                <w:webHidden/>
              </w:rPr>
            </w:r>
            <w:r w:rsidR="005726C8">
              <w:rPr>
                <w:noProof/>
                <w:webHidden/>
              </w:rPr>
              <w:fldChar w:fldCharType="separate"/>
            </w:r>
            <w:r w:rsidR="005726C8">
              <w:rPr>
                <w:noProof/>
                <w:webHidden/>
              </w:rPr>
              <w:t>5</w:t>
            </w:r>
            <w:r w:rsidR="005726C8">
              <w:rPr>
                <w:noProof/>
                <w:webHidden/>
              </w:rPr>
              <w:fldChar w:fldCharType="end"/>
            </w:r>
          </w:hyperlink>
        </w:p>
        <w:p w14:paraId="153DECA9" w14:textId="4C2B3013" w:rsidR="005726C8" w:rsidRDefault="001918F1">
          <w:pPr>
            <w:pStyle w:val="TOC2"/>
            <w:tabs>
              <w:tab w:val="right" w:leader="dot" w:pos="9350"/>
            </w:tabs>
            <w:rPr>
              <w:noProof/>
            </w:rPr>
          </w:pPr>
          <w:hyperlink w:anchor="_Toc7932676" w:history="1">
            <w:r w:rsidR="005726C8" w:rsidRPr="00CB405A">
              <w:rPr>
                <w:rStyle w:val="Hyperlink"/>
                <w:noProof/>
              </w:rPr>
              <w:t>Instructions for code</w:t>
            </w:r>
            <w:r w:rsidR="005726C8">
              <w:rPr>
                <w:noProof/>
                <w:webHidden/>
              </w:rPr>
              <w:tab/>
            </w:r>
            <w:r w:rsidR="005726C8">
              <w:rPr>
                <w:noProof/>
                <w:webHidden/>
              </w:rPr>
              <w:fldChar w:fldCharType="begin"/>
            </w:r>
            <w:r w:rsidR="005726C8">
              <w:rPr>
                <w:noProof/>
                <w:webHidden/>
              </w:rPr>
              <w:instrText xml:space="preserve"> PAGEREF _Toc7932676 \h </w:instrText>
            </w:r>
            <w:r w:rsidR="005726C8">
              <w:rPr>
                <w:noProof/>
                <w:webHidden/>
              </w:rPr>
            </w:r>
            <w:r w:rsidR="005726C8">
              <w:rPr>
                <w:noProof/>
                <w:webHidden/>
              </w:rPr>
              <w:fldChar w:fldCharType="separate"/>
            </w:r>
            <w:r w:rsidR="005726C8">
              <w:rPr>
                <w:noProof/>
                <w:webHidden/>
              </w:rPr>
              <w:t>5</w:t>
            </w:r>
            <w:r w:rsidR="005726C8">
              <w:rPr>
                <w:noProof/>
                <w:webHidden/>
              </w:rPr>
              <w:fldChar w:fldCharType="end"/>
            </w:r>
          </w:hyperlink>
        </w:p>
        <w:p w14:paraId="01297662" w14:textId="17941710" w:rsidR="0099106F" w:rsidRDefault="0099106F" w:rsidP="00E54E9E">
          <w:pPr>
            <w:spacing w:line="480" w:lineRule="auto"/>
          </w:pPr>
          <w:r>
            <w:rPr>
              <w:b/>
              <w:bCs/>
              <w:noProof/>
            </w:rPr>
            <w:fldChar w:fldCharType="end"/>
          </w:r>
        </w:p>
      </w:sdtContent>
    </w:sdt>
    <w:p w14:paraId="340B90F9" w14:textId="77777777" w:rsidR="00682524" w:rsidRDefault="00682524" w:rsidP="00E54E9E">
      <w:pPr>
        <w:pStyle w:val="Heading1"/>
        <w:spacing w:line="480" w:lineRule="auto"/>
        <w:rPr>
          <w:rFonts w:ascii="Times New Roman" w:hAnsi="Times New Roman" w:cs="Times New Roman"/>
          <w:b/>
        </w:rPr>
      </w:pPr>
    </w:p>
    <w:p w14:paraId="44702D1A" w14:textId="77777777" w:rsidR="00682524" w:rsidRDefault="00682524" w:rsidP="00E54E9E">
      <w:pPr>
        <w:pStyle w:val="Heading1"/>
        <w:spacing w:line="480" w:lineRule="auto"/>
        <w:rPr>
          <w:rFonts w:ascii="Times New Roman" w:hAnsi="Times New Roman" w:cs="Times New Roman"/>
          <w:b/>
        </w:rPr>
      </w:pPr>
    </w:p>
    <w:p w14:paraId="0BCDE5F7" w14:textId="3B0C91A0" w:rsidR="00682524" w:rsidRDefault="00682524" w:rsidP="00E54E9E">
      <w:pPr>
        <w:pStyle w:val="Heading1"/>
        <w:spacing w:line="480" w:lineRule="auto"/>
        <w:rPr>
          <w:rFonts w:ascii="Times New Roman" w:hAnsi="Times New Roman" w:cs="Times New Roman"/>
          <w:b/>
        </w:rPr>
      </w:pPr>
    </w:p>
    <w:p w14:paraId="6C3B7FB0" w14:textId="419E779A" w:rsidR="00454136" w:rsidRDefault="00454136" w:rsidP="00E54E9E">
      <w:pPr>
        <w:spacing w:line="480" w:lineRule="auto"/>
      </w:pPr>
    </w:p>
    <w:p w14:paraId="775F21BD" w14:textId="568B9C77" w:rsidR="00454136" w:rsidRDefault="00454136" w:rsidP="00E54E9E">
      <w:pPr>
        <w:spacing w:line="480" w:lineRule="auto"/>
      </w:pPr>
    </w:p>
    <w:p w14:paraId="44FE651C" w14:textId="08130E33" w:rsidR="00454136" w:rsidRDefault="00454136" w:rsidP="00E54E9E">
      <w:pPr>
        <w:spacing w:line="480" w:lineRule="auto"/>
      </w:pPr>
    </w:p>
    <w:p w14:paraId="5E1481B5" w14:textId="3CBD8EF3" w:rsidR="00454136" w:rsidRDefault="00454136" w:rsidP="00E54E9E">
      <w:pPr>
        <w:spacing w:line="480" w:lineRule="auto"/>
      </w:pPr>
    </w:p>
    <w:p w14:paraId="4F21C68F" w14:textId="262A2944" w:rsidR="00454136" w:rsidRDefault="00454136" w:rsidP="00E54E9E">
      <w:pPr>
        <w:spacing w:line="480" w:lineRule="auto"/>
      </w:pPr>
    </w:p>
    <w:p w14:paraId="3A7DDFE2" w14:textId="200B06F0" w:rsidR="00454136" w:rsidRDefault="00454136" w:rsidP="00E54E9E">
      <w:pPr>
        <w:spacing w:line="480" w:lineRule="auto"/>
      </w:pPr>
    </w:p>
    <w:p w14:paraId="6215F80E" w14:textId="43E48BE1" w:rsidR="00454136" w:rsidRDefault="00454136" w:rsidP="00E54E9E">
      <w:pPr>
        <w:spacing w:line="480" w:lineRule="auto"/>
      </w:pPr>
    </w:p>
    <w:p w14:paraId="31D7172C" w14:textId="108BC056" w:rsidR="00454136" w:rsidRDefault="00454136" w:rsidP="00E54E9E">
      <w:pPr>
        <w:spacing w:line="480" w:lineRule="auto"/>
      </w:pPr>
    </w:p>
    <w:p w14:paraId="2D5A0E56" w14:textId="1E7F1178" w:rsidR="009D7358" w:rsidRPr="00081E00" w:rsidRDefault="008C1A9A" w:rsidP="00E54E9E">
      <w:pPr>
        <w:pStyle w:val="Heading1"/>
        <w:spacing w:line="480" w:lineRule="auto"/>
        <w:rPr>
          <w:rFonts w:ascii="Times New Roman" w:hAnsi="Times New Roman" w:cs="Times New Roman"/>
          <w:b/>
        </w:rPr>
      </w:pPr>
      <w:bookmarkStart w:id="0" w:name="_Toc7932669"/>
      <w:r w:rsidRPr="00081E00">
        <w:rPr>
          <w:rFonts w:ascii="Times New Roman" w:hAnsi="Times New Roman" w:cs="Times New Roman"/>
          <w:b/>
        </w:rPr>
        <w:lastRenderedPageBreak/>
        <w:t>Introduction</w:t>
      </w:r>
      <w:bookmarkEnd w:id="0"/>
    </w:p>
    <w:p w14:paraId="32E5E700" w14:textId="35782169" w:rsidR="00264B09" w:rsidRDefault="007E2A13" w:rsidP="00E54E9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377092">
        <w:rPr>
          <w:rFonts w:ascii="Times New Roman" w:hAnsi="Times New Roman" w:cs="Times New Roman"/>
          <w:sz w:val="24"/>
          <w:szCs w:val="24"/>
        </w:rPr>
        <w:t xml:space="preserve">aim of this project is to provide a view of </w:t>
      </w:r>
      <w:r w:rsidR="00AF2515">
        <w:rPr>
          <w:rFonts w:ascii="Times New Roman" w:hAnsi="Times New Roman" w:cs="Times New Roman"/>
          <w:sz w:val="24"/>
          <w:szCs w:val="24"/>
        </w:rPr>
        <w:t>quality of life in California at county level</w:t>
      </w:r>
      <w:r w:rsidR="00CF7E39">
        <w:rPr>
          <w:rFonts w:ascii="Times New Roman" w:hAnsi="Times New Roman" w:cs="Times New Roman"/>
          <w:sz w:val="24"/>
          <w:szCs w:val="24"/>
        </w:rPr>
        <w:t xml:space="preserve"> with the most recent </w:t>
      </w:r>
      <w:r w:rsidR="009447A9">
        <w:rPr>
          <w:rFonts w:ascii="Times New Roman" w:hAnsi="Times New Roman" w:cs="Times New Roman"/>
          <w:sz w:val="24"/>
          <w:szCs w:val="24"/>
        </w:rPr>
        <w:t>data</w:t>
      </w:r>
      <w:r w:rsidR="00AF2515">
        <w:rPr>
          <w:rFonts w:ascii="Times New Roman" w:hAnsi="Times New Roman" w:cs="Times New Roman"/>
          <w:sz w:val="24"/>
          <w:szCs w:val="24"/>
        </w:rPr>
        <w:t xml:space="preserve">. </w:t>
      </w:r>
      <w:r w:rsidR="006C4426">
        <w:rPr>
          <w:rFonts w:ascii="Times New Roman" w:hAnsi="Times New Roman" w:cs="Times New Roman"/>
          <w:sz w:val="24"/>
          <w:szCs w:val="24"/>
        </w:rPr>
        <w:t xml:space="preserve">Quality of life is an </w:t>
      </w:r>
      <w:r w:rsidR="004F7CE4">
        <w:rPr>
          <w:rFonts w:ascii="Times New Roman" w:hAnsi="Times New Roman" w:cs="Times New Roman"/>
          <w:sz w:val="24"/>
          <w:szCs w:val="24"/>
        </w:rPr>
        <w:t>abstract concept wh</w:t>
      </w:r>
      <w:r w:rsidR="00EA755C">
        <w:rPr>
          <w:rFonts w:ascii="Times New Roman" w:hAnsi="Times New Roman" w:cs="Times New Roman"/>
          <w:sz w:val="24"/>
          <w:szCs w:val="24"/>
        </w:rPr>
        <w:t xml:space="preserve">ich there is no </w:t>
      </w:r>
      <w:r w:rsidR="00EF3809">
        <w:rPr>
          <w:rFonts w:ascii="Times New Roman" w:hAnsi="Times New Roman" w:cs="Times New Roman"/>
          <w:sz w:val="24"/>
          <w:szCs w:val="24"/>
        </w:rPr>
        <w:t xml:space="preserve">method to </w:t>
      </w:r>
      <w:r w:rsidR="00F423FD">
        <w:rPr>
          <w:rFonts w:ascii="Times New Roman" w:hAnsi="Times New Roman" w:cs="Times New Roman"/>
          <w:sz w:val="24"/>
          <w:szCs w:val="24"/>
        </w:rPr>
        <w:t>measure</w:t>
      </w:r>
      <w:r w:rsidR="00EF3809">
        <w:rPr>
          <w:rFonts w:ascii="Times New Roman" w:hAnsi="Times New Roman" w:cs="Times New Roman"/>
          <w:sz w:val="24"/>
          <w:szCs w:val="24"/>
        </w:rPr>
        <w:t xml:space="preserve">. </w:t>
      </w:r>
      <w:r w:rsidR="00072810">
        <w:rPr>
          <w:rFonts w:ascii="Times New Roman" w:hAnsi="Times New Roman" w:cs="Times New Roman"/>
          <w:sz w:val="24"/>
          <w:szCs w:val="24"/>
        </w:rPr>
        <w:t xml:space="preserve">For this purpose, </w:t>
      </w:r>
      <w:r w:rsidR="00607A55">
        <w:rPr>
          <w:rFonts w:ascii="Times New Roman" w:hAnsi="Times New Roman" w:cs="Times New Roman"/>
          <w:sz w:val="24"/>
          <w:szCs w:val="24"/>
        </w:rPr>
        <w:t>our group</w:t>
      </w:r>
      <w:r w:rsidR="00072810">
        <w:rPr>
          <w:rFonts w:ascii="Times New Roman" w:hAnsi="Times New Roman" w:cs="Times New Roman"/>
          <w:sz w:val="24"/>
          <w:szCs w:val="24"/>
        </w:rPr>
        <w:t xml:space="preserve"> focus</w:t>
      </w:r>
      <w:r w:rsidR="00607A55">
        <w:rPr>
          <w:rFonts w:ascii="Times New Roman" w:hAnsi="Times New Roman" w:cs="Times New Roman"/>
          <w:sz w:val="24"/>
          <w:szCs w:val="24"/>
        </w:rPr>
        <w:t>es</w:t>
      </w:r>
      <w:r w:rsidR="00072810">
        <w:rPr>
          <w:rFonts w:ascii="Times New Roman" w:hAnsi="Times New Roman" w:cs="Times New Roman"/>
          <w:sz w:val="24"/>
          <w:szCs w:val="24"/>
        </w:rPr>
        <w:t xml:space="preserve"> on </w:t>
      </w:r>
      <w:r w:rsidR="002B45CE">
        <w:rPr>
          <w:rFonts w:ascii="Times New Roman" w:hAnsi="Times New Roman" w:cs="Times New Roman"/>
          <w:sz w:val="24"/>
          <w:szCs w:val="24"/>
        </w:rPr>
        <w:t>4</w:t>
      </w:r>
      <w:r w:rsidR="0013671D">
        <w:rPr>
          <w:rFonts w:ascii="Times New Roman" w:hAnsi="Times New Roman" w:cs="Times New Roman"/>
          <w:sz w:val="24"/>
          <w:szCs w:val="24"/>
        </w:rPr>
        <w:t xml:space="preserve"> important aspects of life</w:t>
      </w:r>
      <w:r w:rsidR="00072810">
        <w:rPr>
          <w:rFonts w:ascii="Times New Roman" w:hAnsi="Times New Roman" w:cs="Times New Roman"/>
          <w:sz w:val="24"/>
          <w:szCs w:val="24"/>
        </w:rPr>
        <w:t xml:space="preserve">: </w:t>
      </w:r>
      <w:r w:rsidR="0013671D">
        <w:rPr>
          <w:rFonts w:ascii="Times New Roman" w:hAnsi="Times New Roman" w:cs="Times New Roman"/>
          <w:sz w:val="24"/>
          <w:szCs w:val="24"/>
        </w:rPr>
        <w:t>Housing-</w:t>
      </w:r>
      <w:r w:rsidR="00072810">
        <w:rPr>
          <w:rFonts w:ascii="Times New Roman" w:hAnsi="Times New Roman" w:cs="Times New Roman"/>
          <w:sz w:val="24"/>
          <w:szCs w:val="24"/>
        </w:rPr>
        <w:t>Education-Employment-Safety</w:t>
      </w:r>
      <w:r w:rsidR="005F173E">
        <w:rPr>
          <w:rFonts w:ascii="Times New Roman" w:hAnsi="Times New Roman" w:cs="Times New Roman"/>
          <w:sz w:val="24"/>
          <w:szCs w:val="24"/>
        </w:rPr>
        <w:t xml:space="preserve">. </w:t>
      </w:r>
      <w:r w:rsidR="00917BB9">
        <w:rPr>
          <w:rFonts w:ascii="Times New Roman" w:hAnsi="Times New Roman" w:cs="Times New Roman"/>
          <w:sz w:val="24"/>
          <w:szCs w:val="24"/>
        </w:rPr>
        <w:t>Through our analysis</w:t>
      </w:r>
      <w:r w:rsidR="001406CA">
        <w:rPr>
          <w:rFonts w:ascii="Times New Roman" w:hAnsi="Times New Roman" w:cs="Times New Roman"/>
          <w:sz w:val="24"/>
          <w:szCs w:val="24"/>
        </w:rPr>
        <w:t xml:space="preserve"> of </w:t>
      </w:r>
      <w:r w:rsidR="002B45CE">
        <w:rPr>
          <w:rFonts w:ascii="Times New Roman" w:hAnsi="Times New Roman" w:cs="Times New Roman"/>
          <w:sz w:val="24"/>
          <w:szCs w:val="24"/>
        </w:rPr>
        <w:t>4</w:t>
      </w:r>
      <w:r w:rsidR="001406CA">
        <w:rPr>
          <w:rFonts w:ascii="Times New Roman" w:hAnsi="Times New Roman" w:cs="Times New Roman"/>
          <w:sz w:val="24"/>
          <w:szCs w:val="24"/>
        </w:rPr>
        <w:t xml:space="preserve"> aspects</w:t>
      </w:r>
      <w:r w:rsidR="00917BB9">
        <w:rPr>
          <w:rFonts w:ascii="Times New Roman" w:hAnsi="Times New Roman" w:cs="Times New Roman"/>
          <w:sz w:val="24"/>
          <w:szCs w:val="24"/>
        </w:rPr>
        <w:t>,</w:t>
      </w:r>
      <w:r w:rsidR="00CC0E31">
        <w:rPr>
          <w:rFonts w:ascii="Times New Roman" w:hAnsi="Times New Roman" w:cs="Times New Roman"/>
          <w:sz w:val="24"/>
          <w:szCs w:val="24"/>
        </w:rPr>
        <w:t xml:space="preserve"> </w:t>
      </w:r>
      <w:r w:rsidR="00C50E32">
        <w:rPr>
          <w:rFonts w:ascii="Times New Roman" w:hAnsi="Times New Roman" w:cs="Times New Roman"/>
          <w:sz w:val="24"/>
          <w:szCs w:val="24"/>
        </w:rPr>
        <w:t xml:space="preserve">we expect </w:t>
      </w:r>
      <w:r w:rsidR="00C2176A">
        <w:rPr>
          <w:rFonts w:ascii="Times New Roman" w:hAnsi="Times New Roman" w:cs="Times New Roman"/>
          <w:sz w:val="24"/>
          <w:szCs w:val="24"/>
        </w:rPr>
        <w:t xml:space="preserve">to provide an overall view about </w:t>
      </w:r>
      <w:r w:rsidR="00D01646">
        <w:rPr>
          <w:rFonts w:ascii="Times New Roman" w:hAnsi="Times New Roman" w:cs="Times New Roman"/>
          <w:sz w:val="24"/>
          <w:szCs w:val="24"/>
        </w:rPr>
        <w:t xml:space="preserve">current </w:t>
      </w:r>
      <w:r w:rsidR="00C2176A">
        <w:rPr>
          <w:rFonts w:ascii="Times New Roman" w:hAnsi="Times New Roman" w:cs="Times New Roman"/>
          <w:sz w:val="24"/>
          <w:szCs w:val="24"/>
        </w:rPr>
        <w:t>conditions among California</w:t>
      </w:r>
      <w:r w:rsidR="00736867">
        <w:rPr>
          <w:rFonts w:ascii="Times New Roman" w:hAnsi="Times New Roman" w:cs="Times New Roman"/>
          <w:sz w:val="24"/>
          <w:szCs w:val="24"/>
        </w:rPr>
        <w:t xml:space="preserve">’s counties </w:t>
      </w:r>
      <w:r w:rsidR="00D01646">
        <w:rPr>
          <w:rFonts w:ascii="Times New Roman" w:hAnsi="Times New Roman" w:cs="Times New Roman"/>
          <w:sz w:val="24"/>
          <w:szCs w:val="24"/>
        </w:rPr>
        <w:t xml:space="preserve">to assess the quality of life </w:t>
      </w:r>
      <w:r w:rsidR="00736867">
        <w:rPr>
          <w:rFonts w:ascii="Times New Roman" w:hAnsi="Times New Roman" w:cs="Times New Roman"/>
          <w:sz w:val="24"/>
          <w:szCs w:val="24"/>
        </w:rPr>
        <w:t xml:space="preserve">and </w:t>
      </w:r>
      <w:r w:rsidR="0014721E">
        <w:rPr>
          <w:rFonts w:ascii="Times New Roman" w:hAnsi="Times New Roman" w:cs="Times New Roman"/>
          <w:sz w:val="24"/>
          <w:szCs w:val="24"/>
        </w:rPr>
        <w:t xml:space="preserve">the project’s </w:t>
      </w:r>
      <w:r w:rsidR="00917BB9">
        <w:rPr>
          <w:rFonts w:ascii="Times New Roman" w:hAnsi="Times New Roman" w:cs="Times New Roman"/>
          <w:sz w:val="24"/>
          <w:szCs w:val="24"/>
        </w:rPr>
        <w:t xml:space="preserve">final report would </w:t>
      </w:r>
      <w:r w:rsidR="005E2B1A">
        <w:rPr>
          <w:rFonts w:ascii="Times New Roman" w:hAnsi="Times New Roman" w:cs="Times New Roman"/>
          <w:sz w:val="24"/>
          <w:szCs w:val="24"/>
        </w:rPr>
        <w:t xml:space="preserve">be </w:t>
      </w:r>
      <w:r w:rsidR="001F152B">
        <w:rPr>
          <w:rFonts w:ascii="Times New Roman" w:hAnsi="Times New Roman" w:cs="Times New Roman"/>
          <w:sz w:val="24"/>
          <w:szCs w:val="24"/>
        </w:rPr>
        <w:t xml:space="preserve">also </w:t>
      </w:r>
      <w:r w:rsidR="005E2B1A">
        <w:rPr>
          <w:rFonts w:ascii="Times New Roman" w:hAnsi="Times New Roman" w:cs="Times New Roman"/>
          <w:sz w:val="24"/>
          <w:szCs w:val="24"/>
        </w:rPr>
        <w:t xml:space="preserve">able to </w:t>
      </w:r>
      <w:r w:rsidR="00917BB9">
        <w:rPr>
          <w:rFonts w:ascii="Times New Roman" w:hAnsi="Times New Roman" w:cs="Times New Roman"/>
          <w:sz w:val="24"/>
          <w:szCs w:val="24"/>
        </w:rPr>
        <w:t xml:space="preserve">assist </w:t>
      </w:r>
      <w:r w:rsidR="00AD7AD4">
        <w:rPr>
          <w:rFonts w:ascii="Times New Roman" w:hAnsi="Times New Roman" w:cs="Times New Roman"/>
          <w:sz w:val="24"/>
          <w:szCs w:val="24"/>
        </w:rPr>
        <w:t xml:space="preserve">policy makers, professionals, researchers, or even individuals </w:t>
      </w:r>
      <w:r w:rsidR="009447A9">
        <w:rPr>
          <w:rFonts w:ascii="Times New Roman" w:hAnsi="Times New Roman" w:cs="Times New Roman"/>
          <w:sz w:val="24"/>
          <w:szCs w:val="24"/>
        </w:rPr>
        <w:t>with information in</w:t>
      </w:r>
      <w:r w:rsidR="00AD7AD4">
        <w:rPr>
          <w:rFonts w:ascii="Times New Roman" w:hAnsi="Times New Roman" w:cs="Times New Roman"/>
          <w:sz w:val="24"/>
          <w:szCs w:val="24"/>
        </w:rPr>
        <w:t xml:space="preserve"> </w:t>
      </w:r>
      <w:r w:rsidR="005F5EDE">
        <w:rPr>
          <w:rFonts w:ascii="Times New Roman" w:hAnsi="Times New Roman" w:cs="Times New Roman"/>
          <w:sz w:val="24"/>
          <w:szCs w:val="24"/>
        </w:rPr>
        <w:t>different areas</w:t>
      </w:r>
      <w:r w:rsidR="002E4DB3">
        <w:rPr>
          <w:rFonts w:ascii="Times New Roman" w:hAnsi="Times New Roman" w:cs="Times New Roman"/>
          <w:sz w:val="24"/>
          <w:szCs w:val="24"/>
        </w:rPr>
        <w:t xml:space="preserve">, e.g. </w:t>
      </w:r>
    </w:p>
    <w:p w14:paraId="7773B05A" w14:textId="2B7ED343" w:rsidR="00D01144" w:rsidRDefault="00D01144" w:rsidP="00E54E9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Multivariate analysis of different numerical variables: </w:t>
      </w:r>
      <w:r w:rsidR="00975E33">
        <w:rPr>
          <w:rFonts w:ascii="Times New Roman" w:hAnsi="Times New Roman" w:cs="Times New Roman"/>
          <w:sz w:val="24"/>
          <w:szCs w:val="24"/>
        </w:rPr>
        <w:t xml:space="preserve">housing price, </w:t>
      </w:r>
      <w:r>
        <w:rPr>
          <w:rFonts w:ascii="Times New Roman" w:hAnsi="Times New Roman" w:cs="Times New Roman"/>
          <w:sz w:val="24"/>
          <w:szCs w:val="24"/>
        </w:rPr>
        <w:t>crime rate, education level, …</w:t>
      </w:r>
      <w:r w:rsidR="00975E33">
        <w:rPr>
          <w:rFonts w:ascii="Times New Roman" w:hAnsi="Times New Roman" w:cs="Times New Roman"/>
          <w:sz w:val="24"/>
          <w:szCs w:val="24"/>
        </w:rPr>
        <w:t xml:space="preserve"> to </w:t>
      </w:r>
      <w:r w:rsidR="00514204">
        <w:rPr>
          <w:rFonts w:ascii="Times New Roman" w:hAnsi="Times New Roman" w:cs="Times New Roman"/>
          <w:sz w:val="24"/>
          <w:szCs w:val="24"/>
        </w:rPr>
        <w:t>evaluate</w:t>
      </w:r>
      <w:r w:rsidR="00F7089A">
        <w:rPr>
          <w:rFonts w:ascii="Times New Roman" w:hAnsi="Times New Roman" w:cs="Times New Roman"/>
          <w:sz w:val="24"/>
          <w:szCs w:val="24"/>
        </w:rPr>
        <w:t xml:space="preserve"> quality of life</w:t>
      </w:r>
      <w:r w:rsidR="00514204">
        <w:rPr>
          <w:rFonts w:ascii="Times New Roman" w:hAnsi="Times New Roman" w:cs="Times New Roman"/>
          <w:sz w:val="24"/>
          <w:szCs w:val="24"/>
        </w:rPr>
        <w:t xml:space="preserve"> statistically.</w:t>
      </w:r>
    </w:p>
    <w:p w14:paraId="5AE95B02" w14:textId="47499315" w:rsidR="00917B33" w:rsidRDefault="00C45702" w:rsidP="00E54E9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w:t>
      </w:r>
      <w:r w:rsidR="00181592">
        <w:rPr>
          <w:rFonts w:ascii="Times New Roman" w:hAnsi="Times New Roman" w:cs="Times New Roman"/>
          <w:sz w:val="24"/>
          <w:szCs w:val="24"/>
        </w:rPr>
        <w:t xml:space="preserve">he </w:t>
      </w:r>
      <w:r w:rsidR="00CD0F8B">
        <w:rPr>
          <w:rFonts w:ascii="Times New Roman" w:hAnsi="Times New Roman" w:cs="Times New Roman"/>
          <w:sz w:val="24"/>
          <w:szCs w:val="24"/>
        </w:rPr>
        <w:t xml:space="preserve">causal </w:t>
      </w:r>
      <w:r w:rsidR="00181592">
        <w:rPr>
          <w:rFonts w:ascii="Times New Roman" w:hAnsi="Times New Roman" w:cs="Times New Roman"/>
          <w:sz w:val="24"/>
          <w:szCs w:val="24"/>
        </w:rPr>
        <w:t>relationships</w:t>
      </w:r>
      <w:r w:rsidR="000F4A7F">
        <w:rPr>
          <w:rFonts w:ascii="Times New Roman" w:hAnsi="Times New Roman" w:cs="Times New Roman"/>
          <w:sz w:val="24"/>
          <w:szCs w:val="24"/>
        </w:rPr>
        <w:t xml:space="preserve"> </w:t>
      </w:r>
      <w:r w:rsidR="00181592">
        <w:rPr>
          <w:rFonts w:ascii="Times New Roman" w:hAnsi="Times New Roman" w:cs="Times New Roman"/>
          <w:sz w:val="24"/>
          <w:szCs w:val="24"/>
        </w:rPr>
        <w:t xml:space="preserve">among different </w:t>
      </w:r>
      <w:r w:rsidR="004558D9">
        <w:rPr>
          <w:rFonts w:ascii="Times New Roman" w:hAnsi="Times New Roman" w:cs="Times New Roman"/>
          <w:sz w:val="24"/>
          <w:szCs w:val="24"/>
        </w:rPr>
        <w:t>variables</w:t>
      </w:r>
      <w:r w:rsidR="005904EE">
        <w:rPr>
          <w:rFonts w:ascii="Times New Roman" w:hAnsi="Times New Roman" w:cs="Times New Roman"/>
          <w:sz w:val="24"/>
          <w:szCs w:val="24"/>
        </w:rPr>
        <w:t xml:space="preserve">, for </w:t>
      </w:r>
      <w:r w:rsidR="002575D1">
        <w:rPr>
          <w:rFonts w:ascii="Times New Roman" w:hAnsi="Times New Roman" w:cs="Times New Roman"/>
          <w:sz w:val="24"/>
          <w:szCs w:val="24"/>
        </w:rPr>
        <w:t>example: which factors affect</w:t>
      </w:r>
      <w:r w:rsidR="00181592">
        <w:rPr>
          <w:rFonts w:ascii="Times New Roman" w:hAnsi="Times New Roman" w:cs="Times New Roman"/>
          <w:sz w:val="24"/>
          <w:szCs w:val="24"/>
        </w:rPr>
        <w:t xml:space="preserve"> housing price</w:t>
      </w:r>
      <w:r w:rsidR="002575D1">
        <w:rPr>
          <w:rFonts w:ascii="Times New Roman" w:hAnsi="Times New Roman" w:cs="Times New Roman"/>
          <w:sz w:val="24"/>
          <w:szCs w:val="24"/>
        </w:rPr>
        <w:t>.</w:t>
      </w:r>
    </w:p>
    <w:p w14:paraId="276D5D1B" w14:textId="6C0F1C79" w:rsidR="00B14755" w:rsidRDefault="00B14755" w:rsidP="00E54E9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Decision</w:t>
      </w:r>
      <w:r w:rsidR="00EC32E8">
        <w:rPr>
          <w:rFonts w:ascii="Times New Roman" w:hAnsi="Times New Roman" w:cs="Times New Roman"/>
          <w:sz w:val="24"/>
          <w:szCs w:val="24"/>
        </w:rPr>
        <w:t>s</w:t>
      </w:r>
      <w:r>
        <w:rPr>
          <w:rFonts w:ascii="Times New Roman" w:hAnsi="Times New Roman" w:cs="Times New Roman"/>
          <w:sz w:val="24"/>
          <w:szCs w:val="24"/>
        </w:rPr>
        <w:t xml:space="preserve"> in real estate</w:t>
      </w:r>
      <w:r w:rsidR="00EC32E8">
        <w:rPr>
          <w:rFonts w:ascii="Times New Roman" w:hAnsi="Times New Roman" w:cs="Times New Roman"/>
          <w:sz w:val="24"/>
          <w:szCs w:val="24"/>
        </w:rPr>
        <w:t>, business strategy, ...</w:t>
      </w:r>
      <w:r>
        <w:rPr>
          <w:rFonts w:ascii="Times New Roman" w:hAnsi="Times New Roman" w:cs="Times New Roman"/>
          <w:sz w:val="24"/>
          <w:szCs w:val="24"/>
        </w:rPr>
        <w:t xml:space="preserve"> </w:t>
      </w:r>
    </w:p>
    <w:p w14:paraId="45D2FD38" w14:textId="587B0008" w:rsidR="005E1A69" w:rsidRDefault="00B34DA2" w:rsidP="00E54E9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appropriate </w:t>
      </w:r>
      <w:r w:rsidR="002748D6">
        <w:rPr>
          <w:rFonts w:ascii="Times New Roman" w:hAnsi="Times New Roman" w:cs="Times New Roman"/>
          <w:sz w:val="24"/>
          <w:szCs w:val="24"/>
        </w:rPr>
        <w:t xml:space="preserve">governmental </w:t>
      </w:r>
      <w:r w:rsidR="002C0FF4">
        <w:rPr>
          <w:rFonts w:ascii="Times New Roman" w:hAnsi="Times New Roman" w:cs="Times New Roman"/>
          <w:sz w:val="24"/>
          <w:szCs w:val="24"/>
        </w:rPr>
        <w:t xml:space="preserve">policies to </w:t>
      </w:r>
      <w:r w:rsidR="00E31784">
        <w:rPr>
          <w:rFonts w:ascii="Times New Roman" w:hAnsi="Times New Roman" w:cs="Times New Roman"/>
          <w:sz w:val="24"/>
          <w:szCs w:val="24"/>
        </w:rPr>
        <w:t xml:space="preserve">enhance </w:t>
      </w:r>
      <w:r w:rsidR="009C5908">
        <w:rPr>
          <w:rFonts w:ascii="Times New Roman" w:hAnsi="Times New Roman" w:cs="Times New Roman"/>
          <w:sz w:val="24"/>
          <w:szCs w:val="24"/>
        </w:rPr>
        <w:t xml:space="preserve">residents’ </w:t>
      </w:r>
      <w:r w:rsidR="00895BCB" w:rsidRPr="00895BCB">
        <w:rPr>
          <w:rFonts w:ascii="Times New Roman" w:hAnsi="Times New Roman" w:cs="Times New Roman"/>
          <w:sz w:val="24"/>
          <w:szCs w:val="24"/>
        </w:rPr>
        <w:t>satisfaction</w:t>
      </w:r>
      <w:r w:rsidR="00C75642">
        <w:rPr>
          <w:rFonts w:ascii="Times New Roman" w:hAnsi="Times New Roman" w:cs="Times New Roman"/>
          <w:sz w:val="24"/>
          <w:szCs w:val="24"/>
        </w:rPr>
        <w:t>.</w:t>
      </w:r>
    </w:p>
    <w:p w14:paraId="077B46C3" w14:textId="3F041FF2" w:rsidR="00561872" w:rsidRDefault="009F16D3" w:rsidP="00E54E9E">
      <w:pPr>
        <w:spacing w:line="480" w:lineRule="auto"/>
        <w:rPr>
          <w:rFonts w:ascii="Times New Roman" w:hAnsi="Times New Roman" w:cs="Times New Roman"/>
          <w:sz w:val="24"/>
          <w:szCs w:val="24"/>
        </w:rPr>
      </w:pPr>
      <w:r>
        <w:rPr>
          <w:rFonts w:ascii="Times New Roman" w:hAnsi="Times New Roman" w:cs="Times New Roman"/>
          <w:sz w:val="24"/>
          <w:szCs w:val="24"/>
        </w:rPr>
        <w:t xml:space="preserve">To assess </w:t>
      </w:r>
      <w:r w:rsidR="00065B9F">
        <w:rPr>
          <w:rFonts w:ascii="Times New Roman" w:hAnsi="Times New Roman" w:cs="Times New Roman"/>
          <w:sz w:val="24"/>
          <w:szCs w:val="24"/>
        </w:rPr>
        <w:t>4</w:t>
      </w:r>
      <w:r>
        <w:rPr>
          <w:rFonts w:ascii="Times New Roman" w:hAnsi="Times New Roman" w:cs="Times New Roman"/>
          <w:sz w:val="24"/>
          <w:szCs w:val="24"/>
        </w:rPr>
        <w:t xml:space="preserve"> aspects: Housing-Education-Employment-Safety, we have </w:t>
      </w:r>
      <w:r w:rsidR="00340AFC">
        <w:rPr>
          <w:rFonts w:ascii="Times New Roman" w:hAnsi="Times New Roman" w:cs="Times New Roman"/>
          <w:sz w:val="24"/>
          <w:szCs w:val="24"/>
        </w:rPr>
        <w:t xml:space="preserve">chosen </w:t>
      </w:r>
      <w:r>
        <w:rPr>
          <w:rFonts w:ascii="Times New Roman" w:hAnsi="Times New Roman" w:cs="Times New Roman"/>
          <w:sz w:val="24"/>
          <w:szCs w:val="24"/>
        </w:rPr>
        <w:t>the following datasets:</w:t>
      </w:r>
    </w:p>
    <w:p w14:paraId="43A26B52" w14:textId="77777777" w:rsidR="00442B31" w:rsidRDefault="004B74A3" w:rsidP="00E54E9E">
      <w:pPr>
        <w:pStyle w:val="ListParagraph"/>
        <w:numPr>
          <w:ilvl w:val="0"/>
          <w:numId w:val="2"/>
        </w:numPr>
        <w:spacing w:line="480" w:lineRule="auto"/>
        <w:rPr>
          <w:rFonts w:ascii="Times New Roman" w:hAnsi="Times New Roman" w:cs="Times New Roman"/>
          <w:sz w:val="24"/>
          <w:szCs w:val="24"/>
        </w:rPr>
      </w:pPr>
      <w:r w:rsidRPr="00925AED">
        <w:rPr>
          <w:rFonts w:ascii="Times New Roman" w:hAnsi="Times New Roman" w:cs="Times New Roman"/>
          <w:b/>
          <w:sz w:val="24"/>
          <w:szCs w:val="24"/>
        </w:rPr>
        <w:t>Housing:</w:t>
      </w:r>
      <w:r>
        <w:rPr>
          <w:rFonts w:ascii="Times New Roman" w:hAnsi="Times New Roman" w:cs="Times New Roman"/>
          <w:sz w:val="24"/>
          <w:szCs w:val="24"/>
        </w:rPr>
        <w:t xml:space="preserve"> </w:t>
      </w:r>
      <w:proofErr w:type="spellStart"/>
      <w:r w:rsidR="00C31449" w:rsidRPr="00C31449">
        <w:rPr>
          <w:rFonts w:ascii="Times New Roman" w:hAnsi="Times New Roman" w:cs="Times New Roman"/>
          <w:sz w:val="24"/>
          <w:szCs w:val="24"/>
        </w:rPr>
        <w:t>County_MedianValuePerSqft_AllHomes</w:t>
      </w:r>
      <w:proofErr w:type="spellEnd"/>
      <w:r w:rsidR="00C31449">
        <w:rPr>
          <w:rFonts w:ascii="Times New Roman" w:hAnsi="Times New Roman" w:cs="Times New Roman"/>
          <w:sz w:val="24"/>
          <w:szCs w:val="24"/>
        </w:rPr>
        <w:t xml:space="preserve"> </w:t>
      </w:r>
    </w:p>
    <w:p w14:paraId="54D070C0" w14:textId="48FC0C38" w:rsidR="009F16D3" w:rsidRDefault="00C31449" w:rsidP="00E54E9E">
      <w:pPr>
        <w:pStyle w:val="ListParagraph"/>
        <w:spacing w:line="480" w:lineRule="auto"/>
      </w:pPr>
      <w:r>
        <w:rPr>
          <w:rFonts w:ascii="Times New Roman" w:hAnsi="Times New Roman" w:cs="Times New Roman"/>
          <w:sz w:val="24"/>
          <w:szCs w:val="24"/>
        </w:rPr>
        <w:t xml:space="preserve">(Source: </w:t>
      </w:r>
      <w:hyperlink r:id="rId12" w:history="1">
        <w:r w:rsidR="00442B31">
          <w:rPr>
            <w:rStyle w:val="Hyperlink"/>
          </w:rPr>
          <w:t>https://www.zillow.com/research/data/</w:t>
        </w:r>
      </w:hyperlink>
      <w:r w:rsidR="00442B31">
        <w:t>)</w:t>
      </w:r>
    </w:p>
    <w:p w14:paraId="1D19FCC2" w14:textId="77777777" w:rsidR="00C07AD9" w:rsidRDefault="00684E84" w:rsidP="00E54E9E">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b/>
          <w:sz w:val="24"/>
          <w:szCs w:val="24"/>
        </w:rPr>
        <w:t xml:space="preserve">Education: </w:t>
      </w:r>
      <w:r w:rsidR="00B72940">
        <w:rPr>
          <w:rFonts w:ascii="Times New Roman" w:hAnsi="Times New Roman" w:cs="Times New Roman"/>
          <w:sz w:val="24"/>
          <w:szCs w:val="24"/>
        </w:rPr>
        <w:t xml:space="preserve">Education2017 </w:t>
      </w:r>
    </w:p>
    <w:p w14:paraId="086D9B9C" w14:textId="71BCB11B" w:rsidR="00442B31" w:rsidRDefault="00B72940" w:rsidP="00E54E9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(Source: </w:t>
      </w:r>
      <w:hyperlink r:id="rId13" w:history="1">
        <w:r w:rsidR="00D12C82" w:rsidRPr="0049678A">
          <w:rPr>
            <w:rStyle w:val="Hyperlink"/>
            <w:rFonts w:ascii="Times New Roman" w:hAnsi="Times New Roman" w:cs="Times New Roman"/>
            <w:sz w:val="24"/>
            <w:szCs w:val="24"/>
          </w:rPr>
          <w:t>https://www.ers.usda.gov/data-products/county-level-data-sets/</w:t>
        </w:r>
      </w:hyperlink>
      <w:r w:rsidR="00C07AD9">
        <w:rPr>
          <w:rFonts w:ascii="Times New Roman" w:hAnsi="Times New Roman" w:cs="Times New Roman"/>
          <w:sz w:val="24"/>
          <w:szCs w:val="24"/>
        </w:rPr>
        <w:t>)</w:t>
      </w:r>
    </w:p>
    <w:p w14:paraId="6EE35A95" w14:textId="41CFCD1F" w:rsidR="00D12C82" w:rsidRPr="00C31898" w:rsidRDefault="0089354B" w:rsidP="00E54E9E">
      <w:pPr>
        <w:pStyle w:val="ListParagraph"/>
        <w:numPr>
          <w:ilvl w:val="0"/>
          <w:numId w:val="2"/>
        </w:numPr>
        <w:spacing w:line="480" w:lineRule="auto"/>
        <w:rPr>
          <w:rFonts w:ascii="Times New Roman" w:hAnsi="Times New Roman" w:cs="Times New Roman"/>
          <w:b/>
          <w:sz w:val="24"/>
          <w:szCs w:val="24"/>
        </w:rPr>
      </w:pPr>
      <w:r w:rsidRPr="0089354B">
        <w:rPr>
          <w:rFonts w:ascii="Times New Roman" w:hAnsi="Times New Roman" w:cs="Times New Roman"/>
          <w:b/>
          <w:sz w:val="24"/>
          <w:szCs w:val="24"/>
        </w:rPr>
        <w:t>Employment:</w:t>
      </w:r>
      <w:r>
        <w:rPr>
          <w:rFonts w:ascii="Times New Roman" w:hAnsi="Times New Roman" w:cs="Times New Roman"/>
          <w:b/>
          <w:sz w:val="24"/>
          <w:szCs w:val="24"/>
        </w:rPr>
        <w:t xml:space="preserve"> </w:t>
      </w:r>
      <w:r w:rsidR="00C31898" w:rsidRPr="00C31898">
        <w:rPr>
          <w:rFonts w:ascii="Times New Roman" w:hAnsi="Times New Roman" w:cs="Times New Roman"/>
          <w:sz w:val="24"/>
          <w:szCs w:val="24"/>
        </w:rPr>
        <w:t>UnemploymentReport2017Percentage</w:t>
      </w:r>
    </w:p>
    <w:p w14:paraId="6422C68A" w14:textId="5A811532" w:rsidR="00FA7B44" w:rsidRDefault="00C31898" w:rsidP="00E54E9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(Source: </w:t>
      </w:r>
      <w:hyperlink r:id="rId14" w:history="1">
        <w:r w:rsidRPr="0049678A">
          <w:rPr>
            <w:rStyle w:val="Hyperlink"/>
            <w:rFonts w:ascii="Times New Roman" w:hAnsi="Times New Roman" w:cs="Times New Roman"/>
            <w:sz w:val="24"/>
            <w:szCs w:val="24"/>
          </w:rPr>
          <w:t>https://www.ers.usda.gov/data-products/county-level-data-sets/</w:t>
        </w:r>
      </w:hyperlink>
      <w:r>
        <w:rPr>
          <w:rFonts w:ascii="Times New Roman" w:hAnsi="Times New Roman" w:cs="Times New Roman"/>
          <w:sz w:val="24"/>
          <w:szCs w:val="24"/>
        </w:rPr>
        <w:t>)</w:t>
      </w:r>
    </w:p>
    <w:p w14:paraId="5A5C87FB" w14:textId="6B127534" w:rsidR="007F5242" w:rsidRDefault="008B3555" w:rsidP="00E54E9E">
      <w:pPr>
        <w:pStyle w:val="ListParagraph"/>
        <w:numPr>
          <w:ilvl w:val="0"/>
          <w:numId w:val="2"/>
        </w:numPr>
        <w:spacing w:line="480" w:lineRule="auto"/>
        <w:rPr>
          <w:rFonts w:ascii="Times New Roman" w:hAnsi="Times New Roman" w:cs="Times New Roman"/>
          <w:sz w:val="24"/>
          <w:szCs w:val="24"/>
        </w:rPr>
      </w:pPr>
      <w:r w:rsidRPr="007F5242">
        <w:rPr>
          <w:rFonts w:ascii="Times New Roman" w:hAnsi="Times New Roman" w:cs="Times New Roman"/>
          <w:b/>
          <w:sz w:val="24"/>
          <w:szCs w:val="24"/>
        </w:rPr>
        <w:lastRenderedPageBreak/>
        <w:t xml:space="preserve">Safety: </w:t>
      </w:r>
      <w:r w:rsidR="00B054F0" w:rsidRPr="007F5242">
        <w:rPr>
          <w:rFonts w:ascii="Times New Roman" w:hAnsi="Times New Roman" w:cs="Times New Roman"/>
          <w:sz w:val="24"/>
          <w:szCs w:val="24"/>
        </w:rPr>
        <w:t>crime</w:t>
      </w:r>
      <w:r w:rsidR="002D2FDE">
        <w:rPr>
          <w:rFonts w:ascii="Times New Roman" w:hAnsi="Times New Roman" w:cs="Times New Roman"/>
          <w:sz w:val="24"/>
          <w:szCs w:val="24"/>
        </w:rPr>
        <w:t>_</w:t>
      </w:r>
      <w:r w:rsidR="00B054F0" w:rsidRPr="007F5242">
        <w:rPr>
          <w:rFonts w:ascii="Times New Roman" w:hAnsi="Times New Roman" w:cs="Times New Roman"/>
          <w:sz w:val="24"/>
          <w:szCs w:val="24"/>
        </w:rPr>
        <w:t>rates</w:t>
      </w:r>
      <w:r w:rsidR="002D2FDE">
        <w:rPr>
          <w:rFonts w:ascii="Times New Roman" w:hAnsi="Times New Roman" w:cs="Times New Roman"/>
          <w:sz w:val="24"/>
          <w:szCs w:val="24"/>
        </w:rPr>
        <w:t>_</w:t>
      </w:r>
      <w:r w:rsidR="00B054F0" w:rsidRPr="007F5242">
        <w:rPr>
          <w:rFonts w:ascii="Times New Roman" w:hAnsi="Times New Roman" w:cs="Times New Roman"/>
          <w:sz w:val="24"/>
          <w:szCs w:val="24"/>
        </w:rPr>
        <w:t>by</w:t>
      </w:r>
      <w:r w:rsidR="002D2FDE">
        <w:rPr>
          <w:rFonts w:ascii="Times New Roman" w:hAnsi="Times New Roman" w:cs="Times New Roman"/>
          <w:sz w:val="24"/>
          <w:szCs w:val="24"/>
        </w:rPr>
        <w:t>_</w:t>
      </w:r>
      <w:r w:rsidR="00B054F0" w:rsidRPr="007F5242">
        <w:rPr>
          <w:rFonts w:ascii="Times New Roman" w:hAnsi="Times New Roman" w:cs="Times New Roman"/>
          <w:sz w:val="24"/>
          <w:szCs w:val="24"/>
        </w:rPr>
        <w:t>county</w:t>
      </w:r>
      <w:r w:rsidR="002D2FDE">
        <w:rPr>
          <w:rFonts w:ascii="Times New Roman" w:hAnsi="Times New Roman" w:cs="Times New Roman"/>
          <w:sz w:val="24"/>
          <w:szCs w:val="24"/>
        </w:rPr>
        <w:t>_</w:t>
      </w:r>
      <w:r w:rsidR="00B054F0" w:rsidRPr="007F5242">
        <w:rPr>
          <w:rFonts w:ascii="Times New Roman" w:hAnsi="Times New Roman" w:cs="Times New Roman"/>
          <w:sz w:val="24"/>
          <w:szCs w:val="24"/>
        </w:rPr>
        <w:t>2017</w:t>
      </w:r>
      <w:r w:rsidR="002D2FDE">
        <w:rPr>
          <w:rFonts w:ascii="Times New Roman" w:hAnsi="Times New Roman" w:cs="Times New Roman"/>
          <w:sz w:val="24"/>
          <w:szCs w:val="24"/>
        </w:rPr>
        <w:t>_</w:t>
      </w:r>
      <w:r w:rsidR="00B054F0" w:rsidRPr="007F5242">
        <w:rPr>
          <w:rFonts w:ascii="Times New Roman" w:hAnsi="Times New Roman" w:cs="Times New Roman"/>
          <w:sz w:val="24"/>
          <w:szCs w:val="24"/>
        </w:rPr>
        <w:t xml:space="preserve">per100k </w:t>
      </w:r>
    </w:p>
    <w:p w14:paraId="598FE218" w14:textId="31BA7D0F" w:rsidR="00821EC2" w:rsidRPr="007F5242" w:rsidRDefault="00821EC2" w:rsidP="00E54E9E">
      <w:pPr>
        <w:pStyle w:val="ListParagraph"/>
        <w:spacing w:line="480" w:lineRule="auto"/>
        <w:rPr>
          <w:rFonts w:ascii="Times New Roman" w:hAnsi="Times New Roman" w:cs="Times New Roman"/>
          <w:sz w:val="24"/>
          <w:szCs w:val="24"/>
        </w:rPr>
      </w:pPr>
      <w:r w:rsidRPr="007F5242">
        <w:rPr>
          <w:rFonts w:ascii="Times New Roman" w:hAnsi="Times New Roman" w:cs="Times New Roman"/>
          <w:sz w:val="24"/>
          <w:szCs w:val="24"/>
        </w:rPr>
        <w:t xml:space="preserve">(Source: </w:t>
      </w:r>
      <w:hyperlink r:id="rId15" w:history="1">
        <w:r w:rsidR="00AA73BC" w:rsidRPr="007F5242">
          <w:rPr>
            <w:rStyle w:val="Hyperlink"/>
            <w:rFonts w:ascii="Times New Roman" w:hAnsi="Times New Roman" w:cs="Times New Roman"/>
            <w:sz w:val="24"/>
            <w:szCs w:val="24"/>
          </w:rPr>
          <w:t>https://www.ppic.org/data-set/crime-rates-in-california/</w:t>
        </w:r>
      </w:hyperlink>
      <w:r w:rsidRPr="007F5242">
        <w:rPr>
          <w:rFonts w:ascii="Times New Roman" w:hAnsi="Times New Roman" w:cs="Times New Roman"/>
          <w:sz w:val="24"/>
          <w:szCs w:val="24"/>
        </w:rPr>
        <w:t>)</w:t>
      </w:r>
    </w:p>
    <w:p w14:paraId="33BA6444" w14:textId="77777777" w:rsidR="00C31898" w:rsidRPr="0089354B" w:rsidRDefault="00C31898" w:rsidP="00E54E9E">
      <w:pPr>
        <w:pStyle w:val="ListParagraph"/>
        <w:spacing w:line="480" w:lineRule="auto"/>
        <w:rPr>
          <w:rFonts w:ascii="Times New Roman" w:hAnsi="Times New Roman" w:cs="Times New Roman"/>
          <w:b/>
          <w:sz w:val="24"/>
          <w:szCs w:val="24"/>
        </w:rPr>
      </w:pPr>
    </w:p>
    <w:p w14:paraId="3F2D98DA" w14:textId="305E7D9D" w:rsidR="008C1A9A" w:rsidRDefault="0099106F" w:rsidP="00E54E9E">
      <w:pPr>
        <w:pStyle w:val="Heading1"/>
        <w:spacing w:line="480" w:lineRule="auto"/>
      </w:pPr>
      <w:bookmarkStart w:id="1" w:name="_Toc7932670"/>
      <w:r w:rsidRPr="0099106F">
        <w:rPr>
          <w:rFonts w:ascii="Times New Roman" w:hAnsi="Times New Roman" w:cs="Times New Roman"/>
          <w:b/>
        </w:rPr>
        <w:t>Results</w:t>
      </w:r>
      <w:bookmarkEnd w:id="1"/>
      <w:r w:rsidR="00181592" w:rsidRPr="0099106F">
        <w:rPr>
          <w:rFonts w:ascii="Times New Roman" w:hAnsi="Times New Roman" w:cs="Times New Roman"/>
          <w:b/>
        </w:rPr>
        <w:t xml:space="preserve"> </w:t>
      </w:r>
      <w:r w:rsidR="002E4DB3" w:rsidRPr="005E1A69">
        <w:t xml:space="preserve">  </w:t>
      </w:r>
      <w:r w:rsidR="0014721E" w:rsidRPr="005E1A69">
        <w:t xml:space="preserve"> </w:t>
      </w:r>
      <w:r w:rsidR="00427D77" w:rsidRPr="005E1A69">
        <w:t xml:space="preserve"> </w:t>
      </w:r>
      <w:r w:rsidR="00681AE1" w:rsidRPr="005E1A69">
        <w:t xml:space="preserve"> </w:t>
      </w:r>
    </w:p>
    <w:p w14:paraId="6D7B06D6" w14:textId="6E9D52C4" w:rsidR="00E54E9E" w:rsidRDefault="00303737" w:rsidP="00E54E9E">
      <w:pPr>
        <w:pStyle w:val="Heading2"/>
        <w:spacing w:line="480" w:lineRule="auto"/>
      </w:pPr>
      <w:bookmarkStart w:id="2" w:name="_Toc7932671"/>
      <w:r>
        <w:t>Analysis of data</w:t>
      </w:r>
      <w:bookmarkEnd w:id="2"/>
      <w:r>
        <w:t xml:space="preserve"> </w:t>
      </w:r>
    </w:p>
    <w:p w14:paraId="449C9404" w14:textId="348500C3" w:rsidR="00303737" w:rsidRDefault="00303737" w:rsidP="00E54E9E">
      <w:pPr>
        <w:spacing w:line="480" w:lineRule="auto"/>
      </w:pPr>
      <w:r>
        <w:t>In this section you need to discuss issues related to the data you are</w:t>
      </w:r>
    </w:p>
    <w:p w14:paraId="45E746E1" w14:textId="77777777" w:rsidR="00303737" w:rsidRDefault="00303737" w:rsidP="00E54E9E">
      <w:pPr>
        <w:spacing w:line="480" w:lineRule="auto"/>
      </w:pPr>
      <w:r>
        <w:t>gathering. While you are free to address any issues you see fit, I do ask that you address the</w:t>
      </w:r>
    </w:p>
    <w:p w14:paraId="5496EF04" w14:textId="77777777" w:rsidR="00303737" w:rsidRDefault="00303737" w:rsidP="00E54E9E">
      <w:pPr>
        <w:spacing w:line="480" w:lineRule="auto"/>
      </w:pPr>
      <w:r>
        <w:t>following:</w:t>
      </w:r>
    </w:p>
    <w:p w14:paraId="3D5C5F05" w14:textId="77777777" w:rsidR="00303737" w:rsidRDefault="00303737" w:rsidP="00E54E9E">
      <w:pPr>
        <w:spacing w:line="480" w:lineRule="auto"/>
      </w:pPr>
      <w:r>
        <w:t>◦ What questions can these data potentially answer?</w:t>
      </w:r>
    </w:p>
    <w:p w14:paraId="1BB6123E" w14:textId="77777777" w:rsidR="00303737" w:rsidRDefault="00303737" w:rsidP="00E54E9E">
      <w:pPr>
        <w:spacing w:line="480" w:lineRule="auto"/>
      </w:pPr>
      <w:r>
        <w:t xml:space="preserve">◦ What are the potential valuable data items </w:t>
      </w:r>
      <w:proofErr w:type="gramStart"/>
      <w:r>
        <w:t>exists</w:t>
      </w:r>
      <w:proofErr w:type="gramEnd"/>
      <w:r>
        <w:t xml:space="preserve"> within the data?</w:t>
      </w:r>
    </w:p>
    <w:p w14:paraId="32E69CAE" w14:textId="77777777" w:rsidR="00303737" w:rsidRDefault="00303737" w:rsidP="00E54E9E">
      <w:pPr>
        <w:spacing w:line="480" w:lineRule="auto"/>
      </w:pPr>
      <w:r>
        <w:t>◦ How might they be applied for direct business application and indirect business</w:t>
      </w:r>
    </w:p>
    <w:p w14:paraId="541595FA" w14:textId="77777777" w:rsidR="00303737" w:rsidRDefault="00303737" w:rsidP="00E54E9E">
      <w:pPr>
        <w:spacing w:line="480" w:lineRule="auto"/>
      </w:pPr>
      <w:r>
        <w:t>applications?</w:t>
      </w:r>
    </w:p>
    <w:p w14:paraId="5B277EB2" w14:textId="77777777" w:rsidR="00303737" w:rsidRDefault="00303737" w:rsidP="00E54E9E">
      <w:pPr>
        <w:spacing w:line="480" w:lineRule="auto"/>
      </w:pPr>
      <w:r>
        <w:t>◦ What do you suggest as potential usages for different variables within the dataset?</w:t>
      </w:r>
    </w:p>
    <w:p w14:paraId="754E78A1" w14:textId="498D6744" w:rsidR="004E2F0E" w:rsidRDefault="00303737" w:rsidP="004E2F0E">
      <w:pPr>
        <w:pStyle w:val="Heading2"/>
        <w:spacing w:line="480" w:lineRule="auto"/>
      </w:pPr>
      <w:bookmarkStart w:id="3" w:name="_Toc7932672"/>
      <w:r>
        <w:t>Data Cleaning</w:t>
      </w:r>
      <w:bookmarkEnd w:id="3"/>
      <w:r>
        <w:t xml:space="preserve"> </w:t>
      </w:r>
    </w:p>
    <w:p w14:paraId="15345B91" w14:textId="5E76A103" w:rsidR="00303737" w:rsidRDefault="00303737" w:rsidP="004E2F0E">
      <w:pPr>
        <w:spacing w:line="480" w:lineRule="auto"/>
      </w:pPr>
      <w:r>
        <w:t>In this section you need to discuss issues related to the quality of your data.</w:t>
      </w:r>
    </w:p>
    <w:p w14:paraId="14A9888B" w14:textId="77777777" w:rsidR="00303737" w:rsidRDefault="00303737" w:rsidP="00E54E9E">
      <w:pPr>
        <w:spacing w:line="480" w:lineRule="auto"/>
      </w:pPr>
      <w:r>
        <w:t>While you are free to address any issues you see fit, I do ask that you address the following:</w:t>
      </w:r>
    </w:p>
    <w:p w14:paraId="46E7FF2F" w14:textId="77777777" w:rsidR="00303737" w:rsidRDefault="00303737" w:rsidP="00E54E9E">
      <w:pPr>
        <w:spacing w:line="480" w:lineRule="auto"/>
      </w:pPr>
      <w:r>
        <w:t>◦ What is the overall quality of the data?</w:t>
      </w:r>
    </w:p>
    <w:p w14:paraId="4D357AE0" w14:textId="77777777" w:rsidR="00303737" w:rsidRDefault="00303737" w:rsidP="00E54E9E">
      <w:pPr>
        <w:spacing w:line="480" w:lineRule="auto"/>
      </w:pPr>
      <w:r>
        <w:t>◦ What variables contained missing data?</w:t>
      </w:r>
    </w:p>
    <w:p w14:paraId="17B7C42F" w14:textId="77777777" w:rsidR="00303737" w:rsidRDefault="00303737" w:rsidP="00E54E9E">
      <w:pPr>
        <w:spacing w:line="480" w:lineRule="auto"/>
      </w:pPr>
      <w:r>
        <w:t>◦ What kinds of missing value exists in the dataset and which variables are they related to?</w:t>
      </w:r>
    </w:p>
    <w:p w14:paraId="7FEE0C9F" w14:textId="77777777" w:rsidR="00303737" w:rsidRDefault="00303737" w:rsidP="00E54E9E">
      <w:pPr>
        <w:spacing w:line="480" w:lineRule="auto"/>
      </w:pPr>
      <w:r>
        <w:lastRenderedPageBreak/>
        <w:t>◦ What methods did you use to clean the missing data?</w:t>
      </w:r>
    </w:p>
    <w:p w14:paraId="45B3CB1C" w14:textId="1D83DC2C" w:rsidR="005B1D85" w:rsidRDefault="00303737" w:rsidP="005B1D85">
      <w:pPr>
        <w:pStyle w:val="Heading2"/>
        <w:spacing w:line="480" w:lineRule="auto"/>
      </w:pPr>
      <w:bookmarkStart w:id="4" w:name="_Toc7932673"/>
      <w:r>
        <w:t>Data Merging</w:t>
      </w:r>
      <w:bookmarkEnd w:id="4"/>
      <w:r>
        <w:t xml:space="preserve"> </w:t>
      </w:r>
    </w:p>
    <w:p w14:paraId="6A672FE3" w14:textId="4A129390" w:rsidR="00303737" w:rsidRDefault="00303737" w:rsidP="005B1D85">
      <w:pPr>
        <w:spacing w:line="480" w:lineRule="auto"/>
      </w:pPr>
      <w:r>
        <w:t>In this section you need to discuss the methods you used to merge your</w:t>
      </w:r>
    </w:p>
    <w:p w14:paraId="13A508AF" w14:textId="77777777" w:rsidR="00303737" w:rsidRDefault="00303737" w:rsidP="00E54E9E">
      <w:pPr>
        <w:spacing w:line="480" w:lineRule="auto"/>
      </w:pPr>
      <w:r>
        <w:t>datasets. While you are free to address any issues you see fit, I do ask that you address the</w:t>
      </w:r>
    </w:p>
    <w:p w14:paraId="3D4AE6A9" w14:textId="77777777" w:rsidR="00303737" w:rsidRDefault="00303737" w:rsidP="00E54E9E">
      <w:pPr>
        <w:spacing w:line="480" w:lineRule="auto"/>
      </w:pPr>
      <w:r>
        <w:t>following:</w:t>
      </w:r>
    </w:p>
    <w:p w14:paraId="7D7FA700" w14:textId="7C3C0887" w:rsidR="00303737" w:rsidRDefault="00303737" w:rsidP="00E54E9E">
      <w:pPr>
        <w:spacing w:line="480" w:lineRule="auto"/>
      </w:pPr>
      <w:r>
        <w:t>◦ What were the common elements between both datasets?</w:t>
      </w:r>
    </w:p>
    <w:p w14:paraId="2536A163" w14:textId="77777777" w:rsidR="00303737" w:rsidRDefault="00303737" w:rsidP="00E54E9E">
      <w:pPr>
        <w:spacing w:line="480" w:lineRule="auto"/>
      </w:pPr>
      <w:r>
        <w:t>◦ Were there any issues with multilevel measurement in the final dataset?</w:t>
      </w:r>
    </w:p>
    <w:p w14:paraId="3BDA2C81" w14:textId="77777777" w:rsidR="00303737" w:rsidRDefault="00303737" w:rsidP="00E54E9E">
      <w:pPr>
        <w:spacing w:line="480" w:lineRule="auto"/>
      </w:pPr>
      <w:r>
        <w:t>◦ What variables are more valuable combined than being in separa</w:t>
      </w:r>
      <w:bookmarkStart w:id="5" w:name="_GoBack"/>
      <w:bookmarkEnd w:id="5"/>
      <w:r>
        <w:t>te datasets?</w:t>
      </w:r>
    </w:p>
    <w:p w14:paraId="3BEA2D07" w14:textId="77777777" w:rsidR="00303737" w:rsidRDefault="00303737" w:rsidP="00E54E9E">
      <w:pPr>
        <w:spacing w:line="480" w:lineRule="auto"/>
      </w:pPr>
      <w:r>
        <w:t>◦ In what ways has the data become more valuable since being merged? i.e. what new</w:t>
      </w:r>
    </w:p>
    <w:p w14:paraId="21CE290E" w14:textId="77777777" w:rsidR="00303737" w:rsidRDefault="00303737" w:rsidP="00E54E9E">
      <w:pPr>
        <w:spacing w:line="480" w:lineRule="auto"/>
      </w:pPr>
      <w:r>
        <w:t>business insights can be generated due to the combined datasets rather than the sets being</w:t>
      </w:r>
    </w:p>
    <w:p w14:paraId="7D09CACF" w14:textId="5EC403B1" w:rsidR="00303737" w:rsidRPr="00732C9F" w:rsidRDefault="00303737" w:rsidP="00E54E9E">
      <w:pPr>
        <w:spacing w:line="480" w:lineRule="auto"/>
        <w:rPr>
          <w:rFonts w:eastAsiaTheme="minorEastAsia"/>
          <w:lang w:eastAsia="zh-CN"/>
        </w:rPr>
      </w:pPr>
      <w:r>
        <w:t>separate.</w:t>
      </w:r>
    </w:p>
    <w:p w14:paraId="00D9123C" w14:textId="21CA00F4" w:rsidR="00E67819" w:rsidRPr="00732C9F" w:rsidRDefault="00291912" w:rsidP="00F546BE">
      <w:pPr>
        <w:spacing w:line="480" w:lineRule="auto"/>
        <w:rPr>
          <w:sz w:val="24"/>
          <w:lang w:eastAsia="zh-CN"/>
        </w:rPr>
      </w:pPr>
      <w:r>
        <w:rPr>
          <w:sz w:val="24"/>
          <w:lang w:eastAsia="zh-CN"/>
        </w:rPr>
        <w:t xml:space="preserve">Our topic is about livability index of counties in California. </w:t>
      </w:r>
      <w:r w:rsidR="00E67819">
        <w:rPr>
          <w:sz w:val="24"/>
          <w:lang w:eastAsia="zh-CN"/>
        </w:rPr>
        <w:t xml:space="preserve">There are many ways to evaluate livability index. But none of them used only one variable or one </w:t>
      </w:r>
      <w:r w:rsidR="00E67819" w:rsidRPr="00E67819">
        <w:rPr>
          <w:sz w:val="24"/>
          <w:lang w:eastAsia="zh-CN"/>
        </w:rPr>
        <w:t>aspect</w:t>
      </w:r>
      <w:r w:rsidR="00E67819">
        <w:rPr>
          <w:sz w:val="24"/>
          <w:lang w:eastAsia="zh-CN"/>
        </w:rPr>
        <w:t>. In another word, to evaluate livability, we need combined data with variables that from many different aspects.</w:t>
      </w:r>
    </w:p>
    <w:p w14:paraId="4935585E" w14:textId="181EEF58" w:rsidR="00E0386A" w:rsidRDefault="00E67819" w:rsidP="00F546BE">
      <w:pPr>
        <w:spacing w:line="480" w:lineRule="auto"/>
        <w:rPr>
          <w:sz w:val="24"/>
          <w:lang w:eastAsia="zh-CN"/>
        </w:rPr>
      </w:pPr>
      <w:r>
        <w:rPr>
          <w:sz w:val="24"/>
        </w:rPr>
        <w:t xml:space="preserve">For example, </w:t>
      </w:r>
      <w:r w:rsidR="00F864F3" w:rsidRPr="00F864F3">
        <w:rPr>
          <w:sz w:val="24"/>
        </w:rPr>
        <w:t xml:space="preserve">U.S. News has evaluated </w:t>
      </w:r>
      <w:r w:rsidR="00F864F3">
        <w:rPr>
          <w:sz w:val="24"/>
        </w:rPr>
        <w:t>some</w:t>
      </w:r>
      <w:r w:rsidR="00F864F3" w:rsidRPr="00F864F3">
        <w:rPr>
          <w:sz w:val="24"/>
        </w:rPr>
        <w:t xml:space="preserve"> of the most populous metro areas in the U.S. to help </w:t>
      </w:r>
      <w:r w:rsidR="00F864F3">
        <w:rPr>
          <w:sz w:val="24"/>
        </w:rPr>
        <w:t>people</w:t>
      </w:r>
      <w:r w:rsidR="00F864F3" w:rsidRPr="00F864F3">
        <w:rPr>
          <w:sz w:val="24"/>
        </w:rPr>
        <w:t xml:space="preserve"> find the best places for </w:t>
      </w:r>
      <w:r w:rsidR="00F864F3">
        <w:rPr>
          <w:sz w:val="24"/>
        </w:rPr>
        <w:t>them every year</w:t>
      </w:r>
      <w:r w:rsidR="00F864F3" w:rsidRPr="00F864F3">
        <w:rPr>
          <w:sz w:val="24"/>
        </w:rPr>
        <w:t>.</w:t>
      </w:r>
      <w:r w:rsidR="00F864F3">
        <w:rPr>
          <w:sz w:val="24"/>
        </w:rPr>
        <w:t xml:space="preserve"> </w:t>
      </w:r>
      <w:r w:rsidR="00732C9F">
        <w:rPr>
          <w:sz w:val="24"/>
        </w:rPr>
        <w:t xml:space="preserve">That is </w:t>
      </w:r>
      <w:r w:rsidR="00732C9F" w:rsidRPr="00732C9F">
        <w:rPr>
          <w:rFonts w:hint="eastAsia"/>
          <w:sz w:val="24"/>
        </w:rPr>
        <w:t>a</w:t>
      </w:r>
      <w:r w:rsidR="00732C9F" w:rsidRPr="00732C9F">
        <w:rPr>
          <w:sz w:val="24"/>
        </w:rPr>
        <w:t xml:space="preserve"> complex</w:t>
      </w:r>
      <w:r w:rsidR="00732C9F">
        <w:rPr>
          <w:sz w:val="24"/>
        </w:rPr>
        <w:t xml:space="preserve"> work which need </w:t>
      </w:r>
      <w:r w:rsidR="00A109E1">
        <w:rPr>
          <w:sz w:val="24"/>
        </w:rPr>
        <w:t xml:space="preserve">five </w:t>
      </w:r>
      <w:r>
        <w:rPr>
          <w:sz w:val="24"/>
        </w:rPr>
        <w:t>sub-indexes</w:t>
      </w:r>
      <w:r w:rsidR="00A51423">
        <w:rPr>
          <w:sz w:val="24"/>
        </w:rPr>
        <w:t xml:space="preserve">, and </w:t>
      </w:r>
      <w:r w:rsidR="00A109E1">
        <w:rPr>
          <w:sz w:val="24"/>
        </w:rPr>
        <w:t>each</w:t>
      </w:r>
      <w:r w:rsidR="00A51423">
        <w:rPr>
          <w:sz w:val="24"/>
        </w:rPr>
        <w:t xml:space="preserve"> sub-index </w:t>
      </w:r>
      <w:r w:rsidR="00A109E1">
        <w:rPr>
          <w:sz w:val="24"/>
        </w:rPr>
        <w:t>is</w:t>
      </w:r>
      <w:r w:rsidR="00A51423">
        <w:rPr>
          <w:sz w:val="24"/>
        </w:rPr>
        <w:t xml:space="preserve"> computed with many </w:t>
      </w:r>
      <w:r w:rsidR="00A109E1">
        <w:rPr>
          <w:sz w:val="24"/>
        </w:rPr>
        <w:t>variables with different weight.</w:t>
      </w:r>
      <w:r w:rsidR="007D0110">
        <w:rPr>
          <w:sz w:val="24"/>
        </w:rPr>
        <w:t xml:space="preserve"> </w:t>
      </w:r>
      <w:r w:rsidR="007D0110" w:rsidRPr="00F864F3">
        <w:rPr>
          <w:sz w:val="24"/>
        </w:rPr>
        <w:t>U.S. News</w:t>
      </w:r>
      <w:r w:rsidR="007D0110">
        <w:rPr>
          <w:sz w:val="24"/>
        </w:rPr>
        <w:t xml:space="preserve"> merged data from </w:t>
      </w:r>
      <w:r w:rsidR="007D0110" w:rsidRPr="007D0110">
        <w:rPr>
          <w:sz w:val="24"/>
        </w:rPr>
        <w:t>various</w:t>
      </w:r>
      <w:r w:rsidR="007D0110">
        <w:rPr>
          <w:sz w:val="24"/>
        </w:rPr>
        <w:t xml:space="preserve"> </w:t>
      </w:r>
      <w:r w:rsidR="007D0110" w:rsidRPr="007D0110">
        <w:rPr>
          <w:sz w:val="24"/>
        </w:rPr>
        <w:t>source</w:t>
      </w:r>
      <w:r w:rsidR="007D0110">
        <w:rPr>
          <w:sz w:val="24"/>
        </w:rPr>
        <w:t xml:space="preserve">s, such as </w:t>
      </w:r>
      <w:r w:rsidR="007D0110" w:rsidRPr="007D0110">
        <w:rPr>
          <w:sz w:val="24"/>
        </w:rPr>
        <w:t>the U.S. Census and the Federal Bureau of Investigation's Uniform Crime Reports.</w:t>
      </w:r>
      <w:r w:rsidR="007D0110">
        <w:rPr>
          <w:sz w:val="24"/>
        </w:rPr>
        <w:t xml:space="preserve"> The analysis of the merged data can </w:t>
      </w:r>
      <w:r w:rsidR="007D0110" w:rsidRPr="007D0110">
        <w:rPr>
          <w:sz w:val="24"/>
        </w:rPr>
        <w:t xml:space="preserve">help readers make </w:t>
      </w:r>
      <w:r w:rsidR="007D0110" w:rsidRPr="007D0110">
        <w:rPr>
          <w:sz w:val="24"/>
          <w:lang w:eastAsia="zh-CN"/>
        </w:rPr>
        <w:t>the most informed decision when choosing where to settle down.</w:t>
      </w:r>
    </w:p>
    <w:p w14:paraId="61D771E3" w14:textId="10ACCD1C" w:rsidR="007D0110" w:rsidRDefault="007D0110" w:rsidP="00F546BE">
      <w:pPr>
        <w:spacing w:line="480" w:lineRule="auto"/>
        <w:rPr>
          <w:sz w:val="24"/>
          <w:lang w:eastAsia="zh-CN"/>
        </w:rPr>
      </w:pPr>
      <w:r>
        <w:rPr>
          <w:sz w:val="24"/>
          <w:lang w:eastAsia="zh-CN"/>
        </w:rPr>
        <w:lastRenderedPageBreak/>
        <w:t>We wanted to do the analysis focused on California</w:t>
      </w:r>
      <w:r w:rsidR="002663A9">
        <w:rPr>
          <w:sz w:val="24"/>
          <w:lang w:eastAsia="zh-CN"/>
        </w:rPr>
        <w:t xml:space="preserve"> and to help people decide which part is better to settle down in California. </w:t>
      </w:r>
      <w:r w:rsidR="00291912">
        <w:rPr>
          <w:sz w:val="24"/>
          <w:lang w:eastAsia="zh-CN"/>
        </w:rPr>
        <w:t xml:space="preserve">So, we merged dataset about housing price, job market, household income, crime rate and air quality of each county in California. </w:t>
      </w:r>
      <w:r w:rsidR="00291912" w:rsidRPr="00661958">
        <w:rPr>
          <w:rFonts w:hint="eastAsia"/>
          <w:sz w:val="24"/>
          <w:lang w:eastAsia="zh-CN"/>
        </w:rPr>
        <w:t>F</w:t>
      </w:r>
      <w:r w:rsidR="00291912" w:rsidRPr="00661958">
        <w:rPr>
          <w:sz w:val="24"/>
          <w:lang w:eastAsia="zh-CN"/>
        </w:rPr>
        <w:t>or the datasets that we mentioned above, all of them are based on county level. The county names are the primary key which is used for data merging.</w:t>
      </w:r>
      <w:r w:rsidR="007A60B9" w:rsidRPr="007A60B9">
        <w:rPr>
          <w:sz w:val="24"/>
          <w:lang w:eastAsia="zh-CN"/>
        </w:rPr>
        <w:t xml:space="preserve">  And there is no issue with multilevel measurement in the merged dataset.</w:t>
      </w:r>
      <w:r w:rsidR="00291912" w:rsidRPr="00661958">
        <w:rPr>
          <w:sz w:val="24"/>
          <w:lang w:eastAsia="zh-CN"/>
        </w:rPr>
        <w:t xml:space="preserve"> </w:t>
      </w:r>
      <w:r w:rsidR="00661958">
        <w:rPr>
          <w:sz w:val="24"/>
          <w:lang w:eastAsia="zh-CN"/>
        </w:rPr>
        <w:t>Merged data</w:t>
      </w:r>
      <w:r w:rsidR="00291912">
        <w:rPr>
          <w:sz w:val="24"/>
          <w:lang w:eastAsia="zh-CN"/>
        </w:rPr>
        <w:t xml:space="preserve"> will help us describe the quality of life from different aspect </w:t>
      </w:r>
      <w:r w:rsidR="00291912">
        <w:rPr>
          <w:rFonts w:hint="eastAsia"/>
          <w:sz w:val="24"/>
          <w:lang w:eastAsia="zh-CN"/>
        </w:rPr>
        <w:t>a</w:t>
      </w:r>
      <w:r w:rsidR="00291912">
        <w:rPr>
          <w:sz w:val="24"/>
          <w:lang w:eastAsia="zh-CN"/>
        </w:rPr>
        <w:t xml:space="preserve">nd make the livability more </w:t>
      </w:r>
      <w:r w:rsidR="00291912" w:rsidRPr="00661958">
        <w:rPr>
          <w:sz w:val="24"/>
          <w:lang w:eastAsia="zh-CN"/>
        </w:rPr>
        <w:t>convincing.</w:t>
      </w:r>
    </w:p>
    <w:p w14:paraId="727ADB31" w14:textId="3C1BA7E3" w:rsidR="00190BA0" w:rsidRPr="00190BA0" w:rsidRDefault="00190BA0" w:rsidP="00F546BE">
      <w:pPr>
        <w:spacing w:line="480" w:lineRule="auto"/>
        <w:rPr>
          <w:sz w:val="24"/>
          <w:lang w:eastAsia="zh-CN"/>
        </w:rPr>
      </w:pPr>
      <w:r w:rsidRPr="00190BA0">
        <w:rPr>
          <w:sz w:val="24"/>
          <w:lang w:eastAsia="zh-CN"/>
        </w:rPr>
        <w:t xml:space="preserve">Data merging not only improved the analysis quality, but also saved coding work and </w:t>
      </w:r>
      <w:r>
        <w:rPr>
          <w:sz w:val="24"/>
          <w:lang w:eastAsia="zh-CN"/>
        </w:rPr>
        <w:t>i</w:t>
      </w:r>
      <w:r w:rsidRPr="00190BA0">
        <w:rPr>
          <w:sz w:val="24"/>
          <w:lang w:eastAsia="zh-CN"/>
        </w:rPr>
        <w:t>mprove</w:t>
      </w:r>
      <w:r>
        <w:rPr>
          <w:sz w:val="24"/>
          <w:lang w:eastAsia="zh-CN"/>
        </w:rPr>
        <w:t>d</w:t>
      </w:r>
      <w:r w:rsidRPr="00190BA0">
        <w:rPr>
          <w:sz w:val="24"/>
          <w:lang w:eastAsia="zh-CN"/>
        </w:rPr>
        <w:t xml:space="preserve"> respondent experience</w:t>
      </w:r>
      <w:r>
        <w:rPr>
          <w:sz w:val="24"/>
          <w:lang w:eastAsia="zh-CN"/>
        </w:rPr>
        <w:t>.</w:t>
      </w:r>
      <w:r>
        <w:rPr>
          <w:rFonts w:hint="eastAsia"/>
          <w:sz w:val="24"/>
          <w:lang w:eastAsia="zh-CN"/>
        </w:rPr>
        <w:t xml:space="preserve"> </w:t>
      </w:r>
      <w:r>
        <w:rPr>
          <w:sz w:val="24"/>
          <w:lang w:eastAsia="zh-CN"/>
        </w:rPr>
        <w:t xml:space="preserve">Referring to different datasets will require </w:t>
      </w:r>
      <w:r w:rsidR="00F546BE">
        <w:rPr>
          <w:sz w:val="24"/>
          <w:lang w:eastAsia="zh-CN"/>
        </w:rPr>
        <w:t xml:space="preserve">extra code and easily get some mistakes. To save the work for referring to different datasets and detect and correct the mistakes that may occur, merging datasets to one is a good option. The data is run in the memory and stored in the disk. Working one table can save the usage of both hardware. The data merging has better quality and can be used more </w:t>
      </w:r>
      <w:r w:rsidR="00F546BE" w:rsidRPr="00F546BE">
        <w:rPr>
          <w:sz w:val="24"/>
          <w:lang w:eastAsia="zh-CN"/>
        </w:rPr>
        <w:t>efficient</w:t>
      </w:r>
      <w:r w:rsidR="00F546BE">
        <w:rPr>
          <w:sz w:val="24"/>
          <w:lang w:eastAsia="zh-CN"/>
        </w:rPr>
        <w:t xml:space="preserve">. The merged data can help people have better understanding of the whole picture.  </w:t>
      </w:r>
    </w:p>
    <w:p w14:paraId="7D5300FE" w14:textId="1635D57F" w:rsidR="007A60B9" w:rsidRPr="00F546BE" w:rsidRDefault="007A60B9" w:rsidP="007D0110">
      <w:pPr>
        <w:spacing w:line="480" w:lineRule="auto"/>
        <w:rPr>
          <w:sz w:val="24"/>
          <w:lang w:eastAsia="zh-CN"/>
        </w:rPr>
      </w:pPr>
    </w:p>
    <w:p w14:paraId="75D0AF06" w14:textId="77777777" w:rsidR="007D0110" w:rsidRDefault="007D0110" w:rsidP="00E54E9E">
      <w:pPr>
        <w:spacing w:line="480" w:lineRule="auto"/>
        <w:rPr>
          <w:sz w:val="24"/>
        </w:rPr>
      </w:pPr>
    </w:p>
    <w:p w14:paraId="6E87B23E" w14:textId="77777777" w:rsidR="007D0110" w:rsidRPr="00F864F3" w:rsidRDefault="007D0110" w:rsidP="00E54E9E">
      <w:pPr>
        <w:spacing w:line="480" w:lineRule="auto"/>
        <w:rPr>
          <w:sz w:val="24"/>
        </w:rPr>
      </w:pPr>
    </w:p>
    <w:p w14:paraId="16F963A1" w14:textId="77777777" w:rsidR="002B3133" w:rsidRDefault="00303737" w:rsidP="002B3133">
      <w:pPr>
        <w:pStyle w:val="Heading2"/>
        <w:spacing w:line="480" w:lineRule="auto"/>
      </w:pPr>
      <w:bookmarkStart w:id="6" w:name="_Toc7932674"/>
      <w:r>
        <w:t>Analysis of Visualizations</w:t>
      </w:r>
      <w:bookmarkEnd w:id="6"/>
      <w:r>
        <w:t xml:space="preserve"> </w:t>
      </w:r>
    </w:p>
    <w:p w14:paraId="7BB66766" w14:textId="6991BC80" w:rsidR="00303737" w:rsidRDefault="00303737" w:rsidP="00E54E9E">
      <w:pPr>
        <w:spacing w:line="480" w:lineRule="auto"/>
      </w:pPr>
      <w:r>
        <w:t>In this section you need to discuss the methods you used to</w:t>
      </w:r>
    </w:p>
    <w:p w14:paraId="1FA9AC2B" w14:textId="77777777" w:rsidR="00303737" w:rsidRDefault="00303737" w:rsidP="00E54E9E">
      <w:pPr>
        <w:spacing w:line="480" w:lineRule="auto"/>
      </w:pPr>
      <w:r>
        <w:t>visualize your datasets. While you are free to address any issues you see fit, I do ask that you</w:t>
      </w:r>
    </w:p>
    <w:p w14:paraId="4B3EA7B1" w14:textId="77777777" w:rsidR="00303737" w:rsidRDefault="00303737" w:rsidP="00E54E9E">
      <w:pPr>
        <w:spacing w:line="480" w:lineRule="auto"/>
      </w:pPr>
      <w:r>
        <w:lastRenderedPageBreak/>
        <w:t>address the following:</w:t>
      </w:r>
    </w:p>
    <w:p w14:paraId="3DB40260" w14:textId="77777777" w:rsidR="00303737" w:rsidRDefault="00303737" w:rsidP="00E54E9E">
      <w:pPr>
        <w:spacing w:line="480" w:lineRule="auto"/>
      </w:pPr>
      <w:r>
        <w:t>◦ How well does your visualization adhere to the principles and characteristics of a good</w:t>
      </w:r>
    </w:p>
    <w:p w14:paraId="3DCBE4E2" w14:textId="77777777" w:rsidR="00303737" w:rsidRDefault="00303737" w:rsidP="00E54E9E">
      <w:pPr>
        <w:spacing w:line="480" w:lineRule="auto"/>
      </w:pPr>
      <w:r>
        <w:t>visualization?</w:t>
      </w:r>
    </w:p>
    <w:p w14:paraId="52187AEE" w14:textId="77777777" w:rsidR="00303737" w:rsidRDefault="00303737" w:rsidP="00E54E9E">
      <w:pPr>
        <w:spacing w:line="480" w:lineRule="auto"/>
      </w:pPr>
      <w:r>
        <w:t xml:space="preserve">◦ </w:t>
      </w:r>
      <w:bookmarkStart w:id="7" w:name="OLE_LINK1"/>
      <w:bookmarkStart w:id="8" w:name="OLE_LINK2"/>
      <w:r>
        <w:t>How well does your visualization adhere to the concept of natural processing?</w:t>
      </w:r>
      <w:bookmarkEnd w:id="7"/>
      <w:bookmarkEnd w:id="8"/>
      <w:r>
        <w:t xml:space="preserve"> Are there</w:t>
      </w:r>
    </w:p>
    <w:p w14:paraId="1030EB95" w14:textId="77777777" w:rsidR="00303737" w:rsidRDefault="00303737" w:rsidP="00E54E9E">
      <w:pPr>
        <w:spacing w:line="480" w:lineRule="auto"/>
      </w:pPr>
      <w:r>
        <w:t>things in your graph that are necessary but do not have a natural processing correlate?</w:t>
      </w:r>
    </w:p>
    <w:p w14:paraId="3FCA74EB" w14:textId="77777777" w:rsidR="00303737" w:rsidRDefault="00303737" w:rsidP="00E54E9E">
      <w:pPr>
        <w:spacing w:line="480" w:lineRule="auto"/>
      </w:pPr>
      <w:r>
        <w:t>◦ Copies of your visualizations.</w:t>
      </w:r>
    </w:p>
    <w:p w14:paraId="54F42147" w14:textId="3531426C" w:rsidR="00303737" w:rsidRDefault="00303737" w:rsidP="00E54E9E">
      <w:pPr>
        <w:spacing w:line="480" w:lineRule="auto"/>
      </w:pPr>
      <w:bookmarkStart w:id="9" w:name="_Toc7932675"/>
      <w:r w:rsidRPr="001434E3">
        <w:rPr>
          <w:rStyle w:val="Heading2Char"/>
        </w:rPr>
        <w:t>Flow diagram of project.</w:t>
      </w:r>
      <w:bookmarkEnd w:id="9"/>
      <w:r w:rsidRPr="001434E3">
        <w:rPr>
          <w:rStyle w:val="Heading2Char"/>
        </w:rPr>
        <w:t xml:space="preserve"> </w:t>
      </w:r>
      <w:r>
        <w:t>(draw.io would work very well for this).</w:t>
      </w:r>
    </w:p>
    <w:p w14:paraId="34AD8CB1" w14:textId="77777777" w:rsidR="00303737" w:rsidRDefault="00303737" w:rsidP="00E54E9E">
      <w:pPr>
        <w:spacing w:line="480" w:lineRule="auto"/>
      </w:pPr>
      <w:r>
        <w:t>◦ This should illustrate all steps necessary to gather the data to visualizing the data. It should</w:t>
      </w:r>
    </w:p>
    <w:p w14:paraId="00FB2B5C" w14:textId="77777777" w:rsidR="00303737" w:rsidRDefault="00303737" w:rsidP="00E54E9E">
      <w:pPr>
        <w:spacing w:line="480" w:lineRule="auto"/>
      </w:pPr>
      <w:r>
        <w:t>also illustrate which “files” and “language” are being used at each step.</w:t>
      </w:r>
    </w:p>
    <w:p w14:paraId="3EBB1FB8" w14:textId="0B5626CD" w:rsidR="00303737" w:rsidRDefault="00303737" w:rsidP="00E54E9E">
      <w:pPr>
        <w:spacing w:line="480" w:lineRule="auto"/>
      </w:pPr>
      <w:bookmarkStart w:id="10" w:name="_Toc7932676"/>
      <w:r w:rsidRPr="00D87486">
        <w:rPr>
          <w:rStyle w:val="Heading2Char"/>
        </w:rPr>
        <w:t>Instructions for code</w:t>
      </w:r>
      <w:bookmarkEnd w:id="10"/>
      <w:r w:rsidRPr="00D87486">
        <w:rPr>
          <w:rStyle w:val="Heading2Char"/>
        </w:rPr>
        <w:t xml:space="preserve"> </w:t>
      </w:r>
      <w:r>
        <w:t>– This section should detail how to run your code.</w:t>
      </w:r>
    </w:p>
    <w:p w14:paraId="2BBCB1A2" w14:textId="77777777" w:rsidR="00303737" w:rsidRDefault="00303737" w:rsidP="00E54E9E">
      <w:pPr>
        <w:spacing w:line="480" w:lineRule="auto"/>
      </w:pPr>
      <w:r>
        <w:t>◦ Note, this should be explicit step-by-step instructions, including any variables that might</w:t>
      </w:r>
    </w:p>
    <w:p w14:paraId="00F7665A" w14:textId="77777777" w:rsidR="00303737" w:rsidRDefault="00303737" w:rsidP="00E54E9E">
      <w:pPr>
        <w:spacing w:line="480" w:lineRule="auto"/>
      </w:pPr>
      <w:r>
        <w:t>need to be manipulated.</w:t>
      </w:r>
    </w:p>
    <w:p w14:paraId="2E1E3DA6" w14:textId="77777777" w:rsidR="00303737" w:rsidRDefault="00303737" w:rsidP="00E54E9E">
      <w:pPr>
        <w:spacing w:line="480" w:lineRule="auto"/>
      </w:pPr>
      <w:r w:rsidRPr="00B56068">
        <w:rPr>
          <w:highlight w:val="yellow"/>
        </w:rPr>
        <w:t>• Report Quality</w:t>
      </w:r>
      <w:r>
        <w:t xml:space="preserve"> – It is expected that this should be written as a professional document using</w:t>
      </w:r>
    </w:p>
    <w:p w14:paraId="3405AB01" w14:textId="592FD090" w:rsidR="0099106F" w:rsidRPr="0099106F" w:rsidRDefault="00303737" w:rsidP="00E54E9E">
      <w:pPr>
        <w:spacing w:line="480" w:lineRule="auto"/>
      </w:pPr>
      <w:r>
        <w:t>correct grammar and layout.</w:t>
      </w:r>
    </w:p>
    <w:sectPr w:rsidR="0099106F" w:rsidRPr="0099106F" w:rsidSect="00985119">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2EC55" w14:textId="77777777" w:rsidR="001918F1" w:rsidRDefault="001918F1" w:rsidP="0097101E">
      <w:pPr>
        <w:spacing w:after="0" w:line="240" w:lineRule="auto"/>
      </w:pPr>
      <w:r>
        <w:separator/>
      </w:r>
    </w:p>
  </w:endnote>
  <w:endnote w:type="continuationSeparator" w:id="0">
    <w:p w14:paraId="009A061D" w14:textId="77777777" w:rsidR="001918F1" w:rsidRDefault="001918F1" w:rsidP="009710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4876666"/>
      <w:docPartObj>
        <w:docPartGallery w:val="Page Numbers (Bottom of Page)"/>
        <w:docPartUnique/>
      </w:docPartObj>
    </w:sdtPr>
    <w:sdtEndPr>
      <w:rPr>
        <w:color w:val="7F7F7F" w:themeColor="background1" w:themeShade="7F"/>
        <w:spacing w:val="60"/>
      </w:rPr>
    </w:sdtEndPr>
    <w:sdtContent>
      <w:p w14:paraId="7F5154C9" w14:textId="0B5E7FD8" w:rsidR="007F4E22" w:rsidRDefault="007F4E2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A09D62B" w14:textId="77777777" w:rsidR="007F4E22" w:rsidRDefault="007F4E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FD2AC8" w14:textId="77777777" w:rsidR="001918F1" w:rsidRDefault="001918F1" w:rsidP="0097101E">
      <w:pPr>
        <w:spacing w:after="0" w:line="240" w:lineRule="auto"/>
      </w:pPr>
      <w:r>
        <w:separator/>
      </w:r>
    </w:p>
  </w:footnote>
  <w:footnote w:type="continuationSeparator" w:id="0">
    <w:p w14:paraId="39FA8BE9" w14:textId="77777777" w:rsidR="001918F1" w:rsidRDefault="001918F1" w:rsidP="009710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B2779" w14:textId="25DC8305" w:rsidR="00985119" w:rsidRDefault="00313DBA">
    <w:pPr>
      <w:pStyle w:val="Header"/>
    </w:pPr>
    <w:r>
      <w:t>Quality of Life in California</w:t>
    </w:r>
  </w:p>
  <w:p w14:paraId="61542D6C" w14:textId="173C9108" w:rsidR="0097101E" w:rsidRDefault="009710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D50F7E"/>
    <w:multiLevelType w:val="hybridMultilevel"/>
    <w:tmpl w:val="A48C3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8B46E1"/>
    <w:multiLevelType w:val="hybridMultilevel"/>
    <w:tmpl w:val="06F68974"/>
    <w:lvl w:ilvl="0" w:tplc="181645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9C3"/>
    <w:rsid w:val="0000460B"/>
    <w:rsid w:val="00024685"/>
    <w:rsid w:val="0003416B"/>
    <w:rsid w:val="00036089"/>
    <w:rsid w:val="0005612B"/>
    <w:rsid w:val="000636CA"/>
    <w:rsid w:val="00065B9F"/>
    <w:rsid w:val="00072810"/>
    <w:rsid w:val="00081E00"/>
    <w:rsid w:val="000823C9"/>
    <w:rsid w:val="00093875"/>
    <w:rsid w:val="000B087A"/>
    <w:rsid w:val="000B48C9"/>
    <w:rsid w:val="000D018C"/>
    <w:rsid w:val="000F4A7F"/>
    <w:rsid w:val="0013671D"/>
    <w:rsid w:val="001406CA"/>
    <w:rsid w:val="00141AB6"/>
    <w:rsid w:val="001434E3"/>
    <w:rsid w:val="0014721E"/>
    <w:rsid w:val="00147FA1"/>
    <w:rsid w:val="00181592"/>
    <w:rsid w:val="00185A59"/>
    <w:rsid w:val="00190BA0"/>
    <w:rsid w:val="001918F1"/>
    <w:rsid w:val="00196B04"/>
    <w:rsid w:val="001B5230"/>
    <w:rsid w:val="001D544F"/>
    <w:rsid w:val="001E7737"/>
    <w:rsid w:val="001F152B"/>
    <w:rsid w:val="002575D1"/>
    <w:rsid w:val="00264B09"/>
    <w:rsid w:val="00264FCF"/>
    <w:rsid w:val="002663A9"/>
    <w:rsid w:val="002748D6"/>
    <w:rsid w:val="00291912"/>
    <w:rsid w:val="0029290B"/>
    <w:rsid w:val="002A10E6"/>
    <w:rsid w:val="002B3133"/>
    <w:rsid w:val="002B3CE7"/>
    <w:rsid w:val="002B45CE"/>
    <w:rsid w:val="002C0FF4"/>
    <w:rsid w:val="002C46A7"/>
    <w:rsid w:val="002D2FDE"/>
    <w:rsid w:val="002E4DB3"/>
    <w:rsid w:val="002F1054"/>
    <w:rsid w:val="00303737"/>
    <w:rsid w:val="00304160"/>
    <w:rsid w:val="00310F22"/>
    <w:rsid w:val="00313DBA"/>
    <w:rsid w:val="00340AFC"/>
    <w:rsid w:val="00373919"/>
    <w:rsid w:val="00377092"/>
    <w:rsid w:val="003818D8"/>
    <w:rsid w:val="00387AE6"/>
    <w:rsid w:val="003B1A66"/>
    <w:rsid w:val="003B62E5"/>
    <w:rsid w:val="003B74B5"/>
    <w:rsid w:val="003C4623"/>
    <w:rsid w:val="003F1BE1"/>
    <w:rsid w:val="00404314"/>
    <w:rsid w:val="00427D77"/>
    <w:rsid w:val="0043640A"/>
    <w:rsid w:val="00442B31"/>
    <w:rsid w:val="00443FE8"/>
    <w:rsid w:val="00454136"/>
    <w:rsid w:val="004558D9"/>
    <w:rsid w:val="00466B49"/>
    <w:rsid w:val="00480000"/>
    <w:rsid w:val="004A52E4"/>
    <w:rsid w:val="004B74A3"/>
    <w:rsid w:val="004C0C0C"/>
    <w:rsid w:val="004E2F0E"/>
    <w:rsid w:val="004F2D36"/>
    <w:rsid w:val="004F7CE4"/>
    <w:rsid w:val="00514204"/>
    <w:rsid w:val="00520DA3"/>
    <w:rsid w:val="00525CC8"/>
    <w:rsid w:val="00531126"/>
    <w:rsid w:val="00561872"/>
    <w:rsid w:val="005726C8"/>
    <w:rsid w:val="00573B34"/>
    <w:rsid w:val="005904EE"/>
    <w:rsid w:val="005B1D85"/>
    <w:rsid w:val="005C7F5F"/>
    <w:rsid w:val="005E1A69"/>
    <w:rsid w:val="005E2B1A"/>
    <w:rsid w:val="005F173E"/>
    <w:rsid w:val="005F5EDE"/>
    <w:rsid w:val="00601E00"/>
    <w:rsid w:val="00607A55"/>
    <w:rsid w:val="006210B1"/>
    <w:rsid w:val="00627206"/>
    <w:rsid w:val="00661958"/>
    <w:rsid w:val="00681AE1"/>
    <w:rsid w:val="00682524"/>
    <w:rsid w:val="00682C15"/>
    <w:rsid w:val="00684E84"/>
    <w:rsid w:val="00686A74"/>
    <w:rsid w:val="006B0641"/>
    <w:rsid w:val="006C4426"/>
    <w:rsid w:val="006D6680"/>
    <w:rsid w:val="006D77E3"/>
    <w:rsid w:val="006E033A"/>
    <w:rsid w:val="006E63DF"/>
    <w:rsid w:val="006F730B"/>
    <w:rsid w:val="00701E29"/>
    <w:rsid w:val="00710588"/>
    <w:rsid w:val="007313F5"/>
    <w:rsid w:val="00732C9F"/>
    <w:rsid w:val="00736867"/>
    <w:rsid w:val="00781D6D"/>
    <w:rsid w:val="007A4DE9"/>
    <w:rsid w:val="007A60B9"/>
    <w:rsid w:val="007D0110"/>
    <w:rsid w:val="007D2FC2"/>
    <w:rsid w:val="007D5FD2"/>
    <w:rsid w:val="007E2A13"/>
    <w:rsid w:val="007F4E22"/>
    <w:rsid w:val="007F4F37"/>
    <w:rsid w:val="007F5242"/>
    <w:rsid w:val="00810C85"/>
    <w:rsid w:val="00821EC2"/>
    <w:rsid w:val="008319BB"/>
    <w:rsid w:val="00844865"/>
    <w:rsid w:val="00852723"/>
    <w:rsid w:val="00856215"/>
    <w:rsid w:val="008639A1"/>
    <w:rsid w:val="00882AB5"/>
    <w:rsid w:val="00887C48"/>
    <w:rsid w:val="0089354B"/>
    <w:rsid w:val="00895BCB"/>
    <w:rsid w:val="008B0FD6"/>
    <w:rsid w:val="008B3555"/>
    <w:rsid w:val="008C1A9A"/>
    <w:rsid w:val="008D3BC5"/>
    <w:rsid w:val="008D501F"/>
    <w:rsid w:val="008E2A98"/>
    <w:rsid w:val="00917B33"/>
    <w:rsid w:val="00917BB9"/>
    <w:rsid w:val="00925AED"/>
    <w:rsid w:val="00931619"/>
    <w:rsid w:val="009447A9"/>
    <w:rsid w:val="009519BB"/>
    <w:rsid w:val="009645FC"/>
    <w:rsid w:val="0097101E"/>
    <w:rsid w:val="00975E33"/>
    <w:rsid w:val="00985119"/>
    <w:rsid w:val="0099106F"/>
    <w:rsid w:val="009B1C0E"/>
    <w:rsid w:val="009B2E41"/>
    <w:rsid w:val="009C005A"/>
    <w:rsid w:val="009C24E5"/>
    <w:rsid w:val="009C5908"/>
    <w:rsid w:val="009C6608"/>
    <w:rsid w:val="009E54E5"/>
    <w:rsid w:val="009F16D3"/>
    <w:rsid w:val="00A109E1"/>
    <w:rsid w:val="00A12CAA"/>
    <w:rsid w:val="00A13880"/>
    <w:rsid w:val="00A20C4A"/>
    <w:rsid w:val="00A51423"/>
    <w:rsid w:val="00A539ED"/>
    <w:rsid w:val="00A64C1E"/>
    <w:rsid w:val="00A67A9B"/>
    <w:rsid w:val="00A83205"/>
    <w:rsid w:val="00AA73BC"/>
    <w:rsid w:val="00AD357C"/>
    <w:rsid w:val="00AD7AD4"/>
    <w:rsid w:val="00AF2515"/>
    <w:rsid w:val="00B054F0"/>
    <w:rsid w:val="00B11C68"/>
    <w:rsid w:val="00B14755"/>
    <w:rsid w:val="00B23A21"/>
    <w:rsid w:val="00B27E6C"/>
    <w:rsid w:val="00B34DA2"/>
    <w:rsid w:val="00B35E18"/>
    <w:rsid w:val="00B40673"/>
    <w:rsid w:val="00B56068"/>
    <w:rsid w:val="00B7159B"/>
    <w:rsid w:val="00B72940"/>
    <w:rsid w:val="00B73B2D"/>
    <w:rsid w:val="00B96C76"/>
    <w:rsid w:val="00BB08BF"/>
    <w:rsid w:val="00BD0677"/>
    <w:rsid w:val="00C024D3"/>
    <w:rsid w:val="00C070CF"/>
    <w:rsid w:val="00C07AD9"/>
    <w:rsid w:val="00C13EE5"/>
    <w:rsid w:val="00C2176A"/>
    <w:rsid w:val="00C2767A"/>
    <w:rsid w:val="00C31449"/>
    <w:rsid w:val="00C31898"/>
    <w:rsid w:val="00C34AF6"/>
    <w:rsid w:val="00C45702"/>
    <w:rsid w:val="00C50E32"/>
    <w:rsid w:val="00C75642"/>
    <w:rsid w:val="00C93DB6"/>
    <w:rsid w:val="00CB57A3"/>
    <w:rsid w:val="00CC0E31"/>
    <w:rsid w:val="00CD0F8B"/>
    <w:rsid w:val="00CF7E39"/>
    <w:rsid w:val="00D01144"/>
    <w:rsid w:val="00D01646"/>
    <w:rsid w:val="00D12C82"/>
    <w:rsid w:val="00D25EB7"/>
    <w:rsid w:val="00D5604B"/>
    <w:rsid w:val="00D869C3"/>
    <w:rsid w:val="00D87486"/>
    <w:rsid w:val="00DA1BA2"/>
    <w:rsid w:val="00DA4530"/>
    <w:rsid w:val="00DA48C6"/>
    <w:rsid w:val="00DD4C19"/>
    <w:rsid w:val="00E0386A"/>
    <w:rsid w:val="00E070EB"/>
    <w:rsid w:val="00E31784"/>
    <w:rsid w:val="00E414B7"/>
    <w:rsid w:val="00E54E9E"/>
    <w:rsid w:val="00E66DC5"/>
    <w:rsid w:val="00E67819"/>
    <w:rsid w:val="00E777D2"/>
    <w:rsid w:val="00EA6C04"/>
    <w:rsid w:val="00EA755C"/>
    <w:rsid w:val="00EC32E8"/>
    <w:rsid w:val="00ED7C08"/>
    <w:rsid w:val="00EE7D28"/>
    <w:rsid w:val="00EF3809"/>
    <w:rsid w:val="00EF3FFD"/>
    <w:rsid w:val="00F22BD6"/>
    <w:rsid w:val="00F24E9B"/>
    <w:rsid w:val="00F423FD"/>
    <w:rsid w:val="00F546BE"/>
    <w:rsid w:val="00F6484A"/>
    <w:rsid w:val="00F7089A"/>
    <w:rsid w:val="00F864F3"/>
    <w:rsid w:val="00FA4398"/>
    <w:rsid w:val="00FA7B44"/>
    <w:rsid w:val="00FE7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D69B2"/>
  <w15:chartTrackingRefBased/>
  <w15:docId w15:val="{A08FFEDA-EA58-4DC0-95E6-57898D254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E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4E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10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01E"/>
  </w:style>
  <w:style w:type="paragraph" w:styleId="Footer">
    <w:name w:val="footer"/>
    <w:basedOn w:val="Normal"/>
    <w:link w:val="FooterChar"/>
    <w:uiPriority w:val="99"/>
    <w:unhideWhenUsed/>
    <w:rsid w:val="009710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01E"/>
  </w:style>
  <w:style w:type="paragraph" w:styleId="NoSpacing">
    <w:name w:val="No Spacing"/>
    <w:link w:val="NoSpacingChar"/>
    <w:uiPriority w:val="1"/>
    <w:qFormat/>
    <w:rsid w:val="00985119"/>
    <w:pPr>
      <w:spacing w:after="0" w:line="240" w:lineRule="auto"/>
    </w:pPr>
    <w:rPr>
      <w:rFonts w:eastAsiaTheme="minorEastAsia"/>
    </w:rPr>
  </w:style>
  <w:style w:type="character" w:customStyle="1" w:styleId="NoSpacingChar">
    <w:name w:val="No Spacing Char"/>
    <w:basedOn w:val="DefaultParagraphFont"/>
    <w:link w:val="NoSpacing"/>
    <w:uiPriority w:val="1"/>
    <w:rsid w:val="00985119"/>
    <w:rPr>
      <w:rFonts w:eastAsiaTheme="minorEastAsia"/>
    </w:rPr>
  </w:style>
  <w:style w:type="paragraph" w:styleId="ListParagraph">
    <w:name w:val="List Paragraph"/>
    <w:basedOn w:val="Normal"/>
    <w:uiPriority w:val="34"/>
    <w:qFormat/>
    <w:rsid w:val="008C1A9A"/>
    <w:pPr>
      <w:ind w:left="720"/>
      <w:contextualSpacing/>
    </w:pPr>
  </w:style>
  <w:style w:type="character" w:styleId="Hyperlink">
    <w:name w:val="Hyperlink"/>
    <w:basedOn w:val="DefaultParagraphFont"/>
    <w:uiPriority w:val="99"/>
    <w:unhideWhenUsed/>
    <w:rsid w:val="00442B31"/>
    <w:rPr>
      <w:color w:val="0000FF"/>
      <w:u w:val="single"/>
    </w:rPr>
  </w:style>
  <w:style w:type="character" w:styleId="UnresolvedMention">
    <w:name w:val="Unresolved Mention"/>
    <w:basedOn w:val="DefaultParagraphFont"/>
    <w:uiPriority w:val="99"/>
    <w:semiHidden/>
    <w:unhideWhenUsed/>
    <w:rsid w:val="00D12C82"/>
    <w:rPr>
      <w:color w:val="605E5C"/>
      <w:shd w:val="clear" w:color="auto" w:fill="E1DFDD"/>
    </w:rPr>
  </w:style>
  <w:style w:type="character" w:customStyle="1" w:styleId="Heading1Char">
    <w:name w:val="Heading 1 Char"/>
    <w:basedOn w:val="DefaultParagraphFont"/>
    <w:link w:val="Heading1"/>
    <w:uiPriority w:val="9"/>
    <w:rsid w:val="00081E0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E7D28"/>
    <w:pPr>
      <w:outlineLvl w:val="9"/>
    </w:pPr>
  </w:style>
  <w:style w:type="paragraph" w:styleId="TOC1">
    <w:name w:val="toc 1"/>
    <w:basedOn w:val="Normal"/>
    <w:next w:val="Normal"/>
    <w:autoRedefine/>
    <w:uiPriority w:val="39"/>
    <w:unhideWhenUsed/>
    <w:rsid w:val="00EE7D28"/>
    <w:pPr>
      <w:spacing w:after="100"/>
    </w:pPr>
  </w:style>
  <w:style w:type="character" w:styleId="FollowedHyperlink">
    <w:name w:val="FollowedHyperlink"/>
    <w:basedOn w:val="DefaultParagraphFont"/>
    <w:uiPriority w:val="99"/>
    <w:semiHidden/>
    <w:unhideWhenUsed/>
    <w:rsid w:val="00DD4C19"/>
    <w:rPr>
      <w:color w:val="954F72" w:themeColor="followedHyperlink"/>
      <w:u w:val="single"/>
    </w:rPr>
  </w:style>
  <w:style w:type="character" w:customStyle="1" w:styleId="Heading2Char">
    <w:name w:val="Heading 2 Char"/>
    <w:basedOn w:val="DefaultParagraphFont"/>
    <w:link w:val="Heading2"/>
    <w:uiPriority w:val="9"/>
    <w:rsid w:val="00E54E9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726C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78255">
      <w:bodyDiv w:val="1"/>
      <w:marLeft w:val="0"/>
      <w:marRight w:val="0"/>
      <w:marTop w:val="0"/>
      <w:marBottom w:val="0"/>
      <w:divBdr>
        <w:top w:val="none" w:sz="0" w:space="0" w:color="auto"/>
        <w:left w:val="none" w:sz="0" w:space="0" w:color="auto"/>
        <w:bottom w:val="none" w:sz="0" w:space="0" w:color="auto"/>
        <w:right w:val="none" w:sz="0" w:space="0" w:color="auto"/>
      </w:divBdr>
    </w:div>
    <w:div w:id="107474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ers.usda.gov/data-products/county-level-data-set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zillow.com/research/data/"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ppic.org/data-set/crime-rates-in-california/"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ers.usda.gov/data-products/county-level-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Spring 2019</PublishDate>
  <Abstract/>
  <CompanyAddress>Spring 2019</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C53EAD514E0BD409B0525A49D785122" ma:contentTypeVersion="4" ma:contentTypeDescription="Create a new document." ma:contentTypeScope="" ma:versionID="530fc49187c5d4a7fe68341d5fba13f4">
  <xsd:schema xmlns:xsd="http://www.w3.org/2001/XMLSchema" xmlns:xs="http://www.w3.org/2001/XMLSchema" xmlns:p="http://schemas.microsoft.com/office/2006/metadata/properties" xmlns:ns2="a0307c64-e7eb-480d-b05a-d4c82a7a693e" xmlns:ns3="9b787093-0a9a-427c-be74-ab4bddc9883e" targetNamespace="http://schemas.microsoft.com/office/2006/metadata/properties" ma:root="true" ma:fieldsID="b1e27b9fb20b0fd6acc9705f94149e73" ns2:_="" ns3:_="">
    <xsd:import namespace="a0307c64-e7eb-480d-b05a-d4c82a7a693e"/>
    <xsd:import namespace="9b787093-0a9a-427c-be74-ab4bddc9883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07c64-e7eb-480d-b05a-d4c82a7a69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787093-0a9a-427c-be74-ab4bddc9883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61ED9E-F44A-4E36-A1AF-033EFD5D1B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07c64-e7eb-480d-b05a-d4c82a7a693e"/>
    <ds:schemaRef ds:uri="9b787093-0a9a-427c-be74-ab4bddc988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1FE153-1D18-4A30-B9A4-F913D021012C}">
  <ds:schemaRefs>
    <ds:schemaRef ds:uri="http://schemas.microsoft.com/sharepoint/v3/contenttype/forms"/>
  </ds:schemaRefs>
</ds:datastoreItem>
</file>

<file path=customXml/itemProps4.xml><?xml version="1.0" encoding="utf-8"?>
<ds:datastoreItem xmlns:ds="http://schemas.openxmlformats.org/officeDocument/2006/customXml" ds:itemID="{605C1BF7-DB68-4629-A105-1B7E9C899A4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D3251CE-0C28-493F-BE60-FE8FAF65D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1138</TotalTime>
  <Pages>7</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Quality of life in California</vt:lpstr>
    </vt:vector>
  </TitlesOfParts>
  <Company>Texas Tech University</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of life in California</dc:title>
  <dc:subject>at county level</dc:subject>
  <dc:creator>Nguyen, Nguyen</dc:creator>
  <cp:keywords/>
  <dc:description/>
  <cp:lastModifiedBy>Ma, Bingkun</cp:lastModifiedBy>
  <cp:revision>216</cp:revision>
  <dcterms:created xsi:type="dcterms:W3CDTF">2019-04-20T01:27:00Z</dcterms:created>
  <dcterms:modified xsi:type="dcterms:W3CDTF">2019-05-08T16:40:00Z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0x0101009C53EAD514E0BD409B0525A49D785122</vt:lpwstr>
  </property>
</Properties>
</file>