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130FB" w:rsidRPr="009F38C3" w:rsidRDefault="001130FB" w:rsidP="00805524">
      <w:pPr>
        <w:jc w:val="center"/>
        <w:rPr>
          <w:rFonts w:ascii="Arial" w:hAnsi="Arial" w:cs="Arial"/>
          <w:b/>
          <w:sz w:val="72"/>
          <w:szCs w:val="72"/>
          <w:lang w:val="tr-TR"/>
        </w:rPr>
      </w:pPr>
    </w:p>
    <w:p w:rsidR="001130FB" w:rsidRDefault="001130FB" w:rsidP="00805524">
      <w:pPr>
        <w:jc w:val="center"/>
        <w:rPr>
          <w:rFonts w:ascii="Arial" w:hAnsi="Arial" w:cs="Arial"/>
          <w:b/>
          <w:sz w:val="72"/>
          <w:szCs w:val="72"/>
        </w:rPr>
      </w:pPr>
    </w:p>
    <w:p w:rsidR="00812321" w:rsidRDefault="00812321" w:rsidP="00805524">
      <w:pPr>
        <w:jc w:val="center"/>
        <w:rPr>
          <w:rFonts w:ascii="Arial" w:hAnsi="Arial" w:cs="Arial"/>
          <w:b/>
          <w:sz w:val="72"/>
          <w:szCs w:val="72"/>
        </w:rPr>
      </w:pPr>
    </w:p>
    <w:p w:rsidR="00A3263F" w:rsidRPr="001130FB" w:rsidRDefault="00A3263F" w:rsidP="00805524">
      <w:pPr>
        <w:jc w:val="center"/>
        <w:rPr>
          <w:rFonts w:ascii="Arial" w:hAnsi="Arial" w:cs="Arial"/>
          <w:b/>
          <w:sz w:val="72"/>
          <w:szCs w:val="72"/>
        </w:rPr>
      </w:pPr>
    </w:p>
    <w:p w:rsidR="00812321" w:rsidRPr="00E812E1" w:rsidRDefault="00A3263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EPSILON D</w:t>
      </w:r>
      <w:r w:rsidR="00B65C0F" w:rsidRPr="00E812E1">
        <w:rPr>
          <w:rFonts w:ascii="Palatino Linotype" w:hAnsi="Palatino Linotype" w:cs="Times New Roman"/>
          <w:b/>
          <w:sz w:val="96"/>
          <w:szCs w:val="72"/>
        </w:rPr>
        <w:t>R</w:t>
      </w:r>
      <w:r w:rsidRPr="00E812E1">
        <w:rPr>
          <w:rFonts w:ascii="Palatino Linotype" w:hAnsi="Palatino Linotype" w:cs="Times New Roman"/>
          <w:b/>
          <w:sz w:val="96"/>
          <w:szCs w:val="72"/>
        </w:rPr>
        <w:t>I</w:t>
      </w:r>
      <w:r w:rsidR="00B65C0F" w:rsidRPr="00E812E1">
        <w:rPr>
          <w:rFonts w:ascii="Palatino Linotype" w:hAnsi="Palatino Linotype" w:cs="Times New Roman"/>
          <w:b/>
          <w:sz w:val="96"/>
          <w:szCs w:val="72"/>
        </w:rPr>
        <w:t xml:space="preserve">VER FOR </w:t>
      </w:r>
    </w:p>
    <w:p w:rsidR="00A3263F" w:rsidRPr="00E812E1" w:rsidRDefault="00B65C0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ASTAH</w:t>
      </w:r>
      <w:r w:rsidR="00570C6D">
        <w:rPr>
          <w:rFonts w:ascii="Palatino Linotype" w:hAnsi="Palatino Linotype" w:cs="Times New Roman"/>
          <w:b/>
          <w:sz w:val="96"/>
          <w:szCs w:val="72"/>
        </w:rPr>
        <w:t xml:space="preserve"> </w:t>
      </w:r>
      <w:r w:rsidRPr="00E812E1">
        <w:rPr>
          <w:rFonts w:ascii="Palatino Linotype" w:hAnsi="Palatino Linotype" w:cs="Times New Roman"/>
          <w:b/>
          <w:sz w:val="96"/>
          <w:szCs w:val="72"/>
        </w:rPr>
        <w:t>GSN</w:t>
      </w:r>
    </w:p>
    <w:p w:rsidR="00A3263F" w:rsidRPr="00A3263F" w:rsidRDefault="00A3263F" w:rsidP="00812321">
      <w:pPr>
        <w:jc w:val="left"/>
        <w:rPr>
          <w:rFonts w:cs="Times New Roman"/>
          <w:b/>
          <w:sz w:val="72"/>
          <w:szCs w:val="72"/>
        </w:rPr>
      </w:pPr>
      <w:r w:rsidRPr="00A3263F">
        <w:rPr>
          <w:rFonts w:cs="Times New Roman"/>
          <w:b/>
          <w:sz w:val="72"/>
          <w:szCs w:val="72"/>
        </w:rPr>
        <w:br w:type="page"/>
      </w:r>
    </w:p>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5106689"/>
      <w:r w:rsidRPr="00204182">
        <w:lastRenderedPageBreak/>
        <w:t>ABSTRACT</w:t>
      </w:r>
      <w:bookmarkEnd w:id="0"/>
    </w:p>
    <w:p w:rsidR="0012402B" w:rsidRDefault="0012402B" w:rsidP="000A0058">
      <w:pPr>
        <w:jc w:val="left"/>
      </w:pPr>
    </w:p>
    <w:p w:rsidR="0059724E" w:rsidRPr="0059724E" w:rsidRDefault="0012402B" w:rsidP="0012402B">
      <w:r>
        <w:t xml:space="preserve">Model-Driven Enginnering </w:t>
      </w:r>
      <w:r w:rsidR="00DB6476">
        <w:t xml:space="preserve"> (MDE) </w:t>
      </w:r>
      <w:r>
        <w:t xml:space="preserve">methods popularity on the rise especially in the Safety-Critical software systems development area. Goal Structuring Notation </w:t>
      </w:r>
      <w:r w:rsidR="00DB6476">
        <w:t xml:space="preserve">(GSN) </w:t>
      </w:r>
      <w:r>
        <w:t>diagrams are one of the most used models in this sector and it is becoming a standard for safety purposes.</w:t>
      </w:r>
      <w:r w:rsidR="00DB6476">
        <w:t xml:space="preserve"> Epsilon is the Eclipse’s Model-Driven platform for working on MDE models.</w:t>
      </w:r>
      <w:r w:rsidR="00A10018">
        <w:t xml:space="preserve"> It makes it easier to work on any kind of model with the right driver for it. Astah GSN is one of the most advanced software for working with GSN diagrams, however; it doesn’t have any Epsilon drivers yet. </w:t>
      </w:r>
      <w:r w:rsidR="00DB6476">
        <w:t xml:space="preserve">In this project, a new </w:t>
      </w:r>
      <w:r w:rsidR="00A10018">
        <w:t>Epsilon driver for Astah GSN models developed. While developing this driver, lots of were challenges encountered. This thesis report explains every challenge that was encountered while implementing the driver also testing methods that were used while evaluating the project results.</w:t>
      </w:r>
      <w:bookmarkStart w:id="1" w:name="_GoBack"/>
      <w:bookmarkEnd w:id="1"/>
      <w:r w:rsidR="0059724E">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7C26C2"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5106689" w:history="1">
            <w:r w:rsidR="007C26C2" w:rsidRPr="007817CB">
              <w:rPr>
                <w:rStyle w:val="Kpr"/>
                <w:noProof/>
              </w:rPr>
              <w:t>ABSTRACT</w:t>
            </w:r>
            <w:r w:rsidR="007C26C2">
              <w:rPr>
                <w:noProof/>
                <w:webHidden/>
              </w:rPr>
              <w:tab/>
            </w:r>
            <w:r w:rsidR="007C26C2">
              <w:rPr>
                <w:noProof/>
                <w:webHidden/>
              </w:rPr>
              <w:fldChar w:fldCharType="begin"/>
            </w:r>
            <w:r w:rsidR="007C26C2">
              <w:rPr>
                <w:noProof/>
                <w:webHidden/>
              </w:rPr>
              <w:instrText xml:space="preserve"> PAGEREF _Toc45106689 \h </w:instrText>
            </w:r>
            <w:r w:rsidR="007C26C2">
              <w:rPr>
                <w:noProof/>
                <w:webHidden/>
              </w:rPr>
            </w:r>
            <w:r w:rsidR="007C26C2">
              <w:rPr>
                <w:noProof/>
                <w:webHidden/>
              </w:rPr>
              <w:fldChar w:fldCharType="separate"/>
            </w:r>
            <w:r w:rsidR="007C26C2">
              <w:rPr>
                <w:noProof/>
                <w:webHidden/>
              </w:rPr>
              <w:t>4</w:t>
            </w:r>
            <w:r w:rsidR="007C26C2">
              <w:rPr>
                <w:noProof/>
                <w:webHidden/>
              </w:rPr>
              <w:fldChar w:fldCharType="end"/>
            </w:r>
          </w:hyperlink>
        </w:p>
        <w:p w:rsidR="007C26C2" w:rsidRDefault="007C26C2">
          <w:pPr>
            <w:pStyle w:val="T1"/>
            <w:tabs>
              <w:tab w:val="left" w:pos="480"/>
              <w:tab w:val="right" w:leader="dot" w:pos="9396"/>
            </w:tabs>
            <w:rPr>
              <w:rFonts w:asciiTheme="minorHAnsi" w:eastAsiaTheme="minorEastAsia" w:hAnsiTheme="minorHAnsi"/>
              <w:noProof/>
              <w:sz w:val="22"/>
              <w:lang w:eastAsia="en-CA"/>
            </w:rPr>
          </w:pPr>
          <w:hyperlink w:anchor="_Toc45106690" w:history="1">
            <w:r w:rsidRPr="007817CB">
              <w:rPr>
                <w:rStyle w:val="Kpr"/>
                <w:noProof/>
              </w:rPr>
              <w:t>1.</w:t>
            </w:r>
            <w:r>
              <w:rPr>
                <w:rFonts w:asciiTheme="minorHAnsi" w:eastAsiaTheme="minorEastAsia" w:hAnsiTheme="minorHAnsi"/>
                <w:noProof/>
                <w:sz w:val="22"/>
                <w:lang w:eastAsia="en-CA"/>
              </w:rPr>
              <w:tab/>
            </w:r>
            <w:r w:rsidRPr="007817CB">
              <w:rPr>
                <w:rStyle w:val="Kpr"/>
                <w:noProof/>
              </w:rPr>
              <w:t>INTRODUCTION</w:t>
            </w:r>
            <w:r>
              <w:rPr>
                <w:noProof/>
                <w:webHidden/>
              </w:rPr>
              <w:tab/>
            </w:r>
            <w:r>
              <w:rPr>
                <w:noProof/>
                <w:webHidden/>
              </w:rPr>
              <w:fldChar w:fldCharType="begin"/>
            </w:r>
            <w:r>
              <w:rPr>
                <w:noProof/>
                <w:webHidden/>
              </w:rPr>
              <w:instrText xml:space="preserve"> PAGEREF _Toc45106690 \h </w:instrText>
            </w:r>
            <w:r>
              <w:rPr>
                <w:noProof/>
                <w:webHidden/>
              </w:rPr>
            </w:r>
            <w:r>
              <w:rPr>
                <w:noProof/>
                <w:webHidden/>
              </w:rPr>
              <w:fldChar w:fldCharType="separate"/>
            </w:r>
            <w:r>
              <w:rPr>
                <w:noProof/>
                <w:webHidden/>
              </w:rPr>
              <w:t>7</w:t>
            </w:r>
            <w:r>
              <w:rPr>
                <w:noProof/>
                <w:webHidden/>
              </w:rPr>
              <w:fldChar w:fldCharType="end"/>
            </w:r>
          </w:hyperlink>
        </w:p>
        <w:p w:rsidR="007C26C2" w:rsidRDefault="007C26C2">
          <w:pPr>
            <w:pStyle w:val="T1"/>
            <w:tabs>
              <w:tab w:val="left" w:pos="480"/>
              <w:tab w:val="right" w:leader="dot" w:pos="9396"/>
            </w:tabs>
            <w:rPr>
              <w:rFonts w:asciiTheme="minorHAnsi" w:eastAsiaTheme="minorEastAsia" w:hAnsiTheme="minorHAnsi"/>
              <w:noProof/>
              <w:sz w:val="22"/>
              <w:lang w:eastAsia="en-CA"/>
            </w:rPr>
          </w:pPr>
          <w:hyperlink w:anchor="_Toc45106691" w:history="1">
            <w:r w:rsidRPr="007817CB">
              <w:rPr>
                <w:rStyle w:val="Kpr"/>
                <w:noProof/>
              </w:rPr>
              <w:t>2.</w:t>
            </w:r>
            <w:r>
              <w:rPr>
                <w:rFonts w:asciiTheme="minorHAnsi" w:eastAsiaTheme="minorEastAsia" w:hAnsiTheme="minorHAnsi"/>
                <w:noProof/>
                <w:sz w:val="22"/>
                <w:lang w:eastAsia="en-CA"/>
              </w:rPr>
              <w:tab/>
            </w:r>
            <w:r w:rsidRPr="007817CB">
              <w:rPr>
                <w:rStyle w:val="Kpr"/>
                <w:noProof/>
              </w:rPr>
              <w:t>RELATED WORKS</w:t>
            </w:r>
            <w:r>
              <w:rPr>
                <w:noProof/>
                <w:webHidden/>
              </w:rPr>
              <w:tab/>
            </w:r>
            <w:r>
              <w:rPr>
                <w:noProof/>
                <w:webHidden/>
              </w:rPr>
              <w:fldChar w:fldCharType="begin"/>
            </w:r>
            <w:r>
              <w:rPr>
                <w:noProof/>
                <w:webHidden/>
              </w:rPr>
              <w:instrText xml:space="preserve"> PAGEREF _Toc45106691 \h </w:instrText>
            </w:r>
            <w:r>
              <w:rPr>
                <w:noProof/>
                <w:webHidden/>
              </w:rPr>
            </w:r>
            <w:r>
              <w:rPr>
                <w:noProof/>
                <w:webHidden/>
              </w:rPr>
              <w:fldChar w:fldCharType="separate"/>
            </w:r>
            <w:r>
              <w:rPr>
                <w:noProof/>
                <w:webHidden/>
              </w:rPr>
              <w:t>8</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692" w:history="1">
            <w:r w:rsidRPr="007817CB">
              <w:rPr>
                <w:rStyle w:val="Kpr"/>
                <w:noProof/>
              </w:rPr>
              <w:t>2.1.</w:t>
            </w:r>
            <w:r>
              <w:rPr>
                <w:rFonts w:asciiTheme="minorHAnsi" w:eastAsiaTheme="minorEastAsia" w:hAnsiTheme="minorHAnsi"/>
                <w:noProof/>
                <w:sz w:val="22"/>
                <w:lang w:eastAsia="en-CA"/>
              </w:rPr>
              <w:tab/>
            </w:r>
            <w:r w:rsidRPr="007817CB">
              <w:rPr>
                <w:rStyle w:val="Kpr"/>
                <w:noProof/>
              </w:rPr>
              <w:t>Model-Driven Engineering</w:t>
            </w:r>
            <w:r>
              <w:rPr>
                <w:noProof/>
                <w:webHidden/>
              </w:rPr>
              <w:tab/>
            </w:r>
            <w:r>
              <w:rPr>
                <w:noProof/>
                <w:webHidden/>
              </w:rPr>
              <w:fldChar w:fldCharType="begin"/>
            </w:r>
            <w:r>
              <w:rPr>
                <w:noProof/>
                <w:webHidden/>
              </w:rPr>
              <w:instrText xml:space="preserve"> PAGEREF _Toc45106692 \h </w:instrText>
            </w:r>
            <w:r>
              <w:rPr>
                <w:noProof/>
                <w:webHidden/>
              </w:rPr>
            </w:r>
            <w:r>
              <w:rPr>
                <w:noProof/>
                <w:webHidden/>
              </w:rPr>
              <w:fldChar w:fldCharType="separate"/>
            </w:r>
            <w:r>
              <w:rPr>
                <w:noProof/>
                <w:webHidden/>
              </w:rPr>
              <w:t>8</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693" w:history="1">
            <w:r w:rsidRPr="007817CB">
              <w:rPr>
                <w:rStyle w:val="Kpr"/>
                <w:noProof/>
              </w:rPr>
              <w:t>2.2.</w:t>
            </w:r>
            <w:r>
              <w:rPr>
                <w:rFonts w:asciiTheme="minorHAnsi" w:eastAsiaTheme="minorEastAsia" w:hAnsiTheme="minorHAnsi"/>
                <w:noProof/>
                <w:sz w:val="22"/>
                <w:lang w:eastAsia="en-CA"/>
              </w:rPr>
              <w:tab/>
            </w:r>
            <w:r w:rsidRPr="007817CB">
              <w:rPr>
                <w:rStyle w:val="Kpr"/>
                <w:noProof/>
              </w:rPr>
              <w:t>Safety Cases &amp; Goal Structuring Notations</w:t>
            </w:r>
            <w:r>
              <w:rPr>
                <w:noProof/>
                <w:webHidden/>
              </w:rPr>
              <w:tab/>
            </w:r>
            <w:r>
              <w:rPr>
                <w:noProof/>
                <w:webHidden/>
              </w:rPr>
              <w:fldChar w:fldCharType="begin"/>
            </w:r>
            <w:r>
              <w:rPr>
                <w:noProof/>
                <w:webHidden/>
              </w:rPr>
              <w:instrText xml:space="preserve"> PAGEREF _Toc45106693 \h </w:instrText>
            </w:r>
            <w:r>
              <w:rPr>
                <w:noProof/>
                <w:webHidden/>
              </w:rPr>
            </w:r>
            <w:r>
              <w:rPr>
                <w:noProof/>
                <w:webHidden/>
              </w:rPr>
              <w:fldChar w:fldCharType="separate"/>
            </w:r>
            <w:r>
              <w:rPr>
                <w:noProof/>
                <w:webHidden/>
              </w:rPr>
              <w:t>8</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694" w:history="1">
            <w:r w:rsidRPr="007817CB">
              <w:rPr>
                <w:rStyle w:val="Kpr"/>
                <w:noProof/>
              </w:rPr>
              <w:t>2.3.</w:t>
            </w:r>
            <w:r>
              <w:rPr>
                <w:rFonts w:asciiTheme="minorHAnsi" w:eastAsiaTheme="minorEastAsia" w:hAnsiTheme="minorHAnsi"/>
                <w:noProof/>
                <w:sz w:val="22"/>
                <w:lang w:eastAsia="en-CA"/>
              </w:rPr>
              <w:tab/>
            </w:r>
            <w:r w:rsidRPr="007817CB">
              <w:rPr>
                <w:rStyle w:val="Kpr"/>
                <w:noProof/>
              </w:rPr>
              <w:t>Epsilon</w:t>
            </w:r>
            <w:r>
              <w:rPr>
                <w:noProof/>
                <w:webHidden/>
              </w:rPr>
              <w:tab/>
            </w:r>
            <w:r>
              <w:rPr>
                <w:noProof/>
                <w:webHidden/>
              </w:rPr>
              <w:fldChar w:fldCharType="begin"/>
            </w:r>
            <w:r>
              <w:rPr>
                <w:noProof/>
                <w:webHidden/>
              </w:rPr>
              <w:instrText xml:space="preserve"> PAGEREF _Toc45106694 \h </w:instrText>
            </w:r>
            <w:r>
              <w:rPr>
                <w:noProof/>
                <w:webHidden/>
              </w:rPr>
            </w:r>
            <w:r>
              <w:rPr>
                <w:noProof/>
                <w:webHidden/>
              </w:rPr>
              <w:fldChar w:fldCharType="separate"/>
            </w:r>
            <w:r>
              <w:rPr>
                <w:noProof/>
                <w:webHidden/>
              </w:rPr>
              <w:t>8</w:t>
            </w:r>
            <w:r>
              <w:rPr>
                <w:noProof/>
                <w:webHidden/>
              </w:rPr>
              <w:fldChar w:fldCharType="end"/>
            </w:r>
          </w:hyperlink>
        </w:p>
        <w:p w:rsidR="007C26C2" w:rsidRDefault="007C26C2">
          <w:pPr>
            <w:pStyle w:val="T1"/>
            <w:tabs>
              <w:tab w:val="left" w:pos="480"/>
              <w:tab w:val="right" w:leader="dot" w:pos="9396"/>
            </w:tabs>
            <w:rPr>
              <w:rFonts w:asciiTheme="minorHAnsi" w:eastAsiaTheme="minorEastAsia" w:hAnsiTheme="minorHAnsi"/>
              <w:noProof/>
              <w:sz w:val="22"/>
              <w:lang w:eastAsia="en-CA"/>
            </w:rPr>
          </w:pPr>
          <w:hyperlink w:anchor="_Toc45106695" w:history="1">
            <w:r w:rsidRPr="007817CB">
              <w:rPr>
                <w:rStyle w:val="Kpr"/>
                <w:noProof/>
              </w:rPr>
              <w:t>3.</w:t>
            </w:r>
            <w:r>
              <w:rPr>
                <w:rFonts w:asciiTheme="minorHAnsi" w:eastAsiaTheme="minorEastAsia" w:hAnsiTheme="minorHAnsi"/>
                <w:noProof/>
                <w:sz w:val="22"/>
                <w:lang w:eastAsia="en-CA"/>
              </w:rPr>
              <w:tab/>
            </w:r>
            <w:r w:rsidRPr="007817CB">
              <w:rPr>
                <w:rStyle w:val="Kpr"/>
                <w:noProof/>
              </w:rPr>
              <w:t>REQUIREMENTS</w:t>
            </w:r>
            <w:r>
              <w:rPr>
                <w:noProof/>
                <w:webHidden/>
              </w:rPr>
              <w:tab/>
            </w:r>
            <w:r>
              <w:rPr>
                <w:noProof/>
                <w:webHidden/>
              </w:rPr>
              <w:fldChar w:fldCharType="begin"/>
            </w:r>
            <w:r>
              <w:rPr>
                <w:noProof/>
                <w:webHidden/>
              </w:rPr>
              <w:instrText xml:space="preserve"> PAGEREF _Toc45106695 \h </w:instrText>
            </w:r>
            <w:r>
              <w:rPr>
                <w:noProof/>
                <w:webHidden/>
              </w:rPr>
            </w:r>
            <w:r>
              <w:rPr>
                <w:noProof/>
                <w:webHidden/>
              </w:rPr>
              <w:fldChar w:fldCharType="separate"/>
            </w:r>
            <w:r>
              <w:rPr>
                <w:noProof/>
                <w:webHidden/>
              </w:rPr>
              <w:t>10</w:t>
            </w:r>
            <w:r>
              <w:rPr>
                <w:noProof/>
                <w:webHidden/>
              </w:rPr>
              <w:fldChar w:fldCharType="end"/>
            </w:r>
          </w:hyperlink>
        </w:p>
        <w:p w:rsidR="007C26C2" w:rsidRDefault="007C26C2">
          <w:pPr>
            <w:pStyle w:val="T1"/>
            <w:tabs>
              <w:tab w:val="left" w:pos="480"/>
              <w:tab w:val="right" w:leader="dot" w:pos="9396"/>
            </w:tabs>
            <w:rPr>
              <w:rFonts w:asciiTheme="minorHAnsi" w:eastAsiaTheme="minorEastAsia" w:hAnsiTheme="minorHAnsi"/>
              <w:noProof/>
              <w:sz w:val="22"/>
              <w:lang w:eastAsia="en-CA"/>
            </w:rPr>
          </w:pPr>
          <w:hyperlink w:anchor="_Toc45106696" w:history="1">
            <w:r w:rsidRPr="007817CB">
              <w:rPr>
                <w:rStyle w:val="Kpr"/>
                <w:noProof/>
              </w:rPr>
              <w:t>4.</w:t>
            </w:r>
            <w:r>
              <w:rPr>
                <w:rFonts w:asciiTheme="minorHAnsi" w:eastAsiaTheme="minorEastAsia" w:hAnsiTheme="minorHAnsi"/>
                <w:noProof/>
                <w:sz w:val="22"/>
                <w:lang w:eastAsia="en-CA"/>
              </w:rPr>
              <w:tab/>
            </w:r>
            <w:r w:rsidRPr="007817CB">
              <w:rPr>
                <w:rStyle w:val="Kpr"/>
                <w:noProof/>
              </w:rPr>
              <w:t>DESIGN</w:t>
            </w:r>
            <w:r>
              <w:rPr>
                <w:noProof/>
                <w:webHidden/>
              </w:rPr>
              <w:tab/>
            </w:r>
            <w:r>
              <w:rPr>
                <w:noProof/>
                <w:webHidden/>
              </w:rPr>
              <w:fldChar w:fldCharType="begin"/>
            </w:r>
            <w:r>
              <w:rPr>
                <w:noProof/>
                <w:webHidden/>
              </w:rPr>
              <w:instrText xml:space="preserve"> PAGEREF _Toc45106696 \h </w:instrText>
            </w:r>
            <w:r>
              <w:rPr>
                <w:noProof/>
                <w:webHidden/>
              </w:rPr>
            </w:r>
            <w:r>
              <w:rPr>
                <w:noProof/>
                <w:webHidden/>
              </w:rPr>
              <w:fldChar w:fldCharType="separate"/>
            </w:r>
            <w:r>
              <w:rPr>
                <w:noProof/>
                <w:webHidden/>
              </w:rPr>
              <w:t>12</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697" w:history="1">
            <w:r w:rsidRPr="007817CB">
              <w:rPr>
                <w:rStyle w:val="Kpr"/>
                <w:noProof/>
              </w:rPr>
              <w:t>4.1.</w:t>
            </w:r>
            <w:r>
              <w:rPr>
                <w:rFonts w:asciiTheme="minorHAnsi" w:eastAsiaTheme="minorEastAsia" w:hAnsiTheme="minorHAnsi"/>
                <w:noProof/>
                <w:sz w:val="22"/>
                <w:lang w:eastAsia="en-CA"/>
              </w:rPr>
              <w:tab/>
            </w:r>
            <w:r w:rsidRPr="007817CB">
              <w:rPr>
                <w:rStyle w:val="Kpr"/>
                <w:noProof/>
              </w:rPr>
              <w:t>Implementing an Epsilon Driver for a Commercial Tool</w:t>
            </w:r>
            <w:r>
              <w:rPr>
                <w:noProof/>
                <w:webHidden/>
              </w:rPr>
              <w:tab/>
            </w:r>
            <w:r>
              <w:rPr>
                <w:noProof/>
                <w:webHidden/>
              </w:rPr>
              <w:fldChar w:fldCharType="begin"/>
            </w:r>
            <w:r>
              <w:rPr>
                <w:noProof/>
                <w:webHidden/>
              </w:rPr>
              <w:instrText xml:space="preserve"> PAGEREF _Toc45106697 \h </w:instrText>
            </w:r>
            <w:r>
              <w:rPr>
                <w:noProof/>
                <w:webHidden/>
              </w:rPr>
            </w:r>
            <w:r>
              <w:rPr>
                <w:noProof/>
                <w:webHidden/>
              </w:rPr>
              <w:fldChar w:fldCharType="separate"/>
            </w:r>
            <w:r>
              <w:rPr>
                <w:noProof/>
                <w:webHidden/>
              </w:rPr>
              <w:t>13</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698" w:history="1">
            <w:r w:rsidRPr="007817CB">
              <w:rPr>
                <w:rStyle w:val="Kpr"/>
                <w:noProof/>
              </w:rPr>
              <w:t>4.2.</w:t>
            </w:r>
            <w:r>
              <w:rPr>
                <w:rFonts w:asciiTheme="minorHAnsi" w:eastAsiaTheme="minorEastAsia" w:hAnsiTheme="minorHAnsi"/>
                <w:noProof/>
                <w:sz w:val="22"/>
                <w:lang w:eastAsia="en-CA"/>
              </w:rPr>
              <w:tab/>
            </w:r>
            <w:r w:rsidRPr="007817CB">
              <w:rPr>
                <w:rStyle w:val="Kpr"/>
                <w:noProof/>
              </w:rPr>
              <w:t>XMI File and Element Attributes</w:t>
            </w:r>
            <w:r>
              <w:rPr>
                <w:noProof/>
                <w:webHidden/>
              </w:rPr>
              <w:tab/>
            </w:r>
            <w:r>
              <w:rPr>
                <w:noProof/>
                <w:webHidden/>
              </w:rPr>
              <w:fldChar w:fldCharType="begin"/>
            </w:r>
            <w:r>
              <w:rPr>
                <w:noProof/>
                <w:webHidden/>
              </w:rPr>
              <w:instrText xml:space="preserve"> PAGEREF _Toc45106698 \h </w:instrText>
            </w:r>
            <w:r>
              <w:rPr>
                <w:noProof/>
                <w:webHidden/>
              </w:rPr>
            </w:r>
            <w:r>
              <w:rPr>
                <w:noProof/>
                <w:webHidden/>
              </w:rPr>
              <w:fldChar w:fldCharType="separate"/>
            </w:r>
            <w:r>
              <w:rPr>
                <w:noProof/>
                <w:webHidden/>
              </w:rPr>
              <w:t>13</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699" w:history="1">
            <w:r w:rsidRPr="007817CB">
              <w:rPr>
                <w:rStyle w:val="Kpr"/>
                <w:noProof/>
              </w:rPr>
              <w:t>4.3.</w:t>
            </w:r>
            <w:r>
              <w:rPr>
                <w:rFonts w:asciiTheme="minorHAnsi" w:eastAsiaTheme="minorEastAsia" w:hAnsiTheme="minorHAnsi"/>
                <w:noProof/>
                <w:sz w:val="22"/>
                <w:lang w:eastAsia="en-CA"/>
              </w:rPr>
              <w:tab/>
            </w:r>
            <w:r w:rsidRPr="007817CB">
              <w:rPr>
                <w:rStyle w:val="Kpr"/>
                <w:noProof/>
              </w:rPr>
              <w:t>Using the Epsilon HTML Driver</w:t>
            </w:r>
            <w:r>
              <w:rPr>
                <w:noProof/>
                <w:webHidden/>
              </w:rPr>
              <w:tab/>
            </w:r>
            <w:r>
              <w:rPr>
                <w:noProof/>
                <w:webHidden/>
              </w:rPr>
              <w:fldChar w:fldCharType="begin"/>
            </w:r>
            <w:r>
              <w:rPr>
                <w:noProof/>
                <w:webHidden/>
              </w:rPr>
              <w:instrText xml:space="preserve"> PAGEREF _Toc45106699 \h </w:instrText>
            </w:r>
            <w:r>
              <w:rPr>
                <w:noProof/>
                <w:webHidden/>
              </w:rPr>
            </w:r>
            <w:r>
              <w:rPr>
                <w:noProof/>
                <w:webHidden/>
              </w:rPr>
              <w:fldChar w:fldCharType="separate"/>
            </w:r>
            <w:r>
              <w:rPr>
                <w:noProof/>
                <w:webHidden/>
              </w:rPr>
              <w:t>15</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700" w:history="1">
            <w:r w:rsidRPr="007817CB">
              <w:rPr>
                <w:rStyle w:val="Kpr"/>
                <w:noProof/>
              </w:rPr>
              <w:t>4.4.</w:t>
            </w:r>
            <w:r>
              <w:rPr>
                <w:rFonts w:asciiTheme="minorHAnsi" w:eastAsiaTheme="minorEastAsia" w:hAnsiTheme="minorHAnsi"/>
                <w:noProof/>
                <w:sz w:val="22"/>
                <w:lang w:eastAsia="en-CA"/>
              </w:rPr>
              <w:tab/>
            </w:r>
            <w:r w:rsidRPr="007817CB">
              <w:rPr>
                <w:rStyle w:val="Kpr"/>
                <w:noProof/>
              </w:rPr>
              <w:t>Using the Epsilon Plain-XML Driver</w:t>
            </w:r>
            <w:r>
              <w:rPr>
                <w:noProof/>
                <w:webHidden/>
              </w:rPr>
              <w:tab/>
            </w:r>
            <w:r>
              <w:rPr>
                <w:noProof/>
                <w:webHidden/>
              </w:rPr>
              <w:fldChar w:fldCharType="begin"/>
            </w:r>
            <w:r>
              <w:rPr>
                <w:noProof/>
                <w:webHidden/>
              </w:rPr>
              <w:instrText xml:space="preserve"> PAGEREF _Toc45106700 \h </w:instrText>
            </w:r>
            <w:r>
              <w:rPr>
                <w:noProof/>
                <w:webHidden/>
              </w:rPr>
            </w:r>
            <w:r>
              <w:rPr>
                <w:noProof/>
                <w:webHidden/>
              </w:rPr>
              <w:fldChar w:fldCharType="separate"/>
            </w:r>
            <w:r>
              <w:rPr>
                <w:noProof/>
                <w:webHidden/>
              </w:rPr>
              <w:t>16</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701" w:history="1">
            <w:r w:rsidRPr="007817CB">
              <w:rPr>
                <w:rStyle w:val="Kpr"/>
                <w:noProof/>
              </w:rPr>
              <w:t>4.5.</w:t>
            </w:r>
            <w:r>
              <w:rPr>
                <w:rFonts w:asciiTheme="minorHAnsi" w:eastAsiaTheme="minorEastAsia" w:hAnsiTheme="minorHAnsi"/>
                <w:noProof/>
                <w:sz w:val="22"/>
                <w:lang w:eastAsia="en-CA"/>
              </w:rPr>
              <w:tab/>
            </w:r>
            <w:r w:rsidRPr="007817CB">
              <w:rPr>
                <w:rStyle w:val="Kpr"/>
                <w:noProof/>
              </w:rPr>
              <w:t>Determining Element Types in the XMI File</w:t>
            </w:r>
            <w:r>
              <w:rPr>
                <w:noProof/>
                <w:webHidden/>
              </w:rPr>
              <w:tab/>
            </w:r>
            <w:r>
              <w:rPr>
                <w:noProof/>
                <w:webHidden/>
              </w:rPr>
              <w:fldChar w:fldCharType="begin"/>
            </w:r>
            <w:r>
              <w:rPr>
                <w:noProof/>
                <w:webHidden/>
              </w:rPr>
              <w:instrText xml:space="preserve"> PAGEREF _Toc45106701 \h </w:instrText>
            </w:r>
            <w:r>
              <w:rPr>
                <w:noProof/>
                <w:webHidden/>
              </w:rPr>
            </w:r>
            <w:r>
              <w:rPr>
                <w:noProof/>
                <w:webHidden/>
              </w:rPr>
              <w:fldChar w:fldCharType="separate"/>
            </w:r>
            <w:r>
              <w:rPr>
                <w:noProof/>
                <w:webHidden/>
              </w:rPr>
              <w:t>16</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702" w:history="1">
            <w:r w:rsidRPr="007817CB">
              <w:rPr>
                <w:rStyle w:val="Kpr"/>
                <w:noProof/>
              </w:rPr>
              <w:t>4.6.</w:t>
            </w:r>
            <w:r>
              <w:rPr>
                <w:rFonts w:asciiTheme="minorHAnsi" w:eastAsiaTheme="minorEastAsia" w:hAnsiTheme="minorHAnsi"/>
                <w:noProof/>
                <w:sz w:val="22"/>
                <w:lang w:eastAsia="en-CA"/>
              </w:rPr>
              <w:tab/>
            </w:r>
            <w:r w:rsidRPr="007817CB">
              <w:rPr>
                <w:rStyle w:val="Kpr"/>
                <w:noProof/>
              </w:rPr>
              <w:t>Problems with Astah GSN XMI Files</w:t>
            </w:r>
            <w:r>
              <w:rPr>
                <w:noProof/>
                <w:webHidden/>
              </w:rPr>
              <w:tab/>
            </w:r>
            <w:r>
              <w:rPr>
                <w:noProof/>
                <w:webHidden/>
              </w:rPr>
              <w:fldChar w:fldCharType="begin"/>
            </w:r>
            <w:r>
              <w:rPr>
                <w:noProof/>
                <w:webHidden/>
              </w:rPr>
              <w:instrText xml:space="preserve"> PAGEREF _Toc45106702 \h </w:instrText>
            </w:r>
            <w:r>
              <w:rPr>
                <w:noProof/>
                <w:webHidden/>
              </w:rPr>
            </w:r>
            <w:r>
              <w:rPr>
                <w:noProof/>
                <w:webHidden/>
              </w:rPr>
              <w:fldChar w:fldCharType="separate"/>
            </w:r>
            <w:r>
              <w:rPr>
                <w:noProof/>
                <w:webHidden/>
              </w:rPr>
              <w:t>19</w:t>
            </w:r>
            <w:r>
              <w:rPr>
                <w:noProof/>
                <w:webHidden/>
              </w:rPr>
              <w:fldChar w:fldCharType="end"/>
            </w:r>
          </w:hyperlink>
        </w:p>
        <w:p w:rsidR="007C26C2" w:rsidRDefault="007C26C2">
          <w:pPr>
            <w:pStyle w:val="T1"/>
            <w:tabs>
              <w:tab w:val="left" w:pos="480"/>
              <w:tab w:val="right" w:leader="dot" w:pos="9396"/>
            </w:tabs>
            <w:rPr>
              <w:rFonts w:asciiTheme="minorHAnsi" w:eastAsiaTheme="minorEastAsia" w:hAnsiTheme="minorHAnsi"/>
              <w:noProof/>
              <w:sz w:val="22"/>
              <w:lang w:eastAsia="en-CA"/>
            </w:rPr>
          </w:pPr>
          <w:hyperlink w:anchor="_Toc45106703" w:history="1">
            <w:r w:rsidRPr="007817CB">
              <w:rPr>
                <w:rStyle w:val="Kpr"/>
                <w:noProof/>
              </w:rPr>
              <w:t>5.</w:t>
            </w:r>
            <w:r>
              <w:rPr>
                <w:rFonts w:asciiTheme="minorHAnsi" w:eastAsiaTheme="minorEastAsia" w:hAnsiTheme="minorHAnsi"/>
                <w:noProof/>
                <w:sz w:val="22"/>
                <w:lang w:eastAsia="en-CA"/>
              </w:rPr>
              <w:tab/>
            </w:r>
            <w:r w:rsidRPr="007817CB">
              <w:rPr>
                <w:rStyle w:val="Kpr"/>
                <w:noProof/>
              </w:rPr>
              <w:t>IMPLEMENTATION</w:t>
            </w:r>
            <w:r>
              <w:rPr>
                <w:noProof/>
                <w:webHidden/>
              </w:rPr>
              <w:tab/>
            </w:r>
            <w:r>
              <w:rPr>
                <w:noProof/>
                <w:webHidden/>
              </w:rPr>
              <w:fldChar w:fldCharType="begin"/>
            </w:r>
            <w:r>
              <w:rPr>
                <w:noProof/>
                <w:webHidden/>
              </w:rPr>
              <w:instrText xml:space="preserve"> PAGEREF _Toc45106703 \h </w:instrText>
            </w:r>
            <w:r>
              <w:rPr>
                <w:noProof/>
                <w:webHidden/>
              </w:rPr>
            </w:r>
            <w:r>
              <w:rPr>
                <w:noProof/>
                <w:webHidden/>
              </w:rPr>
              <w:fldChar w:fldCharType="separate"/>
            </w:r>
            <w:r>
              <w:rPr>
                <w:noProof/>
                <w:webHidden/>
              </w:rPr>
              <w:t>20</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704" w:history="1">
            <w:r w:rsidRPr="007817CB">
              <w:rPr>
                <w:rStyle w:val="Kpr"/>
                <w:noProof/>
              </w:rPr>
              <w:t>5.1.</w:t>
            </w:r>
            <w:r>
              <w:rPr>
                <w:rFonts w:asciiTheme="minorHAnsi" w:eastAsiaTheme="minorEastAsia" w:hAnsiTheme="minorHAnsi"/>
                <w:noProof/>
                <w:sz w:val="22"/>
                <w:lang w:eastAsia="en-CA"/>
              </w:rPr>
              <w:tab/>
            </w:r>
            <w:r w:rsidRPr="007817CB">
              <w:rPr>
                <w:rStyle w:val="Kpr"/>
                <w:noProof/>
              </w:rPr>
              <w:t>GSN Model</w:t>
            </w:r>
            <w:r>
              <w:rPr>
                <w:noProof/>
                <w:webHidden/>
              </w:rPr>
              <w:tab/>
            </w:r>
            <w:r>
              <w:rPr>
                <w:noProof/>
                <w:webHidden/>
              </w:rPr>
              <w:fldChar w:fldCharType="begin"/>
            </w:r>
            <w:r>
              <w:rPr>
                <w:noProof/>
                <w:webHidden/>
              </w:rPr>
              <w:instrText xml:space="preserve"> PAGEREF _Toc45106704 \h </w:instrText>
            </w:r>
            <w:r>
              <w:rPr>
                <w:noProof/>
                <w:webHidden/>
              </w:rPr>
            </w:r>
            <w:r>
              <w:rPr>
                <w:noProof/>
                <w:webHidden/>
              </w:rPr>
              <w:fldChar w:fldCharType="separate"/>
            </w:r>
            <w:r>
              <w:rPr>
                <w:noProof/>
                <w:webHidden/>
              </w:rPr>
              <w:t>20</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705" w:history="1">
            <w:r w:rsidRPr="007817CB">
              <w:rPr>
                <w:rStyle w:val="Kpr"/>
                <w:noProof/>
              </w:rPr>
              <w:t>5.2.</w:t>
            </w:r>
            <w:r>
              <w:rPr>
                <w:rFonts w:asciiTheme="minorHAnsi" w:eastAsiaTheme="minorEastAsia" w:hAnsiTheme="minorHAnsi"/>
                <w:noProof/>
                <w:sz w:val="22"/>
                <w:lang w:eastAsia="en-CA"/>
              </w:rPr>
              <w:tab/>
            </w:r>
            <w:r w:rsidRPr="007817CB">
              <w:rPr>
                <w:rStyle w:val="Kpr"/>
                <w:noProof/>
              </w:rPr>
              <w:t>GSN Property</w:t>
            </w:r>
            <w:r>
              <w:rPr>
                <w:noProof/>
                <w:webHidden/>
              </w:rPr>
              <w:tab/>
            </w:r>
            <w:r>
              <w:rPr>
                <w:noProof/>
                <w:webHidden/>
              </w:rPr>
              <w:fldChar w:fldCharType="begin"/>
            </w:r>
            <w:r>
              <w:rPr>
                <w:noProof/>
                <w:webHidden/>
              </w:rPr>
              <w:instrText xml:space="preserve"> PAGEREF _Toc45106705 \h </w:instrText>
            </w:r>
            <w:r>
              <w:rPr>
                <w:noProof/>
                <w:webHidden/>
              </w:rPr>
            </w:r>
            <w:r>
              <w:rPr>
                <w:noProof/>
                <w:webHidden/>
              </w:rPr>
              <w:fldChar w:fldCharType="separate"/>
            </w:r>
            <w:r>
              <w:rPr>
                <w:noProof/>
                <w:webHidden/>
              </w:rPr>
              <w:t>21</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706" w:history="1">
            <w:r w:rsidRPr="007817CB">
              <w:rPr>
                <w:rStyle w:val="Kpr"/>
                <w:noProof/>
              </w:rPr>
              <w:t>5.3.</w:t>
            </w:r>
            <w:r>
              <w:rPr>
                <w:rFonts w:asciiTheme="minorHAnsi" w:eastAsiaTheme="minorEastAsia" w:hAnsiTheme="minorHAnsi"/>
                <w:noProof/>
                <w:sz w:val="22"/>
                <w:lang w:eastAsia="en-CA"/>
              </w:rPr>
              <w:tab/>
            </w:r>
            <w:r w:rsidRPr="007817CB">
              <w:rPr>
                <w:rStyle w:val="Kpr"/>
                <w:noProof/>
              </w:rPr>
              <w:t>GSN Property Type</w:t>
            </w:r>
            <w:r>
              <w:rPr>
                <w:noProof/>
                <w:webHidden/>
              </w:rPr>
              <w:tab/>
            </w:r>
            <w:r>
              <w:rPr>
                <w:noProof/>
                <w:webHidden/>
              </w:rPr>
              <w:fldChar w:fldCharType="begin"/>
            </w:r>
            <w:r>
              <w:rPr>
                <w:noProof/>
                <w:webHidden/>
              </w:rPr>
              <w:instrText xml:space="preserve"> PAGEREF _Toc45106706 \h </w:instrText>
            </w:r>
            <w:r>
              <w:rPr>
                <w:noProof/>
                <w:webHidden/>
              </w:rPr>
            </w:r>
            <w:r>
              <w:rPr>
                <w:noProof/>
                <w:webHidden/>
              </w:rPr>
              <w:fldChar w:fldCharType="separate"/>
            </w:r>
            <w:r>
              <w:rPr>
                <w:noProof/>
                <w:webHidden/>
              </w:rPr>
              <w:t>22</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707" w:history="1">
            <w:r w:rsidRPr="007817CB">
              <w:rPr>
                <w:rStyle w:val="Kpr"/>
                <w:noProof/>
              </w:rPr>
              <w:t>5.4.</w:t>
            </w:r>
            <w:r>
              <w:rPr>
                <w:rFonts w:asciiTheme="minorHAnsi" w:eastAsiaTheme="minorEastAsia" w:hAnsiTheme="minorHAnsi"/>
                <w:noProof/>
                <w:sz w:val="22"/>
                <w:lang w:eastAsia="en-CA"/>
              </w:rPr>
              <w:tab/>
            </w:r>
            <w:r w:rsidRPr="007817CB">
              <w:rPr>
                <w:rStyle w:val="Kpr"/>
                <w:noProof/>
              </w:rPr>
              <w:t>GSN Property Getter</w:t>
            </w:r>
            <w:r>
              <w:rPr>
                <w:noProof/>
                <w:webHidden/>
              </w:rPr>
              <w:tab/>
            </w:r>
            <w:r>
              <w:rPr>
                <w:noProof/>
                <w:webHidden/>
              </w:rPr>
              <w:fldChar w:fldCharType="begin"/>
            </w:r>
            <w:r>
              <w:rPr>
                <w:noProof/>
                <w:webHidden/>
              </w:rPr>
              <w:instrText xml:space="preserve"> PAGEREF _Toc45106707 \h </w:instrText>
            </w:r>
            <w:r>
              <w:rPr>
                <w:noProof/>
                <w:webHidden/>
              </w:rPr>
            </w:r>
            <w:r>
              <w:rPr>
                <w:noProof/>
                <w:webHidden/>
              </w:rPr>
              <w:fldChar w:fldCharType="separate"/>
            </w:r>
            <w:r>
              <w:rPr>
                <w:noProof/>
                <w:webHidden/>
              </w:rPr>
              <w:t>22</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708" w:history="1">
            <w:r w:rsidRPr="007817CB">
              <w:rPr>
                <w:rStyle w:val="Kpr"/>
                <w:noProof/>
              </w:rPr>
              <w:t>5.5.</w:t>
            </w:r>
            <w:r>
              <w:rPr>
                <w:rFonts w:asciiTheme="minorHAnsi" w:eastAsiaTheme="minorEastAsia" w:hAnsiTheme="minorHAnsi"/>
                <w:noProof/>
                <w:sz w:val="22"/>
                <w:lang w:eastAsia="en-CA"/>
              </w:rPr>
              <w:tab/>
            </w:r>
            <w:r w:rsidRPr="007817CB">
              <w:rPr>
                <w:rStyle w:val="Kpr"/>
                <w:noProof/>
              </w:rPr>
              <w:t>GSN Property Setter</w:t>
            </w:r>
            <w:r>
              <w:rPr>
                <w:noProof/>
                <w:webHidden/>
              </w:rPr>
              <w:tab/>
            </w:r>
            <w:r>
              <w:rPr>
                <w:noProof/>
                <w:webHidden/>
              </w:rPr>
              <w:fldChar w:fldCharType="begin"/>
            </w:r>
            <w:r>
              <w:rPr>
                <w:noProof/>
                <w:webHidden/>
              </w:rPr>
              <w:instrText xml:space="preserve"> PAGEREF _Toc45106708 \h </w:instrText>
            </w:r>
            <w:r>
              <w:rPr>
                <w:noProof/>
                <w:webHidden/>
              </w:rPr>
            </w:r>
            <w:r>
              <w:rPr>
                <w:noProof/>
                <w:webHidden/>
              </w:rPr>
              <w:fldChar w:fldCharType="separate"/>
            </w:r>
            <w:r>
              <w:rPr>
                <w:noProof/>
                <w:webHidden/>
              </w:rPr>
              <w:t>26</w:t>
            </w:r>
            <w:r>
              <w:rPr>
                <w:noProof/>
                <w:webHidden/>
              </w:rPr>
              <w:fldChar w:fldCharType="end"/>
            </w:r>
          </w:hyperlink>
        </w:p>
        <w:p w:rsidR="007C26C2" w:rsidRDefault="007C26C2">
          <w:pPr>
            <w:pStyle w:val="T1"/>
            <w:tabs>
              <w:tab w:val="left" w:pos="480"/>
              <w:tab w:val="right" w:leader="dot" w:pos="9396"/>
            </w:tabs>
            <w:rPr>
              <w:rFonts w:asciiTheme="minorHAnsi" w:eastAsiaTheme="minorEastAsia" w:hAnsiTheme="minorHAnsi"/>
              <w:noProof/>
              <w:sz w:val="22"/>
              <w:lang w:eastAsia="en-CA"/>
            </w:rPr>
          </w:pPr>
          <w:hyperlink w:anchor="_Toc45106709" w:history="1">
            <w:r w:rsidRPr="007817CB">
              <w:rPr>
                <w:rStyle w:val="Kpr"/>
                <w:noProof/>
              </w:rPr>
              <w:t>6.</w:t>
            </w:r>
            <w:r>
              <w:rPr>
                <w:rFonts w:asciiTheme="minorHAnsi" w:eastAsiaTheme="minorEastAsia" w:hAnsiTheme="minorHAnsi"/>
                <w:noProof/>
                <w:sz w:val="22"/>
                <w:lang w:eastAsia="en-CA"/>
              </w:rPr>
              <w:tab/>
            </w:r>
            <w:r w:rsidRPr="007817CB">
              <w:rPr>
                <w:rStyle w:val="Kpr"/>
                <w:noProof/>
              </w:rPr>
              <w:t>TESTING &amp; EVALUATION</w:t>
            </w:r>
            <w:r>
              <w:rPr>
                <w:noProof/>
                <w:webHidden/>
              </w:rPr>
              <w:tab/>
            </w:r>
            <w:r>
              <w:rPr>
                <w:noProof/>
                <w:webHidden/>
              </w:rPr>
              <w:fldChar w:fldCharType="begin"/>
            </w:r>
            <w:r>
              <w:rPr>
                <w:noProof/>
                <w:webHidden/>
              </w:rPr>
              <w:instrText xml:space="preserve"> PAGEREF _Toc45106709 \h </w:instrText>
            </w:r>
            <w:r>
              <w:rPr>
                <w:noProof/>
                <w:webHidden/>
              </w:rPr>
            </w:r>
            <w:r>
              <w:rPr>
                <w:noProof/>
                <w:webHidden/>
              </w:rPr>
              <w:fldChar w:fldCharType="separate"/>
            </w:r>
            <w:r>
              <w:rPr>
                <w:noProof/>
                <w:webHidden/>
              </w:rPr>
              <w:t>28</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710" w:history="1">
            <w:r w:rsidRPr="007817CB">
              <w:rPr>
                <w:rStyle w:val="Kpr"/>
                <w:noProof/>
              </w:rPr>
              <w:t>6.1.</w:t>
            </w:r>
            <w:r>
              <w:rPr>
                <w:rFonts w:asciiTheme="minorHAnsi" w:eastAsiaTheme="minorEastAsia" w:hAnsiTheme="minorHAnsi"/>
                <w:noProof/>
                <w:sz w:val="22"/>
                <w:lang w:eastAsia="en-CA"/>
              </w:rPr>
              <w:tab/>
            </w:r>
            <w:r w:rsidRPr="007817CB">
              <w:rPr>
                <w:rStyle w:val="Kpr"/>
                <w:noProof/>
              </w:rPr>
              <w:t>How to Use Astah GSN Driver?</w:t>
            </w:r>
            <w:r>
              <w:rPr>
                <w:noProof/>
                <w:webHidden/>
              </w:rPr>
              <w:tab/>
            </w:r>
            <w:r>
              <w:rPr>
                <w:noProof/>
                <w:webHidden/>
              </w:rPr>
              <w:fldChar w:fldCharType="begin"/>
            </w:r>
            <w:r>
              <w:rPr>
                <w:noProof/>
                <w:webHidden/>
              </w:rPr>
              <w:instrText xml:space="preserve"> PAGEREF _Toc45106710 \h </w:instrText>
            </w:r>
            <w:r>
              <w:rPr>
                <w:noProof/>
                <w:webHidden/>
              </w:rPr>
            </w:r>
            <w:r>
              <w:rPr>
                <w:noProof/>
                <w:webHidden/>
              </w:rPr>
              <w:fldChar w:fldCharType="separate"/>
            </w:r>
            <w:r>
              <w:rPr>
                <w:noProof/>
                <w:webHidden/>
              </w:rPr>
              <w:t>28</w:t>
            </w:r>
            <w:r>
              <w:rPr>
                <w:noProof/>
                <w:webHidden/>
              </w:rPr>
              <w:fldChar w:fldCharType="end"/>
            </w:r>
          </w:hyperlink>
        </w:p>
        <w:p w:rsidR="007C26C2" w:rsidRDefault="007C26C2">
          <w:pPr>
            <w:pStyle w:val="T3"/>
            <w:tabs>
              <w:tab w:val="left" w:pos="1320"/>
              <w:tab w:val="right" w:leader="dot" w:pos="9396"/>
            </w:tabs>
            <w:rPr>
              <w:rFonts w:asciiTheme="minorHAnsi" w:eastAsiaTheme="minorEastAsia" w:hAnsiTheme="minorHAnsi"/>
              <w:noProof/>
              <w:sz w:val="22"/>
              <w:lang w:eastAsia="en-CA"/>
            </w:rPr>
          </w:pPr>
          <w:hyperlink w:anchor="_Toc45106711" w:history="1">
            <w:r w:rsidRPr="007817CB">
              <w:rPr>
                <w:rStyle w:val="Kpr"/>
                <w:noProof/>
              </w:rPr>
              <w:t>6.1.1.</w:t>
            </w:r>
            <w:r>
              <w:rPr>
                <w:rFonts w:asciiTheme="minorHAnsi" w:eastAsiaTheme="minorEastAsia" w:hAnsiTheme="minorHAnsi"/>
                <w:noProof/>
                <w:sz w:val="22"/>
                <w:lang w:eastAsia="en-CA"/>
              </w:rPr>
              <w:tab/>
            </w:r>
            <w:r w:rsidRPr="007817CB">
              <w:rPr>
                <w:rStyle w:val="Kpr"/>
                <w:noProof/>
              </w:rPr>
              <w:t>Loading the Astah GSN model into Epsilon</w:t>
            </w:r>
            <w:r>
              <w:rPr>
                <w:noProof/>
                <w:webHidden/>
              </w:rPr>
              <w:tab/>
            </w:r>
            <w:r>
              <w:rPr>
                <w:noProof/>
                <w:webHidden/>
              </w:rPr>
              <w:fldChar w:fldCharType="begin"/>
            </w:r>
            <w:r>
              <w:rPr>
                <w:noProof/>
                <w:webHidden/>
              </w:rPr>
              <w:instrText xml:space="preserve"> PAGEREF _Toc45106711 \h </w:instrText>
            </w:r>
            <w:r>
              <w:rPr>
                <w:noProof/>
                <w:webHidden/>
              </w:rPr>
            </w:r>
            <w:r>
              <w:rPr>
                <w:noProof/>
                <w:webHidden/>
              </w:rPr>
              <w:fldChar w:fldCharType="separate"/>
            </w:r>
            <w:r>
              <w:rPr>
                <w:noProof/>
                <w:webHidden/>
              </w:rPr>
              <w:t>28</w:t>
            </w:r>
            <w:r>
              <w:rPr>
                <w:noProof/>
                <w:webHidden/>
              </w:rPr>
              <w:fldChar w:fldCharType="end"/>
            </w:r>
          </w:hyperlink>
        </w:p>
        <w:p w:rsidR="007C26C2" w:rsidRDefault="007C26C2">
          <w:pPr>
            <w:pStyle w:val="T3"/>
            <w:tabs>
              <w:tab w:val="left" w:pos="1320"/>
              <w:tab w:val="right" w:leader="dot" w:pos="9396"/>
            </w:tabs>
            <w:rPr>
              <w:rFonts w:asciiTheme="minorHAnsi" w:eastAsiaTheme="minorEastAsia" w:hAnsiTheme="minorHAnsi"/>
              <w:noProof/>
              <w:sz w:val="22"/>
              <w:lang w:eastAsia="en-CA"/>
            </w:rPr>
          </w:pPr>
          <w:hyperlink w:anchor="_Toc45106712" w:history="1">
            <w:r w:rsidRPr="007817CB">
              <w:rPr>
                <w:rStyle w:val="Kpr"/>
                <w:noProof/>
              </w:rPr>
              <w:t>6.1.2.</w:t>
            </w:r>
            <w:r>
              <w:rPr>
                <w:rFonts w:asciiTheme="minorHAnsi" w:eastAsiaTheme="minorEastAsia" w:hAnsiTheme="minorHAnsi"/>
                <w:noProof/>
                <w:sz w:val="22"/>
                <w:lang w:eastAsia="en-CA"/>
              </w:rPr>
              <w:tab/>
            </w:r>
            <w:r w:rsidRPr="007817CB">
              <w:rPr>
                <w:rStyle w:val="Kpr"/>
                <w:noProof/>
              </w:rPr>
              <w:t>Reading/accessing GSN models with EOL</w:t>
            </w:r>
            <w:r>
              <w:rPr>
                <w:noProof/>
                <w:webHidden/>
              </w:rPr>
              <w:tab/>
            </w:r>
            <w:r>
              <w:rPr>
                <w:noProof/>
                <w:webHidden/>
              </w:rPr>
              <w:fldChar w:fldCharType="begin"/>
            </w:r>
            <w:r>
              <w:rPr>
                <w:noProof/>
                <w:webHidden/>
              </w:rPr>
              <w:instrText xml:space="preserve"> PAGEREF _Toc45106712 \h </w:instrText>
            </w:r>
            <w:r>
              <w:rPr>
                <w:noProof/>
                <w:webHidden/>
              </w:rPr>
            </w:r>
            <w:r>
              <w:rPr>
                <w:noProof/>
                <w:webHidden/>
              </w:rPr>
              <w:fldChar w:fldCharType="separate"/>
            </w:r>
            <w:r>
              <w:rPr>
                <w:noProof/>
                <w:webHidden/>
              </w:rPr>
              <w:t>31</w:t>
            </w:r>
            <w:r>
              <w:rPr>
                <w:noProof/>
                <w:webHidden/>
              </w:rPr>
              <w:fldChar w:fldCharType="end"/>
            </w:r>
          </w:hyperlink>
        </w:p>
        <w:p w:rsidR="007C26C2" w:rsidRDefault="007C26C2">
          <w:pPr>
            <w:pStyle w:val="T3"/>
            <w:tabs>
              <w:tab w:val="left" w:pos="1320"/>
              <w:tab w:val="right" w:leader="dot" w:pos="9396"/>
            </w:tabs>
            <w:rPr>
              <w:rFonts w:asciiTheme="minorHAnsi" w:eastAsiaTheme="minorEastAsia" w:hAnsiTheme="minorHAnsi"/>
              <w:noProof/>
              <w:sz w:val="22"/>
              <w:lang w:eastAsia="en-CA"/>
            </w:rPr>
          </w:pPr>
          <w:hyperlink w:anchor="_Toc45106713" w:history="1">
            <w:r w:rsidRPr="007817CB">
              <w:rPr>
                <w:rStyle w:val="Kpr"/>
                <w:noProof/>
              </w:rPr>
              <w:t>6.1.3.</w:t>
            </w:r>
            <w:r>
              <w:rPr>
                <w:rFonts w:asciiTheme="minorHAnsi" w:eastAsiaTheme="minorEastAsia" w:hAnsiTheme="minorHAnsi"/>
                <w:noProof/>
                <w:sz w:val="22"/>
                <w:lang w:eastAsia="en-CA"/>
              </w:rPr>
              <w:tab/>
            </w:r>
            <w:r w:rsidRPr="007817CB">
              <w:rPr>
                <w:rStyle w:val="Kpr"/>
                <w:noProof/>
              </w:rPr>
              <w:t>Updating GSN models with EOL</w:t>
            </w:r>
            <w:r>
              <w:rPr>
                <w:noProof/>
                <w:webHidden/>
              </w:rPr>
              <w:tab/>
            </w:r>
            <w:r>
              <w:rPr>
                <w:noProof/>
                <w:webHidden/>
              </w:rPr>
              <w:fldChar w:fldCharType="begin"/>
            </w:r>
            <w:r>
              <w:rPr>
                <w:noProof/>
                <w:webHidden/>
              </w:rPr>
              <w:instrText xml:space="preserve"> PAGEREF _Toc45106713 \h </w:instrText>
            </w:r>
            <w:r>
              <w:rPr>
                <w:noProof/>
                <w:webHidden/>
              </w:rPr>
            </w:r>
            <w:r>
              <w:rPr>
                <w:noProof/>
                <w:webHidden/>
              </w:rPr>
              <w:fldChar w:fldCharType="separate"/>
            </w:r>
            <w:r>
              <w:rPr>
                <w:noProof/>
                <w:webHidden/>
              </w:rPr>
              <w:t>33</w:t>
            </w:r>
            <w:r>
              <w:rPr>
                <w:noProof/>
                <w:webHidden/>
              </w:rPr>
              <w:fldChar w:fldCharType="end"/>
            </w:r>
          </w:hyperlink>
        </w:p>
        <w:p w:rsidR="007C26C2" w:rsidRDefault="007C26C2">
          <w:pPr>
            <w:pStyle w:val="T3"/>
            <w:tabs>
              <w:tab w:val="left" w:pos="1320"/>
              <w:tab w:val="right" w:leader="dot" w:pos="9396"/>
            </w:tabs>
            <w:rPr>
              <w:rFonts w:asciiTheme="minorHAnsi" w:eastAsiaTheme="minorEastAsia" w:hAnsiTheme="minorHAnsi"/>
              <w:noProof/>
              <w:sz w:val="22"/>
              <w:lang w:eastAsia="en-CA"/>
            </w:rPr>
          </w:pPr>
          <w:hyperlink w:anchor="_Toc45106714" w:history="1">
            <w:r w:rsidRPr="007817CB">
              <w:rPr>
                <w:rStyle w:val="Kpr"/>
                <w:noProof/>
              </w:rPr>
              <w:t>6.1.4.</w:t>
            </w:r>
            <w:r>
              <w:rPr>
                <w:rFonts w:asciiTheme="minorHAnsi" w:eastAsiaTheme="minorEastAsia" w:hAnsiTheme="minorHAnsi"/>
                <w:noProof/>
                <w:sz w:val="22"/>
                <w:lang w:eastAsia="en-CA"/>
              </w:rPr>
              <w:tab/>
            </w:r>
            <w:r w:rsidRPr="007817CB">
              <w:rPr>
                <w:rStyle w:val="Kpr"/>
                <w:noProof/>
              </w:rPr>
              <w:t>Creating new elements in GSN model with EOL</w:t>
            </w:r>
            <w:r>
              <w:rPr>
                <w:noProof/>
                <w:webHidden/>
              </w:rPr>
              <w:tab/>
            </w:r>
            <w:r>
              <w:rPr>
                <w:noProof/>
                <w:webHidden/>
              </w:rPr>
              <w:fldChar w:fldCharType="begin"/>
            </w:r>
            <w:r>
              <w:rPr>
                <w:noProof/>
                <w:webHidden/>
              </w:rPr>
              <w:instrText xml:space="preserve"> PAGEREF _Toc45106714 \h </w:instrText>
            </w:r>
            <w:r>
              <w:rPr>
                <w:noProof/>
                <w:webHidden/>
              </w:rPr>
            </w:r>
            <w:r>
              <w:rPr>
                <w:noProof/>
                <w:webHidden/>
              </w:rPr>
              <w:fldChar w:fldCharType="separate"/>
            </w:r>
            <w:r>
              <w:rPr>
                <w:noProof/>
                <w:webHidden/>
              </w:rPr>
              <w:t>34</w:t>
            </w:r>
            <w:r>
              <w:rPr>
                <w:noProof/>
                <w:webHidden/>
              </w:rPr>
              <w:fldChar w:fldCharType="end"/>
            </w:r>
          </w:hyperlink>
        </w:p>
        <w:p w:rsidR="007C26C2" w:rsidRDefault="007C26C2">
          <w:pPr>
            <w:pStyle w:val="T3"/>
            <w:tabs>
              <w:tab w:val="left" w:pos="1320"/>
              <w:tab w:val="right" w:leader="dot" w:pos="9396"/>
            </w:tabs>
            <w:rPr>
              <w:rFonts w:asciiTheme="minorHAnsi" w:eastAsiaTheme="minorEastAsia" w:hAnsiTheme="minorHAnsi"/>
              <w:noProof/>
              <w:sz w:val="22"/>
              <w:lang w:eastAsia="en-CA"/>
            </w:rPr>
          </w:pPr>
          <w:hyperlink w:anchor="_Toc45106715" w:history="1">
            <w:r w:rsidRPr="007817CB">
              <w:rPr>
                <w:rStyle w:val="Kpr"/>
                <w:noProof/>
              </w:rPr>
              <w:t>6.1.5.</w:t>
            </w:r>
            <w:r>
              <w:rPr>
                <w:rFonts w:asciiTheme="minorHAnsi" w:eastAsiaTheme="minorEastAsia" w:hAnsiTheme="minorHAnsi"/>
                <w:noProof/>
                <w:sz w:val="22"/>
                <w:lang w:eastAsia="en-CA"/>
              </w:rPr>
              <w:tab/>
            </w:r>
            <w:r w:rsidRPr="007817CB">
              <w:rPr>
                <w:rStyle w:val="Kpr"/>
                <w:noProof/>
              </w:rPr>
              <w:t>Deleting elements in GSN model with EOL</w:t>
            </w:r>
            <w:r>
              <w:rPr>
                <w:noProof/>
                <w:webHidden/>
              </w:rPr>
              <w:tab/>
            </w:r>
            <w:r>
              <w:rPr>
                <w:noProof/>
                <w:webHidden/>
              </w:rPr>
              <w:fldChar w:fldCharType="begin"/>
            </w:r>
            <w:r>
              <w:rPr>
                <w:noProof/>
                <w:webHidden/>
              </w:rPr>
              <w:instrText xml:space="preserve"> PAGEREF _Toc45106715 \h </w:instrText>
            </w:r>
            <w:r>
              <w:rPr>
                <w:noProof/>
                <w:webHidden/>
              </w:rPr>
            </w:r>
            <w:r>
              <w:rPr>
                <w:noProof/>
                <w:webHidden/>
              </w:rPr>
              <w:fldChar w:fldCharType="separate"/>
            </w:r>
            <w:r>
              <w:rPr>
                <w:noProof/>
                <w:webHidden/>
              </w:rPr>
              <w:t>34</w:t>
            </w:r>
            <w:r>
              <w:rPr>
                <w:noProof/>
                <w:webHidden/>
              </w:rPr>
              <w:fldChar w:fldCharType="end"/>
            </w:r>
          </w:hyperlink>
        </w:p>
        <w:p w:rsidR="007C26C2" w:rsidRDefault="007C26C2">
          <w:pPr>
            <w:pStyle w:val="T3"/>
            <w:tabs>
              <w:tab w:val="left" w:pos="1320"/>
              <w:tab w:val="right" w:leader="dot" w:pos="9396"/>
            </w:tabs>
            <w:rPr>
              <w:rFonts w:asciiTheme="minorHAnsi" w:eastAsiaTheme="minorEastAsia" w:hAnsiTheme="minorHAnsi"/>
              <w:noProof/>
              <w:sz w:val="22"/>
              <w:lang w:eastAsia="en-CA"/>
            </w:rPr>
          </w:pPr>
          <w:hyperlink w:anchor="_Toc45106716" w:history="1">
            <w:r w:rsidRPr="007817CB">
              <w:rPr>
                <w:rStyle w:val="Kpr"/>
                <w:noProof/>
              </w:rPr>
              <w:t>6.1.6.</w:t>
            </w:r>
            <w:r>
              <w:rPr>
                <w:rFonts w:asciiTheme="minorHAnsi" w:eastAsiaTheme="minorEastAsia" w:hAnsiTheme="minorHAnsi"/>
                <w:noProof/>
                <w:sz w:val="22"/>
                <w:lang w:eastAsia="en-CA"/>
              </w:rPr>
              <w:tab/>
            </w:r>
            <w:r w:rsidRPr="007817CB">
              <w:rPr>
                <w:rStyle w:val="Kpr"/>
                <w:noProof/>
              </w:rPr>
              <w:t>Epsilon Validation Language (EVL) usage</w:t>
            </w:r>
            <w:r>
              <w:rPr>
                <w:noProof/>
                <w:webHidden/>
              </w:rPr>
              <w:tab/>
            </w:r>
            <w:r>
              <w:rPr>
                <w:noProof/>
                <w:webHidden/>
              </w:rPr>
              <w:fldChar w:fldCharType="begin"/>
            </w:r>
            <w:r>
              <w:rPr>
                <w:noProof/>
                <w:webHidden/>
              </w:rPr>
              <w:instrText xml:space="preserve"> PAGEREF _Toc45106716 \h </w:instrText>
            </w:r>
            <w:r>
              <w:rPr>
                <w:noProof/>
                <w:webHidden/>
              </w:rPr>
            </w:r>
            <w:r>
              <w:rPr>
                <w:noProof/>
                <w:webHidden/>
              </w:rPr>
              <w:fldChar w:fldCharType="separate"/>
            </w:r>
            <w:r>
              <w:rPr>
                <w:noProof/>
                <w:webHidden/>
              </w:rPr>
              <w:t>34</w:t>
            </w:r>
            <w:r>
              <w:rPr>
                <w:noProof/>
                <w:webHidden/>
              </w:rPr>
              <w:fldChar w:fldCharType="end"/>
            </w:r>
          </w:hyperlink>
        </w:p>
        <w:p w:rsidR="007C26C2" w:rsidRDefault="007C26C2">
          <w:pPr>
            <w:pStyle w:val="T3"/>
            <w:tabs>
              <w:tab w:val="left" w:pos="1320"/>
              <w:tab w:val="right" w:leader="dot" w:pos="9396"/>
            </w:tabs>
            <w:rPr>
              <w:rFonts w:asciiTheme="minorHAnsi" w:eastAsiaTheme="minorEastAsia" w:hAnsiTheme="minorHAnsi"/>
              <w:noProof/>
              <w:sz w:val="22"/>
              <w:lang w:eastAsia="en-CA"/>
            </w:rPr>
          </w:pPr>
          <w:hyperlink w:anchor="_Toc45106717" w:history="1">
            <w:r w:rsidRPr="007817CB">
              <w:rPr>
                <w:rStyle w:val="Kpr"/>
                <w:noProof/>
              </w:rPr>
              <w:t>6.1.7.</w:t>
            </w:r>
            <w:r>
              <w:rPr>
                <w:rFonts w:asciiTheme="minorHAnsi" w:eastAsiaTheme="minorEastAsia" w:hAnsiTheme="minorHAnsi"/>
                <w:noProof/>
                <w:sz w:val="22"/>
                <w:lang w:eastAsia="en-CA"/>
              </w:rPr>
              <w:tab/>
            </w:r>
            <w:r w:rsidRPr="007817CB">
              <w:rPr>
                <w:rStyle w:val="Kpr"/>
                <w:noProof/>
              </w:rPr>
              <w:t>Epsilon Code Generation Language (EGL) usage</w:t>
            </w:r>
            <w:r>
              <w:rPr>
                <w:noProof/>
                <w:webHidden/>
              </w:rPr>
              <w:tab/>
            </w:r>
            <w:r>
              <w:rPr>
                <w:noProof/>
                <w:webHidden/>
              </w:rPr>
              <w:fldChar w:fldCharType="begin"/>
            </w:r>
            <w:r>
              <w:rPr>
                <w:noProof/>
                <w:webHidden/>
              </w:rPr>
              <w:instrText xml:space="preserve"> PAGEREF _Toc45106717 \h </w:instrText>
            </w:r>
            <w:r>
              <w:rPr>
                <w:noProof/>
                <w:webHidden/>
              </w:rPr>
            </w:r>
            <w:r>
              <w:rPr>
                <w:noProof/>
                <w:webHidden/>
              </w:rPr>
              <w:fldChar w:fldCharType="separate"/>
            </w:r>
            <w:r>
              <w:rPr>
                <w:noProof/>
                <w:webHidden/>
              </w:rPr>
              <w:t>35</w:t>
            </w:r>
            <w:r>
              <w:rPr>
                <w:noProof/>
                <w:webHidden/>
              </w:rPr>
              <w:fldChar w:fldCharType="end"/>
            </w:r>
          </w:hyperlink>
        </w:p>
        <w:p w:rsidR="007C26C2" w:rsidRDefault="007C26C2">
          <w:pPr>
            <w:pStyle w:val="T3"/>
            <w:tabs>
              <w:tab w:val="left" w:pos="1320"/>
              <w:tab w:val="right" w:leader="dot" w:pos="9396"/>
            </w:tabs>
            <w:rPr>
              <w:rFonts w:asciiTheme="minorHAnsi" w:eastAsiaTheme="minorEastAsia" w:hAnsiTheme="minorHAnsi"/>
              <w:noProof/>
              <w:sz w:val="22"/>
              <w:lang w:eastAsia="en-CA"/>
            </w:rPr>
          </w:pPr>
          <w:hyperlink w:anchor="_Toc45106718" w:history="1">
            <w:r w:rsidRPr="007817CB">
              <w:rPr>
                <w:rStyle w:val="Kpr"/>
                <w:noProof/>
              </w:rPr>
              <w:t>6.1.8.</w:t>
            </w:r>
            <w:r>
              <w:rPr>
                <w:rFonts w:asciiTheme="minorHAnsi" w:eastAsiaTheme="minorEastAsia" w:hAnsiTheme="minorHAnsi"/>
                <w:noProof/>
                <w:sz w:val="22"/>
                <w:lang w:eastAsia="en-CA"/>
              </w:rPr>
              <w:tab/>
            </w:r>
            <w:r w:rsidRPr="007817CB">
              <w:rPr>
                <w:rStyle w:val="Kpr"/>
                <w:noProof/>
              </w:rPr>
              <w:t>Epsilon Transformation Language (ETL) usage</w:t>
            </w:r>
            <w:r>
              <w:rPr>
                <w:noProof/>
                <w:webHidden/>
              </w:rPr>
              <w:tab/>
            </w:r>
            <w:r>
              <w:rPr>
                <w:noProof/>
                <w:webHidden/>
              </w:rPr>
              <w:fldChar w:fldCharType="begin"/>
            </w:r>
            <w:r>
              <w:rPr>
                <w:noProof/>
                <w:webHidden/>
              </w:rPr>
              <w:instrText xml:space="preserve"> PAGEREF _Toc45106718 \h </w:instrText>
            </w:r>
            <w:r>
              <w:rPr>
                <w:noProof/>
                <w:webHidden/>
              </w:rPr>
            </w:r>
            <w:r>
              <w:rPr>
                <w:noProof/>
                <w:webHidden/>
              </w:rPr>
              <w:fldChar w:fldCharType="separate"/>
            </w:r>
            <w:r>
              <w:rPr>
                <w:noProof/>
                <w:webHidden/>
              </w:rPr>
              <w:t>36</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719" w:history="1">
            <w:r w:rsidRPr="007817CB">
              <w:rPr>
                <w:rStyle w:val="Kpr"/>
                <w:noProof/>
              </w:rPr>
              <w:t>6.2.</w:t>
            </w:r>
            <w:r>
              <w:rPr>
                <w:rFonts w:asciiTheme="minorHAnsi" w:eastAsiaTheme="minorEastAsia" w:hAnsiTheme="minorHAnsi"/>
                <w:noProof/>
                <w:sz w:val="22"/>
                <w:lang w:eastAsia="en-CA"/>
              </w:rPr>
              <w:tab/>
            </w:r>
            <w:r w:rsidRPr="007817CB">
              <w:rPr>
                <w:rStyle w:val="Kpr"/>
                <w:noProof/>
              </w:rPr>
              <w:t>GSN Model Examples with Epsilon</w:t>
            </w:r>
            <w:r>
              <w:rPr>
                <w:noProof/>
                <w:webHidden/>
              </w:rPr>
              <w:tab/>
            </w:r>
            <w:r>
              <w:rPr>
                <w:noProof/>
                <w:webHidden/>
              </w:rPr>
              <w:fldChar w:fldCharType="begin"/>
            </w:r>
            <w:r>
              <w:rPr>
                <w:noProof/>
                <w:webHidden/>
              </w:rPr>
              <w:instrText xml:space="preserve"> PAGEREF _Toc45106719 \h </w:instrText>
            </w:r>
            <w:r>
              <w:rPr>
                <w:noProof/>
                <w:webHidden/>
              </w:rPr>
            </w:r>
            <w:r>
              <w:rPr>
                <w:noProof/>
                <w:webHidden/>
              </w:rPr>
              <w:fldChar w:fldCharType="separate"/>
            </w:r>
            <w:r>
              <w:rPr>
                <w:noProof/>
                <w:webHidden/>
              </w:rPr>
              <w:t>36</w:t>
            </w:r>
            <w:r>
              <w:rPr>
                <w:noProof/>
                <w:webHidden/>
              </w:rPr>
              <w:fldChar w:fldCharType="end"/>
            </w:r>
          </w:hyperlink>
        </w:p>
        <w:p w:rsidR="007C26C2" w:rsidRDefault="007C26C2">
          <w:pPr>
            <w:pStyle w:val="T3"/>
            <w:tabs>
              <w:tab w:val="left" w:pos="1320"/>
              <w:tab w:val="right" w:leader="dot" w:pos="9396"/>
            </w:tabs>
            <w:rPr>
              <w:rFonts w:asciiTheme="minorHAnsi" w:eastAsiaTheme="minorEastAsia" w:hAnsiTheme="minorHAnsi"/>
              <w:noProof/>
              <w:sz w:val="22"/>
              <w:lang w:eastAsia="en-CA"/>
            </w:rPr>
          </w:pPr>
          <w:hyperlink w:anchor="_Toc45106720" w:history="1">
            <w:r w:rsidRPr="007817CB">
              <w:rPr>
                <w:rStyle w:val="Kpr"/>
                <w:noProof/>
              </w:rPr>
              <w:t>6.2.1.</w:t>
            </w:r>
            <w:r>
              <w:rPr>
                <w:rFonts w:asciiTheme="minorHAnsi" w:eastAsiaTheme="minorEastAsia" w:hAnsiTheme="minorHAnsi"/>
                <w:noProof/>
                <w:sz w:val="22"/>
                <w:lang w:eastAsia="en-CA"/>
              </w:rPr>
              <w:tab/>
            </w:r>
            <w:r w:rsidRPr="007817CB">
              <w:rPr>
                <w:rStyle w:val="Kpr"/>
                <w:noProof/>
              </w:rPr>
              <w:t>GSN Community Standard Model</w:t>
            </w:r>
            <w:r>
              <w:rPr>
                <w:noProof/>
                <w:webHidden/>
              </w:rPr>
              <w:tab/>
            </w:r>
            <w:r>
              <w:rPr>
                <w:noProof/>
                <w:webHidden/>
              </w:rPr>
              <w:fldChar w:fldCharType="begin"/>
            </w:r>
            <w:r>
              <w:rPr>
                <w:noProof/>
                <w:webHidden/>
              </w:rPr>
              <w:instrText xml:space="preserve"> PAGEREF _Toc45106720 \h </w:instrText>
            </w:r>
            <w:r>
              <w:rPr>
                <w:noProof/>
                <w:webHidden/>
              </w:rPr>
            </w:r>
            <w:r>
              <w:rPr>
                <w:noProof/>
                <w:webHidden/>
              </w:rPr>
              <w:fldChar w:fldCharType="separate"/>
            </w:r>
            <w:r>
              <w:rPr>
                <w:noProof/>
                <w:webHidden/>
              </w:rPr>
              <w:t>37</w:t>
            </w:r>
            <w:r>
              <w:rPr>
                <w:noProof/>
                <w:webHidden/>
              </w:rPr>
              <w:fldChar w:fldCharType="end"/>
            </w:r>
          </w:hyperlink>
        </w:p>
        <w:p w:rsidR="007C26C2" w:rsidRDefault="007C26C2">
          <w:pPr>
            <w:pStyle w:val="T3"/>
            <w:tabs>
              <w:tab w:val="left" w:pos="1320"/>
              <w:tab w:val="right" w:leader="dot" w:pos="9396"/>
            </w:tabs>
            <w:rPr>
              <w:rFonts w:asciiTheme="minorHAnsi" w:eastAsiaTheme="minorEastAsia" w:hAnsiTheme="minorHAnsi"/>
              <w:noProof/>
              <w:sz w:val="22"/>
              <w:lang w:eastAsia="en-CA"/>
            </w:rPr>
          </w:pPr>
          <w:hyperlink w:anchor="_Toc45106721" w:history="1">
            <w:r w:rsidRPr="007817CB">
              <w:rPr>
                <w:rStyle w:val="Kpr"/>
                <w:noProof/>
              </w:rPr>
              <w:t>6.2.2.</w:t>
            </w:r>
            <w:r>
              <w:rPr>
                <w:rFonts w:asciiTheme="minorHAnsi" w:eastAsiaTheme="minorEastAsia" w:hAnsiTheme="minorHAnsi"/>
                <w:noProof/>
                <w:sz w:val="22"/>
                <w:lang w:eastAsia="en-CA"/>
              </w:rPr>
              <w:tab/>
            </w:r>
            <w:r w:rsidRPr="007817CB">
              <w:rPr>
                <w:rStyle w:val="Kpr"/>
                <w:noProof/>
              </w:rPr>
              <w:t>Coffee Cup Safety Standards GSN Model</w:t>
            </w:r>
            <w:r>
              <w:rPr>
                <w:noProof/>
                <w:webHidden/>
              </w:rPr>
              <w:tab/>
            </w:r>
            <w:r>
              <w:rPr>
                <w:noProof/>
                <w:webHidden/>
              </w:rPr>
              <w:fldChar w:fldCharType="begin"/>
            </w:r>
            <w:r>
              <w:rPr>
                <w:noProof/>
                <w:webHidden/>
              </w:rPr>
              <w:instrText xml:space="preserve"> PAGEREF _Toc45106721 \h </w:instrText>
            </w:r>
            <w:r>
              <w:rPr>
                <w:noProof/>
                <w:webHidden/>
              </w:rPr>
            </w:r>
            <w:r>
              <w:rPr>
                <w:noProof/>
                <w:webHidden/>
              </w:rPr>
              <w:fldChar w:fldCharType="separate"/>
            </w:r>
            <w:r>
              <w:rPr>
                <w:noProof/>
                <w:webHidden/>
              </w:rPr>
              <w:t>44</w:t>
            </w:r>
            <w:r>
              <w:rPr>
                <w:noProof/>
                <w:webHidden/>
              </w:rPr>
              <w:fldChar w:fldCharType="end"/>
            </w:r>
          </w:hyperlink>
        </w:p>
        <w:p w:rsidR="007C26C2" w:rsidRDefault="007C26C2">
          <w:pPr>
            <w:pStyle w:val="T3"/>
            <w:tabs>
              <w:tab w:val="left" w:pos="1320"/>
              <w:tab w:val="right" w:leader="dot" w:pos="9396"/>
            </w:tabs>
            <w:rPr>
              <w:rFonts w:asciiTheme="minorHAnsi" w:eastAsiaTheme="minorEastAsia" w:hAnsiTheme="minorHAnsi"/>
              <w:noProof/>
              <w:sz w:val="22"/>
              <w:lang w:eastAsia="en-CA"/>
            </w:rPr>
          </w:pPr>
          <w:hyperlink w:anchor="_Toc45106722" w:history="1">
            <w:r w:rsidRPr="007817CB">
              <w:rPr>
                <w:rStyle w:val="Kpr"/>
                <w:noProof/>
              </w:rPr>
              <w:t>6.2.3.</w:t>
            </w:r>
            <w:r>
              <w:rPr>
                <w:rFonts w:asciiTheme="minorHAnsi" w:eastAsiaTheme="minorEastAsia" w:hAnsiTheme="minorHAnsi"/>
                <w:noProof/>
                <w:sz w:val="22"/>
                <w:lang w:eastAsia="en-CA"/>
              </w:rPr>
              <w:tab/>
            </w:r>
            <w:r w:rsidRPr="007817CB">
              <w:rPr>
                <w:rStyle w:val="Kpr"/>
                <w:noProof/>
              </w:rPr>
              <w:t>Workflow+ Metamodel</w:t>
            </w:r>
            <w:r>
              <w:rPr>
                <w:noProof/>
                <w:webHidden/>
              </w:rPr>
              <w:tab/>
            </w:r>
            <w:r>
              <w:rPr>
                <w:noProof/>
                <w:webHidden/>
              </w:rPr>
              <w:fldChar w:fldCharType="begin"/>
            </w:r>
            <w:r>
              <w:rPr>
                <w:noProof/>
                <w:webHidden/>
              </w:rPr>
              <w:instrText xml:space="preserve"> PAGEREF _Toc45106722 \h </w:instrText>
            </w:r>
            <w:r>
              <w:rPr>
                <w:noProof/>
                <w:webHidden/>
              </w:rPr>
            </w:r>
            <w:r>
              <w:rPr>
                <w:noProof/>
                <w:webHidden/>
              </w:rPr>
              <w:fldChar w:fldCharType="separate"/>
            </w:r>
            <w:r>
              <w:rPr>
                <w:noProof/>
                <w:webHidden/>
              </w:rPr>
              <w:t>47</w:t>
            </w:r>
            <w:r>
              <w:rPr>
                <w:noProof/>
                <w:webHidden/>
              </w:rPr>
              <w:fldChar w:fldCharType="end"/>
            </w:r>
          </w:hyperlink>
        </w:p>
        <w:p w:rsidR="007C26C2" w:rsidRDefault="007C26C2">
          <w:pPr>
            <w:pStyle w:val="T1"/>
            <w:tabs>
              <w:tab w:val="left" w:pos="480"/>
              <w:tab w:val="right" w:leader="dot" w:pos="9396"/>
            </w:tabs>
            <w:rPr>
              <w:rFonts w:asciiTheme="minorHAnsi" w:eastAsiaTheme="minorEastAsia" w:hAnsiTheme="minorHAnsi"/>
              <w:noProof/>
              <w:sz w:val="22"/>
              <w:lang w:eastAsia="en-CA"/>
            </w:rPr>
          </w:pPr>
          <w:hyperlink w:anchor="_Toc45106723" w:history="1">
            <w:r w:rsidRPr="007817CB">
              <w:rPr>
                <w:rStyle w:val="Kpr"/>
                <w:noProof/>
              </w:rPr>
              <w:t>7.</w:t>
            </w:r>
            <w:r>
              <w:rPr>
                <w:rFonts w:asciiTheme="minorHAnsi" w:eastAsiaTheme="minorEastAsia" w:hAnsiTheme="minorHAnsi"/>
                <w:noProof/>
                <w:sz w:val="22"/>
                <w:lang w:eastAsia="en-CA"/>
              </w:rPr>
              <w:tab/>
            </w:r>
            <w:r w:rsidRPr="007817CB">
              <w:rPr>
                <w:rStyle w:val="Kpr"/>
                <w:noProof/>
              </w:rPr>
              <w:t>CONCLUSION</w:t>
            </w:r>
            <w:r>
              <w:rPr>
                <w:noProof/>
                <w:webHidden/>
              </w:rPr>
              <w:tab/>
            </w:r>
            <w:r>
              <w:rPr>
                <w:noProof/>
                <w:webHidden/>
              </w:rPr>
              <w:fldChar w:fldCharType="begin"/>
            </w:r>
            <w:r>
              <w:rPr>
                <w:noProof/>
                <w:webHidden/>
              </w:rPr>
              <w:instrText xml:space="preserve"> PAGEREF _Toc45106723 \h </w:instrText>
            </w:r>
            <w:r>
              <w:rPr>
                <w:noProof/>
                <w:webHidden/>
              </w:rPr>
            </w:r>
            <w:r>
              <w:rPr>
                <w:noProof/>
                <w:webHidden/>
              </w:rPr>
              <w:fldChar w:fldCharType="separate"/>
            </w:r>
            <w:r>
              <w:rPr>
                <w:noProof/>
                <w:webHidden/>
              </w:rPr>
              <w:t>48</w:t>
            </w:r>
            <w:r>
              <w:rPr>
                <w:noProof/>
                <w:webHidden/>
              </w:rPr>
              <w:fldChar w:fldCharType="end"/>
            </w:r>
          </w:hyperlink>
        </w:p>
        <w:p w:rsidR="007C26C2" w:rsidRDefault="007C26C2">
          <w:pPr>
            <w:pStyle w:val="T2"/>
            <w:tabs>
              <w:tab w:val="left" w:pos="880"/>
              <w:tab w:val="right" w:leader="dot" w:pos="9396"/>
            </w:tabs>
            <w:rPr>
              <w:rFonts w:asciiTheme="minorHAnsi" w:eastAsiaTheme="minorEastAsia" w:hAnsiTheme="minorHAnsi"/>
              <w:noProof/>
              <w:sz w:val="22"/>
              <w:lang w:eastAsia="en-CA"/>
            </w:rPr>
          </w:pPr>
          <w:hyperlink w:anchor="_Toc45106724" w:history="1">
            <w:r w:rsidRPr="007817CB">
              <w:rPr>
                <w:rStyle w:val="Kpr"/>
                <w:noProof/>
              </w:rPr>
              <w:t>7.1.</w:t>
            </w:r>
            <w:r>
              <w:rPr>
                <w:rFonts w:asciiTheme="minorHAnsi" w:eastAsiaTheme="minorEastAsia" w:hAnsiTheme="minorHAnsi"/>
                <w:noProof/>
                <w:sz w:val="22"/>
                <w:lang w:eastAsia="en-CA"/>
              </w:rPr>
              <w:tab/>
            </w:r>
            <w:r w:rsidRPr="007817CB">
              <w:rPr>
                <w:rStyle w:val="Kpr"/>
                <w:noProof/>
              </w:rPr>
              <w:t>Future Work</w:t>
            </w:r>
            <w:r>
              <w:rPr>
                <w:noProof/>
                <w:webHidden/>
              </w:rPr>
              <w:tab/>
            </w:r>
            <w:r>
              <w:rPr>
                <w:noProof/>
                <w:webHidden/>
              </w:rPr>
              <w:fldChar w:fldCharType="begin"/>
            </w:r>
            <w:r>
              <w:rPr>
                <w:noProof/>
                <w:webHidden/>
              </w:rPr>
              <w:instrText xml:space="preserve"> PAGEREF _Toc45106724 \h </w:instrText>
            </w:r>
            <w:r>
              <w:rPr>
                <w:noProof/>
                <w:webHidden/>
              </w:rPr>
            </w:r>
            <w:r>
              <w:rPr>
                <w:noProof/>
                <w:webHidden/>
              </w:rPr>
              <w:fldChar w:fldCharType="separate"/>
            </w:r>
            <w:r>
              <w:rPr>
                <w:noProof/>
                <w:webHidden/>
              </w:rPr>
              <w:t>48</w:t>
            </w:r>
            <w:r>
              <w:rPr>
                <w:noProof/>
                <w:webHidden/>
              </w:rPr>
              <w:fldChar w:fldCharType="end"/>
            </w:r>
          </w:hyperlink>
        </w:p>
        <w:p w:rsidR="007C26C2" w:rsidRDefault="007C26C2">
          <w:pPr>
            <w:pStyle w:val="T1"/>
            <w:tabs>
              <w:tab w:val="left" w:pos="480"/>
              <w:tab w:val="right" w:leader="dot" w:pos="9396"/>
            </w:tabs>
            <w:rPr>
              <w:rFonts w:asciiTheme="minorHAnsi" w:eastAsiaTheme="minorEastAsia" w:hAnsiTheme="minorHAnsi"/>
              <w:noProof/>
              <w:sz w:val="22"/>
              <w:lang w:eastAsia="en-CA"/>
            </w:rPr>
          </w:pPr>
          <w:hyperlink w:anchor="_Toc45106725" w:history="1">
            <w:r w:rsidRPr="007817CB">
              <w:rPr>
                <w:rStyle w:val="Kpr"/>
                <w:noProof/>
              </w:rPr>
              <w:t>A.</w:t>
            </w:r>
            <w:r>
              <w:rPr>
                <w:rFonts w:asciiTheme="minorHAnsi" w:eastAsiaTheme="minorEastAsia" w:hAnsiTheme="minorHAnsi"/>
                <w:noProof/>
                <w:sz w:val="22"/>
                <w:lang w:eastAsia="en-CA"/>
              </w:rPr>
              <w:tab/>
            </w:r>
            <w:r w:rsidRPr="007817CB">
              <w:rPr>
                <w:rStyle w:val="Kpr"/>
                <w:noProof/>
              </w:rPr>
              <w:t>REFERENCES</w:t>
            </w:r>
            <w:r>
              <w:rPr>
                <w:noProof/>
                <w:webHidden/>
              </w:rPr>
              <w:tab/>
            </w:r>
            <w:r>
              <w:rPr>
                <w:noProof/>
                <w:webHidden/>
              </w:rPr>
              <w:fldChar w:fldCharType="begin"/>
            </w:r>
            <w:r>
              <w:rPr>
                <w:noProof/>
                <w:webHidden/>
              </w:rPr>
              <w:instrText xml:space="preserve"> PAGEREF _Toc45106725 \h </w:instrText>
            </w:r>
            <w:r>
              <w:rPr>
                <w:noProof/>
                <w:webHidden/>
              </w:rPr>
            </w:r>
            <w:r>
              <w:rPr>
                <w:noProof/>
                <w:webHidden/>
              </w:rPr>
              <w:fldChar w:fldCharType="separate"/>
            </w:r>
            <w:r>
              <w:rPr>
                <w:noProof/>
                <w:webHidden/>
              </w:rPr>
              <w:t>49</w:t>
            </w:r>
            <w:r>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8211CA" w:rsidRDefault="001D51A1" w:rsidP="00204182">
      <w:pPr>
        <w:pStyle w:val="Balk1"/>
        <w:numPr>
          <w:ilvl w:val="0"/>
          <w:numId w:val="1"/>
        </w:numPr>
      </w:pPr>
      <w:bookmarkStart w:id="2" w:name="_Toc45106690"/>
      <w:r w:rsidRPr="006942C2">
        <w:lastRenderedPageBreak/>
        <w:t>INTRODUCTION</w:t>
      </w:r>
      <w:bookmarkEnd w:id="2"/>
    </w:p>
    <w:p w:rsidR="00C476FA" w:rsidRDefault="00C476FA" w:rsidP="00A972C7"/>
    <w:p w:rsidR="00A63826" w:rsidRDefault="00A63826" w:rsidP="00A972C7">
      <w:r>
        <w:t>Intro</w:t>
      </w:r>
    </w:p>
    <w:p w:rsidR="007D783A" w:rsidRDefault="00B23489" w:rsidP="00A972C7">
      <w:r>
        <w:t>Explain sections!!!!</w:t>
      </w:r>
    </w:p>
    <w:p w:rsidR="00C61902" w:rsidRDefault="007D783A" w:rsidP="007D783A">
      <w:pPr>
        <w:jc w:val="left"/>
      </w:pPr>
      <w:r>
        <w:br w:type="page"/>
      </w:r>
    </w:p>
    <w:p w:rsidR="00942B50" w:rsidRDefault="001D51A1" w:rsidP="00942B50">
      <w:pPr>
        <w:pStyle w:val="Balk1"/>
        <w:numPr>
          <w:ilvl w:val="0"/>
          <w:numId w:val="1"/>
        </w:numPr>
      </w:pPr>
      <w:bookmarkStart w:id="3" w:name="_Toc45106691"/>
      <w:r w:rsidRPr="006942C2">
        <w:lastRenderedPageBreak/>
        <w:t>RELATED WOR</w:t>
      </w:r>
      <w:r w:rsidR="00DB456F">
        <w:t>K</w:t>
      </w:r>
      <w:r w:rsidR="004D2C64">
        <w:t>S</w:t>
      </w:r>
      <w:bookmarkEnd w:id="3"/>
    </w:p>
    <w:p w:rsidR="002D1701" w:rsidRPr="002D1701" w:rsidRDefault="002D1701" w:rsidP="002D1701"/>
    <w:p w:rsidR="00A35981" w:rsidRDefault="00A35981" w:rsidP="00A35981">
      <w:pPr>
        <w:pStyle w:val="Balk2"/>
        <w:numPr>
          <w:ilvl w:val="1"/>
          <w:numId w:val="1"/>
        </w:numPr>
      </w:pPr>
      <w:bookmarkStart w:id="4" w:name="_Toc45106692"/>
      <w:r>
        <w:t>Model-Driven Engineering</w:t>
      </w:r>
      <w:bookmarkEnd w:id="4"/>
    </w:p>
    <w:p w:rsidR="002D1701" w:rsidRDefault="002D1701" w:rsidP="002D1701"/>
    <w:p w:rsidR="002D1701" w:rsidRPr="001C466E" w:rsidRDefault="002D1701" w:rsidP="002D1701">
      <w:r>
        <w:t>Model-Driven Engineering (MDE) is becoming the standard for some types of software development. Safety-critical systems development is one of the most used areas fro MDE methodologies.</w:t>
      </w:r>
      <w:r w:rsidR="001A5F19">
        <w:t xml:space="preserve"> MDE </w:t>
      </w:r>
      <w:r w:rsidR="00925E7C">
        <w:t xml:space="preserve">makes it easier to design a </w:t>
      </w:r>
      <w:r w:rsidR="001A5F19">
        <w:t xml:space="preserve">system with </w:t>
      </w:r>
      <w:r w:rsidR="00925E7C">
        <w:t xml:space="preserve">a </w:t>
      </w:r>
      <w:r w:rsidR="001A5F19">
        <w:t>combination of domain</w:t>
      </w:r>
      <w:r w:rsidR="00925E7C">
        <w:t>-</w:t>
      </w:r>
      <w:r w:rsidR="001A5F19">
        <w:t xml:space="preserve">specific </w:t>
      </w:r>
      <w:r w:rsidR="00CE23B3">
        <w:t>mode</w:t>
      </w:r>
      <w:r w:rsidR="001C466E">
        <w:t>l</w:t>
      </w:r>
      <w:r w:rsidR="00CE23B3">
        <w:t xml:space="preserve">ling </w:t>
      </w:r>
      <w:r w:rsidR="001A5F19">
        <w:t xml:space="preserve">languages </w:t>
      </w:r>
      <w:r w:rsidR="00CE23B3">
        <w:t xml:space="preserve">(DSML) </w:t>
      </w:r>
      <w:r w:rsidR="001A5F19">
        <w:t>and transformation engines/generators [1].</w:t>
      </w:r>
      <w:r w:rsidR="001C466E">
        <w:t xml:space="preserve"> DSMLs help developers to design better systems for their domains. Avionics, transportation systems and many others use DSML to create safer software systems. The second part which is transformation engines and generators help</w:t>
      </w:r>
      <w:r w:rsidR="00293A1A">
        <w:t>s</w:t>
      </w:r>
      <w:r w:rsidR="001C466E">
        <w:t xml:space="preserve"> programmers to</w:t>
      </w:r>
      <w:r w:rsidR="004469E4">
        <w:t xml:space="preserve"> transform models-to-models and</w:t>
      </w:r>
      <w:r w:rsidR="001C466E">
        <w:t xml:space="preserve"> generate source code or documents from the designed models.</w:t>
      </w:r>
    </w:p>
    <w:p w:rsidR="002D1701" w:rsidRPr="002D1701" w:rsidRDefault="002D1701" w:rsidP="002D1701"/>
    <w:p w:rsidR="00A35981" w:rsidRDefault="00A35981" w:rsidP="00A35981">
      <w:pPr>
        <w:pStyle w:val="Balk2"/>
        <w:numPr>
          <w:ilvl w:val="1"/>
          <w:numId w:val="1"/>
        </w:numPr>
      </w:pPr>
      <w:bookmarkStart w:id="5" w:name="_Toc45106693"/>
      <w:r>
        <w:t>Safety Cases &amp; Goal Structuring Notations</w:t>
      </w:r>
      <w:bookmarkEnd w:id="5"/>
    </w:p>
    <w:p w:rsidR="00A134E9" w:rsidRDefault="00A134E9" w:rsidP="00A134E9"/>
    <w:p w:rsidR="00A134E9" w:rsidRDefault="00A134E9" w:rsidP="00A134E9">
      <w:r>
        <w:t>Safety…</w:t>
      </w:r>
    </w:p>
    <w:p w:rsidR="00A134E9" w:rsidRPr="00A134E9" w:rsidRDefault="00A134E9" w:rsidP="00A134E9"/>
    <w:p w:rsidR="00A35981" w:rsidRDefault="00A35981" w:rsidP="00A35981">
      <w:pPr>
        <w:pStyle w:val="Balk2"/>
        <w:numPr>
          <w:ilvl w:val="1"/>
          <w:numId w:val="1"/>
        </w:numPr>
      </w:pPr>
      <w:bookmarkStart w:id="6" w:name="_Toc45106694"/>
      <w:r>
        <w:t>Epsilon</w:t>
      </w:r>
      <w:bookmarkEnd w:id="6"/>
    </w:p>
    <w:p w:rsidR="00A134E9" w:rsidRPr="00A134E9" w:rsidRDefault="00A134E9" w:rsidP="00A134E9"/>
    <w:p w:rsidR="00A134E9" w:rsidRDefault="00A134E9" w:rsidP="00A134E9">
      <w:r>
        <w:t>Epsilon…</w:t>
      </w:r>
    </w:p>
    <w:p w:rsidR="001A5F19" w:rsidRDefault="001A5F19" w:rsidP="00A134E9"/>
    <w:p w:rsidR="00E16B06" w:rsidRPr="00A134E9" w:rsidRDefault="00E16B06" w:rsidP="00A134E9">
      <w:r>
        <w:t>CHANGE!!!</w:t>
      </w:r>
    </w:p>
    <w:p w:rsidR="00C476FA" w:rsidRDefault="00C476FA" w:rsidP="0060514A">
      <w:r>
        <w:t xml:space="preserve">Epsilon Astah-GSN driver project is my McMaster University Master of Engineering project. The main goal of the project is to use the Eclipse Epsilon Model-Driven Engineering tool to modify Astah GSN models. The integration between these two programs made with the Epsilon Model Connectivity Layer (EMC). This project is developed for General Motors. </w:t>
      </w:r>
    </w:p>
    <w:p w:rsidR="00C476FA" w:rsidRDefault="00C476FA" w:rsidP="0060514A">
      <w:r>
        <w:t xml:space="preserve">Epsilon is an Eclipse plugin for Model-Driven Engineering processes. Epsilon website defines it as “Epsilon is a family of mature languages for automating common model-based software engineering tasks, such as code generation, model-to-model transformation, and model validation, that work out of the box with EMF (including Xtext and Sirius), UML, Simulink, XML and other types of models.” [1]. </w:t>
      </w:r>
    </w:p>
    <w:p w:rsidR="007D783A" w:rsidRDefault="00C476FA" w:rsidP="0060514A">
      <w:r>
        <w:lastRenderedPageBreak/>
        <w:t>GSN stands for Goal Structuring Notation. GSN Working Group defines it as a visualization of safety argument elements and relations. Requirements, claims, evidences, and contexts are some of the safety argument elements [2]. GSN aims to show these elements and the connection/relationship between each element. Astah GSN is one of the mode</w:t>
      </w:r>
      <w:r w:rsidR="00644D02">
        <w:t>l</w:t>
      </w:r>
      <w:r>
        <w:t>ling programs that specifically designed for creating and modifying GSN models.</w:t>
      </w:r>
    </w:p>
    <w:p w:rsidR="00C476FA" w:rsidRPr="00C476FA" w:rsidRDefault="007D783A" w:rsidP="007D783A">
      <w:pPr>
        <w:jc w:val="left"/>
      </w:pPr>
      <w:r>
        <w:br w:type="page"/>
      </w:r>
    </w:p>
    <w:p w:rsidR="001569F4" w:rsidRDefault="0078223B" w:rsidP="00204182">
      <w:pPr>
        <w:pStyle w:val="Balk1"/>
        <w:numPr>
          <w:ilvl w:val="0"/>
          <w:numId w:val="1"/>
        </w:numPr>
      </w:pPr>
      <w:bookmarkStart w:id="7" w:name="_Toc45106695"/>
      <w:r>
        <w:lastRenderedPageBreak/>
        <w:t>REQUIREMENTS</w:t>
      </w:r>
      <w:bookmarkEnd w:id="7"/>
    </w:p>
    <w:p w:rsidR="00942B50" w:rsidRPr="00942B50" w:rsidRDefault="00942B50" w:rsidP="00942B50"/>
    <w:p w:rsidR="008147F3" w:rsidRDefault="008147F3" w:rsidP="00C3190D">
      <w:r>
        <w:t>The main goal of the project is to be able to use Epsilon on Astah GSN models so that users can work on the Astah GSN models.</w:t>
      </w:r>
      <w:r w:rsidR="00BB0EE3">
        <w:t xml:space="preserve"> </w:t>
      </w:r>
      <w:r w:rsidR="008A06B6">
        <w:t>T</w:t>
      </w:r>
      <w:r w:rsidR="00BB0EE3">
        <w:t xml:space="preserve">o do that, the driver to be able to parse the Astah GSN files correctly. </w:t>
      </w:r>
      <w:r w:rsidR="00A646D0">
        <w:t xml:space="preserve">Astah GSN saves its model files with ‘.agml’ extension; however, it provides XMI 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4867AD">
        <w:t xml:space="preserve">All EOL functionality can be used within other Epsilon languages as well. </w:t>
      </w:r>
      <w:r w:rsidR="002860B9">
        <w:t>Therefore, in this driver project XMI files used. Also, there was Plain XML driver for Epsilon</w:t>
      </w:r>
      <w:r w:rsidR="008A06B6">
        <w:t>,</w:t>
      </w:r>
      <w:r w:rsidR="002860B9">
        <w:t xml:space="preserve"> and it</w:t>
      </w:r>
      <w:r w:rsidR="008A06B6">
        <w:t xml:space="preserve"> i</w:t>
      </w:r>
      <w:r w:rsidR="002860B9">
        <w:t>s used as a based version of the project driver.</w:t>
      </w:r>
      <w:r w:rsidR="00BD10CF">
        <w:t xml:space="preserve"> </w:t>
      </w:r>
    </w:p>
    <w:p w:rsidR="00BD10CF" w:rsidRDefault="00BD10CF" w:rsidP="00C3190D">
      <w:r>
        <w:t>Epsilon has one core language (Epsilon Object Language, EOL) and ten task</w:t>
      </w:r>
      <w:r w:rsidR="008A06B6">
        <w:t>-</w:t>
      </w:r>
      <w:r>
        <w:t>specific languages. Task</w:t>
      </w:r>
      <w:r w:rsidR="008A06B6">
        <w:t>-</w:t>
      </w:r>
      <w:r>
        <w:t>specific languages derived from EOL thus, integrating models to EOL is sufficient for all other language support.</w:t>
      </w:r>
      <w:r w:rsidR="00A46B74">
        <w:t xml:space="preserve"> The first requirements show the EOL integration and the later ones show task</w:t>
      </w:r>
      <w:r w:rsidR="008A06B6">
        <w:t>-</w:t>
      </w:r>
      <w:r w:rsidR="00A46B74">
        <w:t>specific language integrations.</w:t>
      </w:r>
    </w:p>
    <w:p w:rsidR="00C86338" w:rsidRDefault="00C86338" w:rsidP="00C3190D">
      <w:r>
        <w:t xml:space="preserve">The requirements of this driver project don’t collect from any users. </w:t>
      </w:r>
      <w:r w:rsidR="00486C14">
        <w:t>Listed requirements generated by me after examining the GSN diagrams</w:t>
      </w:r>
      <w:r w:rsidR="00CD5E18">
        <w:t>, Astah GSN XMI files</w:t>
      </w:r>
      <w:r w:rsidR="00AA1FCF">
        <w:t>, similar Epsilon drivers</w:t>
      </w:r>
      <w:r w:rsidR="00A43BAD">
        <w:t>,</w:t>
      </w:r>
      <w:r w:rsidR="00486C14">
        <w:t xml:space="preserve"> and Epsilon source code.</w:t>
      </w:r>
      <w:r w:rsidR="004F2F5D">
        <w:t xml:space="preserve"> Element access requirements are coming from GSN standards and attribute access requirements are coming from both GSN and Astah GSN XMI file. For instance, ID access</w:t>
      </w:r>
      <w:r w:rsidR="008878B0">
        <w:t xml:space="preserve"> was</w:t>
      </w:r>
      <w:r w:rsidR="004F2F5D">
        <w:t xml:space="preserve"> originated from </w:t>
      </w:r>
      <w:r w:rsidR="00595108">
        <w:t xml:space="preserve">the </w:t>
      </w:r>
      <w:r w:rsidR="004F2F5D">
        <w:t xml:space="preserve">GSN </w:t>
      </w:r>
      <w:r w:rsidR="008878B0">
        <w:t xml:space="preserve">diagram’s </w:t>
      </w:r>
      <w:r w:rsidR="004F2F5D">
        <w:t xml:space="preserve">element ID </w:t>
      </w:r>
      <w:r w:rsidR="008878B0">
        <w:t>on the other hand</w:t>
      </w:r>
      <w:r w:rsidR="004F2F5D">
        <w:t xml:space="preserve"> XMI:ID </w:t>
      </w:r>
      <w:r w:rsidR="008878B0">
        <w:t xml:space="preserve">was </w:t>
      </w:r>
      <w:r w:rsidR="004F2F5D">
        <w:t xml:space="preserve">originated from </w:t>
      </w:r>
      <w:r w:rsidR="00595108">
        <w:t xml:space="preserve">the </w:t>
      </w:r>
      <w:r w:rsidR="004F2F5D">
        <w:t xml:space="preserve">XMI </w:t>
      </w:r>
      <w:r w:rsidR="00B96682">
        <w:t xml:space="preserve">tag </w:t>
      </w:r>
      <w:r w:rsidR="004F2F5D">
        <w:t>attribute</w:t>
      </w:r>
      <w:r w:rsidR="00595108">
        <w:t xml:space="preserve"> which stores the unique ID value for each tag element</w:t>
      </w:r>
      <w:r w:rsidR="004F2F5D">
        <w:t>.</w:t>
      </w:r>
    </w:p>
    <w:p w:rsidR="001940C9" w:rsidRDefault="001940C9" w:rsidP="00C3190D"/>
    <w:p w:rsidR="00486C14" w:rsidRPr="00486C14" w:rsidRDefault="00486C14" w:rsidP="00C3190D">
      <w:pPr>
        <w:rPr>
          <w:b/>
        </w:rPr>
      </w:pPr>
      <w:r w:rsidRPr="00486C14">
        <w:rPr>
          <w:b/>
        </w:rPr>
        <w:t>Epsilon Astah GSN Requirements:</w:t>
      </w:r>
    </w:p>
    <w:p w:rsidR="00DD3FB9" w:rsidRDefault="00DD3FB9" w:rsidP="005C688D">
      <w:pPr>
        <w:pStyle w:val="ListeParagraf"/>
        <w:numPr>
          <w:ilvl w:val="0"/>
          <w:numId w:val="3"/>
        </w:numPr>
      </w:pPr>
      <w:r>
        <w:t>Users should be able to load Astah GSN models into the Epsilon in Eclipse IDE.</w:t>
      </w:r>
    </w:p>
    <w:p w:rsidR="00F844C9" w:rsidRDefault="00F844C9" w:rsidP="0047650C"/>
    <w:p w:rsidR="0047650C" w:rsidRDefault="00561496" w:rsidP="005C688D">
      <w:pPr>
        <w:pStyle w:val="ListeParagraf"/>
        <w:numPr>
          <w:ilvl w:val="0"/>
          <w:numId w:val="3"/>
        </w:numPr>
      </w:pPr>
      <w:r>
        <w:t>Users can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5C688D">
      <w:pPr>
        <w:pStyle w:val="ListeParagraf"/>
        <w:numPr>
          <w:ilvl w:val="1"/>
          <w:numId w:val="3"/>
        </w:numPr>
      </w:pPr>
      <w:r>
        <w:t>U</w:t>
      </w:r>
      <w:r w:rsidRPr="00F844C9">
        <w:t xml:space="preserve">sers should be able to </w:t>
      </w:r>
      <w:r w:rsidR="00A86382">
        <w:t xml:space="preserve">access the </w:t>
      </w:r>
      <w:r>
        <w:t>entire GSN model</w:t>
      </w:r>
    </w:p>
    <w:p w:rsidR="00694EFF" w:rsidRDefault="00F844C9" w:rsidP="005C688D">
      <w:pPr>
        <w:pStyle w:val="ListeParagraf"/>
        <w:numPr>
          <w:ilvl w:val="1"/>
          <w:numId w:val="3"/>
        </w:numPr>
      </w:pPr>
      <w:r>
        <w:t>U</w:t>
      </w:r>
      <w:r w:rsidRPr="00F844C9">
        <w:t>sers should be able to access</w:t>
      </w:r>
      <w:r>
        <w:t xml:space="preserve"> </w:t>
      </w:r>
      <w:r w:rsidRPr="00F844C9">
        <w:t>certain types of elements</w:t>
      </w:r>
    </w:p>
    <w:p w:rsidR="00F844C9"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nodes (e.g. goals)</w:t>
      </w:r>
    </w:p>
    <w:p w:rsidR="00F844C9"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links (e.g. asserted evidence)</w:t>
      </w:r>
    </w:p>
    <w:p w:rsidR="00694EFF" w:rsidRDefault="00F844C9" w:rsidP="005C688D">
      <w:pPr>
        <w:pStyle w:val="ListeParagraf"/>
        <w:numPr>
          <w:ilvl w:val="1"/>
          <w:numId w:val="3"/>
        </w:numPr>
      </w:pPr>
      <w:r>
        <w:t>U</w:t>
      </w:r>
      <w:r w:rsidRPr="00F844C9">
        <w:t>sers should be able to access</w:t>
      </w:r>
      <w:r>
        <w:t xml:space="preserve"> </w:t>
      </w:r>
      <w:r w:rsidR="00170BFB">
        <w:t xml:space="preserve">a </w:t>
      </w:r>
      <w:r>
        <w:t>s</w:t>
      </w:r>
      <w:r w:rsidR="00694EFF">
        <w:t>pecific element</w:t>
      </w:r>
    </w:p>
    <w:p w:rsidR="00F844C9" w:rsidRDefault="009F38C3" w:rsidP="005C688D">
      <w:pPr>
        <w:pStyle w:val="ListeParagraf"/>
        <w:numPr>
          <w:ilvl w:val="2"/>
          <w:numId w:val="3"/>
        </w:numPr>
      </w:pPr>
      <w:r>
        <w:t>A</w:t>
      </w:r>
      <w:r w:rsidR="00F844C9" w:rsidRPr="00F844C9">
        <w:t>ccess</w:t>
      </w:r>
      <w:r>
        <w:t>ing a</w:t>
      </w:r>
      <w:r w:rsidR="00F844C9">
        <w:t xml:space="preserve"> specific node</w:t>
      </w:r>
    </w:p>
    <w:p w:rsidR="009804FC" w:rsidRDefault="009F38C3" w:rsidP="005C688D">
      <w:pPr>
        <w:pStyle w:val="ListeParagraf"/>
        <w:numPr>
          <w:ilvl w:val="2"/>
          <w:numId w:val="3"/>
        </w:numPr>
      </w:pPr>
      <w:r>
        <w:t>A</w:t>
      </w:r>
      <w:r w:rsidR="00F844C9" w:rsidRPr="00F844C9">
        <w:t>ccess</w:t>
      </w:r>
      <w:r>
        <w:t>ing</w:t>
      </w:r>
      <w:r w:rsidR="00F844C9">
        <w:t xml:space="preserve"> </w:t>
      </w:r>
      <w:r>
        <w:t xml:space="preserve">a </w:t>
      </w:r>
      <w:r w:rsidR="00F844C9">
        <w:t>specific link</w:t>
      </w:r>
    </w:p>
    <w:p w:rsidR="009804FC" w:rsidRDefault="009804FC" w:rsidP="005C688D">
      <w:pPr>
        <w:pStyle w:val="ListeParagraf"/>
        <w:numPr>
          <w:ilvl w:val="1"/>
          <w:numId w:val="3"/>
        </w:numPr>
      </w:pPr>
      <w:r>
        <w:t>Users should be able to access elements’ attribute values</w:t>
      </w:r>
    </w:p>
    <w:p w:rsidR="009804FC" w:rsidRDefault="009F38C3" w:rsidP="005C688D">
      <w:pPr>
        <w:pStyle w:val="ListeParagraf"/>
        <w:numPr>
          <w:ilvl w:val="2"/>
          <w:numId w:val="3"/>
        </w:numPr>
      </w:pPr>
      <w:r>
        <w:t>A</w:t>
      </w:r>
      <w:r w:rsidR="009804FC">
        <w:t>ccess</w:t>
      </w:r>
      <w:r>
        <w:t>ing an</w:t>
      </w:r>
      <w:r w:rsidR="009804FC">
        <w:t xml:space="preserve"> element’s content </w:t>
      </w:r>
    </w:p>
    <w:p w:rsidR="009804FC" w:rsidRDefault="009F38C3" w:rsidP="005C688D">
      <w:pPr>
        <w:pStyle w:val="ListeParagraf"/>
        <w:numPr>
          <w:ilvl w:val="2"/>
          <w:numId w:val="3"/>
        </w:numPr>
      </w:pPr>
      <w:r>
        <w:t>A</w:t>
      </w:r>
      <w:r w:rsidR="009804FC">
        <w:t>ccess</w:t>
      </w:r>
      <w:r>
        <w:t>ing an</w:t>
      </w:r>
      <w:r w:rsidR="009804FC">
        <w:t xml:space="preserve"> element’s ID</w:t>
      </w:r>
    </w:p>
    <w:p w:rsidR="009804FC" w:rsidRDefault="009F38C3" w:rsidP="005C688D">
      <w:pPr>
        <w:pStyle w:val="ListeParagraf"/>
        <w:numPr>
          <w:ilvl w:val="2"/>
          <w:numId w:val="3"/>
        </w:numPr>
      </w:pPr>
      <w:r>
        <w:t>A</w:t>
      </w:r>
      <w:r w:rsidR="009804FC">
        <w:t>ccess</w:t>
      </w:r>
      <w:r>
        <w:t>ing an</w:t>
      </w:r>
      <w:r w:rsidR="009804FC">
        <w:t xml:space="preserve"> element’s type </w:t>
      </w:r>
    </w:p>
    <w:p w:rsidR="009804FC" w:rsidRDefault="009F38C3" w:rsidP="005C688D">
      <w:pPr>
        <w:pStyle w:val="ListeParagraf"/>
        <w:numPr>
          <w:ilvl w:val="2"/>
          <w:numId w:val="3"/>
        </w:numPr>
      </w:pPr>
      <w:r>
        <w:lastRenderedPageBreak/>
        <w:t>A</w:t>
      </w:r>
      <w:r w:rsidR="009804FC">
        <w:t>ccess</w:t>
      </w:r>
      <w:r>
        <w:t>ing an</w:t>
      </w:r>
      <w:r w:rsidR="009804FC">
        <w:t xml:space="preserve"> element’s XMI:ID</w:t>
      </w:r>
    </w:p>
    <w:p w:rsidR="009804FC" w:rsidRDefault="009F38C3" w:rsidP="005C688D">
      <w:pPr>
        <w:pStyle w:val="ListeParagraf"/>
        <w:numPr>
          <w:ilvl w:val="2"/>
          <w:numId w:val="3"/>
        </w:numPr>
      </w:pPr>
      <w:r>
        <w:t>A</w:t>
      </w:r>
      <w:r w:rsidR="009804FC">
        <w:t xml:space="preserve">ccess </w:t>
      </w:r>
      <w:r>
        <w:t xml:space="preserve">an </w:t>
      </w:r>
      <w:r w:rsidR="009804FC">
        <w:t>element’s XSI:TYPE</w:t>
      </w:r>
    </w:p>
    <w:p w:rsidR="009804FC" w:rsidRDefault="009F38C3" w:rsidP="005C688D">
      <w:pPr>
        <w:pStyle w:val="ListeParagraf"/>
        <w:numPr>
          <w:ilvl w:val="2"/>
          <w:numId w:val="3"/>
        </w:numPr>
      </w:pPr>
      <w:r>
        <w:t>A</w:t>
      </w:r>
      <w:r w:rsidR="009804FC">
        <w:t xml:space="preserve">ccess </w:t>
      </w:r>
      <w:r>
        <w:t xml:space="preserve">a </w:t>
      </w:r>
      <w:r w:rsidR="009804FC">
        <w:t>link’s target</w:t>
      </w:r>
    </w:p>
    <w:p w:rsidR="00F844C9" w:rsidRDefault="009F38C3" w:rsidP="005C688D">
      <w:pPr>
        <w:pStyle w:val="ListeParagraf"/>
        <w:numPr>
          <w:ilvl w:val="2"/>
          <w:numId w:val="3"/>
        </w:numPr>
      </w:pPr>
      <w:r>
        <w:t>A</w:t>
      </w:r>
      <w:r w:rsidR="009804FC">
        <w:t xml:space="preserve">ccess </w:t>
      </w:r>
      <w:r>
        <w:t xml:space="preserve">a </w:t>
      </w:r>
      <w:r w:rsidR="009804FC">
        <w:t>link’s source</w:t>
      </w:r>
    </w:p>
    <w:p w:rsidR="006557F1" w:rsidRDefault="006557F1" w:rsidP="006557F1"/>
    <w:p w:rsidR="00A86382" w:rsidRDefault="00A86382" w:rsidP="005C688D">
      <w:pPr>
        <w:pStyle w:val="ListeParagraf"/>
        <w:numPr>
          <w:ilvl w:val="0"/>
          <w:numId w:val="3"/>
        </w:numPr>
      </w:pPr>
      <w:r>
        <w:t xml:space="preserve">Users </w:t>
      </w:r>
      <w:r w:rsidR="009F38C3">
        <w:t xml:space="preserve">should be able to </w:t>
      </w:r>
      <w:r>
        <w:t>update the GSN models with EOL.</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content</w:t>
      </w:r>
    </w:p>
    <w:p w:rsidR="00CF01A6" w:rsidRDefault="00383892" w:rsidP="005C688D">
      <w:pPr>
        <w:pStyle w:val="ListeParagraf"/>
        <w:numPr>
          <w:ilvl w:val="1"/>
          <w:numId w:val="3"/>
        </w:numPr>
      </w:pPr>
      <w:r>
        <w:t xml:space="preserve">Updating </w:t>
      </w:r>
      <w:r w:rsidR="006263B2">
        <w:t xml:space="preserve">an </w:t>
      </w:r>
      <w:r>
        <w:t>element</w:t>
      </w:r>
      <w:r w:rsidR="00221DD7">
        <w:t>’s</w:t>
      </w:r>
      <w:r w:rsidR="00CF01A6">
        <w:t xml:space="preserve"> 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type</w:t>
      </w:r>
    </w:p>
    <w:p w:rsidR="00383892" w:rsidRDefault="00CF01A6" w:rsidP="005C688D">
      <w:pPr>
        <w:pStyle w:val="ListeParagraf"/>
        <w:numPr>
          <w:ilvl w:val="1"/>
          <w:numId w:val="3"/>
        </w:numPr>
      </w:pPr>
      <w:r>
        <w:t xml:space="preserve">Updating </w:t>
      </w:r>
      <w:r w:rsidR="006263B2">
        <w:t xml:space="preserve">an </w:t>
      </w:r>
      <w:r>
        <w:t>element</w:t>
      </w:r>
      <w:r w:rsidR="00221DD7">
        <w:t>’s</w:t>
      </w:r>
      <w:r>
        <w:t xml:space="preserve"> XMI:ID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XSI:TYPE</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target link</w:t>
      </w:r>
    </w:p>
    <w:p w:rsidR="00F844C9" w:rsidRDefault="00383892" w:rsidP="005C688D">
      <w:pPr>
        <w:pStyle w:val="ListeParagraf"/>
        <w:numPr>
          <w:ilvl w:val="1"/>
          <w:numId w:val="3"/>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5C688D">
      <w:pPr>
        <w:pStyle w:val="ListeParagraf"/>
        <w:numPr>
          <w:ilvl w:val="0"/>
          <w:numId w:val="3"/>
        </w:numPr>
      </w:pPr>
      <w:r>
        <w:t xml:space="preserve">Users </w:t>
      </w:r>
      <w:r w:rsidR="004262C2">
        <w:t>should be able to</w:t>
      </w:r>
      <w:r>
        <w:t xml:space="preserve"> create new elements and append </w:t>
      </w:r>
      <w:r w:rsidR="00F74C23">
        <w:t>new</w:t>
      </w:r>
      <w:r>
        <w:t xml:space="preserve"> elements into the GSN model</w:t>
      </w:r>
      <w:r w:rsidR="00E4798A">
        <w:t xml:space="preserve"> with EOL</w:t>
      </w:r>
      <w:r>
        <w:t>.</w:t>
      </w:r>
    </w:p>
    <w:p w:rsidR="00F844C9" w:rsidRDefault="00F844C9" w:rsidP="00F844C9">
      <w:pPr>
        <w:pStyle w:val="ListeParagraf"/>
        <w:ind w:left="360"/>
      </w:pPr>
    </w:p>
    <w:p w:rsidR="00502BFF" w:rsidRDefault="00502BFF" w:rsidP="005C688D">
      <w:pPr>
        <w:pStyle w:val="ListeParagraf"/>
        <w:numPr>
          <w:ilvl w:val="0"/>
          <w:numId w:val="3"/>
        </w:numPr>
      </w:pPr>
      <w:r>
        <w:t xml:space="preserve">Users </w:t>
      </w:r>
      <w:r w:rsidR="009F38C3">
        <w:t xml:space="preserve">should be able to </w:t>
      </w:r>
      <w:r>
        <w:t>delete elements in the GSN model</w:t>
      </w:r>
      <w:r w:rsidR="007E6F7B">
        <w:t xml:space="preserve"> with EOL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validate the Astah GSN model with Epsilon Validation Language.</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transform </w:t>
      </w:r>
      <w:r w:rsidR="00170BFB">
        <w:t xml:space="preserve">the </w:t>
      </w:r>
      <w:r>
        <w:t>Astah GSN model to another model with Epsilon Transformation Language.</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generate code or text from </w:t>
      </w:r>
      <w:r w:rsidR="008A06B6">
        <w:t xml:space="preserve">the </w:t>
      </w:r>
      <w:r>
        <w:t xml:space="preserve">Astah GSN model with Epsilon </w:t>
      </w:r>
      <w:r w:rsidR="0061123F">
        <w:t xml:space="preserve">Code </w:t>
      </w:r>
      <w:r>
        <w:t>Generation Language.</w:t>
      </w:r>
    </w:p>
    <w:p w:rsidR="00F742D9" w:rsidRDefault="00F742D9" w:rsidP="00F742D9">
      <w:pPr>
        <w:pStyle w:val="ListeParagraf"/>
      </w:pPr>
    </w:p>
    <w:p w:rsidR="00F742D9" w:rsidRDefault="00F742D9" w:rsidP="00F742D9">
      <w:r>
        <w:t>In this chapter, project requir</w:t>
      </w:r>
      <w:r w:rsidR="00480CD0">
        <w:t xml:space="preserve">ements and how/where </w:t>
      </w:r>
      <w:r>
        <w:t>they are collected explained. The next chapter will explain the design decisions of the project and what kind of changes/updates made while developing the project.</w:t>
      </w:r>
    </w:p>
    <w:p w:rsidR="008A3915" w:rsidRDefault="008A3915">
      <w:pPr>
        <w:jc w:val="left"/>
      </w:pPr>
      <w:r>
        <w:br w:type="page"/>
      </w:r>
    </w:p>
    <w:p w:rsidR="00854A9B" w:rsidRDefault="0078223B" w:rsidP="00204182">
      <w:pPr>
        <w:pStyle w:val="Balk1"/>
        <w:numPr>
          <w:ilvl w:val="0"/>
          <w:numId w:val="1"/>
        </w:numPr>
      </w:pPr>
      <w:bookmarkStart w:id="8" w:name="_Toc45106696"/>
      <w:r>
        <w:lastRenderedPageBreak/>
        <w:t>DESIGN</w:t>
      </w:r>
      <w:bookmarkEnd w:id="8"/>
    </w:p>
    <w:p w:rsidR="00A43086" w:rsidRDefault="00A43086" w:rsidP="00136E9B"/>
    <w:p w:rsidR="008664CE" w:rsidRDefault="008664CE" w:rsidP="00136E9B">
      <w:r>
        <w:t xml:space="preserve">Designing an Epsilon driver from </w:t>
      </w:r>
      <w:r w:rsidRPr="008664CE">
        <w:t>scratch</w:t>
      </w:r>
      <w:r>
        <w:t xml:space="preserve"> is very challenging. It also takes a lot of time but fortunately</w:t>
      </w:r>
      <w:r w:rsidR="008A06B6">
        <w:t>,</w:t>
      </w:r>
      <w:r>
        <w:t xml:space="preserve"> Epsilon has lots of built-in and external drivers for similar </w:t>
      </w:r>
      <w:r w:rsidR="00C40842">
        <w:t>models. The most similar drivers that could be used in the design of the Astah GSN driver were internal Plain-XML driver and external HTML driver.</w:t>
      </w:r>
      <w:r w:rsidR="007A3E75">
        <w:t xml:space="preserve"> While designing the Astah GSN driver, these two driver</w:t>
      </w:r>
      <w:r w:rsidR="006D0326">
        <w:t>s and their features</w:t>
      </w:r>
      <w:r w:rsidR="007A3E75">
        <w:t xml:space="preserve"> helped a lot.</w:t>
      </w:r>
      <w:r w:rsidR="00641B8E">
        <w:t xml:space="preserve"> Both plugin drivers and how they are used in this project will be explained in this section.</w:t>
      </w:r>
    </w:p>
    <w:p w:rsidR="00A43086" w:rsidRDefault="00A43086" w:rsidP="00136E9B">
      <w:r>
        <w:t xml:space="preserve">While developing the driver and the project, waterfall methodology used. </w:t>
      </w:r>
      <w:r w:rsidR="00240F17">
        <w:t xml:space="preserve">But some changes are made while developing the project due to the uncertainties. </w:t>
      </w:r>
      <w:r>
        <w:t>The first</w:t>
      </w:r>
      <w:r w:rsidR="002E7BB6">
        <w:t xml:space="preserve"> step of the project</w:t>
      </w:r>
      <w:r>
        <w:t xml:space="preserve"> was examining the GSN diagrams and learning the basics. The next step was looking out for similar Epsilon drivers, their element access operations and how they are parsing the model files.</w:t>
      </w:r>
      <w:r w:rsidR="00D85B24">
        <w:t xml:space="preserve"> Then project requirements created based on collected information from GSN and similar drivers. </w:t>
      </w:r>
      <w:r w:rsidR="004217A7">
        <w:t xml:space="preserve">The next step was looking for Epsilon driver plugin projects so that without I don’t have to deal with Epsilon plugin operations. For that purpose, I used </w:t>
      </w:r>
      <w:r w:rsidR="0019398F">
        <w:t xml:space="preserve">the </w:t>
      </w:r>
      <w:r w:rsidR="004217A7">
        <w:t xml:space="preserve">Epsilon HTML driver and build Astah GSN parser on top of that project. </w:t>
      </w:r>
      <w:r w:rsidR="0019398F">
        <w:t>The last step was testing the implementation of the driver. In this step, Epsilon ran in debug mode and each step investigated. Some necessary updates made in the source code and all of the changelog can be found in the project’s GitHub repository.</w:t>
      </w:r>
    </w:p>
    <w:p w:rsidR="0066330C" w:rsidRDefault="007A3E75" w:rsidP="0066330C">
      <w:r>
        <w:t>Plain</w:t>
      </w:r>
      <w:r w:rsidR="00C278BF">
        <w:t>-XML driver</w:t>
      </w:r>
      <w:r>
        <w:t xml:space="preserve"> comes with </w:t>
      </w:r>
      <w:r w:rsidR="00C278BF">
        <w:t>E</w:t>
      </w:r>
      <w:r>
        <w:t>psilon</w:t>
      </w:r>
      <w:r w:rsidR="00C278BF">
        <w:t xml:space="preserve"> installation. It is an internal model driver like EMF (Eclipse Modeling Framework) or UML (Unified Modeling Language) </w:t>
      </w:r>
      <w:r w:rsidR="00024A66">
        <w:t xml:space="preserve">model </w:t>
      </w:r>
      <w:r w:rsidR="00C278BF">
        <w:t>drivers.</w:t>
      </w:r>
      <w:r w:rsidR="00776388">
        <w:t xml:space="preserve"> Since Astah GSN uses XMI (XML Metadata Interchange) files, using </w:t>
      </w:r>
      <w:r w:rsidR="008A06B6">
        <w:t xml:space="preserve">the </w:t>
      </w:r>
      <w:r w:rsidR="00776388">
        <w:t>Plain-XML driver and its methods was made it easier to develop this project.</w:t>
      </w:r>
      <w:r w:rsidR="0066330C">
        <w:t xml:space="preserve"> At first, I </w:t>
      </w:r>
      <w:r w:rsidR="00AC2192">
        <w:t xml:space="preserve">examined the Plain-XML driver’s source code and how it works. For that reason, I run Epsilon from source code in Eclipse and debugged the Plain-XML </w:t>
      </w:r>
      <w:r w:rsidR="0075526B">
        <w:t xml:space="preserve">driver while running </w:t>
      </w:r>
      <w:r w:rsidR="008A06B6">
        <w:t xml:space="preserve">the </w:t>
      </w:r>
      <w:r w:rsidR="0075526B">
        <w:t>EOL script</w:t>
      </w:r>
      <w:r w:rsidR="00AC2192">
        <w:t xml:space="preserve"> on XML files.</w:t>
      </w:r>
    </w:p>
    <w:p w:rsidR="00776388" w:rsidRDefault="00776388" w:rsidP="0066330C">
      <w:r>
        <w:t>Plain-XML driver can parse XML files and users could load, read and update XML models in Epsilon with this driver. However, this driver is not useful for Astah GSN XMI files. Because GSN XMI files store every element in the GSN model with the same tag</w:t>
      </w:r>
      <w:r w:rsidR="00505BA3">
        <w:t xml:space="preserve"> name (</w:t>
      </w:r>
      <w:r w:rsidR="00505BA3" w:rsidRPr="00505BA3">
        <w:rPr>
          <w:i/>
        </w:rPr>
        <w:t>argumentElement</w:t>
      </w:r>
      <w:r w:rsidR="00505BA3">
        <w:t>)</w:t>
      </w:r>
      <w:r>
        <w:t xml:space="preserve"> but Plain-XML driver parses files via different tag names.</w:t>
      </w:r>
      <w:r w:rsidR="00505BA3">
        <w:t xml:space="preserve"> User can access different elements, their child elements and their attributes with </w:t>
      </w:r>
      <w:r w:rsidR="00A94B22">
        <w:t xml:space="preserve">the </w:t>
      </w:r>
      <w:r w:rsidR="00505BA3">
        <w:t xml:space="preserve">tag name parameter. However, </w:t>
      </w:r>
      <w:r>
        <w:t>Astah GSN uses XML attributes to store every elements’ values</w:t>
      </w:r>
      <w:r w:rsidR="00505BA3">
        <w:t xml:space="preserve"> such as type, content, and ID</w:t>
      </w:r>
      <w:r>
        <w:t xml:space="preserve">. Therefore, </w:t>
      </w:r>
      <w:r w:rsidR="006E3F89">
        <w:t xml:space="preserve">the Plain-XML driver needed to be </w:t>
      </w:r>
      <w:r>
        <w:t>heavily modified for attribute values instead of tag names.</w:t>
      </w:r>
    </w:p>
    <w:p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t xml:space="preserve">HTML driver from Epsilon Labs [4] GitHub page and then has to run Eclipse from source code to use </w:t>
      </w:r>
      <w:r w:rsidR="00A94B22">
        <w:t xml:space="preserve">the </w:t>
      </w:r>
      <w:r>
        <w:t>HTML driver itself.</w:t>
      </w:r>
      <w:r w:rsidR="007F51C7">
        <w:t xml:space="preserve"> For the Astah GSN driver project, using </w:t>
      </w:r>
      <w:r w:rsidR="00960454">
        <w:t xml:space="preserve">the </w:t>
      </w:r>
      <w:r w:rsidR="007F51C7">
        <w:t xml:space="preserve">HTML driver as a base project made developing a driver plugin for Epsilon easier. </w:t>
      </w:r>
      <w:r w:rsidR="00006F27">
        <w:t>Like the Plain-XML driver, I examined the HTML driver and its source code and debugged it several times. But, the HTML driver doesn’t have as much code as the Plain-XML driver. It just has every necessary class link in the Plain-XML driver but most of its methods call Plain-XML driver’s methods after parsing the HTML file. At the end of the day</w:t>
      </w:r>
      <w:r w:rsidR="00960454">
        <w:t>,</w:t>
      </w:r>
      <w:r w:rsidR="00006F27">
        <w:t xml:space="preserve"> HTML is </w:t>
      </w:r>
      <w:r w:rsidR="00960454">
        <w:t xml:space="preserve">a </w:t>
      </w:r>
      <w:r w:rsidR="00006F27">
        <w:t xml:space="preserve">subset of the XML and using the Plain-XML </w:t>
      </w:r>
      <w:r w:rsidR="00006F27">
        <w:lastRenderedPageBreak/>
        <w:t xml:space="preserve">driver methods is for HTML driver’s developers. However, that means I couldn’t use </w:t>
      </w:r>
      <w:r w:rsidR="00960454">
        <w:t xml:space="preserve">the </w:t>
      </w:r>
      <w:r w:rsidR="00006F27">
        <w:t xml:space="preserve">HTML driver source code as </w:t>
      </w:r>
      <w:r w:rsidR="00960454">
        <w:t xml:space="preserve">a </w:t>
      </w:r>
      <w:r w:rsidR="00006F27">
        <w:t xml:space="preserve">base project because most of its class </w:t>
      </w:r>
      <w:r w:rsidR="00960454">
        <w:t>is</w:t>
      </w:r>
      <w:r w:rsidR="00006F27">
        <w:t xml:space="preserve"> useless for the Astah GSN XMI file parser. So instead, the HTML driver’s source code used for plugin features. The names in the HTML driver’s plugin packages changed to “Astah GSN” thus, new project packages for the project created. </w:t>
      </w:r>
      <w:r w:rsidR="003C2814">
        <w:t>More details about HTML will be explained later in this section.</w:t>
      </w:r>
    </w:p>
    <w:p w:rsidR="0098365D" w:rsidRDefault="0098365D" w:rsidP="00136E9B"/>
    <w:p w:rsidR="00C979DE" w:rsidRDefault="001B6D8E" w:rsidP="001B6D8E">
      <w:pPr>
        <w:pStyle w:val="Balk2"/>
        <w:numPr>
          <w:ilvl w:val="1"/>
          <w:numId w:val="1"/>
        </w:numPr>
      </w:pPr>
      <w:bookmarkStart w:id="9" w:name="_Toc45106697"/>
      <w:r>
        <w:t xml:space="preserve">Implementing an Epsilon Driver for a </w:t>
      </w:r>
      <w:r w:rsidR="002C68AE">
        <w:t>C</w:t>
      </w:r>
      <w:r w:rsidR="00C979DE" w:rsidRPr="00DC60DD">
        <w:t xml:space="preserve">ommercial </w:t>
      </w:r>
      <w:r w:rsidR="002C68AE">
        <w:t>T</w:t>
      </w:r>
      <w:r w:rsidR="00C979DE" w:rsidRPr="00DC60DD">
        <w:t>ool</w:t>
      </w:r>
      <w:bookmarkEnd w:id="9"/>
    </w:p>
    <w:p w:rsidR="001B4142" w:rsidRPr="001B4142" w:rsidRDefault="001B4142" w:rsidP="001B4142"/>
    <w:p w:rsidR="002F5BFC" w:rsidRDefault="002F5BFC" w:rsidP="00136E9B">
      <w:r>
        <w:t>There are several Goal Structuring Notation diagram tools out there. However, this project developed for General Motors and they were using Astah GSN for their main GSN diagram tool.</w:t>
      </w:r>
      <w:r w:rsidR="00D14AAF">
        <w:t xml:space="preserve"> Moreover, Astah GSN has the most features that other GSN tools don’t have.</w:t>
      </w:r>
      <w:r w:rsidR="009F56BB">
        <w:t xml:space="preserve"> But, this doesn’t mean Astah GSN is perfect.</w:t>
      </w:r>
      <w:r w:rsidR="002D60C9">
        <w:t xml:space="preserve"> It is a commercial tool and most of the methods that they used in Astah GSN are commercial secrets. That’s why I couldn’t use </w:t>
      </w:r>
      <w:r w:rsidR="008A06B6">
        <w:t xml:space="preserve">the </w:t>
      </w:r>
      <w:r w:rsidR="002D60C9">
        <w:t>Astah GSN model files (.agml) while developing the Epsilon driver.</w:t>
      </w:r>
      <w:r w:rsidR="00FA2D98">
        <w:t xml:space="preserve"> I have to use its XMI import/export function to access the GSN model.</w:t>
      </w:r>
    </w:p>
    <w:p w:rsidR="009B0EDF" w:rsidRDefault="009B0EDF" w:rsidP="00136E9B">
      <w:r>
        <w:t>XMI import/export functionality is a good feature but like Astah GSN it’s not perfect.</w:t>
      </w:r>
      <w:r w:rsidR="0097784D">
        <w:t xml:space="preserve"> For instance, some node elements’ in the XMI file uses the same type</w:t>
      </w:r>
      <w:r w:rsidR="008A06B6">
        <w:t xml:space="preserve"> of</w:t>
      </w:r>
      <w:r w:rsidR="0097784D">
        <w:t xml:space="preserve"> attribute values and it’s hard to identify elements’ types. </w:t>
      </w:r>
      <w:r w:rsidR="00375A2C">
        <w:t xml:space="preserve">Also, </w:t>
      </w:r>
      <w:r w:rsidR="008A06B6">
        <w:t xml:space="preserve">the </w:t>
      </w:r>
      <w:r w:rsidR="00375A2C">
        <w:t xml:space="preserve">exported XMI file doesn’t store the GSN diagram, it only stores elements. Thus after importing the XMI file back into Astah GSN, </w:t>
      </w:r>
      <w:r w:rsidR="008A06B6">
        <w:t xml:space="preserve">the </w:t>
      </w:r>
      <w:r w:rsidR="00375A2C">
        <w:t xml:space="preserve">user has to drag and drop each element from </w:t>
      </w:r>
      <w:r w:rsidR="008A06B6">
        <w:t xml:space="preserve">the </w:t>
      </w:r>
      <w:r w:rsidR="00375A2C">
        <w:t xml:space="preserve">right side to </w:t>
      </w:r>
      <w:r w:rsidR="008A06B6">
        <w:t xml:space="preserve">the </w:t>
      </w:r>
      <w:r w:rsidR="00375A2C">
        <w:t>main area to create the GSN diagram again. After dropping node elements, it connects them correctly via link elements but not storing the diagram is a downside of the Astah.</w:t>
      </w:r>
      <w:r w:rsidR="00CF09D2">
        <w:t xml:space="preserve"> Another con of </w:t>
      </w:r>
      <w:r w:rsidR="008A06B6">
        <w:t xml:space="preserve">the </w:t>
      </w:r>
      <w:r w:rsidR="00CF09D2">
        <w:t xml:space="preserve">XMI file is not storing every link element. For example, it doesn’t store Goal-to-Strategy link elements in the file and it only stores Strategy-to-Goal links in the Strategy element and not as </w:t>
      </w:r>
      <w:r w:rsidR="00683947">
        <w:t>an individual link element</w:t>
      </w:r>
      <w:r w:rsidR="00CF09D2">
        <w:t xml:space="preserve">. This makes </w:t>
      </w:r>
      <w:r w:rsidR="002E4A79">
        <w:t>it harder to develop</w:t>
      </w:r>
      <w:r w:rsidR="00CF09D2">
        <w:t xml:space="preserve"> an Epsilon driver for </w:t>
      </w:r>
      <w:r w:rsidR="00013653">
        <w:t>Astah</w:t>
      </w:r>
      <w:r w:rsidR="00474F76">
        <w:t xml:space="preserve"> GSN</w:t>
      </w:r>
      <w:r w:rsidR="00CF09D2">
        <w:t>.</w:t>
      </w:r>
    </w:p>
    <w:p w:rsidR="0098365D" w:rsidRPr="002F5BFC" w:rsidRDefault="0098365D" w:rsidP="00136E9B"/>
    <w:p w:rsidR="00894E88" w:rsidRDefault="00894E88" w:rsidP="001B6D8E">
      <w:pPr>
        <w:pStyle w:val="Balk2"/>
        <w:numPr>
          <w:ilvl w:val="1"/>
          <w:numId w:val="1"/>
        </w:numPr>
      </w:pPr>
      <w:bookmarkStart w:id="10" w:name="_Toc45106698"/>
      <w:r>
        <w:t xml:space="preserve">XMI </w:t>
      </w:r>
      <w:r w:rsidR="006C68D8">
        <w:t>File and Element</w:t>
      </w:r>
      <w:r>
        <w:t xml:space="preserve"> </w:t>
      </w:r>
      <w:r w:rsidR="006C68D8">
        <w:t>A</w:t>
      </w:r>
      <w:r>
        <w:t>ttribute</w:t>
      </w:r>
      <w:r w:rsidR="006C68D8">
        <w:t>s</w:t>
      </w:r>
      <w:bookmarkEnd w:id="10"/>
    </w:p>
    <w:p w:rsidR="001B4142" w:rsidRPr="001B4142" w:rsidRDefault="001B4142" w:rsidP="001B4142"/>
    <w:p w:rsidR="00324263" w:rsidRDefault="00324263" w:rsidP="00136E9B">
      <w:r>
        <w:t>XMI (XML Metamodel Interchange) is an OMG (Object Management Group) standard format for interchanging MOF (Meta Object Facility) models</w:t>
      </w:r>
      <w:r w:rsidR="00CB3895">
        <w:t xml:space="preserve"> [5]</w:t>
      </w:r>
      <w:r w:rsidR="00496D19">
        <w:t xml:space="preserve"> such as GSN</w:t>
      </w:r>
      <w:r>
        <w:t>.</w:t>
      </w:r>
      <w:r w:rsidR="00496D19">
        <w:t xml:space="preserve"> Astah GSN could export its GSN models as XMI files. In XMI format, all elements use the same tag name except the root element. All element features like type, ID, even content stored in the element attributes.</w:t>
      </w:r>
      <w:r w:rsidR="0040292D">
        <w:t xml:space="preserve"> </w:t>
      </w:r>
      <w:r w:rsidR="00EF2FC0">
        <w:t xml:space="preserve">An </w:t>
      </w:r>
      <w:r w:rsidR="0040292D">
        <w:t>XML parser can be able to parse the XMI files.</w:t>
      </w:r>
      <w:r w:rsidR="00EF2FC0">
        <w:t xml:space="preserve"> The</w:t>
      </w:r>
      <w:r w:rsidR="0040292D">
        <w:t xml:space="preserve"> Plain-XML driver could parse the given Astah GSN XMI file but </w:t>
      </w:r>
      <w:r w:rsidR="00EF2FC0">
        <w:t xml:space="preserve">the </w:t>
      </w:r>
      <w:r w:rsidR="0040292D">
        <w:t>user cannot access all types of elements because Plain-XML driver lacks parse by attribute features. The new Astah GSN driver provides attribute parse</w:t>
      </w:r>
      <w:r w:rsidR="002E55B5">
        <w:t>r and other additional</w:t>
      </w:r>
      <w:r w:rsidR="0040292D">
        <w:t xml:space="preserve"> features </w:t>
      </w:r>
      <w:r w:rsidR="002E55B5">
        <w:lastRenderedPageBreak/>
        <w:t>for Astah GSN models. With this driver</w:t>
      </w:r>
      <w:r w:rsidR="00A32F39">
        <w:t>,</w:t>
      </w:r>
      <w:r w:rsidR="002E55B5">
        <w:t xml:space="preserve"> </w:t>
      </w:r>
      <w:r w:rsidR="00EF2FC0">
        <w:t xml:space="preserve">the </w:t>
      </w:r>
      <w:r w:rsidR="0040292D">
        <w:t>user should be able to access or updated each elements’ attributes via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tbl>
      <w:tblPr>
        <w:tblStyle w:val="TabloKlavuzu"/>
        <w:tblW w:w="0" w:type="auto"/>
        <w:tblLook w:val="04A0" w:firstRow="1" w:lastRow="0" w:firstColumn="1" w:lastColumn="0" w:noHBand="0" w:noVBand="1"/>
      </w:tblPr>
      <w:tblGrid>
        <w:gridCol w:w="4698"/>
        <w:gridCol w:w="4698"/>
      </w:tblGrid>
      <w:tr w:rsidR="00704559" w:rsidTr="0065524C">
        <w:tc>
          <w:tcPr>
            <w:tcW w:w="4698" w:type="dxa"/>
            <w:shd w:val="clear" w:color="auto" w:fill="29BAC9"/>
          </w:tcPr>
          <w:p w:rsidR="00704559" w:rsidRPr="003708E0" w:rsidRDefault="00704559" w:rsidP="0065524C">
            <w:pPr>
              <w:jc w:val="center"/>
              <w:rPr>
                <w:b/>
              </w:rPr>
            </w:pPr>
            <w:r w:rsidRPr="003708E0">
              <w:rPr>
                <w:b/>
              </w:rPr>
              <w:t>Node Elements</w:t>
            </w:r>
          </w:p>
        </w:tc>
        <w:tc>
          <w:tcPr>
            <w:tcW w:w="4698" w:type="dxa"/>
            <w:shd w:val="clear" w:color="auto" w:fill="29BAC9"/>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5C688D">
            <w:pPr>
              <w:pStyle w:val="ListeParagraf"/>
              <w:numPr>
                <w:ilvl w:val="0"/>
                <w:numId w:val="5"/>
              </w:numPr>
            </w:pPr>
            <w:r>
              <w:t>Goal</w:t>
            </w:r>
          </w:p>
          <w:p w:rsidR="00704559" w:rsidRDefault="00704559" w:rsidP="005C688D">
            <w:pPr>
              <w:pStyle w:val="ListeParagraf"/>
              <w:numPr>
                <w:ilvl w:val="0"/>
                <w:numId w:val="5"/>
              </w:numPr>
            </w:pPr>
            <w:r>
              <w:t>Strategy</w:t>
            </w:r>
          </w:p>
          <w:p w:rsidR="00704559" w:rsidRDefault="00704559" w:rsidP="005C688D">
            <w:pPr>
              <w:pStyle w:val="ListeParagraf"/>
              <w:numPr>
                <w:ilvl w:val="0"/>
                <w:numId w:val="5"/>
              </w:numPr>
            </w:pPr>
            <w:r>
              <w:t>Solution</w:t>
            </w:r>
          </w:p>
          <w:p w:rsidR="00704559" w:rsidRDefault="00704559" w:rsidP="005C688D">
            <w:pPr>
              <w:pStyle w:val="ListeParagraf"/>
              <w:numPr>
                <w:ilvl w:val="0"/>
                <w:numId w:val="5"/>
              </w:numPr>
            </w:pPr>
            <w:r>
              <w:t>Context</w:t>
            </w:r>
          </w:p>
          <w:p w:rsidR="00704559" w:rsidRDefault="00704559" w:rsidP="005C688D">
            <w:pPr>
              <w:pStyle w:val="ListeParagraf"/>
              <w:numPr>
                <w:ilvl w:val="0"/>
                <w:numId w:val="5"/>
              </w:numPr>
            </w:pPr>
            <w:r>
              <w:t>Assumption</w:t>
            </w:r>
          </w:p>
          <w:p w:rsidR="00704559" w:rsidRDefault="00704559" w:rsidP="005C688D">
            <w:pPr>
              <w:pStyle w:val="ListeParagraf"/>
              <w:numPr>
                <w:ilvl w:val="0"/>
                <w:numId w:val="5"/>
              </w:numPr>
            </w:pPr>
            <w:r>
              <w:t>Justification</w:t>
            </w:r>
          </w:p>
        </w:tc>
        <w:tc>
          <w:tcPr>
            <w:tcW w:w="4698" w:type="dxa"/>
          </w:tcPr>
          <w:p w:rsidR="00704559" w:rsidRDefault="00704559" w:rsidP="005C688D">
            <w:pPr>
              <w:pStyle w:val="ListeParagraf"/>
              <w:keepNext/>
              <w:numPr>
                <w:ilvl w:val="0"/>
                <w:numId w:val="5"/>
              </w:numPr>
              <w:jc w:val="left"/>
            </w:pPr>
            <w:r>
              <w:t>SupportedBy</w:t>
            </w:r>
            <w:r w:rsidR="0001521D">
              <w:t xml:space="preserve"> (goal-to-goal, goal-to</w:t>
            </w:r>
            <w:r w:rsidR="004608F2">
              <w:t>-</w:t>
            </w:r>
            <w:r w:rsidR="0001521D">
              <w:t>strategy, goal-to-solution, strategy-to-goal)</w:t>
            </w:r>
          </w:p>
          <w:p w:rsidR="00704559" w:rsidRDefault="00704559" w:rsidP="005C688D">
            <w:pPr>
              <w:pStyle w:val="ListeParagraf"/>
              <w:keepNext/>
              <w:numPr>
                <w:ilvl w:val="0"/>
                <w:numId w:val="5"/>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rPr>
          <w:noProof/>
        </w:rPr>
      </w:pPr>
      <w:r>
        <w:t xml:space="preserve">Table </w:t>
      </w:r>
      <w:r w:rsidR="00136677">
        <w:fldChar w:fldCharType="begin"/>
      </w:r>
      <w:r w:rsidR="00136677">
        <w:instrText xml:space="preserve"> SEQ Table \* ARABIC </w:instrText>
      </w:r>
      <w:r w:rsidR="00136677">
        <w:fldChar w:fldCharType="separate"/>
      </w:r>
      <w:r w:rsidR="00165777">
        <w:rPr>
          <w:noProof/>
        </w:rPr>
        <w:t>1</w:t>
      </w:r>
      <w:r w:rsidR="00136677">
        <w:fldChar w:fldCharType="end"/>
      </w:r>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65524C">
        <w:tc>
          <w:tcPr>
            <w:tcW w:w="4698" w:type="dxa"/>
            <w:shd w:val="clear" w:color="auto" w:fill="29BAC9"/>
          </w:tcPr>
          <w:p w:rsidR="00F6138B" w:rsidRPr="003708E0" w:rsidRDefault="00F6138B" w:rsidP="0065524C">
            <w:pPr>
              <w:jc w:val="center"/>
              <w:rPr>
                <w:b/>
              </w:rPr>
            </w:pPr>
            <w:r w:rsidRPr="003708E0">
              <w:rPr>
                <w:b/>
              </w:rPr>
              <w:t>Node Elements</w:t>
            </w:r>
          </w:p>
        </w:tc>
        <w:tc>
          <w:tcPr>
            <w:tcW w:w="4698" w:type="dxa"/>
            <w:shd w:val="clear" w:color="auto" w:fill="29BAC9"/>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5C688D">
            <w:pPr>
              <w:pStyle w:val="ListeParagraf"/>
              <w:numPr>
                <w:ilvl w:val="0"/>
                <w:numId w:val="5"/>
              </w:numPr>
            </w:pPr>
            <w:r>
              <w:t>Goal</w:t>
            </w:r>
          </w:p>
          <w:p w:rsidR="00F6138B" w:rsidRDefault="00F6138B" w:rsidP="005C688D">
            <w:pPr>
              <w:pStyle w:val="ListeParagraf"/>
              <w:numPr>
                <w:ilvl w:val="0"/>
                <w:numId w:val="5"/>
              </w:numPr>
            </w:pPr>
            <w:r>
              <w:t>Strategy</w:t>
            </w:r>
          </w:p>
          <w:p w:rsidR="00F6138B" w:rsidRDefault="00F6138B" w:rsidP="005C688D">
            <w:pPr>
              <w:pStyle w:val="ListeParagraf"/>
              <w:numPr>
                <w:ilvl w:val="0"/>
                <w:numId w:val="5"/>
              </w:numPr>
            </w:pPr>
            <w:r>
              <w:t>Solution</w:t>
            </w:r>
          </w:p>
          <w:p w:rsidR="00F6138B" w:rsidRDefault="00F6138B" w:rsidP="005C688D">
            <w:pPr>
              <w:pStyle w:val="ListeParagraf"/>
              <w:numPr>
                <w:ilvl w:val="0"/>
                <w:numId w:val="5"/>
              </w:numPr>
            </w:pPr>
            <w:r>
              <w:t>Context</w:t>
            </w:r>
          </w:p>
          <w:p w:rsidR="00F6138B" w:rsidRDefault="00F6138B" w:rsidP="005C688D">
            <w:pPr>
              <w:pStyle w:val="ListeParagraf"/>
              <w:numPr>
                <w:ilvl w:val="0"/>
                <w:numId w:val="5"/>
              </w:numPr>
            </w:pPr>
            <w:r>
              <w:t>Assumption</w:t>
            </w:r>
          </w:p>
          <w:p w:rsidR="00F6138B" w:rsidRDefault="00F6138B" w:rsidP="005C688D">
            <w:pPr>
              <w:pStyle w:val="ListeParagraf"/>
              <w:numPr>
                <w:ilvl w:val="0"/>
                <w:numId w:val="5"/>
              </w:numPr>
            </w:pPr>
            <w:r>
              <w:t>Justification</w:t>
            </w:r>
          </w:p>
        </w:tc>
        <w:tc>
          <w:tcPr>
            <w:tcW w:w="4698" w:type="dxa"/>
          </w:tcPr>
          <w:p w:rsidR="00F6138B" w:rsidRDefault="00F6138B" w:rsidP="005C688D">
            <w:pPr>
              <w:pStyle w:val="ListeParagraf"/>
              <w:numPr>
                <w:ilvl w:val="0"/>
                <w:numId w:val="5"/>
              </w:numPr>
            </w:pPr>
            <w:r>
              <w:t>Inference (Asserted Inference)</w:t>
            </w:r>
          </w:p>
          <w:p w:rsidR="00F6138B" w:rsidRDefault="00F6138B" w:rsidP="005C688D">
            <w:pPr>
              <w:pStyle w:val="ListeParagraf"/>
              <w:numPr>
                <w:ilvl w:val="0"/>
                <w:numId w:val="5"/>
              </w:numPr>
            </w:pPr>
            <w:r>
              <w:t>Evidence (Asserted Evidence)</w:t>
            </w:r>
          </w:p>
          <w:p w:rsidR="00F6138B" w:rsidRDefault="00F6138B" w:rsidP="005C688D">
            <w:pPr>
              <w:pStyle w:val="ListeParagraf"/>
              <w:keepNext/>
              <w:numPr>
                <w:ilvl w:val="0"/>
                <w:numId w:val="5"/>
              </w:numPr>
            </w:pPr>
            <w:r>
              <w:t>Context (Asserted Context)</w:t>
            </w:r>
          </w:p>
        </w:tc>
      </w:tr>
    </w:tbl>
    <w:p w:rsidR="008C576C" w:rsidRDefault="008C576C" w:rsidP="008C576C">
      <w:pPr>
        <w:pStyle w:val="ResimYazs"/>
      </w:pPr>
      <w:r>
        <w:t xml:space="preserve">Table </w:t>
      </w:r>
      <w:r w:rsidR="00136677">
        <w:fldChar w:fldCharType="begin"/>
      </w:r>
      <w:r w:rsidR="00136677">
        <w:instrText xml:space="preserve"> SEQ Table \* ARABIC </w:instrText>
      </w:r>
      <w:r w:rsidR="00136677">
        <w:fldChar w:fldCharType="separate"/>
      </w:r>
      <w:r w:rsidR="00165777">
        <w:rPr>
          <w:noProof/>
        </w:rPr>
        <w:t>2</w:t>
      </w:r>
      <w:r w:rsidR="00136677">
        <w:fldChar w:fldCharType="end"/>
      </w:r>
      <w:r w:rsidRPr="007D09E8">
        <w:t xml:space="preserve">: </w:t>
      </w:r>
      <w:r w:rsidR="00704559">
        <w:t xml:space="preserve">Astah </w:t>
      </w:r>
      <w:r w:rsidRPr="007D09E8">
        <w:t>GSN Element Types</w:t>
      </w:r>
    </w:p>
    <w:p w:rsidR="0098365D" w:rsidRPr="0098365D" w:rsidRDefault="0098365D" w:rsidP="0098365D"/>
    <w:p w:rsidR="00343C4B"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the GSN element’s (tag name: argumentElement) attribute and their </w:t>
      </w:r>
      <w:r w:rsidR="00151EF9">
        <w:t>description</w:t>
      </w:r>
      <w:r>
        <w:t>.</w:t>
      </w:r>
    </w:p>
    <w:p w:rsidR="0098365D" w:rsidRDefault="0098365D" w:rsidP="00343C4B"/>
    <w:tbl>
      <w:tblPr>
        <w:tblStyle w:val="TabloKlavuzu"/>
        <w:tblW w:w="0" w:type="auto"/>
        <w:tblLook w:val="04A0" w:firstRow="1" w:lastRow="0" w:firstColumn="1" w:lastColumn="0" w:noHBand="0" w:noVBand="1"/>
      </w:tblPr>
      <w:tblGrid>
        <w:gridCol w:w="2122"/>
        <w:gridCol w:w="2835"/>
        <w:gridCol w:w="4439"/>
      </w:tblGrid>
      <w:tr w:rsidR="00151EF9" w:rsidTr="00E03886">
        <w:tc>
          <w:tcPr>
            <w:tcW w:w="2122" w:type="dxa"/>
            <w:shd w:val="clear" w:color="auto" w:fill="29BAC9"/>
            <w:vAlign w:val="center"/>
          </w:tcPr>
          <w:p w:rsidR="00151EF9" w:rsidRPr="003708E0" w:rsidRDefault="00151EF9" w:rsidP="0065524C">
            <w:pPr>
              <w:jc w:val="center"/>
              <w:rPr>
                <w:b/>
              </w:rPr>
            </w:pPr>
            <w:r>
              <w:rPr>
                <w:b/>
              </w:rPr>
              <w:t>Attribute Name</w:t>
            </w:r>
          </w:p>
        </w:tc>
        <w:tc>
          <w:tcPr>
            <w:tcW w:w="2835" w:type="dxa"/>
            <w:shd w:val="clear" w:color="auto" w:fill="29BAC9"/>
            <w:vAlign w:val="center"/>
          </w:tcPr>
          <w:p w:rsidR="00151EF9" w:rsidRDefault="00151EF9" w:rsidP="0065524C">
            <w:pPr>
              <w:jc w:val="center"/>
              <w:rPr>
                <w:b/>
              </w:rPr>
            </w:pPr>
            <w:r>
              <w:rPr>
                <w:b/>
              </w:rPr>
              <w:t>Element Type</w:t>
            </w:r>
          </w:p>
        </w:tc>
        <w:tc>
          <w:tcPr>
            <w:tcW w:w="4439" w:type="dxa"/>
            <w:shd w:val="clear" w:color="auto" w:fill="29BAC9"/>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r>
              <w:t>x</w:t>
            </w:r>
            <w:r w:rsidR="00E63461">
              <w:t>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4A3990" w:rsidP="00E14B13">
            <w:pPr>
              <w:jc w:val="center"/>
            </w:pPr>
            <w:r>
              <w:t>x</w:t>
            </w:r>
            <w:r w:rsidR="00E14B13">
              <w:t>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lastRenderedPageBreak/>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pPr>
      <w:r>
        <w:t xml:space="preserve">Table </w:t>
      </w:r>
      <w:r w:rsidR="00136677">
        <w:fldChar w:fldCharType="begin"/>
      </w:r>
      <w:r w:rsidR="00136677">
        <w:instrText xml:space="preserve"> SEQ Table \* ARABIC </w:instrText>
      </w:r>
      <w:r w:rsidR="00136677">
        <w:fldChar w:fldCharType="separate"/>
      </w:r>
      <w:r w:rsidR="00165777">
        <w:rPr>
          <w:noProof/>
        </w:rPr>
        <w:t>3</w:t>
      </w:r>
      <w:r w:rsidR="00136677">
        <w:fldChar w:fldCharType="end"/>
      </w:r>
      <w:r>
        <w:t>: Astah GSN XMI document attributes</w:t>
      </w:r>
    </w:p>
    <w:p w:rsidR="0098365D" w:rsidRPr="0098365D" w:rsidRDefault="0098365D" w:rsidP="0098365D"/>
    <w:p w:rsidR="00D94BCA" w:rsidRDefault="00085DB4" w:rsidP="001B6D8E">
      <w:pPr>
        <w:pStyle w:val="Balk2"/>
        <w:numPr>
          <w:ilvl w:val="1"/>
          <w:numId w:val="1"/>
        </w:numPr>
      </w:pPr>
      <w:bookmarkStart w:id="11" w:name="_Toc45106699"/>
      <w:r>
        <w:t xml:space="preserve">Using </w:t>
      </w:r>
      <w:r w:rsidR="004309E3">
        <w:t xml:space="preserve">the </w:t>
      </w:r>
      <w:r w:rsidR="000C446C" w:rsidRPr="000C446C">
        <w:t xml:space="preserve">Epsilon </w:t>
      </w:r>
      <w:r>
        <w:t xml:space="preserve">HTML </w:t>
      </w:r>
      <w:r w:rsidR="00F04054">
        <w:t>D</w:t>
      </w:r>
      <w:r>
        <w:t>river</w:t>
      </w:r>
      <w:bookmarkEnd w:id="11"/>
    </w:p>
    <w:p w:rsidR="001B4142" w:rsidRPr="001B4142" w:rsidRDefault="001B4142" w:rsidP="001B4142"/>
    <w:p w:rsidR="000C446C" w:rsidRDefault="000C446C" w:rsidP="00136E9B">
      <w:r>
        <w:t>There are multiple built-in drivers</w:t>
      </w:r>
      <w:r w:rsidR="00232629">
        <w:t xml:space="preserve"> for different models in the Epsilon. For instance, </w:t>
      </w:r>
      <w:r w:rsidR="004309E3">
        <w:t xml:space="preserve">the </w:t>
      </w:r>
      <w:r w:rsidR="00232629">
        <w:t xml:space="preserve">Plain-XML driver is coming with Epsilon download. However, I needed to create a new driver plugin for Astah GSN models. Therefore, I searched for other model drivers for Epsilon that </w:t>
      </w:r>
      <w:r w:rsidR="004309E3">
        <w:t>are</w:t>
      </w:r>
      <w:r w:rsidR="00232629">
        <w:t>n’t built-in Epsilon. EpsilonLab GitHub page [3]</w:t>
      </w:r>
      <w:r w:rsidR="00B83A4D">
        <w:t xml:space="preserve"> has a few EMC drivers for several models such as HTML, JDBC, JSON</w:t>
      </w:r>
      <w:r w:rsidR="004309E3">
        <w:t>,</w:t>
      </w:r>
      <w:r w:rsidR="00B83A4D">
        <w:t xml:space="preserve"> and more. The most similar model driver to Astah GSN was HTML due to </w:t>
      </w:r>
      <w:r w:rsidR="004309E3">
        <w:t xml:space="preserve">the </w:t>
      </w:r>
      <w:r w:rsidR="00B83A4D">
        <w:t>XML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2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6 different packages, only 2 of them are necessary for running the HTML driver. </w:t>
      </w:r>
      <w:r w:rsidR="004309E3">
        <w:t>The o</w:t>
      </w:r>
      <w:r w:rsidR="002941E5">
        <w:t>ther 4 packages are test and example packages.</w:t>
      </w:r>
      <w:r>
        <w:t xml:space="preserve"> After that step, </w:t>
      </w:r>
      <w:r w:rsidR="004309E3">
        <w:t xml:space="preserve">the </w:t>
      </w:r>
      <w:r>
        <w:t>Epsilon source code rebuilds itself. Then running Epsilon</w:t>
      </w:r>
      <w:r w:rsidR="00F203EF">
        <w:t xml:space="preserve"> on the new Eclipse application is sufficient for HTML driver. The new driver is an Epsilon model in the Run Configuration of every Epsilon languages.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535DD3" w:rsidRDefault="00535DD3" w:rsidP="00136E9B">
      <w:r>
        <w:t xml:space="preserve">Since I have no experience with Epsilon plugin development, I used </w:t>
      </w:r>
      <w:r w:rsidR="004309E3">
        <w:t xml:space="preserve">an </w:t>
      </w:r>
      <w:r>
        <w:t xml:space="preserve">HTML driver as a base plugin project. I changed all names in the project and used </w:t>
      </w:r>
      <w:r w:rsidR="004309E3">
        <w:t xml:space="preserve">a </w:t>
      </w:r>
      <w:r>
        <w:t xml:space="preserve">new image for </w:t>
      </w:r>
      <w:r w:rsidR="004309E3">
        <w:t xml:space="preserve">the </w:t>
      </w:r>
      <w:r>
        <w:t>Astah GSN model selection tab. After that, I examine the HTML driver classes</w:t>
      </w:r>
      <w:r w:rsidR="00E62BB8">
        <w:t>.</w:t>
      </w:r>
      <w:r>
        <w:t xml:space="preserve"> </w:t>
      </w:r>
      <w:r w:rsidR="00E62BB8">
        <w:t xml:space="preserve">The main class is called </w:t>
      </w:r>
      <w:r w:rsidR="004309E3">
        <w:t xml:space="preserve">the </w:t>
      </w:r>
      <w:r w:rsidR="00E62BB8">
        <w:t xml:space="preserve">HTML model and it invokes getter and setter classes for different functionalities. </w:t>
      </w:r>
      <w:r w:rsidR="00AB016E">
        <w:t>However, HTML getter and setter only call Plain-XML getter and setter functions.</w:t>
      </w:r>
    </w:p>
    <w:p w:rsidR="00607DDA" w:rsidRDefault="00C8460C" w:rsidP="00136E9B">
      <w:r>
        <w:t xml:space="preserve">I just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HTML driver was using </w:t>
      </w:r>
      <w:r w:rsidR="00607DDA">
        <w:t xml:space="preserve">Java Jsoup library for HTML </w:t>
      </w:r>
      <w:r w:rsidR="00126B11">
        <w:t xml:space="preserve">elements </w:t>
      </w:r>
      <w:r w:rsidR="00607DDA">
        <w:t>parse</w:t>
      </w:r>
      <w:r w:rsidR="00126B11">
        <w:t xml:space="preserve">. This library could also parse the XML/XMI files but each time this library used, it adds &lt;html&gt; and other main tags into the XML file. So, this library changed to </w:t>
      </w:r>
      <w:r w:rsidR="00BD25E2">
        <w:t xml:space="preserve">the </w:t>
      </w:r>
      <w:r w:rsidR="00126B11">
        <w:t>Plain-XML driver’s parser library.</w:t>
      </w:r>
    </w:p>
    <w:p w:rsidR="0098365D" w:rsidRPr="000C446C" w:rsidRDefault="0098365D" w:rsidP="00136E9B"/>
    <w:p w:rsidR="00D94BCA" w:rsidRDefault="00BF4879" w:rsidP="001B6D8E">
      <w:pPr>
        <w:pStyle w:val="Balk2"/>
        <w:numPr>
          <w:ilvl w:val="1"/>
          <w:numId w:val="1"/>
        </w:numPr>
      </w:pPr>
      <w:bookmarkStart w:id="12" w:name="_Toc45106700"/>
      <w:r>
        <w:lastRenderedPageBreak/>
        <w:t xml:space="preserve">Using the Epsilon </w:t>
      </w:r>
      <w:r w:rsidR="00D94BCA" w:rsidRPr="00271C0A">
        <w:t xml:space="preserve">Plain-XML </w:t>
      </w:r>
      <w:r>
        <w:t>D</w:t>
      </w:r>
      <w:r w:rsidR="00D94BCA" w:rsidRPr="00271C0A">
        <w:t>river</w:t>
      </w:r>
      <w:bookmarkEnd w:id="12"/>
    </w:p>
    <w:p w:rsidR="001B4142" w:rsidRPr="001B4142" w:rsidRDefault="001B4142" w:rsidP="001B4142"/>
    <w:p w:rsidR="00607DDA" w:rsidRDefault="00607DDA" w:rsidP="00136E9B">
      <w:r>
        <w:t xml:space="preserve">HTML plugin was the most similar example to Astah GSN driver that I am going to work on. </w:t>
      </w:r>
      <w:r w:rsidR="00F77DDC">
        <w:t xml:space="preserve">But parsing methods in HTML driver wasn’t useful for the XMI file parser. That’s why </w:t>
      </w:r>
      <w:r w:rsidR="00BD25E2">
        <w:t xml:space="preserve">the </w:t>
      </w:r>
      <w:r w:rsidR="00F77DDC">
        <w:t xml:space="preserve">HTML driver project used for only Epsilon plugin features and all other classes like </w:t>
      </w:r>
      <w:r w:rsidR="00BD25E2">
        <w:t xml:space="preserve">the </w:t>
      </w:r>
      <w:r w:rsidR="00F77DDC">
        <w:t>model, getter</w:t>
      </w:r>
      <w:r w:rsidR="00BD25E2">
        <w:t>,</w:t>
      </w:r>
      <w:r w:rsidR="00F77DDC">
        <w:t xml:space="preserve"> and setter changed based on Plain-XML driver.</w:t>
      </w:r>
    </w:p>
    <w:p w:rsidR="00516260" w:rsidRDefault="00F77DDC" w:rsidP="00136E9B">
      <w:r>
        <w:t xml:space="preserve">Plain-XML driver’s main goal is parsing given XML files based on tag names. </w:t>
      </w:r>
      <w:r w:rsidR="000E7804">
        <w:t xml:space="preserve">For this reason, it uses Java W3C Dom library’s </w:t>
      </w:r>
      <w:r w:rsidR="00516260">
        <w:t>Node and Element</w:t>
      </w:r>
      <w:r w:rsidR="000E7804">
        <w:t xml:space="preserve"> classes. Each element </w:t>
      </w:r>
      <w:r w:rsidR="00CE31DB">
        <w:t>represents</w:t>
      </w:r>
      <w:r w:rsidR="000E7804">
        <w:t xml:space="preserve"> a tag object.</w:t>
      </w:r>
      <w:r w:rsidR="00251037">
        <w:t xml:space="preserve"> Elements store tag’s attributes, text</w:t>
      </w:r>
      <w:r w:rsidR="00BD25E2">
        <w:t>,</w:t>
      </w:r>
      <w:r w:rsidR="00251037">
        <w:t xml:space="preserve"> and its child tags.</w:t>
      </w:r>
      <w:r w:rsidR="00001C0A">
        <w:t xml:space="preserve"> Plain-XML driver’s classes parse XML files based on tag names.</w:t>
      </w:r>
      <w:r w:rsidR="002A36FE">
        <w:t xml:space="preserve"> However, </w:t>
      </w:r>
      <w:r w:rsidR="00BD25E2">
        <w:t xml:space="preserve">the </w:t>
      </w:r>
      <w:r w:rsidR="002A36FE">
        <w:t xml:space="preserve">Astah GSN XMI file uses </w:t>
      </w:r>
      <w:r w:rsidR="00BD25E2">
        <w:t xml:space="preserve">the </w:t>
      </w:r>
      <w:r w:rsidR="002A36FE">
        <w:t>same tag name for every element and it uses attributes to determine element types.</w:t>
      </w:r>
      <w:r w:rsidR="009B5FE3">
        <w:t xml:space="preserve"> Thus, </w:t>
      </w:r>
      <w:r w:rsidR="00BD25E2">
        <w:t xml:space="preserve">the </w:t>
      </w:r>
      <w:r w:rsidR="009B5FE3">
        <w:t>Plain-XML driver has to be modified for parsing attribute</w:t>
      </w:r>
      <w:r w:rsidR="00BD25E2">
        <w:t>s</w:t>
      </w:r>
      <w:r w:rsidR="009B5FE3">
        <w:t xml:space="preserve"> instead of tag names. </w:t>
      </w:r>
      <w:r w:rsidR="00BB1BC2">
        <w:t>To do these modifications model, type, getter, and setter classes and their methods ha</w:t>
      </w:r>
      <w:r w:rsidR="00BD25E2">
        <w:t>ve</w:t>
      </w:r>
      <w:r w:rsidR="00BB1BC2">
        <w:t xml:space="preserve"> to change.</w:t>
      </w:r>
      <w:r w:rsidR="00762283">
        <w:t xml:space="preserve"> </w:t>
      </w:r>
      <w:r w:rsidR="00BD25E2">
        <w:t>The b</w:t>
      </w:r>
      <w:r w:rsidR="00762283">
        <w:t xml:space="preserve">asic changes </w:t>
      </w:r>
      <w:r w:rsidR="00BD25E2">
        <w:t>in</w:t>
      </w:r>
      <w:r w:rsidR="00762283">
        <w:t xml:space="preserve"> each class will be explained.</w:t>
      </w:r>
    </w:p>
    <w:p w:rsidR="00762283" w:rsidRPr="001B4142" w:rsidRDefault="00BD25E2" w:rsidP="00136E9B">
      <w:pPr>
        <w:rPr>
          <w:szCs w:val="24"/>
        </w:rPr>
      </w:pPr>
      <w:r>
        <w:t>The m</w:t>
      </w:r>
      <w:r w:rsidR="002941DD">
        <w:t>odel class is the main class of the whole driver. It is responsible to file operations, model operations, invoking getter and setter classes, element creation</w:t>
      </w:r>
      <w:r>
        <w:t>,</w:t>
      </w:r>
      <w:r w:rsidR="002941DD">
        <w:t xml:space="preserve"> and removal operations. This class </w:t>
      </w:r>
      <w:r w:rsidR="00365A3E">
        <w:t>didn’t modify much because file, model, getter</w:t>
      </w:r>
      <w:r>
        <w:t>,</w:t>
      </w:r>
      <w:r w:rsidR="00365A3E">
        <w:t xml:space="preserve"> and setter operations are the same for XML and </w:t>
      </w:r>
      <w:r w:rsidR="00365A3E" w:rsidRPr="001B4142">
        <w:rPr>
          <w:szCs w:val="24"/>
        </w:rPr>
        <w:t xml:space="preserve">XMI files. The only modification made in </w:t>
      </w:r>
      <w:r w:rsidRPr="001B4142">
        <w:rPr>
          <w:szCs w:val="24"/>
        </w:rPr>
        <w:t>the element creation</w:t>
      </w:r>
      <w:r w:rsidR="00365A3E" w:rsidRPr="001B4142">
        <w:rPr>
          <w:szCs w:val="24"/>
        </w:rPr>
        <w:t xml:space="preserve"> function. Plain-XML driver’s element creator function was using tag names for new elements. But, Astah GSN XMI driver doesn’t require tag names because all elements use the same tag name. Thus this function changed for getting GSN element’s type instead of getting the tag names as a function input.</w:t>
      </w:r>
    </w:p>
    <w:p w:rsidR="006F59C9" w:rsidRPr="001B4142" w:rsidRDefault="006F59C9" w:rsidP="00136E9B">
      <w:pPr>
        <w:rPr>
          <w:szCs w:val="24"/>
        </w:rPr>
      </w:pPr>
      <w:r w:rsidRPr="001B4142">
        <w:rPr>
          <w:szCs w:val="24"/>
        </w:rPr>
        <w:t>Type class in Plain XML has 4 types for XML files. These are tag, attribute, reference</w:t>
      </w:r>
      <w:r w:rsidR="001515E8" w:rsidRPr="001B4142">
        <w:rPr>
          <w:szCs w:val="24"/>
        </w:rPr>
        <w:t>,</w:t>
      </w:r>
      <w:r w:rsidRPr="001B4142">
        <w:rPr>
          <w:szCs w:val="24"/>
        </w:rPr>
        <w:t xml:space="preserve"> and child. But these types are not necessary for Astah GSN driver. Thus, types are changed to GSN model elements such as goal, strategy, solution, etc.</w:t>
      </w:r>
    </w:p>
    <w:p w:rsidR="006F59C9" w:rsidRPr="001B4142" w:rsidRDefault="00E63537" w:rsidP="00136E9B">
      <w:pPr>
        <w:rPr>
          <w:szCs w:val="24"/>
        </w:rPr>
      </w:pPr>
      <w:r w:rsidRPr="001B4142">
        <w:rPr>
          <w:szCs w:val="24"/>
        </w:rPr>
        <w:t>Getter and setter classes</w:t>
      </w:r>
      <w:r w:rsidR="00202E13" w:rsidRPr="001B4142">
        <w:rPr>
          <w:szCs w:val="24"/>
        </w:rPr>
        <w:t xml:space="preserve"> are heavily modified based on </w:t>
      </w:r>
      <w:r w:rsidR="001515E8" w:rsidRPr="001B4142">
        <w:rPr>
          <w:szCs w:val="24"/>
        </w:rPr>
        <w:t xml:space="preserve">the </w:t>
      </w:r>
      <w:r w:rsidR="00202E13" w:rsidRPr="001B4142">
        <w:rPr>
          <w:szCs w:val="24"/>
        </w:rPr>
        <w:t xml:space="preserve">Astah GSN XMI file. These two classes </w:t>
      </w:r>
      <w:r w:rsidR="00A4349D" w:rsidRPr="001B4142">
        <w:rPr>
          <w:szCs w:val="24"/>
        </w:rPr>
        <w:t>parse</w:t>
      </w:r>
      <w:r w:rsidR="00202E13" w:rsidRPr="001B4142">
        <w:rPr>
          <w:szCs w:val="24"/>
        </w:rPr>
        <w:t xml:space="preserve"> the XMI file based on attributes. All classes and their methods </w:t>
      </w:r>
      <w:r w:rsidR="001515E8" w:rsidRPr="001B4142">
        <w:rPr>
          <w:szCs w:val="24"/>
        </w:rPr>
        <w:t>ar</w:t>
      </w:r>
      <w:r w:rsidR="00202E13" w:rsidRPr="001B4142">
        <w:rPr>
          <w:szCs w:val="24"/>
        </w:rPr>
        <w:t xml:space="preserve">e explained in </w:t>
      </w:r>
      <w:r w:rsidR="00202E13" w:rsidRPr="001B4142">
        <w:rPr>
          <w:i/>
          <w:szCs w:val="24"/>
        </w:rPr>
        <w:t>Section 5: Implementation</w:t>
      </w:r>
      <w:r w:rsidR="00202E13" w:rsidRPr="001B4142">
        <w:rPr>
          <w:szCs w:val="24"/>
        </w:rPr>
        <w:t>.</w:t>
      </w:r>
    </w:p>
    <w:p w:rsidR="0098365D" w:rsidRPr="00202E13" w:rsidRDefault="0098365D" w:rsidP="00136E9B">
      <w:pPr>
        <w:rPr>
          <w:sz w:val="22"/>
        </w:rPr>
      </w:pPr>
    </w:p>
    <w:p w:rsidR="00923476" w:rsidRPr="001B4142" w:rsidRDefault="00832E73" w:rsidP="001B6D8E">
      <w:pPr>
        <w:pStyle w:val="Balk2"/>
        <w:numPr>
          <w:ilvl w:val="1"/>
          <w:numId w:val="1"/>
        </w:numPr>
        <w:rPr>
          <w:sz w:val="39"/>
          <w:szCs w:val="39"/>
        </w:rPr>
      </w:pPr>
      <w:bookmarkStart w:id="13" w:name="_Toc45106701"/>
      <w:r w:rsidRPr="001B4142">
        <w:rPr>
          <w:sz w:val="39"/>
          <w:szCs w:val="39"/>
        </w:rPr>
        <w:t>Determining E</w:t>
      </w:r>
      <w:r w:rsidR="00923476" w:rsidRPr="001B4142">
        <w:rPr>
          <w:sz w:val="39"/>
          <w:szCs w:val="39"/>
        </w:rPr>
        <w:t xml:space="preserve">lement </w:t>
      </w:r>
      <w:r w:rsidRPr="001B4142">
        <w:rPr>
          <w:sz w:val="39"/>
          <w:szCs w:val="39"/>
        </w:rPr>
        <w:t>T</w:t>
      </w:r>
      <w:r w:rsidR="00923476" w:rsidRPr="001B4142">
        <w:rPr>
          <w:sz w:val="39"/>
          <w:szCs w:val="39"/>
        </w:rPr>
        <w:t>ype</w:t>
      </w:r>
      <w:r w:rsidR="00A57B7A" w:rsidRPr="001B4142">
        <w:rPr>
          <w:sz w:val="39"/>
          <w:szCs w:val="39"/>
        </w:rPr>
        <w:t>s</w:t>
      </w:r>
      <w:r w:rsidR="00040B06" w:rsidRPr="001B4142">
        <w:rPr>
          <w:sz w:val="39"/>
          <w:szCs w:val="39"/>
        </w:rPr>
        <w:t xml:space="preserve"> in</w:t>
      </w:r>
      <w:r w:rsidR="002A7C17" w:rsidRPr="001B4142">
        <w:rPr>
          <w:sz w:val="39"/>
          <w:szCs w:val="39"/>
        </w:rPr>
        <w:t xml:space="preserve"> the</w:t>
      </w:r>
      <w:r w:rsidR="00040B06" w:rsidRPr="001B4142">
        <w:rPr>
          <w:sz w:val="39"/>
          <w:szCs w:val="39"/>
        </w:rPr>
        <w:t xml:space="preserve"> XMI File</w:t>
      </w:r>
      <w:bookmarkEnd w:id="13"/>
    </w:p>
    <w:p w:rsidR="001B4142" w:rsidRPr="001B4142" w:rsidRDefault="001B4142" w:rsidP="001B4142"/>
    <w:p w:rsidR="00847891" w:rsidRDefault="00847891" w:rsidP="00847891">
      <w:r>
        <w:t xml:space="preserve">Determining element types such as Goal, Solution or Asserted Evidence is one of the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gave by Astah GSN by element’s type. Goal elements’ ID starts with G, Solution with Sn and Context with C. However, element IDs don’t have to start with element type letters. In this case, GSN type parse for custom IDs such as CA1, AR-C1 returned null and Epsilon returned error message for couldn’t finding the element with given custom ID. </w:t>
      </w:r>
    </w:p>
    <w:p w:rsidR="00847891" w:rsidRDefault="00847891" w:rsidP="00847891">
      <w:r>
        <w:lastRenderedPageBreak/>
        <w:t xml:space="preserve">In later designs, custom ID access added to the driver. Because GSN standards don’t require IDs to start with element type letters. That’s why instead of returning null for custom ID queries, the driver compares every ID in the model and if it couldn’t find it then it returns null. For custom IDs, GSN type parser still returns null but after that, it checks every element for custom ID probability. </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IDs were found 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without IDs. The only way to finding element types is </w:t>
      </w:r>
      <w:r w:rsidR="001515E8">
        <w:t xml:space="preserve">the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FA209C"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Justification and Context elements. All 5 element examples could be seen below.</w:t>
      </w:r>
    </w:p>
    <w:p w:rsidR="00FA209C" w:rsidRDefault="00FA209C">
      <w:pPr>
        <w:jc w:val="left"/>
      </w:pPr>
      <w:r>
        <w:br w:type="page"/>
      </w:r>
    </w:p>
    <w:p w:rsidR="00A80B9E" w:rsidRDefault="00A80B9E" w:rsidP="00847891"/>
    <w:p w:rsidR="0098365D" w:rsidRDefault="0098365D" w:rsidP="00847891"/>
    <w:tbl>
      <w:tblPr>
        <w:tblStyle w:val="TabloKlavuzu"/>
        <w:tblW w:w="0" w:type="auto"/>
        <w:tblLook w:val="04A0" w:firstRow="1" w:lastRow="0" w:firstColumn="1" w:lastColumn="0" w:noHBand="0" w:noVBand="1"/>
      </w:tblPr>
      <w:tblGrid>
        <w:gridCol w:w="9396"/>
      </w:tblGrid>
      <w:tr w:rsidR="00370E77" w:rsidTr="006A5AA7">
        <w:tc>
          <w:tcPr>
            <w:tcW w:w="9396" w:type="dxa"/>
            <w:shd w:val="clear" w:color="auto" w:fill="29BAC9"/>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Solution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Context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792E1B">
        <w:tc>
          <w:tcPr>
            <w:tcW w:w="9396" w:type="dxa"/>
            <w:shd w:val="clear" w:color="auto" w:fill="29BAC9"/>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FA209C" w:rsidRDefault="00620B86" w:rsidP="00620B86">
      <w:pPr>
        <w:pStyle w:val="ResimYazs"/>
      </w:pPr>
      <w:r>
        <w:t xml:space="preserve">Table </w:t>
      </w:r>
      <w:r w:rsidR="00136677">
        <w:fldChar w:fldCharType="begin"/>
      </w:r>
      <w:r w:rsidR="00136677">
        <w:instrText xml:space="preserve"> SEQ Table \* ARABIC </w:instrText>
      </w:r>
      <w:r w:rsidR="00136677">
        <w:fldChar w:fldCharType="separate"/>
      </w:r>
      <w:r w:rsidR="00165777">
        <w:rPr>
          <w:noProof/>
        </w:rPr>
        <w:t>4</w:t>
      </w:r>
      <w:r w:rsidR="00136677">
        <w:fldChar w:fldCharType="end"/>
      </w:r>
      <w:r>
        <w:t>: Example Element Tags from</w:t>
      </w:r>
      <w:r w:rsidR="004847A2">
        <w:t xml:space="preserve"> Astah GSN</w:t>
      </w:r>
      <w:r>
        <w:t xml:space="preserve"> XMI File</w:t>
      </w:r>
    </w:p>
    <w:p w:rsidR="00370E77" w:rsidRPr="00FA209C" w:rsidRDefault="00FA209C" w:rsidP="00FA209C">
      <w:pPr>
        <w:jc w:val="left"/>
        <w:rPr>
          <w:b/>
          <w:iCs/>
          <w:sz w:val="20"/>
          <w:szCs w:val="18"/>
        </w:rPr>
      </w:pPr>
      <w:r>
        <w:br w:type="page"/>
      </w:r>
    </w:p>
    <w:p w:rsidR="0098365D" w:rsidRDefault="007B7E90" w:rsidP="001B6D8E">
      <w:pPr>
        <w:pStyle w:val="Balk2"/>
        <w:numPr>
          <w:ilvl w:val="1"/>
          <w:numId w:val="1"/>
        </w:numPr>
      </w:pPr>
      <w:bookmarkStart w:id="14" w:name="_Toc45106702"/>
      <w:r w:rsidRPr="007B7E90">
        <w:lastRenderedPageBreak/>
        <w:t xml:space="preserve">Problems with Astah GSN XMI </w:t>
      </w:r>
      <w:r w:rsidR="00B40A2A">
        <w:t>F</w:t>
      </w:r>
      <w:r w:rsidRPr="007B7E90">
        <w:t>iles</w:t>
      </w:r>
      <w:bookmarkEnd w:id="14"/>
    </w:p>
    <w:p w:rsidR="001B4142" w:rsidRPr="001B4142" w:rsidRDefault="001B4142" w:rsidP="001B4142"/>
    <w:p w:rsidR="007B7E90" w:rsidRDefault="00C162A8" w:rsidP="00847891">
      <w:r w:rsidRPr="00C162A8">
        <w:t>Astah</w:t>
      </w:r>
      <w:r>
        <w:t xml:space="preserve"> GSN is one of the best GSN diagram tool</w:t>
      </w:r>
      <w:r w:rsidR="00D63568">
        <w:t>s</w:t>
      </w:r>
      <w:r>
        <w:t xml:space="preserve"> right now</w:t>
      </w:r>
      <w:r w:rsidR="00D918DC">
        <w:t xml:space="preserve"> but it isn’t flawless</w:t>
      </w:r>
      <w:r>
        <w:t xml:space="preserve">. </w:t>
      </w:r>
      <w:r w:rsidR="00D918DC">
        <w:t>I</w:t>
      </w:r>
      <w:r w:rsidR="00D63568">
        <w:t>t</w:t>
      </w:r>
      <w:r>
        <w:t>s XMI import/export</w:t>
      </w:r>
      <w:r w:rsidR="005045E5">
        <w:t xml:space="preserve"> </w:t>
      </w:r>
      <w:r>
        <w:t xml:space="preserve">feature is not very good compared to its GSN diagram features. </w:t>
      </w:r>
      <w:r w:rsidR="00916B62">
        <w:t xml:space="preserve">There are three </w:t>
      </w:r>
      <w:r w:rsidR="00D918DC">
        <w:t xml:space="preserve">design decisions </w:t>
      </w:r>
      <w:r w:rsidR="00916B62">
        <w:t xml:space="preserve">that I encountered while working with its XMI files. </w:t>
      </w:r>
      <w:r w:rsidR="00D918DC">
        <w:t xml:space="preserve">These three methods cause </w:t>
      </w:r>
      <w:r w:rsidR="00A36770">
        <w:t>problems</w:t>
      </w:r>
      <w:r w:rsidR="008703CD">
        <w:t xml:space="preserve"> in the driver</w:t>
      </w:r>
      <w:r w:rsidR="00A36770">
        <w:t xml:space="preserve"> and </w:t>
      </w:r>
      <w:r w:rsidR="007F6DE0">
        <w:t xml:space="preserve">make it difficult to implement </w:t>
      </w:r>
      <w:r w:rsidR="000A35C5">
        <w:t>the</w:t>
      </w:r>
      <w:r w:rsidR="00D918DC">
        <w:t xml:space="preserve"> Epsilon</w:t>
      </w:r>
      <w:r w:rsidR="00A51DAB">
        <w:t xml:space="preserve"> driver</w:t>
      </w:r>
      <w:r w:rsidR="00D918DC">
        <w:t xml:space="preserve">. </w:t>
      </w:r>
      <w:r w:rsidR="00916B62">
        <w:t xml:space="preserve">The first one is about </w:t>
      </w:r>
      <w:r w:rsidR="00D63568">
        <w:t xml:space="preserve">the </w:t>
      </w:r>
      <w:r w:rsidR="00916B62">
        <w:t xml:space="preserve">link elements’ target and source attributes. For some reason, </w:t>
      </w:r>
      <w:r w:rsidR="00D63568">
        <w:t xml:space="preserve">the </w:t>
      </w:r>
      <w:r w:rsidR="00916B62">
        <w:t xml:space="preserve">link element’s target and source attributes are reversed. Target attribute stores the starting node element’s </w:t>
      </w:r>
      <w:r w:rsidR="00916B62">
        <w:rPr>
          <w:i/>
        </w:rPr>
        <w:t>xmi:id</w:t>
      </w:r>
      <w:r w:rsidR="00916B62">
        <w:t xml:space="preserve"> value and source stores the node element that link </w:t>
      </w:r>
      <w:r w:rsidR="00E17B1F">
        <w:t>finishes</w:t>
      </w:r>
      <w:r w:rsidR="00897302">
        <w:t xml:space="preserve"> (</w:t>
      </w:r>
      <w:r w:rsidR="00670B74">
        <w:t>T</w:t>
      </w:r>
      <w:r w:rsidR="00670B74" w:rsidRPr="00670B74">
        <w:t>he direction indicated by the arrow</w:t>
      </w:r>
      <w:r w:rsidR="00897302">
        <w:t>)</w:t>
      </w:r>
      <w:r w:rsidR="00916B62">
        <w:t>.</w:t>
      </w:r>
      <w:r w:rsidR="00FA5D6D">
        <w:t xml:space="preserve"> In this project, target and source access in Epsilon isn’t reversed as in </w:t>
      </w:r>
      <w:r w:rsidR="00A51DAB">
        <w:t xml:space="preserve">the </w:t>
      </w:r>
      <w:r w:rsidR="00FA5D6D">
        <w:t>XMI file. This makes usability better for users.</w:t>
      </w:r>
      <w:r w:rsidR="007C6A1B">
        <w:t xml:space="preserve"> The second problem is caused by some of the links in the GSN diagram. Most of the links such as Goal-to-Goal, Goal-to-Context, Goal-to-Solution, Strategy-to-Assumption stored as link elements with target and source attributes. However, Goal-to-Strategy and Strateg</w:t>
      </w:r>
      <w:r w:rsidR="00A51DAB">
        <w:t>y</w:t>
      </w:r>
      <w:r w:rsidR="007C6A1B">
        <w:t>-to-Goal links d</w:t>
      </w:r>
      <w:r w:rsidR="00620B86">
        <w:t>id</w:t>
      </w:r>
      <w:r w:rsidR="007C6A1B">
        <w:t xml:space="preserve">n’t store as link elements. Goal-to-Strategy links </w:t>
      </w:r>
      <w:r w:rsidR="00620B86">
        <w:t xml:space="preserve">are not even </w:t>
      </w:r>
      <w:r w:rsidR="007C6A1B">
        <w:t xml:space="preserve">in the XMI file. </w:t>
      </w:r>
      <w:r w:rsidR="00620B86">
        <w:t xml:space="preserve">Strategy-to-Goal links somehow in the XMI file but, they aren’t in the link element form. These links are stored in the Strategy elements’ </w:t>
      </w:r>
      <w:r w:rsidR="00620B86" w:rsidRPr="00620B86">
        <w:rPr>
          <w:i/>
        </w:rPr>
        <w:t>describedInference</w:t>
      </w:r>
      <w:r w:rsidR="00620B86">
        <w:t xml:space="preserve"> attribute. Table 4 shows an example Strategy element</w:t>
      </w:r>
      <w:r w:rsidR="006E11AA">
        <w:t>.</w:t>
      </w:r>
      <w:r w:rsidR="00620B86">
        <w:t xml:space="preserve"> </w:t>
      </w:r>
      <w:r w:rsidR="006E11AA">
        <w:t xml:space="preserve">This Strategy element </w:t>
      </w:r>
      <w:r w:rsidR="00620B86">
        <w:t>has three con</w:t>
      </w:r>
      <w:r w:rsidR="00BF1A90">
        <w:t>n</w:t>
      </w:r>
      <w:r w:rsidR="00620B86">
        <w:t>ections to three different Goal elements</w:t>
      </w:r>
      <w:r w:rsidR="008D329F">
        <w:t xml:space="preserve"> and these three link types are Strategy</w:t>
      </w:r>
      <w:r w:rsidR="003476E3">
        <w:t>-to-G</w:t>
      </w:r>
      <w:r w:rsidR="008D329F">
        <w:t>o</w:t>
      </w:r>
      <w:r w:rsidR="003476E3">
        <w:t>a</w:t>
      </w:r>
      <w:r w:rsidR="008D329F">
        <w:t>l</w:t>
      </w:r>
      <w:r w:rsidR="00620B86">
        <w:t>.</w:t>
      </w:r>
      <w:r w:rsidR="008D329F">
        <w:t xml:space="preserve"> It also has another link element that comes from a Goal element </w:t>
      </w:r>
      <w:r w:rsidR="00633501">
        <w:t xml:space="preserve">(Goal-to-Strategy) </w:t>
      </w:r>
      <w:r w:rsidR="008D329F">
        <w:t>but this link doesn’t in the XMI file.</w:t>
      </w:r>
      <w:r w:rsidR="00714F0B">
        <w:t xml:space="preserve"> The last problem is </w:t>
      </w:r>
      <w:r w:rsidR="00A438D1">
        <w:t xml:space="preserve">the </w:t>
      </w:r>
      <w:r w:rsidR="00714F0B">
        <w:rPr>
          <w:i/>
        </w:rPr>
        <w:t>xmi:id</w:t>
      </w:r>
      <w:r w:rsidR="00714F0B">
        <w:t xml:space="preserve"> </w:t>
      </w:r>
      <w:r w:rsidR="005C2D03">
        <w:t>usage</w:t>
      </w:r>
      <w:r w:rsidR="00714F0B">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r w:rsidR="005C2D03">
        <w:rPr>
          <w:i/>
        </w:rPr>
        <w:t xml:space="preserve">xmi:id </w:t>
      </w:r>
      <w:r w:rsidR="005C2D03">
        <w:t xml:space="preserve">attribute. However, if </w:t>
      </w:r>
      <w:r w:rsidR="00A438D1">
        <w:t xml:space="preserve">the </w:t>
      </w:r>
      <w:r w:rsidR="005C2D03">
        <w:t xml:space="preserve">user changes something in the GSN diagram (e.g. add another node), it completely changes all ID values. This is not a huge concern in the project. I cannot generate the unique </w:t>
      </w:r>
      <w:r w:rsidR="005C2D03">
        <w:rPr>
          <w:i/>
        </w:rPr>
        <w:t>xmi:id</w:t>
      </w:r>
      <w:r w:rsidR="005C2D03">
        <w:t xml:space="preserve"> values for newly created elements because I don’t know what values Astah GSN uses when generating these IDs.</w:t>
      </w:r>
    </w:p>
    <w:p w:rsidR="006F3BA6" w:rsidRDefault="006F3BA6" w:rsidP="00847891"/>
    <w:p w:rsidR="006F3BA6" w:rsidRPr="005C2D03" w:rsidRDefault="006F3BA6" w:rsidP="00847891">
      <w:r>
        <w:t>Chapter 4 presented the design and the challenges of the Astah GSN driver development process. Also, why two of the selected Epsilon drivers chose over others and how did I take advantage of each of them while designing this project.</w:t>
      </w:r>
      <w:r w:rsidR="004E74E2">
        <w:t xml:space="preserve"> There were also some problems and challenges while developing this project due to Astah GSN limitations.</w:t>
      </w:r>
      <w:r w:rsidR="00B5309E">
        <w:t xml:space="preserve"> In the next chapter, the implementation progress of the chosen design layouts</w:t>
      </w:r>
      <w:r w:rsidR="00F0388D">
        <w:t>, as well as each developed classes and their methods,</w:t>
      </w:r>
      <w:r w:rsidR="00BB0657">
        <w:t xml:space="preserve"> </w:t>
      </w:r>
      <w:r w:rsidR="00B5309E">
        <w:t xml:space="preserve">will be </w:t>
      </w:r>
      <w:r w:rsidR="000E51ED">
        <w:t>discussed</w:t>
      </w:r>
      <w:r w:rsidR="00B5309E">
        <w:t xml:space="preserve">. </w:t>
      </w:r>
    </w:p>
    <w:p w:rsidR="00CC7C10" w:rsidRDefault="00CC7C10">
      <w:pPr>
        <w:jc w:val="left"/>
      </w:pPr>
      <w:r>
        <w:br w:type="page"/>
      </w:r>
    </w:p>
    <w:p w:rsidR="000874D8" w:rsidRDefault="0078223B" w:rsidP="00204182">
      <w:pPr>
        <w:pStyle w:val="Balk1"/>
        <w:numPr>
          <w:ilvl w:val="0"/>
          <w:numId w:val="1"/>
        </w:numPr>
      </w:pPr>
      <w:bookmarkStart w:id="15" w:name="_Toc45106703"/>
      <w:r>
        <w:lastRenderedPageBreak/>
        <w:t>IMPLEMENTATION</w:t>
      </w:r>
      <w:bookmarkEnd w:id="15"/>
    </w:p>
    <w:p w:rsidR="001B6D8E" w:rsidRPr="001B6D8E" w:rsidRDefault="001B6D8E" w:rsidP="001B6D8E"/>
    <w:p w:rsidR="003D2F68" w:rsidRDefault="003D2F68" w:rsidP="006D187D">
      <w:r>
        <w:t>Epsilon developed with Java and all Epsilon languages run on Java.</w:t>
      </w:r>
      <w:r w:rsidR="00EF3532">
        <w:t xml:space="preserve"> Epsilon source code consists of several Java </w:t>
      </w:r>
      <w:r w:rsidR="007E5C43">
        <w:t>projects</w:t>
      </w:r>
      <w:r w:rsidR="00EF3532">
        <w:t xml:space="preserve">. Some of the </w:t>
      </w:r>
      <w:r w:rsidR="007E5C43">
        <w:t>project types</w:t>
      </w:r>
      <w:r w:rsidR="00EF3532">
        <w:t xml:space="preserve"> are EOL engine, features, plugins, and tests. The model drivers like UML and Plain-XML are plugin </w:t>
      </w:r>
      <w:r w:rsidR="007E5C43">
        <w:t>projects</w:t>
      </w:r>
      <w:r w:rsidR="00EF3532">
        <w:t xml:space="preserve">. However, each driver has more than one Java </w:t>
      </w:r>
      <w:r w:rsidR="007E5C43">
        <w:t>project</w:t>
      </w:r>
      <w:r w:rsidR="00EF3532">
        <w:t xml:space="preserve">. For instance, </w:t>
      </w:r>
      <w:r w:rsidR="00180E13">
        <w:t xml:space="preserve">the </w:t>
      </w:r>
      <w:r w:rsidR="00EF3532">
        <w:t xml:space="preserve">Astah GSN driver consists of two different Java </w:t>
      </w:r>
      <w:r w:rsidR="007E5C43">
        <w:t>project</w:t>
      </w:r>
      <w:r w:rsidR="00EF3532">
        <w:t xml:space="preserve">s. </w:t>
      </w:r>
      <w:r w:rsidR="00180E13">
        <w:t>The f</w:t>
      </w:r>
      <w:r w:rsidR="00EF3532">
        <w:t>irst one has Model features such as getters and setters</w:t>
      </w:r>
      <w:r w:rsidR="007E5C43">
        <w:t>,</w:t>
      </w:r>
      <w:r w:rsidR="00EF3532">
        <w:t xml:space="preserve"> and the second one has Epsilon plugin features. </w:t>
      </w:r>
      <w:r w:rsidR="007E5C43">
        <w:t>The plugin project and its features didn’t change much other than the plugin name variables. The crucial changes are made in the first project folder named “</w:t>
      </w:r>
      <w:r w:rsidR="007E5C43" w:rsidRPr="007E5C43">
        <w:t>org.eclipse.epsilon.emc.astahgsn</w:t>
      </w:r>
      <w:r w:rsidR="007E5C43">
        <w:t>”. Since it is a driver project, it is in the EMC (</w:t>
      </w:r>
      <w:r w:rsidR="00F624BE">
        <w:t>Epsilon Model Connectivity Layer</w:t>
      </w:r>
      <w:r w:rsidR="007E5C43">
        <w:t>)</w:t>
      </w:r>
      <w:r w:rsidR="007F06DD">
        <w:t xml:space="preserve"> layer</w:t>
      </w:r>
      <w:r w:rsidR="007E5C43">
        <w:t>.</w:t>
      </w:r>
    </w:p>
    <w:p w:rsidR="00236951" w:rsidRDefault="00041E97" w:rsidP="006D187D">
      <w:r>
        <w:t>Five</w:t>
      </w:r>
      <w:r w:rsidR="001515E8">
        <w:t xml:space="preserve"> Java classes</w:t>
      </w:r>
      <w:r w:rsidR="00964E91">
        <w:t xml:space="preserve"> implemented </w:t>
      </w:r>
      <w:r>
        <w:t>in this project</w:t>
      </w:r>
      <w:r w:rsidR="00964E91">
        <w:t xml:space="preserve">. </w:t>
      </w:r>
      <w:r>
        <w:t>These five classes and their content gathered from Epsilon Plain-XML driver</w:t>
      </w:r>
      <w:r w:rsidR="00FF4C94">
        <w:t xml:space="preserve"> and</w:t>
      </w:r>
      <w:r>
        <w:t xml:space="preserve"> then their methods heav</w:t>
      </w:r>
      <w:r w:rsidR="007139B8">
        <w:t>i</w:t>
      </w:r>
      <w:r>
        <w:t>ly updated by me.</w:t>
      </w:r>
      <w:r w:rsidR="00FF4C94">
        <w:t xml:space="preserve"> Name</w:t>
      </w:r>
      <w:r w:rsidR="00F53202">
        <w:t>s</w:t>
      </w:r>
      <w:r w:rsidR="00FF4C94">
        <w:t xml:space="preserve"> of t</w:t>
      </w:r>
      <w:r w:rsidR="00964E91">
        <w:t xml:space="preserve">hese </w:t>
      </w:r>
      <w:r>
        <w:t>five</w:t>
      </w:r>
      <w:r w:rsidR="00964E91">
        <w:t xml:space="preserve"> classes are GsnModel, GsnProperty, GsnPropertyType, GsnPropertyGetter, and GsnPropertySetter. </w:t>
      </w:r>
      <w:r w:rsidR="00E23F7D">
        <w:t>C</w:t>
      </w:r>
      <w:r w:rsidR="00964E91">
        <w:t>lass</w:t>
      </w:r>
      <w:r w:rsidR="00731564">
        <w:t>es</w:t>
      </w:r>
      <w:r w:rsidR="00964E91">
        <w:t xml:space="preserve"> and </w:t>
      </w:r>
      <w:r w:rsidR="0079181D">
        <w:t xml:space="preserve">their </w:t>
      </w:r>
      <w:r w:rsidR="00964E91">
        <w:t>methods will be explained in this section below.</w:t>
      </w:r>
    </w:p>
    <w:p w:rsidR="001B6D8E" w:rsidRDefault="001B6D8E" w:rsidP="006D187D"/>
    <w:p w:rsidR="00DB647E" w:rsidRDefault="00C84C73" w:rsidP="00DB647E">
      <w:pPr>
        <w:pStyle w:val="Balk2"/>
        <w:numPr>
          <w:ilvl w:val="1"/>
          <w:numId w:val="1"/>
        </w:numPr>
      </w:pPr>
      <w:bookmarkStart w:id="16" w:name="_Toc45106704"/>
      <w:r>
        <w:t>GSN Model</w:t>
      </w:r>
      <w:bookmarkEnd w:id="16"/>
    </w:p>
    <w:p w:rsidR="001B4142" w:rsidRPr="001B4142" w:rsidRDefault="001B4142" w:rsidP="001B4142"/>
    <w:p w:rsidR="00297E13" w:rsidRDefault="00297E13" w:rsidP="00297E13">
      <w:r>
        <w:t>GSN Model is the Astah GSN driver’s main class. It consists</w:t>
      </w:r>
      <w:r w:rsidR="004039E2">
        <w:t xml:space="preserve"> of file operations, model load/</w:t>
      </w:r>
      <w:r>
        <w:t>store operations, all elements collector, new element creator, and element deletion methods.</w:t>
      </w:r>
    </w:p>
    <w:p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creation, and owns </w:t>
      </w:r>
      <w:r w:rsidR="000A5F2F">
        <w:t xml:space="preserve">the </w:t>
      </w:r>
      <w:r w:rsidR="00FB7C18">
        <w:t xml:space="preserve">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 xml:space="preserve">GsnProperty class. It returns </w:t>
      </w:r>
      <w:r w:rsidR="001515E8">
        <w:t xml:space="preserve">the </w:t>
      </w:r>
      <w:r>
        <w:t>element’s type such as Goal, Strategy</w:t>
      </w:r>
      <w:r w:rsidR="00392EF5">
        <w:t>,</w:t>
      </w:r>
      <w:r>
        <w:t xml:space="preserve"> or root. Then new attributes and values are created with type data. A</w:t>
      </w:r>
      <w:r w:rsidR="00C435E0">
        <w:t>ll node and link elements have five</w:t>
      </w:r>
      <w:r>
        <w:t xml:space="preserve">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lastRenderedPageBreak/>
        <w:t>Another difference between Plain-XML and Astah GSN driver</w:t>
      </w:r>
      <w:r w:rsidR="006E5419">
        <w:t>s</w:t>
      </w:r>
      <w:r>
        <w:t xml:space="preserve"> would be appending new elements into the model. Plain-XML driver appends new elements into the model when they are created but Astah GSN doesn’t append them to model directly. Appending requires another command which is “.append”. This function will be explained in the setter class.</w:t>
      </w:r>
    </w:p>
    <w:p w:rsidR="00D66717"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falls for give</w:t>
      </w:r>
      <w:r w:rsidR="00DE3756">
        <w:t>n input then it calls the superclass</w:t>
      </w:r>
      <w:r w:rsidR="003F35BE">
        <w:t xml:space="preserve"> of the GsnProperty which are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Two more conditions added to </w:t>
      </w:r>
      <w:r w:rsidR="001515E8">
        <w:t xml:space="preserve">the </w:t>
      </w:r>
      <w:r w:rsidR="001A689F">
        <w:rPr>
          <w:i/>
        </w:rPr>
        <w:t>owns</w:t>
      </w:r>
      <w:r w:rsidR="001A689F">
        <w:t xml:space="preserve"> function. </w:t>
      </w:r>
      <w:r w:rsidR="005E0581">
        <w:t>The f</w:t>
      </w:r>
      <w:r w:rsidR="001A689F">
        <w:t>irst one is added for getting the root element and the second one is added for list elements. These list elements are generated for getting all elements with a specified type like all goal elements.</w:t>
      </w:r>
      <w:r w:rsidR="00AD5A29">
        <w:t xml:space="preserve"> This element list should call the GsnProperty methods thus it returns true for element array</w:t>
      </w:r>
      <w:r w:rsidR="00823CFF">
        <w:t xml:space="preserve"> </w:t>
      </w:r>
      <w:r w:rsidR="00AD5A29">
        <w:t>lists.</w:t>
      </w:r>
    </w:p>
    <w:p w:rsidR="00236951" w:rsidRPr="001A689F" w:rsidRDefault="00236951" w:rsidP="00297E13"/>
    <w:p w:rsidR="00DB647E" w:rsidRDefault="00C84C73" w:rsidP="00DB647E">
      <w:pPr>
        <w:pStyle w:val="Balk2"/>
        <w:numPr>
          <w:ilvl w:val="1"/>
          <w:numId w:val="1"/>
        </w:numPr>
      </w:pPr>
      <w:bookmarkStart w:id="17" w:name="_Toc45106705"/>
      <w:r>
        <w:t xml:space="preserve">GSN </w:t>
      </w:r>
      <w:r w:rsidR="00DB647E">
        <w:t>Property</w:t>
      </w:r>
      <w:bookmarkEnd w:id="17"/>
    </w:p>
    <w:p w:rsidR="001B4142" w:rsidRPr="001B4142" w:rsidRDefault="001B4142" w:rsidP="001B4142"/>
    <w:p w:rsidR="00592E0E" w:rsidRDefault="00592E0E" w:rsidP="00592E0E">
      <w:r>
        <w:t xml:space="preserve">GsnProperty is a parser class. </w:t>
      </w:r>
      <w:r w:rsidR="00294FF4">
        <w:t>It parses given elements and returns a new</w:t>
      </w:r>
      <w:r w:rsidR="009C20A0">
        <w:t>ly</w:t>
      </w:r>
      <w:r w:rsidR="00294FF4">
        <w:t xml:space="preserve"> created GsnProperty object. This class consists of a few protected attributes.</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5C688D">
      <w:pPr>
        <w:pStyle w:val="ListeParagraf"/>
        <w:numPr>
          <w:ilvl w:val="0"/>
          <w:numId w:val="6"/>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951FC5"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irst parser class gets string input and parses it. This string input could be ID like G1, A4, J5</w:t>
      </w:r>
      <w:r w:rsidR="009C20A0">
        <w:rPr>
          <w:rFonts w:cs="Times New Roman"/>
          <w:szCs w:val="24"/>
        </w:rPr>
        <w:t>,</w:t>
      </w:r>
      <w:r>
        <w:rPr>
          <w:rFonts w:cs="Times New Roman"/>
          <w:szCs w:val="24"/>
        </w:rPr>
        <w:t xml:space="preserve"> or a type name like </w:t>
      </w:r>
      <w:r w:rsidR="009C20A0">
        <w:rPr>
          <w:rFonts w:cs="Times New Roman"/>
          <w:szCs w:val="24"/>
        </w:rPr>
        <w:t xml:space="preserve">a </w:t>
      </w:r>
      <w:r>
        <w:rPr>
          <w:rFonts w:cs="Times New Roman"/>
          <w:szCs w:val="24"/>
        </w:rPr>
        <w:t xml:space="preserve">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18" w:name="_Toc45106706"/>
      <w:r>
        <w:lastRenderedPageBreak/>
        <w:t xml:space="preserve">GSN </w:t>
      </w:r>
      <w:r w:rsidR="00DB647E">
        <w:t>Property</w:t>
      </w:r>
      <w:r>
        <w:t xml:space="preserve"> Type</w:t>
      </w:r>
      <w:bookmarkEnd w:id="18"/>
    </w:p>
    <w:p w:rsidR="001B4142" w:rsidRPr="001B4142" w:rsidRDefault="001B4142" w:rsidP="001B4142"/>
    <w:p w:rsidR="003662E9" w:rsidRDefault="007F0010" w:rsidP="007F0010">
      <w:r>
        <w:t>This class only consists of element types enum</w:t>
      </w:r>
      <w:r w:rsidR="009C20A0">
        <w:t>e</w:t>
      </w:r>
      <w:r>
        <w:t>r</w:t>
      </w:r>
      <w:r w:rsidR="00D93585">
        <w:t>at</w:t>
      </w:r>
      <w:r>
        <w:t xml:space="preserve">ion. Six node types plus three link types </w:t>
      </w:r>
      <w:r w:rsidR="00D93585">
        <w:t>a</w:t>
      </w:r>
      <w:r>
        <w:t xml:space="preserve">nd the total </w:t>
      </w:r>
      <w:r w:rsidR="007C56FD">
        <w:t>nine</w:t>
      </w:r>
      <w:r>
        <w:t xml:space="preserve"> GSN types.</w:t>
      </w:r>
      <w:r w:rsidR="0074792B">
        <w:t xml:space="preserve"> </w:t>
      </w:r>
      <w:r w:rsidR="003662E9">
        <w:t>All element types</w:t>
      </w:r>
      <w:r w:rsidR="0074792B">
        <w:t xml:space="preserve"> </w:t>
      </w:r>
      <w:r w:rsidR="00652B98">
        <w:t xml:space="preserve">are </w:t>
      </w:r>
      <w:r w:rsidR="0074792B">
        <w:t>listed below</w:t>
      </w:r>
      <w:r w:rsidR="003662E9">
        <w:t>:</w:t>
      </w:r>
    </w:p>
    <w:p w:rsidR="003662E9" w:rsidRPr="003662E9" w:rsidRDefault="003662E9" w:rsidP="005C688D">
      <w:pPr>
        <w:pStyle w:val="ListeParagraf"/>
        <w:numPr>
          <w:ilvl w:val="0"/>
          <w:numId w:val="8"/>
        </w:numPr>
        <w:shd w:val="clear" w:color="auto" w:fill="FFFFFF" w:themeFill="background1"/>
        <w:spacing w:after="0" w:line="240" w:lineRule="atLeast"/>
        <w:jc w:val="left"/>
      </w:pPr>
      <w:r>
        <w:t>Goal</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Strat</w:t>
      </w:r>
      <w:r>
        <w:t>e</w:t>
      </w:r>
      <w:r w:rsidRPr="003662E9">
        <w:t>gy</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Solution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t>Context</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Assumption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Justification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AssertedInference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AssertedEvidence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AssertedContext</w:t>
      </w:r>
    </w:p>
    <w:p w:rsidR="00236951" w:rsidRPr="007F0010" w:rsidRDefault="00236951" w:rsidP="007F0010"/>
    <w:p w:rsidR="00DB647E" w:rsidRDefault="0010536E" w:rsidP="00DB647E">
      <w:pPr>
        <w:pStyle w:val="Balk2"/>
        <w:numPr>
          <w:ilvl w:val="1"/>
          <w:numId w:val="1"/>
        </w:numPr>
      </w:pPr>
      <w:bookmarkStart w:id="19" w:name="_Toc45106707"/>
      <w:r>
        <w:t>GSN Property Getter</w:t>
      </w:r>
      <w:bookmarkEnd w:id="19"/>
    </w:p>
    <w:p w:rsidR="001B4142" w:rsidRPr="001B4142" w:rsidRDefault="001B4142" w:rsidP="001B4142"/>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invoke </w:t>
      </w:r>
      <w:r w:rsidR="009C20A0">
        <w:t xml:space="preserve">the </w:t>
      </w:r>
      <w:r w:rsidR="008355FC">
        <w:t>function.</w:t>
      </w:r>
      <w:r w:rsidR="008353B8">
        <w:t xml:space="preserve"> There are major design changes in the getter class </w:t>
      </w:r>
      <w:r w:rsidR="00C73C57">
        <w:t>and its methods. The Plain-XML driver uses tag names</w:t>
      </w:r>
      <w:r w:rsidR="008353B8">
        <w:t xml:space="preserve"> </w:t>
      </w:r>
      <w:r w:rsidR="00C73C57">
        <w:t>to parse the XML file. For instance, “t_argumentELement</w:t>
      </w:r>
      <w:r w:rsidR="00CC0EF6">
        <w:t>.all</w:t>
      </w:r>
      <w:r w:rsidR="00C73C57">
        <w:t xml:space="preserve">” is an example Plain-XML query in EOL. On the other hand, Astah GSN XMI file’s tag names are fixed and they don’t change with element types. So, using tag names in the EOL query isn’t necessary </w:t>
      </w:r>
      <w:r w:rsidR="00CC0EF6">
        <w:t>for</w:t>
      </w:r>
      <w:r w:rsidR="00C73C57">
        <w:t xml:space="preserve"> the </w:t>
      </w:r>
      <w:r w:rsidR="00CC0EF6">
        <w:t>Astah driver</w:t>
      </w:r>
      <w:r w:rsidR="00C73C57">
        <w:t>. Instead, I used a “gsn” keyword to parse the file and get the root element. After the “gsn” keyword, the user can type the element he/she wants to access. For example, for accessing the goal elements the user needs to type “gsn.goal” or for accessing an assumption element with ID: A4, he/she needs to type “gsn.A4”.</w:t>
      </w:r>
      <w:r w:rsidR="00CC0EF6">
        <w:t xml:space="preserve"> </w:t>
      </w:r>
    </w:p>
    <w:p w:rsidR="00CC0EF6" w:rsidRDefault="00CC0EF6" w:rsidP="00851322">
      <w:r>
        <w:t xml:space="preserve">The major change part is the element access. The Plain-XML driver requires “.all” keyword to get all the tag elements. For example, “t_argumentElement.all” query parses the file gets all elements with </w:t>
      </w:r>
      <w:r w:rsidRPr="00CC0EF6">
        <w:rPr>
          <w:i/>
        </w:rPr>
        <w:t>argumentElement</w:t>
      </w:r>
      <w:r>
        <w:t xml:space="preserve"> tag name. If you want to get the id attribute values of these tags, you need to type a query like “t_argumentElement.all.a_id”. Without </w:t>
      </w:r>
      <w:r>
        <w:rPr>
          <w:i/>
        </w:rPr>
        <w:t>all</w:t>
      </w:r>
      <w:r>
        <w:t xml:space="preserve"> keyword such as “t_argumentElement.a_id” the Plain-XML driver won’t work. However, in the Astah GSN driver, you don’t need to use the </w:t>
      </w:r>
      <w:r>
        <w:rPr>
          <w:i/>
        </w:rPr>
        <w:t>all</w:t>
      </w:r>
      <w:r>
        <w:t xml:space="preserve"> keyword to access any element. For this change to happen, I need to modify the </w:t>
      </w:r>
      <w:r>
        <w:rPr>
          <w:i/>
        </w:rPr>
        <w:t xml:space="preserve">owns </w:t>
      </w:r>
      <w:r>
        <w:t xml:space="preserve">function in the GsnModel. </w:t>
      </w:r>
      <w:r w:rsidRPr="00CC0EF6">
        <w:rPr>
          <w:i/>
        </w:rPr>
        <w:t>Owns</w:t>
      </w:r>
      <w:r>
        <w:t xml:space="preserve"> function returns true to all </w:t>
      </w:r>
      <w:r>
        <w:rPr>
          <w:i/>
        </w:rPr>
        <w:t xml:space="preserve">Element </w:t>
      </w:r>
      <w:r>
        <w:t xml:space="preserve">(W3C Dom library’s Element class) types and also </w:t>
      </w:r>
      <w:r>
        <w:rPr>
          <w:i/>
        </w:rPr>
        <w:t xml:space="preserve">EolModelElementType </w:t>
      </w:r>
      <w:r w:rsidRPr="00CC0EF6">
        <w:t>objects</w:t>
      </w:r>
      <w:r>
        <w:t xml:space="preserve"> with the “gsn” keyword. So, all queries that start with </w:t>
      </w:r>
      <w:r w:rsidR="00D308E5">
        <w:t xml:space="preserve">the </w:t>
      </w:r>
      <w:r>
        <w:t>“gsn” keyword invoke the GsnPropertyGetter and GsnPropertySetter classes.</w:t>
      </w:r>
      <w:r w:rsidR="00D308E5">
        <w:t xml:space="preserve"> If the </w:t>
      </w:r>
      <w:r w:rsidR="00D308E5">
        <w:rPr>
          <w:i/>
        </w:rPr>
        <w:t>owns</w:t>
      </w:r>
      <w:r w:rsidR="00D308E5">
        <w:t xml:space="preserve"> function returns false for the input object, it invokes the superclasses which are JavaPropertyGetter and JavaPropertySetter.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rsidR="00005F8E" w:rsidRDefault="00005F8E" w:rsidP="00851322">
      <w:r>
        <w:lastRenderedPageBreak/>
        <w:t xml:space="preserve">In the Plain-XML driver, “.all” request handled by the JavaPropertyGetter, not by the PlainXmlPropertyGetter. “.all” request parses the file and collects all elements with the given tag name. </w:t>
      </w:r>
      <w:r w:rsidR="00E82405">
        <w:t>On the other hand, in the Astah GSN driver, “.all” requests handled by the GsnPropertyGetter class thanks to modified GsnModel</w:t>
      </w:r>
      <w:r w:rsidR="00740665">
        <w:t>'s</w:t>
      </w:r>
      <w:r w:rsidR="00E82405">
        <w:t xml:space="preserve"> </w:t>
      </w:r>
      <w:r w:rsidR="00E82405">
        <w:rPr>
          <w:i/>
        </w:rPr>
        <w:t>owns</w:t>
      </w:r>
      <w:r w:rsidR="00E82405">
        <w:t xml:space="preserve"> function. </w:t>
      </w:r>
      <w:r w:rsidR="00FB7873">
        <w:t xml:space="preserve">Without </w:t>
      </w:r>
      <w:r w:rsidR="00FB7873">
        <w:rPr>
          <w:i/>
        </w:rPr>
        <w:t>EolModelElementType</w:t>
      </w:r>
      <w:r w:rsidR="00FB7873">
        <w:t xml:space="preserve"> acceptance</w:t>
      </w:r>
      <w:r w:rsidR="00853972">
        <w:t xml:space="preserve"> in the GsnModel’s </w:t>
      </w:r>
      <w:r w:rsidR="00853972">
        <w:rPr>
          <w:i/>
        </w:rPr>
        <w:t>owns</w:t>
      </w:r>
      <w:r w:rsidR="00853972">
        <w:t xml:space="preserve"> function</w:t>
      </w:r>
      <w:r w:rsidR="00FB7873">
        <w:t>,</w:t>
      </w:r>
      <w:r w:rsidR="00853972">
        <w:t xml:space="preserve"> Astah GSN queries have</w:t>
      </w:r>
      <w:r w:rsidR="00FB7873">
        <w:t xml:space="preserve"> to use “all” keyword such as “gsn.all.G1” instead of “gsn.G1”.</w:t>
      </w:r>
      <w:r w:rsidR="003D7A10">
        <w:t xml:space="preserve"> Nevertheless, “.all” queries handled the same as “.goal” or “.nodes” queries thanks to this modification.</w:t>
      </w:r>
      <w:r w:rsidR="00CA1CF1">
        <w:t xml:space="preserve"> </w:t>
      </w:r>
    </w:p>
    <w:p w:rsidR="00CA1CF1" w:rsidRDefault="00CA1CF1" w:rsidP="00851322">
      <w:r>
        <w:t>As mentioned before, the “gsn” keyword represents the root element of the XMI file. All other elements are children of the root element.</w:t>
      </w:r>
      <w:r w:rsidR="00CF6FFB">
        <w:t xml:space="preserve"> Some queries like “gsn.all” or “gsn.strategy”</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“gsn.goal.content” return String or String Sequence depending on the number of the elements.</w:t>
      </w:r>
    </w:p>
    <w:p w:rsidR="00DA6D8B" w:rsidRPr="00FB7873" w:rsidRDefault="00DA6D8B" w:rsidP="00851322"/>
    <w:p w:rsidR="008245E1" w:rsidRDefault="008245E1" w:rsidP="005C688D">
      <w:pPr>
        <w:pStyle w:val="ListeParagraf"/>
        <w:numPr>
          <w:ilvl w:val="0"/>
          <w:numId w:val="9"/>
        </w:numPr>
        <w:rPr>
          <w:b/>
        </w:rPr>
      </w:pPr>
      <w:r w:rsidRPr="00B35ED2">
        <w:rPr>
          <w:b/>
        </w:rPr>
        <w:t>All elements</w:t>
      </w:r>
    </w:p>
    <w:p w:rsidR="009B02B5" w:rsidRDefault="009B02B5" w:rsidP="009B02B5">
      <w:r w:rsidRPr="009B02B5">
        <w:rPr>
          <w:u w:val="single"/>
        </w:rPr>
        <w:t>Keyword:</w:t>
      </w:r>
      <w:r>
        <w:t xml:space="preserve"> all</w:t>
      </w:r>
    </w:p>
    <w:p w:rsidR="00295543" w:rsidRPr="009B02B5" w:rsidRDefault="00295543" w:rsidP="009B02B5">
      <w:r w:rsidRPr="00295543">
        <w:rPr>
          <w:u w:val="single"/>
        </w:rPr>
        <w:t>Returns:</w:t>
      </w:r>
      <w:r>
        <w:t xml:space="preserve"> NULL or 1+ elements</w:t>
      </w:r>
    </w:p>
    <w:p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rsidR="008245E1" w:rsidRDefault="008245E1" w:rsidP="005C688D">
      <w:pPr>
        <w:pStyle w:val="ListeParagraf"/>
        <w:numPr>
          <w:ilvl w:val="0"/>
          <w:numId w:val="9"/>
        </w:numPr>
        <w:rPr>
          <w:b/>
        </w:rPr>
      </w:pPr>
      <w:r w:rsidRPr="00B35ED2">
        <w:rPr>
          <w:b/>
        </w:rPr>
        <w:t>All node elements</w:t>
      </w:r>
    </w:p>
    <w:p w:rsidR="00295543" w:rsidRDefault="009B02B5" w:rsidP="00295543">
      <w:r w:rsidRPr="009B02B5">
        <w:rPr>
          <w:u w:val="single"/>
        </w:rPr>
        <w:t>Keyword:</w:t>
      </w:r>
      <w:r>
        <w:t xml:space="preserve"> nodes</w:t>
      </w:r>
      <w:r w:rsidR="00295543" w:rsidRPr="00295543">
        <w:t xml:space="preserve"> </w:t>
      </w:r>
    </w:p>
    <w:p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rsidR="006D4FB1" w:rsidRDefault="009B02B5" w:rsidP="00295543">
      <w:r w:rsidRPr="009B02B5">
        <w:rPr>
          <w:u w:val="single"/>
        </w:rPr>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rsidR="008245E1" w:rsidRDefault="008245E1" w:rsidP="005C688D">
      <w:pPr>
        <w:pStyle w:val="ListeParagraf"/>
        <w:numPr>
          <w:ilvl w:val="0"/>
          <w:numId w:val="9"/>
        </w:numPr>
        <w:rPr>
          <w:b/>
        </w:rPr>
      </w:pPr>
      <w:r w:rsidRPr="00B35ED2">
        <w:rPr>
          <w:b/>
        </w:rPr>
        <w:t>All link elements</w:t>
      </w:r>
    </w:p>
    <w:p w:rsidR="00295543" w:rsidRDefault="00D47DEF" w:rsidP="00295543">
      <w:r w:rsidRPr="00D47DEF">
        <w:rPr>
          <w:u w:val="single"/>
        </w:rPr>
        <w:t>Keyword:</w:t>
      </w:r>
      <w:r w:rsidRPr="00D47DEF">
        <w:t xml:space="preserve"> links</w:t>
      </w:r>
      <w:r w:rsidR="00295543" w:rsidRPr="00295543">
        <w:t xml:space="preserve"> </w:t>
      </w:r>
    </w:p>
    <w:p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rsidR="00D47DEF" w:rsidRPr="00D47DEF" w:rsidRDefault="008245E1" w:rsidP="005C688D">
      <w:pPr>
        <w:pStyle w:val="ListeParagraf"/>
        <w:numPr>
          <w:ilvl w:val="0"/>
          <w:numId w:val="9"/>
        </w:numPr>
        <w:rPr>
          <w:b/>
        </w:rPr>
      </w:pPr>
      <w:r w:rsidRPr="00B35ED2">
        <w:rPr>
          <w:b/>
        </w:rPr>
        <w:t>Element by ID</w:t>
      </w:r>
    </w:p>
    <w:p w:rsidR="00295543" w:rsidRDefault="00D47DEF" w:rsidP="00295543">
      <w:r>
        <w:rPr>
          <w:u w:val="single"/>
        </w:rPr>
        <w:t>Keyword</w:t>
      </w:r>
      <w:r w:rsidR="00A57234">
        <w:rPr>
          <w:u w:val="single"/>
        </w:rPr>
        <w:t>s</w:t>
      </w:r>
      <w:r>
        <w:rPr>
          <w:u w:val="single"/>
        </w:rPr>
        <w:t>:</w:t>
      </w:r>
      <w:r w:rsidR="00A57234">
        <w:t xml:space="preserve"> </w:t>
      </w:r>
      <w:r w:rsidR="00FC3EA7">
        <w:t>G1, Sn2, …</w:t>
      </w:r>
      <w:r w:rsidR="00A57234">
        <w:t xml:space="preserve"> (GSN Element ID)</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3C55A5" w:rsidRDefault="00D47DEF" w:rsidP="00D47DEF">
      <w:r w:rsidRPr="00D47DEF">
        <w:rPr>
          <w:u w:val="single"/>
        </w:rPr>
        <w:lastRenderedPageBreak/>
        <w:t>Description:</w:t>
      </w:r>
      <w:r>
        <w:t xml:space="preserve"> </w:t>
      </w:r>
      <w:r w:rsidR="003C55A5">
        <w:t>There are two types of search by ID methods</w:t>
      </w:r>
      <w:r w:rsidR="00793485">
        <w:t>: proper ID and custom ID</w:t>
      </w:r>
      <w:r w:rsidR="003C55A5">
        <w:t xml:space="preserve">. </w:t>
      </w:r>
      <w:r w:rsidR="00BE68F8">
        <w:t xml:space="preserve">Getting element by ID is the last case in the invoke function. The proper ID part (e.g. G4, S2, C1) calls GsnProperty parser with </w:t>
      </w:r>
      <w:r w:rsidR="009C20A0">
        <w:t xml:space="preserve">a </w:t>
      </w:r>
      <w:r w:rsidR="00BE68F8">
        <w:t xml:space="preserve">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w:t>
      </w:r>
      <w:r w:rsidR="009C20A0">
        <w:t xml:space="preserve">a </w:t>
      </w:r>
      <w:r w:rsidR="00BE68F8">
        <w:t>given custom ID, invoke function returns null.</w:t>
      </w:r>
    </w:p>
    <w:p w:rsidR="008245E1" w:rsidRPr="00B35ED2" w:rsidRDefault="008245E1" w:rsidP="005C688D">
      <w:pPr>
        <w:pStyle w:val="ListeParagraf"/>
        <w:numPr>
          <w:ilvl w:val="0"/>
          <w:numId w:val="9"/>
        </w:numPr>
        <w:rPr>
          <w:b/>
        </w:rPr>
      </w:pPr>
      <w:r w:rsidRPr="00B35ED2">
        <w:rPr>
          <w:b/>
        </w:rPr>
        <w:t>Element by type</w:t>
      </w:r>
    </w:p>
    <w:p w:rsidR="00295543" w:rsidRDefault="00D47DEF" w:rsidP="00295543">
      <w:r>
        <w:rPr>
          <w:u w:val="single"/>
        </w:rPr>
        <w:t>Keyword</w:t>
      </w:r>
      <w:r w:rsidR="00A57234">
        <w:rPr>
          <w:u w:val="single"/>
        </w:rPr>
        <w:t>s</w:t>
      </w:r>
      <w:r>
        <w:rPr>
          <w:u w:val="single"/>
        </w:rPr>
        <w:t>:</w:t>
      </w:r>
      <w:r>
        <w:t xml:space="preserve"> </w:t>
      </w:r>
      <w:r w:rsidR="00A57234">
        <w:t>goal, strategy, solution, context, assumption, justification, assertedcontext, assertedevidence, and assertedinference</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E95AA2" w:rsidRDefault="00D47DEF" w:rsidP="00A57234">
      <w:r w:rsidRPr="00D47DEF">
        <w:rPr>
          <w:u w:val="single"/>
        </w:rPr>
        <w:t>Description:</w:t>
      </w:r>
      <w:r>
        <w:t xml:space="preserve"> </w:t>
      </w:r>
      <w:r w:rsidR="007B223B">
        <w:t xml:space="preserve">Element types are determined via GsnProperty parser. This part loops over every child element and calls parser to determine </w:t>
      </w:r>
      <w:r w:rsidR="009C20A0">
        <w:t xml:space="preserve">the </w:t>
      </w:r>
      <w:r w:rsidR="007B223B">
        <w:t xml:space="preserve">element’s type. If the types are </w:t>
      </w:r>
      <w:r w:rsidR="009C20A0">
        <w:t xml:space="preserve">a </w:t>
      </w:r>
      <w:r w:rsidR="007B223B">
        <w:t>match, it adds element</w:t>
      </w:r>
      <w:r w:rsidR="009C20A0">
        <w:t>s</w:t>
      </w:r>
      <w:r w:rsidR="007B223B">
        <w:t xml:space="preserve"> to the result list. Finally, it returns </w:t>
      </w:r>
      <w:r w:rsidR="004A4C41">
        <w:t xml:space="preserve">the </w:t>
      </w:r>
      <w:r w:rsidR="007B223B">
        <w:t>result list.</w:t>
      </w:r>
      <w:r>
        <w:t xml:space="preserve"> </w:t>
      </w:r>
    </w:p>
    <w:p w:rsidR="008245E1" w:rsidRPr="00E95AA2" w:rsidRDefault="008245E1" w:rsidP="005C688D">
      <w:pPr>
        <w:pStyle w:val="ListeParagraf"/>
        <w:numPr>
          <w:ilvl w:val="0"/>
          <w:numId w:val="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 xml:space="preserve">node ID values. The reason I used “_” characters between each part is, Epsilon doesn’t work with “–“ character. After parsing sting, it finds node elements with given two IDs. If both of the nodes are found, it loops over every link element and tries to find given nodes </w:t>
      </w:r>
      <w:r w:rsidR="00D749EA" w:rsidRPr="00D47DEF">
        <w:rPr>
          <w:i/>
        </w:rPr>
        <w:t>xmi:id</w:t>
      </w:r>
      <w:r w:rsidR="00D749EA">
        <w:t>s in the target and source attributes. Finally, it returns the link element or null depending on a search result.</w:t>
      </w:r>
    </w:p>
    <w:p w:rsidR="008245E1" w:rsidRPr="00B35ED2" w:rsidRDefault="008245E1" w:rsidP="005C688D">
      <w:pPr>
        <w:pStyle w:val="ListeParagraf"/>
        <w:numPr>
          <w:ilvl w:val="0"/>
          <w:numId w:val="9"/>
        </w:numPr>
        <w:rPr>
          <w:b/>
        </w:rPr>
      </w:pPr>
      <w:r w:rsidRPr="00B35ED2">
        <w:rPr>
          <w:b/>
        </w:rPr>
        <w:t>Element’s type</w:t>
      </w:r>
    </w:p>
    <w:p w:rsidR="00295543" w:rsidRDefault="00A57234" w:rsidP="00295543">
      <w:r>
        <w:rPr>
          <w:u w:val="single"/>
        </w:rPr>
        <w:t>Keyword:</w:t>
      </w:r>
      <w:r>
        <w:t xml:space="preserve"> gsntype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rsidR="008D35C2" w:rsidRDefault="00D47DEF" w:rsidP="00D47DEF">
      <w:r w:rsidRPr="00D47DEF">
        <w:rPr>
          <w:u w:val="single"/>
        </w:rPr>
        <w:t>Description:</w:t>
      </w:r>
      <w:r>
        <w:t xml:space="preserve"> </w:t>
      </w:r>
      <w:r w:rsidR="008D35C2">
        <w:t xml:space="preserve">Gsn type case’s input could be </w:t>
      </w:r>
      <w:r w:rsidR="009C20A0">
        <w:t xml:space="preserve">a </w:t>
      </w:r>
      <w:r w:rsidR="008D35C2">
        <w:t>root element, list</w:t>
      </w:r>
      <w:r w:rsidR="009C20A0">
        <w:t>,</w:t>
      </w:r>
      <w:r w:rsidR="008D35C2">
        <w:t xml:space="preserve"> or just an element. It uses </w:t>
      </w:r>
      <w:r w:rsidR="009C20A0">
        <w:t xml:space="preserve">the </w:t>
      </w:r>
      <w:r w:rsidR="008D35C2">
        <w:t xml:space="preserve">GsnProperty element parser to determine </w:t>
      </w:r>
      <w:r w:rsidR="009C20A0">
        <w:t xml:space="preserve">the </w:t>
      </w:r>
      <w:r w:rsidR="008D35C2">
        <w:t>given element/s type and returns it.</w:t>
      </w:r>
      <w:r w:rsidR="00A57234">
        <w:t xml:space="preserve"> Additionally, the “gsntype” keyword used instead of the “type” keyword because the “type” keyword used by Epsilon and it returns the given object’s type.</w:t>
      </w:r>
    </w:p>
    <w:p w:rsidR="008245E1" w:rsidRPr="00B35ED2" w:rsidRDefault="008245E1" w:rsidP="005C688D">
      <w:pPr>
        <w:pStyle w:val="ListeParagraf"/>
        <w:numPr>
          <w:ilvl w:val="0"/>
          <w:numId w:val="9"/>
        </w:numPr>
        <w:rPr>
          <w:b/>
        </w:rPr>
      </w:pPr>
      <w:r w:rsidRPr="00B35ED2">
        <w:rPr>
          <w:b/>
        </w:rPr>
        <w:t>E</w:t>
      </w:r>
      <w:r w:rsidR="00CA031E" w:rsidRPr="00B35ED2">
        <w:rPr>
          <w:b/>
        </w:rPr>
        <w:t>lement’s target</w:t>
      </w:r>
    </w:p>
    <w:p w:rsidR="00295543" w:rsidRDefault="00D47DEF" w:rsidP="00295543">
      <w:r w:rsidRPr="00D47DEF">
        <w:rPr>
          <w:u w:val="single"/>
        </w:rPr>
        <w:t>Keyword:</w:t>
      </w:r>
      <w:r w:rsidR="00A57234" w:rsidRPr="00A57234">
        <w:t xml:space="preserve"> target</w:t>
      </w:r>
      <w:r w:rsidRPr="00D47DEF">
        <w:rPr>
          <w:u w:val="single"/>
        </w:rPr>
        <w:t xml:space="preserve"> </w:t>
      </w:r>
    </w:p>
    <w:p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FB135E"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8245E1" w:rsidRPr="00B35ED2" w:rsidRDefault="00CA031E" w:rsidP="005C688D">
      <w:pPr>
        <w:pStyle w:val="ListeParagraf"/>
        <w:numPr>
          <w:ilvl w:val="0"/>
          <w:numId w:val="9"/>
        </w:numPr>
        <w:rPr>
          <w:b/>
        </w:rPr>
      </w:pPr>
      <w:r w:rsidRPr="00B35ED2">
        <w:rPr>
          <w:b/>
        </w:rPr>
        <w:lastRenderedPageBreak/>
        <w:t>Element’s source</w:t>
      </w:r>
    </w:p>
    <w:p w:rsidR="00295543" w:rsidRDefault="00A57234" w:rsidP="00295543">
      <w:r>
        <w:rPr>
          <w:u w:val="single"/>
        </w:rPr>
        <w:t>Keyword:</w:t>
      </w:r>
      <w:r>
        <w:t xml:space="preserve"> source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rsidR="00450E9F" w:rsidRDefault="00D47DEF" w:rsidP="00D47DEF">
      <w:r w:rsidRPr="00D47DEF">
        <w:rPr>
          <w:u w:val="single"/>
        </w:rPr>
        <w:t>Description:</w:t>
      </w:r>
      <w:r>
        <w:t xml:space="preserve"> </w:t>
      </w:r>
      <w:r w:rsidR="009C20A0">
        <w:t>The s</w:t>
      </w:r>
      <w:r w:rsidR="00450E9F">
        <w:t xml:space="preserve">ource case works the same as the target case. The only difference is, it checks </w:t>
      </w:r>
      <w:r w:rsidR="009C20A0">
        <w:t xml:space="preserve">the </w:t>
      </w:r>
      <w:r w:rsidR="00450E9F">
        <w:t>source attribute instead of the target attribute.</w:t>
      </w:r>
    </w:p>
    <w:p w:rsidR="008245E1" w:rsidRPr="00B35ED2" w:rsidRDefault="008245E1" w:rsidP="005C688D">
      <w:pPr>
        <w:pStyle w:val="ListeParagraf"/>
        <w:numPr>
          <w:ilvl w:val="0"/>
          <w:numId w:val="9"/>
        </w:numPr>
        <w:rPr>
          <w:b/>
        </w:rPr>
      </w:pPr>
      <w:r w:rsidRPr="00B35ED2">
        <w:rPr>
          <w:b/>
        </w:rPr>
        <w:t>Element’s content</w:t>
      </w:r>
    </w:p>
    <w:p w:rsidR="00295543" w:rsidRDefault="00D47DEF" w:rsidP="00295543">
      <w:r w:rsidRPr="00D47DEF">
        <w:rPr>
          <w:u w:val="single"/>
        </w:rPr>
        <w:t>Keyword:</w:t>
      </w:r>
      <w:r w:rsidR="00A57234">
        <w:t xml:space="preserve"> content</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rsidR="008245E1" w:rsidRPr="00B35ED2" w:rsidRDefault="008245E1" w:rsidP="005C688D">
      <w:pPr>
        <w:pStyle w:val="ListeParagraf"/>
        <w:numPr>
          <w:ilvl w:val="0"/>
          <w:numId w:val="9"/>
        </w:numPr>
        <w:rPr>
          <w:b/>
        </w:rPr>
      </w:pPr>
      <w:r w:rsidRPr="00B35ED2">
        <w:rPr>
          <w:b/>
        </w:rPr>
        <w:t>Element’s ID</w:t>
      </w:r>
    </w:p>
    <w:p w:rsidR="00295543" w:rsidRDefault="00D47DEF" w:rsidP="00295543">
      <w:r w:rsidRPr="00D47DEF">
        <w:rPr>
          <w:u w:val="single"/>
        </w:rPr>
        <w:t>Keyword:</w:t>
      </w:r>
      <w:r w:rsidR="00A57234">
        <w:t xml:space="preserve"> 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rsidR="00FE1FE8" w:rsidRDefault="00D47DEF" w:rsidP="00D47DEF">
      <w:r w:rsidRPr="00D47DEF">
        <w:rPr>
          <w:u w:val="single"/>
        </w:rPr>
        <w:t>Description:</w:t>
      </w:r>
      <w:r>
        <w:t xml:space="preserve"> </w:t>
      </w:r>
      <w:r w:rsidR="00FE1FE8">
        <w:t>Returns given element/s ID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xmi:id</w:t>
      </w:r>
    </w:p>
    <w:p w:rsidR="00295543" w:rsidRDefault="00D47DEF" w:rsidP="00295543">
      <w:r w:rsidRPr="00D47DEF">
        <w:rPr>
          <w:u w:val="single"/>
        </w:rPr>
        <w:t>Keyword</w:t>
      </w:r>
      <w:r w:rsidR="00A57234">
        <w:rPr>
          <w:u w:val="single"/>
        </w:rPr>
        <w:t>s</w:t>
      </w:r>
      <w:r w:rsidRPr="00D47DEF">
        <w:rPr>
          <w:u w:val="single"/>
        </w:rPr>
        <w:t>:</w:t>
      </w:r>
      <w:r w:rsidR="00A57234">
        <w:t xml:space="preserve"> xmiid or xmi_id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xmi:id string</w:t>
      </w:r>
    </w:p>
    <w:p w:rsidR="003F5992" w:rsidRPr="003F5992" w:rsidRDefault="00D47DEF" w:rsidP="00D47DEF">
      <w:r w:rsidRPr="00D47DEF">
        <w:rPr>
          <w:u w:val="single"/>
        </w:rPr>
        <w:t>Description:</w:t>
      </w:r>
      <w:r>
        <w:t xml:space="preserve"> </w:t>
      </w:r>
      <w:r w:rsidR="003F5992">
        <w:t xml:space="preserve">Returns given element/s </w:t>
      </w:r>
      <w:r w:rsidR="003F5992" w:rsidRPr="00D47DEF">
        <w:rPr>
          <w:i/>
        </w:rPr>
        <w:t>xmi:id</w:t>
      </w:r>
      <w:r w:rsidR="003F5992">
        <w:t xml:space="preserve">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xsi:type</w:t>
      </w:r>
    </w:p>
    <w:p w:rsidR="00295543" w:rsidRDefault="00D47DEF" w:rsidP="00295543">
      <w:r w:rsidRPr="00D47DEF">
        <w:rPr>
          <w:u w:val="single"/>
        </w:rPr>
        <w:t>Keyword</w:t>
      </w:r>
      <w:r w:rsidR="00083889">
        <w:rPr>
          <w:u w:val="single"/>
        </w:rPr>
        <w:t>s</w:t>
      </w:r>
      <w:r w:rsidRPr="00D47DEF">
        <w:rPr>
          <w:u w:val="single"/>
        </w:rPr>
        <w:t>:</w:t>
      </w:r>
      <w:r w:rsidR="00256C79">
        <w:t xml:space="preserve"> xsitype or xsi_type</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xsi:type string</w:t>
      </w:r>
    </w:p>
    <w:p w:rsidR="003F5992" w:rsidRDefault="00D47DEF" w:rsidP="00D47DEF">
      <w:r w:rsidRPr="00D47DEF">
        <w:rPr>
          <w:u w:val="single"/>
        </w:rPr>
        <w:t>Description:</w:t>
      </w:r>
      <w:r>
        <w:t xml:space="preserve"> </w:t>
      </w:r>
      <w:r w:rsidR="003F5992">
        <w:t xml:space="preserve">Returns given element/s </w:t>
      </w:r>
      <w:r w:rsidR="003F5992" w:rsidRPr="00D47DEF">
        <w:rPr>
          <w:i/>
        </w:rPr>
        <w:t>xsi:type</w:t>
      </w:r>
      <w:r w:rsidR="003F5992">
        <w:t xml:space="preserve"> attribute value/s.</w:t>
      </w:r>
    </w:p>
    <w:p w:rsidR="002A4025" w:rsidRDefault="002A4025" w:rsidP="003F5992"/>
    <w:p w:rsidR="002A4025" w:rsidRPr="003F5992" w:rsidRDefault="002A4025" w:rsidP="003F5992">
      <w:r>
        <w:t xml:space="preserve">In addition to </w:t>
      </w:r>
      <w:r w:rsidR="00A330D3">
        <w:t xml:space="preserve">the </w:t>
      </w:r>
      <w:r>
        <w:t>element getter</w:t>
      </w:r>
      <w:r w:rsidR="00A330D3">
        <w:t>’s</w:t>
      </w:r>
      <w:r>
        <w:t xml:space="preserve"> invoke method, three custom methods implemented from starch</w:t>
      </w:r>
      <w:r w:rsidR="00915B6C">
        <w:t xml:space="preserve"> by me</w:t>
      </w:r>
      <w:r>
        <w:t>.</w:t>
      </w:r>
      <w:r w:rsidR="00B329FD">
        <w:t xml:space="preserve"> These three methods are </w:t>
      </w:r>
    </w:p>
    <w:p w:rsidR="00B62F39" w:rsidRDefault="00B62F39" w:rsidP="005C688D">
      <w:pPr>
        <w:pStyle w:val="ListeParagraf"/>
        <w:numPr>
          <w:ilvl w:val="0"/>
          <w:numId w:val="10"/>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5C688D">
      <w:pPr>
        <w:pStyle w:val="ListeParagraf"/>
        <w:numPr>
          <w:ilvl w:val="0"/>
          <w:numId w:val="10"/>
        </w:numPr>
      </w:pPr>
      <w:r w:rsidRPr="00B329FD">
        <w:t>Get element attribute</w:t>
      </w:r>
      <w:r w:rsidR="00536C50">
        <w:t xml:space="preserve"> (Returns the given attribute names value)</w:t>
      </w:r>
    </w:p>
    <w:p w:rsidR="00B62F39" w:rsidRPr="00B329FD" w:rsidRDefault="00B62F39" w:rsidP="005C688D">
      <w:pPr>
        <w:pStyle w:val="ListeParagraf"/>
        <w:numPr>
          <w:ilvl w:val="0"/>
          <w:numId w:val="10"/>
        </w:numPr>
      </w:pPr>
      <w:r w:rsidRPr="00B329FD">
        <w:t>Find link by node IDs</w:t>
      </w:r>
      <w:r w:rsidR="00536C50">
        <w:t xml:space="preserve"> (Returns the link element with target and source IDs)</w:t>
      </w:r>
    </w:p>
    <w:p w:rsidR="00236951" w:rsidRPr="00721E97" w:rsidRDefault="00236951" w:rsidP="00B62F39">
      <w:pPr>
        <w:rPr>
          <w:i/>
        </w:rPr>
      </w:pPr>
    </w:p>
    <w:p w:rsidR="00DB647E" w:rsidRDefault="00DB647E" w:rsidP="00DB647E">
      <w:pPr>
        <w:pStyle w:val="Balk2"/>
        <w:numPr>
          <w:ilvl w:val="1"/>
          <w:numId w:val="1"/>
        </w:numPr>
      </w:pPr>
      <w:bookmarkStart w:id="20" w:name="_Toc45106708"/>
      <w:r>
        <w:lastRenderedPageBreak/>
        <w:t>G</w:t>
      </w:r>
      <w:r w:rsidR="006164E6">
        <w:t>SN Property Setter</w:t>
      </w:r>
      <w:bookmarkEnd w:id="20"/>
    </w:p>
    <w:p w:rsidR="001B4142" w:rsidRPr="001B4142" w:rsidRDefault="001B4142" w:rsidP="001B4142"/>
    <w:p w:rsidR="00055409" w:rsidRDefault="00055409" w:rsidP="00055409">
      <w:r>
        <w:t xml:space="preserve">Every element value update calls use this setter class. Similar to getter class, setter class only uses one invoke function. Since all elements’ values cannot change, </w:t>
      </w:r>
      <w:r w:rsidR="009C20A0">
        <w:t xml:space="preserve">the </w:t>
      </w:r>
      <w:r>
        <w:t>setter class doesn’t have that m</w:t>
      </w:r>
      <w:r w:rsidR="009C20A0">
        <w:t>any</w:t>
      </w:r>
      <w:r>
        <w:t xml:space="preserve"> different commands.</w:t>
      </w:r>
    </w:p>
    <w:p w:rsidR="00DA6D8B" w:rsidRDefault="00DA6D8B" w:rsidP="00055409"/>
    <w:p w:rsidR="00225AF4" w:rsidRPr="00B35ED2" w:rsidRDefault="00225AF4" w:rsidP="005C688D">
      <w:pPr>
        <w:pStyle w:val="ListeParagraf"/>
        <w:numPr>
          <w:ilvl w:val="0"/>
          <w:numId w:val="11"/>
        </w:numPr>
        <w:rPr>
          <w:b/>
        </w:rPr>
      </w:pPr>
      <w:r w:rsidRPr="00B35ED2">
        <w:rPr>
          <w:b/>
        </w:rPr>
        <w:t>Set element’s content</w:t>
      </w:r>
    </w:p>
    <w:p w:rsidR="00D43D54" w:rsidRPr="00D43D54" w:rsidRDefault="00D43D54" w:rsidP="00D43D54">
      <w:r w:rsidRPr="00D43D54">
        <w:rPr>
          <w:u w:val="single"/>
        </w:rPr>
        <w:t>Keyword:</w:t>
      </w:r>
      <w:r>
        <w:t xml:space="preserve"> content</w:t>
      </w:r>
    </w:p>
    <w:p w:rsidR="00EA49FA" w:rsidRDefault="00D43D54" w:rsidP="00D43D54">
      <w:r w:rsidRPr="00D43D54">
        <w:rPr>
          <w:u w:val="single"/>
        </w:rPr>
        <w:t>Description:</w:t>
      </w:r>
      <w:r>
        <w:t xml:space="preserve"> </w:t>
      </w:r>
      <w:r w:rsidR="00EA49FA">
        <w:t xml:space="preserve">Sets </w:t>
      </w:r>
      <w:r w:rsidR="009C20A0">
        <w:t xml:space="preserve">the </w:t>
      </w:r>
      <w:r w:rsidR="00EA49FA">
        <w:t>given element’s content attribute value.</w:t>
      </w:r>
    </w:p>
    <w:p w:rsidR="00225AF4" w:rsidRPr="00B35ED2" w:rsidRDefault="00225AF4" w:rsidP="005C688D">
      <w:pPr>
        <w:pStyle w:val="ListeParagraf"/>
        <w:numPr>
          <w:ilvl w:val="0"/>
          <w:numId w:val="11"/>
        </w:numPr>
        <w:rPr>
          <w:b/>
        </w:rPr>
      </w:pPr>
      <w:r w:rsidRPr="00B35ED2">
        <w:rPr>
          <w:b/>
        </w:rPr>
        <w:t>Set element’s ID</w:t>
      </w:r>
    </w:p>
    <w:p w:rsidR="00D43D54" w:rsidRPr="00D43D54" w:rsidRDefault="00D43D54" w:rsidP="00D43D54">
      <w:r w:rsidRPr="00D43D54">
        <w:rPr>
          <w:u w:val="single"/>
        </w:rPr>
        <w:t>Keyword</w:t>
      </w:r>
      <w:r>
        <w:rPr>
          <w:u w:val="single"/>
        </w:rPr>
        <w:t>:</w:t>
      </w:r>
      <w:r>
        <w:t xml:space="preserve"> id</w:t>
      </w:r>
    </w:p>
    <w:p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xmi:id</w:t>
      </w:r>
    </w:p>
    <w:p w:rsidR="00D43D54" w:rsidRPr="00D43D54" w:rsidRDefault="00D43D54" w:rsidP="00D43D54">
      <w:r w:rsidRPr="00D43D54">
        <w:rPr>
          <w:u w:val="single"/>
        </w:rPr>
        <w:t>Keywords</w:t>
      </w:r>
      <w:r>
        <w:rPr>
          <w:u w:val="single"/>
        </w:rPr>
        <w:t>:</w:t>
      </w:r>
      <w:r>
        <w:t xml:space="preserve"> xmiid or xmi_id</w:t>
      </w:r>
    </w:p>
    <w:p w:rsidR="00EA49FA" w:rsidRPr="00EA49FA" w:rsidRDefault="00D43D54" w:rsidP="00D43D54">
      <w:r w:rsidRPr="00D43D54">
        <w:rPr>
          <w:u w:val="single"/>
        </w:rPr>
        <w:t>Description:</w:t>
      </w:r>
      <w:r>
        <w:t xml:space="preserve"> </w:t>
      </w:r>
      <w:r w:rsidR="00EA49FA">
        <w:t xml:space="preserve">This command updated </w:t>
      </w:r>
      <w:r w:rsidR="009C20A0">
        <w:t xml:space="preserve">the </w:t>
      </w:r>
      <w:r w:rsidR="00EA49FA">
        <w:t xml:space="preserve">given element’s </w:t>
      </w:r>
      <w:r w:rsidR="00EA49FA" w:rsidRPr="00D43D54">
        <w:rPr>
          <w:i/>
        </w:rPr>
        <w:t xml:space="preserve">xmi:id </w:t>
      </w:r>
      <w:r w:rsidR="00EA49FA">
        <w:t>attribute value.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xsi:type</w:t>
      </w:r>
    </w:p>
    <w:p w:rsidR="00D43D54" w:rsidRPr="00D43D54" w:rsidRDefault="00D43D54" w:rsidP="00D43D54">
      <w:r w:rsidRPr="00D43D54">
        <w:rPr>
          <w:u w:val="single"/>
        </w:rPr>
        <w:t>Keywords</w:t>
      </w:r>
      <w:r>
        <w:rPr>
          <w:u w:val="single"/>
        </w:rPr>
        <w:t>:</w:t>
      </w:r>
      <w:r>
        <w:t xml:space="preserve"> xsitype or xsi_type</w:t>
      </w:r>
    </w:p>
    <w:p w:rsidR="00EA49FA" w:rsidRPr="00EA49FA" w:rsidRDefault="00D43D54" w:rsidP="00D43D54">
      <w:r w:rsidRPr="00D43D54">
        <w:rPr>
          <w:u w:val="single"/>
        </w:rPr>
        <w:t>Description:</w:t>
      </w:r>
      <w:r>
        <w:t xml:space="preserve"> </w:t>
      </w:r>
      <w:r w:rsidR="00EA49FA">
        <w:t xml:space="preserve">Updated given element’s </w:t>
      </w:r>
      <w:r w:rsidR="00EA49FA" w:rsidRPr="00D43D54">
        <w:rPr>
          <w:i/>
        </w:rPr>
        <w:t>xsi:type</w:t>
      </w:r>
      <w:r w:rsidR="00EA49FA">
        <w:t xml:space="preserve"> attribute.</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target</w:t>
      </w:r>
    </w:p>
    <w:p w:rsidR="0049121A" w:rsidRPr="0049121A" w:rsidRDefault="0049121A" w:rsidP="0049121A">
      <w:r>
        <w:t xml:space="preserve">Changes </w:t>
      </w:r>
      <w:r w:rsidR="009C20A0">
        <w:t xml:space="preserve">are </w:t>
      </w:r>
      <w:r>
        <w:t xml:space="preserve">given </w:t>
      </w:r>
      <w:r w:rsidR="009C20A0">
        <w:t xml:space="preserve">to the </w:t>
      </w:r>
      <w:r>
        <w:t xml:space="preserve">link element’s target attribute. It takes </w:t>
      </w:r>
      <w:r w:rsidR="009C20A0">
        <w:t xml:space="preserve">an </w:t>
      </w:r>
      <w:r>
        <w:t xml:space="preserve">ID as a string, finds the node with </w:t>
      </w:r>
      <w:r w:rsidR="009C20A0">
        <w:t xml:space="preserve">the </w:t>
      </w:r>
      <w:r>
        <w:t xml:space="preserve">given ID, gets node’s </w:t>
      </w:r>
      <w:r>
        <w:rPr>
          <w:i/>
        </w:rPr>
        <w:t>xmi:id</w:t>
      </w:r>
      <w:r>
        <w:t xml:space="preserve"> attribute</w:t>
      </w:r>
      <w:r w:rsidR="009C20A0">
        <w:t>,</w:t>
      </w:r>
      <w:r>
        <w:t xml:space="preserve"> and sets given link element’s target attribute to the new nodes </w:t>
      </w:r>
      <w:r>
        <w:rPr>
          <w:i/>
        </w:rPr>
        <w:t>xmi:id</w:t>
      </w:r>
      <w:r>
        <w:t>.</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source</w:t>
      </w:r>
    </w:p>
    <w:p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rsidR="00225AF4" w:rsidRPr="00B35ED2" w:rsidRDefault="00225AF4" w:rsidP="005C688D">
      <w:pPr>
        <w:pStyle w:val="ListeParagraf"/>
        <w:numPr>
          <w:ilvl w:val="0"/>
          <w:numId w:val="11"/>
        </w:numPr>
        <w:rPr>
          <w:b/>
        </w:rPr>
      </w:pPr>
      <w:r w:rsidRPr="00B35ED2">
        <w:rPr>
          <w:b/>
        </w:rPr>
        <w:t>Set element’s GSN type</w:t>
      </w:r>
    </w:p>
    <w:p w:rsidR="00D43D54" w:rsidRPr="00D43D54" w:rsidRDefault="00D43D54" w:rsidP="00D43D54">
      <w:pPr>
        <w:rPr>
          <w:u w:val="single"/>
        </w:rPr>
      </w:pPr>
      <w:r w:rsidRPr="00D43D54">
        <w:rPr>
          <w:u w:val="single"/>
        </w:rPr>
        <w:t>Keyword:</w:t>
      </w:r>
      <w:r w:rsidR="00FD2E42">
        <w:t> gsntype</w:t>
      </w:r>
      <w:r w:rsidRPr="00D43D54">
        <w:rPr>
          <w:u w:val="single"/>
        </w:rPr>
        <w:t xml:space="preserve"> </w:t>
      </w:r>
    </w:p>
    <w:p w:rsidR="00EA31F9" w:rsidRPr="00EA31F9" w:rsidRDefault="00D43D54" w:rsidP="00D43D54">
      <w:r w:rsidRPr="00D43D54">
        <w:rPr>
          <w:u w:val="single"/>
        </w:rPr>
        <w:t>Description:</w:t>
      </w:r>
      <w:r>
        <w:t xml:space="preserve"> </w:t>
      </w:r>
      <w:r w:rsidR="00EA31F9">
        <w:t xml:space="preserve">Takes new type string as an input. It calls GsnProperty parser to find </w:t>
      </w:r>
      <w:r w:rsidR="009C20A0">
        <w:t xml:space="preserve">the </w:t>
      </w:r>
      <w:r w:rsidR="00EA31F9">
        <w:t xml:space="preserve">given type’s </w:t>
      </w:r>
      <w:r w:rsidR="00EA31F9" w:rsidRPr="00D43D54">
        <w:rPr>
          <w:i/>
        </w:rPr>
        <w:t>xsi:type</w:t>
      </w:r>
      <w:r w:rsidR="00EA31F9">
        <w:t xml:space="preserve"> value and sets it to the given element’s </w:t>
      </w:r>
      <w:r w:rsidR="00EA31F9" w:rsidRPr="00D43D54">
        <w:rPr>
          <w:i/>
        </w:rPr>
        <w:t>xsi:type</w:t>
      </w:r>
      <w:r w:rsidR="00EA31F9">
        <w:t xml:space="preserve"> attribute.</w:t>
      </w:r>
    </w:p>
    <w:p w:rsidR="00225AF4" w:rsidRPr="00B35ED2" w:rsidRDefault="00225AF4" w:rsidP="005C688D">
      <w:pPr>
        <w:pStyle w:val="ListeParagraf"/>
        <w:numPr>
          <w:ilvl w:val="0"/>
          <w:numId w:val="11"/>
        </w:numPr>
        <w:rPr>
          <w:b/>
        </w:rPr>
      </w:pPr>
      <w:r w:rsidRPr="00B35ED2">
        <w:rPr>
          <w:b/>
        </w:rPr>
        <w:t>Append a new element into the model</w:t>
      </w:r>
    </w:p>
    <w:p w:rsidR="00D43D54" w:rsidRPr="00D43D54" w:rsidRDefault="00D43D54" w:rsidP="00D43D54">
      <w:pPr>
        <w:rPr>
          <w:u w:val="single"/>
        </w:rPr>
      </w:pPr>
      <w:r w:rsidRPr="00D43D54">
        <w:rPr>
          <w:u w:val="single"/>
        </w:rPr>
        <w:lastRenderedPageBreak/>
        <w:t>Keyword:</w:t>
      </w:r>
      <w:r w:rsidR="00FD2E42">
        <w:t> append</w:t>
      </w:r>
      <w:r w:rsidRPr="00D43D54">
        <w:rPr>
          <w:u w:val="single"/>
        </w:rPr>
        <w:t xml:space="preserve"> </w:t>
      </w:r>
    </w:p>
    <w:p w:rsidR="003F54CB" w:rsidRDefault="00D43D54" w:rsidP="00D43D54">
      <w:r w:rsidRPr="00D43D54">
        <w:rPr>
          <w:u w:val="single"/>
        </w:rPr>
        <w:t>Description:</w:t>
      </w:r>
      <w:r>
        <w:t xml:space="preserve"> </w:t>
      </w:r>
      <w:r w:rsidR="003F54CB">
        <w:t xml:space="preserve">Takes </w:t>
      </w:r>
      <w:r w:rsidR="009C20A0">
        <w:t xml:space="preserve">an </w:t>
      </w:r>
      <w:r w:rsidR="003F54CB">
        <w:t xml:space="preserve">element object as an input. If the new element object doesn’t have an ID with digits (e.g. G, S), it finds the highest ID number for </w:t>
      </w:r>
      <w:r w:rsidR="009C20A0">
        <w:t xml:space="preserve">the </w:t>
      </w:r>
      <w:r w:rsidR="003F54CB">
        <w:t xml:space="preserve">new element’s type and assigns </w:t>
      </w:r>
      <w:r w:rsidR="009C20A0">
        <w:t xml:space="preserve">the </w:t>
      </w:r>
      <w:r w:rsidR="003F54CB">
        <w:t>highest/largest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Default="00B3339D" w:rsidP="005C688D">
      <w:pPr>
        <w:pStyle w:val="ListeParagraf"/>
        <w:numPr>
          <w:ilvl w:val="0"/>
          <w:numId w:val="7"/>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A93EC1" w:rsidRDefault="00A93EC1" w:rsidP="00A93EC1"/>
    <w:p w:rsidR="00A93EC1" w:rsidRPr="00361D3C" w:rsidRDefault="00A93EC1" w:rsidP="00A93EC1">
      <w:r>
        <w:t>The implementation chapter focused on the classes, methods and descriptions. Chapter 6 will evaluate the testing phase and testing methods. The first subject will be the user guide of the driver and the second part will investigate the driver’s usability on real-world GSN diagrams.</w:t>
      </w:r>
    </w:p>
    <w:p w:rsidR="00CC7C10" w:rsidRDefault="00CC7C10">
      <w:pPr>
        <w:jc w:val="left"/>
      </w:pPr>
      <w:r>
        <w:br w:type="page"/>
      </w:r>
    </w:p>
    <w:p w:rsidR="0078223B" w:rsidRDefault="002F21DF" w:rsidP="00204182">
      <w:pPr>
        <w:pStyle w:val="Balk1"/>
        <w:numPr>
          <w:ilvl w:val="0"/>
          <w:numId w:val="1"/>
        </w:numPr>
      </w:pPr>
      <w:bookmarkStart w:id="21" w:name="_Toc45106709"/>
      <w:r>
        <w:lastRenderedPageBreak/>
        <w:t xml:space="preserve">TESTING &amp; </w:t>
      </w:r>
      <w:r w:rsidR="0078223B">
        <w:t>EVALUATION</w:t>
      </w:r>
      <w:bookmarkEnd w:id="21"/>
    </w:p>
    <w:p w:rsidR="00236951" w:rsidRPr="00236951" w:rsidRDefault="00236951" w:rsidP="00236951"/>
    <w:p w:rsidR="007F3A4D" w:rsidRDefault="007F3A4D" w:rsidP="007F3A4D">
      <w:r>
        <w:t>In this section</w:t>
      </w:r>
      <w:r w:rsidR="009C20A0">
        <w:t>,</w:t>
      </w:r>
      <w:r>
        <w:t xml:space="preserve"> usage examples are given. Each requirement would be explained with examples.</w:t>
      </w:r>
    </w:p>
    <w:p w:rsidR="001B4142" w:rsidRDefault="001B4142" w:rsidP="007F3A4D"/>
    <w:p w:rsidR="00B32942" w:rsidRDefault="00B32942" w:rsidP="00B32942">
      <w:pPr>
        <w:pStyle w:val="Balk2"/>
        <w:numPr>
          <w:ilvl w:val="1"/>
          <w:numId w:val="1"/>
        </w:numPr>
      </w:pPr>
      <w:bookmarkStart w:id="22" w:name="_Toc45106710"/>
      <w:r>
        <w:t xml:space="preserve">How </w:t>
      </w:r>
      <w:r w:rsidR="00426602">
        <w:t>to</w:t>
      </w:r>
      <w:r>
        <w:t xml:space="preserve"> Use Astah GSN Driver?</w:t>
      </w:r>
      <w:bookmarkEnd w:id="22"/>
    </w:p>
    <w:p w:rsidR="001B4142" w:rsidRPr="001B4142" w:rsidRDefault="001B4142" w:rsidP="001B4142"/>
    <w:p w:rsidR="007F3A4D" w:rsidRDefault="007F3A4D" w:rsidP="00312FE2">
      <w:pPr>
        <w:pStyle w:val="Balk3"/>
        <w:numPr>
          <w:ilvl w:val="2"/>
          <w:numId w:val="1"/>
        </w:numPr>
      </w:pPr>
      <w:bookmarkStart w:id="23" w:name="_Toc45106711"/>
      <w:r w:rsidRPr="00312FE2">
        <w:t>Loading the Astah GSN model into Epsilon</w:t>
      </w:r>
      <w:bookmarkEnd w:id="23"/>
    </w:p>
    <w:p w:rsidR="00BA5394" w:rsidRPr="00BA5394" w:rsidRDefault="00BA5394" w:rsidP="00BA5394"/>
    <w:p w:rsidR="007F3A4D" w:rsidRDefault="007F3A4D" w:rsidP="007F3A4D">
      <w:r>
        <w:t xml:space="preserve">Since this driver based on </w:t>
      </w:r>
      <w:r w:rsidR="009C20A0">
        <w:t xml:space="preserve">the </w:t>
      </w:r>
      <w:r>
        <w:t xml:space="preserve">Plain-XML driver, </w:t>
      </w:r>
      <w:r w:rsidR="009C20A0">
        <w:t xml:space="preserve">the </w:t>
      </w:r>
      <w:r>
        <w:t xml:space="preserve">loading model file code is the same. The only difference between these 2 drivers is names. For instance, </w:t>
      </w:r>
      <w:r w:rsidR="009C20A0">
        <w:t xml:space="preserve">the </w:t>
      </w:r>
      <w:r>
        <w:t>“Plain-XML Document” changed to “Astah GSN XMI Document”. Other than names rest of the model loading code is work</w:t>
      </w:r>
      <w:r w:rsidR="009C20A0">
        <w:t>s</w:t>
      </w:r>
      <w:r>
        <w:t xml:space="preserve"> like </w:t>
      </w:r>
      <w:r w:rsidR="009C20A0">
        <w:t xml:space="preserve">a </w:t>
      </w:r>
      <w:r>
        <w:t xml:space="preserve">Plain-XML driver. </w:t>
      </w:r>
      <w:r w:rsidR="009C20A0">
        <w:t>The b</w:t>
      </w:r>
      <w:r>
        <w:t>elow steps explains how to load an Astah GSN model into Epsilon.</w:t>
      </w:r>
    </w:p>
    <w:p w:rsidR="007F3A4D" w:rsidRDefault="007F3A4D" w:rsidP="005C688D">
      <w:pPr>
        <w:pStyle w:val="ListeParagraf"/>
        <w:numPr>
          <w:ilvl w:val="1"/>
          <w:numId w:val="4"/>
        </w:numPr>
      </w:pPr>
      <w:r>
        <w:t>Create a new EOL file in Eclipse IDE with Epsilon.</w:t>
      </w:r>
    </w:p>
    <w:p w:rsidR="007F3A4D" w:rsidRDefault="007F3A4D" w:rsidP="005C688D">
      <w:pPr>
        <w:pStyle w:val="ListeParagraf"/>
        <w:numPr>
          <w:ilvl w:val="1"/>
          <w:numId w:val="4"/>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5C688D">
      <w:pPr>
        <w:pStyle w:val="ListeParagraf"/>
        <w:numPr>
          <w:ilvl w:val="1"/>
          <w:numId w:val="4"/>
        </w:numPr>
      </w:pPr>
      <w:r>
        <w:t xml:space="preserve">Choose </w:t>
      </w:r>
      <w:r w:rsidRPr="006226B2">
        <w:rPr>
          <w:i/>
        </w:rPr>
        <w:t>EOL Program</w:t>
      </w:r>
      <w:r>
        <w:t xml:space="preserve"> and create </w:t>
      </w:r>
      <w:r w:rsidR="009C20A0">
        <w:t xml:space="preserve">a </w:t>
      </w:r>
      <w:r>
        <w:t>new Run Configuration.</w:t>
      </w:r>
    </w:p>
    <w:p w:rsidR="007F3A4D" w:rsidRDefault="007F3A4D" w:rsidP="005C688D">
      <w:pPr>
        <w:pStyle w:val="ListeParagraf"/>
        <w:numPr>
          <w:ilvl w:val="1"/>
          <w:numId w:val="4"/>
        </w:numPr>
      </w:pPr>
      <w:r>
        <w:t xml:space="preserve">Choose your EOL files in the </w:t>
      </w:r>
      <w:r w:rsidRPr="006226B2">
        <w:rPr>
          <w:i/>
        </w:rPr>
        <w:t>Source</w:t>
      </w:r>
      <w:r>
        <w:t xml:space="preserve"> tab.</w:t>
      </w:r>
    </w:p>
    <w:p w:rsidR="007F3A4D" w:rsidRDefault="007F3A4D" w:rsidP="005C688D">
      <w:pPr>
        <w:pStyle w:val="ListeParagraf"/>
        <w:numPr>
          <w:ilvl w:val="1"/>
          <w:numId w:val="4"/>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5C688D">
      <w:pPr>
        <w:pStyle w:val="ListeParagraf"/>
        <w:numPr>
          <w:ilvl w:val="1"/>
          <w:numId w:val="4"/>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1).</w:t>
      </w:r>
    </w:p>
    <w:p w:rsidR="007F3A4D" w:rsidRDefault="007F3A4D" w:rsidP="007F3A4D">
      <w:pPr>
        <w:keepNext/>
        <w:jc w:val="center"/>
      </w:pPr>
      <w:r>
        <w:rPr>
          <w:noProof/>
          <w:lang w:eastAsia="en-CA"/>
        </w:rPr>
        <w:lastRenderedPageBreak/>
        <w:drawing>
          <wp:inline distT="0" distB="0" distL="0" distR="0" wp14:anchorId="6AB492AE" wp14:editId="2C6C0ECE">
            <wp:extent cx="5972810" cy="3520440"/>
            <wp:effectExtent l="0" t="0" r="889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520440"/>
                    </a:xfrm>
                    <a:prstGeom prst="rect">
                      <a:avLst/>
                    </a:prstGeom>
                  </pic:spPr>
                </pic:pic>
              </a:graphicData>
            </a:graphic>
          </wp:inline>
        </w:drawing>
      </w:r>
    </w:p>
    <w:p w:rsidR="007F3A4D" w:rsidRDefault="007F3A4D" w:rsidP="007F3A4D">
      <w:pPr>
        <w:pStyle w:val="ResimYazs"/>
      </w:pPr>
      <w:r>
        <w:t xml:space="preserve">Figure </w:t>
      </w:r>
      <w:r w:rsidR="0073551C">
        <w:fldChar w:fldCharType="begin"/>
      </w:r>
      <w:r w:rsidR="0073551C">
        <w:instrText xml:space="preserve"> SEQ Figure \* ARABIC </w:instrText>
      </w:r>
      <w:r w:rsidR="0073551C">
        <w:fldChar w:fldCharType="separate"/>
      </w:r>
      <w:r w:rsidR="00C044E9">
        <w:rPr>
          <w:noProof/>
        </w:rPr>
        <w:t>1</w:t>
      </w:r>
      <w:r w:rsidR="0073551C">
        <w:rPr>
          <w:noProof/>
        </w:rPr>
        <w:fldChar w:fldCharType="end"/>
      </w:r>
      <w:r>
        <w:t>: Loading Astah GSN model into EOL</w:t>
      </w:r>
    </w:p>
    <w:p w:rsidR="007F3A4D" w:rsidRDefault="007F3A4D" w:rsidP="005C688D">
      <w:pPr>
        <w:pStyle w:val="ListeParagraf"/>
        <w:numPr>
          <w:ilvl w:val="1"/>
          <w:numId w:val="4"/>
        </w:numPr>
        <w:jc w:val="left"/>
      </w:pPr>
      <w:r>
        <w:rPr>
          <w:noProof/>
          <w:lang w:eastAsia="en-CA"/>
        </w:rPr>
        <w:t>Give a name to your model, it is not very important if you don’t want to use multiple models in the same EOL script.</w:t>
      </w:r>
    </w:p>
    <w:p w:rsidR="007F3A4D" w:rsidRDefault="007F3A4D" w:rsidP="005C688D">
      <w:pPr>
        <w:pStyle w:val="ListeParagraf"/>
        <w:numPr>
          <w:ilvl w:val="1"/>
          <w:numId w:val="4"/>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5C688D">
      <w:pPr>
        <w:pStyle w:val="ListeParagraf"/>
        <w:numPr>
          <w:ilvl w:val="1"/>
          <w:numId w:val="4"/>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2).</w:t>
      </w:r>
    </w:p>
    <w:p w:rsidR="00A7075F" w:rsidRDefault="00A7075F" w:rsidP="00A7075F">
      <w:pPr>
        <w:pStyle w:val="ListeParagraf"/>
        <w:ind w:left="1080"/>
        <w:jc w:val="left"/>
      </w:pPr>
    </w:p>
    <w:p w:rsidR="007F3A4D" w:rsidRDefault="007F3A4D" w:rsidP="007F3A4D">
      <w:pPr>
        <w:keepNext/>
        <w:jc w:val="center"/>
      </w:pPr>
      <w:r>
        <w:rPr>
          <w:noProof/>
          <w:lang w:eastAsia="en-CA"/>
        </w:rPr>
        <w:lastRenderedPageBreak/>
        <w:drawing>
          <wp:inline distT="0" distB="0" distL="0" distR="0" wp14:anchorId="4880B666" wp14:editId="0CE23E6D">
            <wp:extent cx="3411221" cy="3477846"/>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9782" cy="3486574"/>
                    </a:xfrm>
                    <a:prstGeom prst="rect">
                      <a:avLst/>
                    </a:prstGeom>
                  </pic:spPr>
                </pic:pic>
              </a:graphicData>
            </a:graphic>
          </wp:inline>
        </w:drawing>
      </w:r>
    </w:p>
    <w:p w:rsidR="007F3A4D" w:rsidRDefault="007F3A4D" w:rsidP="007F3A4D">
      <w:pPr>
        <w:pStyle w:val="ResimYazs"/>
        <w:rPr>
          <w:noProof/>
        </w:rPr>
      </w:pPr>
      <w:r>
        <w:t xml:space="preserve">Figure </w:t>
      </w:r>
      <w:r w:rsidR="0073551C">
        <w:fldChar w:fldCharType="begin"/>
      </w:r>
      <w:r w:rsidR="0073551C">
        <w:instrText xml:space="preserve"> SEQ Figure \* ARABIC </w:instrText>
      </w:r>
      <w:r w:rsidR="0073551C">
        <w:fldChar w:fldCharType="separate"/>
      </w:r>
      <w:r w:rsidR="00C044E9">
        <w:rPr>
          <w:noProof/>
        </w:rPr>
        <w:t>2</w:t>
      </w:r>
      <w:r w:rsidR="0073551C">
        <w:rPr>
          <w:noProof/>
        </w:rPr>
        <w:fldChar w:fldCharType="end"/>
      </w:r>
      <w:r>
        <w:t>: Loading model</w:t>
      </w:r>
      <w:r>
        <w:rPr>
          <w:noProof/>
        </w:rPr>
        <w:t xml:space="preserve"> configurations</w:t>
      </w:r>
    </w:p>
    <w:p w:rsidR="00236951" w:rsidRPr="00236951" w:rsidRDefault="00236951" w:rsidP="00236951"/>
    <w:p w:rsidR="007F3A4D" w:rsidRDefault="007F3A4D" w:rsidP="005C688D">
      <w:pPr>
        <w:pStyle w:val="ListeParagraf"/>
        <w:numPr>
          <w:ilvl w:val="1"/>
          <w:numId w:val="4"/>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on your Astah GSN model (Figure 3).</w:t>
      </w:r>
    </w:p>
    <w:p w:rsidR="00236951" w:rsidRDefault="00236951" w:rsidP="00236951">
      <w:pPr>
        <w:jc w:val="left"/>
      </w:pPr>
    </w:p>
    <w:p w:rsidR="007F3A4D" w:rsidRDefault="007F3A4D" w:rsidP="007F3A4D">
      <w:pPr>
        <w:keepNext/>
        <w:jc w:val="center"/>
      </w:pPr>
      <w:r>
        <w:rPr>
          <w:noProof/>
          <w:lang w:eastAsia="en-CA"/>
        </w:rPr>
        <w:lastRenderedPageBreak/>
        <w:drawing>
          <wp:inline distT="0" distB="0" distL="0" distR="0" wp14:anchorId="5E818721" wp14:editId="2A29EB49">
            <wp:extent cx="3618375" cy="3456960"/>
            <wp:effectExtent l="0" t="0" r="127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169" cy="3483514"/>
                    </a:xfrm>
                    <a:prstGeom prst="rect">
                      <a:avLst/>
                    </a:prstGeom>
                  </pic:spPr>
                </pic:pic>
              </a:graphicData>
            </a:graphic>
          </wp:inline>
        </w:drawing>
      </w:r>
    </w:p>
    <w:p w:rsidR="007F3A4D" w:rsidRDefault="007F3A4D" w:rsidP="007F3A4D">
      <w:pPr>
        <w:pStyle w:val="ResimYazs"/>
      </w:pPr>
      <w:r>
        <w:t xml:space="preserve">Figure </w:t>
      </w:r>
      <w:r w:rsidR="0073551C">
        <w:fldChar w:fldCharType="begin"/>
      </w:r>
      <w:r w:rsidR="0073551C">
        <w:instrText xml:space="preserve"> SEQ Figure \* ARABIC </w:instrText>
      </w:r>
      <w:r w:rsidR="0073551C">
        <w:fldChar w:fldCharType="separate"/>
      </w:r>
      <w:r w:rsidR="00C044E9">
        <w:rPr>
          <w:noProof/>
        </w:rPr>
        <w:t>3</w:t>
      </w:r>
      <w:r w:rsidR="0073551C">
        <w:rPr>
          <w:noProof/>
        </w:rPr>
        <w:fldChar w:fldCharType="end"/>
      </w:r>
      <w:r>
        <w:t>: Running EOL with Astah GSN model</w:t>
      </w:r>
    </w:p>
    <w:p w:rsidR="007F3A4D" w:rsidRDefault="007F3A4D" w:rsidP="007F3A4D">
      <w:pPr>
        <w:pStyle w:val="ListeParagraf"/>
        <w:ind w:left="0"/>
        <w:jc w:val="left"/>
      </w:pPr>
    </w:p>
    <w:p w:rsidR="007F3A4D" w:rsidRDefault="007F3A4D" w:rsidP="00312FE2">
      <w:pPr>
        <w:pStyle w:val="Balk3"/>
        <w:numPr>
          <w:ilvl w:val="2"/>
          <w:numId w:val="1"/>
        </w:numPr>
      </w:pPr>
      <w:bookmarkStart w:id="24" w:name="_Toc45106712"/>
      <w:r w:rsidRPr="00312FE2">
        <w:t>Reading/accessing GSN models with EOL</w:t>
      </w:r>
      <w:bookmarkEnd w:id="24"/>
    </w:p>
    <w:p w:rsidR="00BA5394" w:rsidRPr="00BA5394" w:rsidRDefault="00BA5394" w:rsidP="00BA5394"/>
    <w:p w:rsidR="007F3A4D" w:rsidRDefault="007F3A4D" w:rsidP="007F3A4D">
      <w:r>
        <w:t xml:space="preserve">Plain-XML driver has 2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7F3A4D" w:rsidRDefault="007F3A4D" w:rsidP="00F6138B">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Pr>
          <w:i/>
        </w:rPr>
        <w:t>gsn.all</w:t>
      </w:r>
      <w:r>
        <w:t xml:space="preserve"> call parses the document and returns </w:t>
      </w:r>
      <w:r w:rsidR="009C20A0">
        <w:t xml:space="preserve">the </w:t>
      </w:r>
      <w:r>
        <w:t xml:space="preserve">root element. On the other hand, </w:t>
      </w:r>
      <w:r>
        <w:rPr>
          <w:i/>
        </w:rPr>
        <w:t>gsn.goal</w:t>
      </w:r>
      <w:r>
        <w:t xml:space="preserve"> or </w:t>
      </w:r>
      <w:r>
        <w:rPr>
          <w:i/>
        </w:rPr>
        <w:t>gsn.S4</w:t>
      </w:r>
      <w:r>
        <w:t xml:space="preserve"> calls </w:t>
      </w:r>
      <w:r w:rsidR="009C20A0">
        <w:t xml:space="preserve">to </w:t>
      </w:r>
      <w:r>
        <w:t>parse the document, find the specified child elements</w:t>
      </w:r>
      <w:r w:rsidR="009C20A0">
        <w:t>,</w:t>
      </w:r>
      <w:r>
        <w:t xml:space="preserve"> and return them</w:t>
      </w:r>
      <w:r w:rsidR="00F6138B">
        <w:t xml:space="preserve"> as a list or a single element.</w:t>
      </w:r>
      <w:r w:rsidR="007E6321">
        <w:t xml:space="preserve"> Table 5 shows the attribute (value) access commands, Tables 6 and 7 present single and multiple element access commands respectively.</w:t>
      </w:r>
    </w:p>
    <w:p w:rsidR="005F2D33" w:rsidRDefault="005F2D33">
      <w:pPr>
        <w:jc w:val="left"/>
      </w:pPr>
      <w:r>
        <w:br w:type="page"/>
      </w:r>
    </w:p>
    <w:tbl>
      <w:tblPr>
        <w:tblStyle w:val="TabloKlavuzu"/>
        <w:tblW w:w="0" w:type="auto"/>
        <w:tblLook w:val="04A0" w:firstRow="1" w:lastRow="0" w:firstColumn="1" w:lastColumn="0" w:noHBand="0" w:noVBand="1"/>
      </w:tblPr>
      <w:tblGrid>
        <w:gridCol w:w="3383"/>
        <w:gridCol w:w="6013"/>
      </w:tblGrid>
      <w:tr w:rsidR="007F3A4D" w:rsidTr="007262A9">
        <w:tc>
          <w:tcPr>
            <w:tcW w:w="3383" w:type="dxa"/>
            <w:shd w:val="clear" w:color="auto" w:fill="29BAC9"/>
          </w:tcPr>
          <w:p w:rsidR="007F3A4D" w:rsidRPr="004A18DE" w:rsidRDefault="007262A9" w:rsidP="00082445">
            <w:pPr>
              <w:jc w:val="center"/>
              <w:rPr>
                <w:rFonts w:cs="Times New Roman"/>
                <w:b/>
              </w:rPr>
            </w:pPr>
            <w:r>
              <w:rPr>
                <w:rFonts w:cs="Times New Roman"/>
                <w:b/>
              </w:rPr>
              <w:lastRenderedPageBreak/>
              <w:t xml:space="preserve">Attribute </w:t>
            </w:r>
            <w:r w:rsidR="007F3A4D">
              <w:rPr>
                <w:rFonts w:cs="Times New Roman"/>
                <w:b/>
              </w:rPr>
              <w:t xml:space="preserve">Getter </w:t>
            </w:r>
            <w:r w:rsidR="007F3A4D" w:rsidRPr="004A18DE">
              <w:rPr>
                <w:rFonts w:cs="Times New Roman"/>
                <w:b/>
              </w:rPr>
              <w:t>Commands</w:t>
            </w:r>
          </w:p>
        </w:tc>
        <w:tc>
          <w:tcPr>
            <w:tcW w:w="6013" w:type="dxa"/>
            <w:shd w:val="clear" w:color="auto" w:fill="29BAC9"/>
          </w:tcPr>
          <w:p w:rsidR="007F3A4D" w:rsidRPr="004A18DE" w:rsidRDefault="007F3A4D" w:rsidP="00082445">
            <w:pPr>
              <w:jc w:val="center"/>
              <w:rPr>
                <w:rFonts w:cs="Times New Roman"/>
                <w:b/>
              </w:rPr>
            </w:pPr>
            <w:r w:rsidRPr="004A18DE">
              <w:rPr>
                <w:rFonts w:cs="Times New Roman"/>
                <w:b/>
              </w:rPr>
              <w:t>Command Explanation</w:t>
            </w:r>
          </w:p>
        </w:tc>
      </w:tr>
      <w:tr w:rsidR="007F3A4D" w:rsidTr="007262A9">
        <w:tc>
          <w:tcPr>
            <w:tcW w:w="3383"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6013"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7262A9">
        <w:tc>
          <w:tcPr>
            <w:tcW w:w="3383" w:type="dxa"/>
          </w:tcPr>
          <w:p w:rsidR="007F3A4D" w:rsidRDefault="007F3A4D" w:rsidP="00082445">
            <w:pPr>
              <w:rPr>
                <w:rFonts w:ascii="Consolas" w:hAnsi="Consolas"/>
              </w:rPr>
            </w:pPr>
            <w:r>
              <w:rPr>
                <w:rFonts w:ascii="Consolas" w:hAnsi="Consolas"/>
              </w:rPr>
              <w:t>gsn.G1.gsntype</w:t>
            </w:r>
          </w:p>
        </w:tc>
        <w:tc>
          <w:tcPr>
            <w:tcW w:w="6013" w:type="dxa"/>
          </w:tcPr>
          <w:p w:rsidR="007F3A4D" w:rsidRPr="00B676D3" w:rsidRDefault="007F3A4D" w:rsidP="00082445">
            <w:pPr>
              <w:rPr>
                <w:rFonts w:cs="Times New Roman"/>
              </w:rPr>
            </w:pPr>
            <w:r w:rsidRPr="00B676D3">
              <w:rPr>
                <w:rFonts w:cs="Times New Roman"/>
              </w:rPr>
              <w:t>Returns given element/s’ GSN type</w:t>
            </w:r>
          </w:p>
        </w:tc>
      </w:tr>
      <w:tr w:rsidR="007F3A4D" w:rsidTr="007262A9">
        <w:tc>
          <w:tcPr>
            <w:tcW w:w="3383"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6013"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7262A9">
        <w:tc>
          <w:tcPr>
            <w:tcW w:w="3383" w:type="dxa"/>
          </w:tcPr>
          <w:p w:rsidR="007F3A4D" w:rsidRDefault="007F3A4D" w:rsidP="00082445">
            <w:pPr>
              <w:rPr>
                <w:rFonts w:ascii="Consolas" w:hAnsi="Consolas"/>
              </w:rPr>
            </w:pPr>
            <w:r>
              <w:rPr>
                <w:rFonts w:ascii="Consolas" w:hAnsi="Consolas"/>
              </w:rPr>
              <w:t>gsn.a9.xmi_id</w:t>
            </w:r>
          </w:p>
        </w:tc>
        <w:tc>
          <w:tcPr>
            <w:tcW w:w="6013"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7262A9">
        <w:tc>
          <w:tcPr>
            <w:tcW w:w="3383" w:type="dxa"/>
          </w:tcPr>
          <w:p w:rsidR="007F3A4D" w:rsidRDefault="007F3A4D" w:rsidP="00082445">
            <w:pPr>
              <w:rPr>
                <w:rFonts w:ascii="Consolas" w:hAnsi="Consolas"/>
              </w:rPr>
            </w:pPr>
            <w:r>
              <w:rPr>
                <w:rFonts w:ascii="Consolas" w:hAnsi="Consolas"/>
              </w:rPr>
              <w:t>gsn.goal.xsi_type</w:t>
            </w:r>
          </w:p>
        </w:tc>
        <w:tc>
          <w:tcPr>
            <w:tcW w:w="6013"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7262A9">
        <w:tc>
          <w:tcPr>
            <w:tcW w:w="3383"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w:t>
            </w:r>
            <w:r w:rsidR="007262A9">
              <w:rPr>
                <w:rFonts w:ascii="Consolas" w:hAnsi="Consolas"/>
              </w:rPr>
              <w:t>t_g1_s_g2</w:t>
            </w:r>
            <w:r>
              <w:rPr>
                <w:rFonts w:ascii="Consolas" w:hAnsi="Consolas"/>
              </w:rPr>
              <w:t>.target</w:t>
            </w:r>
          </w:p>
        </w:tc>
        <w:tc>
          <w:tcPr>
            <w:tcW w:w="6013"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7262A9">
        <w:tc>
          <w:tcPr>
            <w:tcW w:w="3383" w:type="dxa"/>
          </w:tcPr>
          <w:p w:rsidR="007F3A4D" w:rsidRDefault="007F3A4D" w:rsidP="00082445">
            <w:pPr>
              <w:rPr>
                <w:rFonts w:ascii="Consolas" w:hAnsi="Consolas"/>
              </w:rPr>
            </w:pPr>
            <w:r>
              <w:rPr>
                <w:rFonts w:ascii="Consolas" w:hAnsi="Consolas"/>
              </w:rPr>
              <w:t>gsn.g2.source</w:t>
            </w:r>
          </w:p>
          <w:p w:rsidR="007F3A4D" w:rsidRDefault="007F3A4D" w:rsidP="007262A9">
            <w:pPr>
              <w:rPr>
                <w:rFonts w:ascii="Consolas" w:hAnsi="Consolas"/>
              </w:rPr>
            </w:pPr>
            <w:r>
              <w:rPr>
                <w:rFonts w:ascii="Consolas" w:hAnsi="Consolas"/>
              </w:rPr>
              <w:t>gsn.</w:t>
            </w:r>
            <w:r w:rsidR="007262A9">
              <w:rPr>
                <w:rFonts w:ascii="Consolas" w:hAnsi="Consolas"/>
              </w:rPr>
              <w:t>s_g2_t_g1</w:t>
            </w:r>
            <w:r>
              <w:rPr>
                <w:rFonts w:ascii="Consolas" w:hAnsi="Consolas"/>
              </w:rPr>
              <w:t>.source</w:t>
            </w:r>
          </w:p>
        </w:tc>
        <w:tc>
          <w:tcPr>
            <w:tcW w:w="6013"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bl>
    <w:p w:rsidR="007262A9" w:rsidRDefault="007F3A4D" w:rsidP="009F0804">
      <w:pPr>
        <w:pStyle w:val="ResimYazs"/>
        <w:rPr>
          <w:noProof/>
        </w:rPr>
      </w:pPr>
      <w:r>
        <w:t xml:space="preserve">Table </w:t>
      </w:r>
      <w:r w:rsidR="00136677">
        <w:fldChar w:fldCharType="begin"/>
      </w:r>
      <w:r w:rsidR="00136677">
        <w:instrText xml:space="preserve"> SEQ Table \* ARABIC </w:instrText>
      </w:r>
      <w:r w:rsidR="00136677">
        <w:fldChar w:fldCharType="separate"/>
      </w:r>
      <w:r w:rsidR="00165777">
        <w:rPr>
          <w:noProof/>
        </w:rPr>
        <w:t>5</w:t>
      </w:r>
      <w:r w:rsidR="00136677">
        <w:fldChar w:fldCharType="end"/>
      </w:r>
      <w:r>
        <w:t>: Astah GSN Driver</w:t>
      </w:r>
      <w:r>
        <w:rPr>
          <w:noProof/>
        </w:rPr>
        <w:t xml:space="preserve"> </w:t>
      </w:r>
      <w:r w:rsidR="007262A9">
        <w:rPr>
          <w:noProof/>
        </w:rPr>
        <w:t xml:space="preserve">Attribute </w:t>
      </w:r>
      <w:r>
        <w:rPr>
          <w:noProof/>
        </w:rPr>
        <w:t>Getters</w:t>
      </w:r>
    </w:p>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7262A9" w:rsidTr="0058376D">
        <w:tc>
          <w:tcPr>
            <w:tcW w:w="3383" w:type="dxa"/>
            <w:shd w:val="clear" w:color="auto" w:fill="29BAC9"/>
          </w:tcPr>
          <w:p w:rsidR="007262A9" w:rsidRPr="004A18DE" w:rsidRDefault="0058376D" w:rsidP="0058376D">
            <w:pPr>
              <w:jc w:val="center"/>
              <w:rPr>
                <w:rFonts w:cs="Times New Roman"/>
                <w:b/>
              </w:rPr>
            </w:pPr>
            <w:r>
              <w:rPr>
                <w:rFonts w:cs="Times New Roman"/>
                <w:b/>
              </w:rPr>
              <w:t xml:space="preserve">Single Element </w:t>
            </w:r>
            <w:r w:rsidR="007262A9" w:rsidRPr="004A18DE">
              <w:rPr>
                <w:rFonts w:cs="Times New Roman"/>
                <w:b/>
              </w:rPr>
              <w:t>Commands</w:t>
            </w:r>
          </w:p>
        </w:tc>
        <w:tc>
          <w:tcPr>
            <w:tcW w:w="6013" w:type="dxa"/>
            <w:shd w:val="clear" w:color="auto" w:fill="29BAC9"/>
          </w:tcPr>
          <w:p w:rsidR="007262A9" w:rsidRPr="004A18DE" w:rsidRDefault="007262A9" w:rsidP="00662415">
            <w:pPr>
              <w:jc w:val="center"/>
              <w:rPr>
                <w:rFonts w:cs="Times New Roman"/>
                <w:b/>
              </w:rPr>
            </w:pPr>
            <w:r w:rsidRPr="004A18DE">
              <w:rPr>
                <w:rFonts w:cs="Times New Roman"/>
                <w:b/>
              </w:rPr>
              <w:t>Command Explanation</w:t>
            </w:r>
          </w:p>
        </w:tc>
      </w:tr>
      <w:tr w:rsidR="0058376D" w:rsidTr="0058376D">
        <w:tc>
          <w:tcPr>
            <w:tcW w:w="3383" w:type="dxa"/>
          </w:tcPr>
          <w:p w:rsidR="0058376D" w:rsidRDefault="0058376D" w:rsidP="0058376D">
            <w:pPr>
              <w:jc w:val="left"/>
              <w:rPr>
                <w:rFonts w:ascii="Consolas" w:hAnsi="Consolas"/>
              </w:rPr>
            </w:pPr>
            <w:r>
              <w:rPr>
                <w:rFonts w:ascii="Consolas" w:hAnsi="Consolas"/>
              </w:rPr>
              <w:t>gsn.</w:t>
            </w:r>
            <w:r w:rsidR="00B63BB5">
              <w:rPr>
                <w:rFonts w:ascii="Consolas" w:hAnsi="Consolas"/>
              </w:rPr>
              <w:t>G1,</w:t>
            </w:r>
            <w:r>
              <w:rPr>
                <w:rFonts w:ascii="Consolas" w:hAnsi="Consolas"/>
              </w:rPr>
              <w:t xml:space="preserve"> gsn.c12, gsn.S3, gsn.Sn7, gsn.a5, gsn.j9 </w:t>
            </w:r>
          </w:p>
        </w:tc>
        <w:tc>
          <w:tcPr>
            <w:tcW w:w="6013" w:type="dxa"/>
          </w:tcPr>
          <w:p w:rsidR="0058376D" w:rsidRPr="00B676D3" w:rsidRDefault="0058376D" w:rsidP="00662415">
            <w:pPr>
              <w:rPr>
                <w:rFonts w:cs="Times New Roman"/>
              </w:rPr>
            </w:pPr>
            <w:r>
              <w:rPr>
                <w:rFonts w:cs="Times New Roman"/>
              </w:rPr>
              <w:t>Returns node element with given ID value.</w:t>
            </w:r>
          </w:p>
        </w:tc>
      </w:tr>
      <w:tr w:rsidR="00CD6F72" w:rsidTr="0058376D">
        <w:tc>
          <w:tcPr>
            <w:tcW w:w="3383" w:type="dxa"/>
          </w:tcPr>
          <w:p w:rsidR="00CD6F72" w:rsidRDefault="00CD6F72" w:rsidP="0058376D">
            <w:pPr>
              <w:jc w:val="left"/>
              <w:rPr>
                <w:rFonts w:ascii="Consolas" w:hAnsi="Consolas"/>
              </w:rPr>
            </w:pPr>
            <w:r>
              <w:rPr>
                <w:rFonts w:ascii="Consolas" w:hAnsi="Consolas"/>
              </w:rPr>
              <w:t>gsn.CA1, gsn.ERC1</w:t>
            </w:r>
            <w:r w:rsidR="00A71E27">
              <w:rPr>
                <w:rFonts w:ascii="Consolas" w:hAnsi="Consolas"/>
              </w:rPr>
              <w:t xml:space="preserve"> (For ID: E-RC1)</w:t>
            </w:r>
          </w:p>
        </w:tc>
        <w:tc>
          <w:tcPr>
            <w:tcW w:w="6013" w:type="dxa"/>
          </w:tcPr>
          <w:p w:rsidR="00CD6F72" w:rsidRPr="00CD6F72" w:rsidRDefault="00CD6F72" w:rsidP="00CD6F72">
            <w:pPr>
              <w:rPr>
                <w:rFonts w:cs="Times New Roman"/>
                <w:i/>
              </w:rPr>
            </w:pPr>
            <w:r>
              <w:rPr>
                <w:rFonts w:cs="Times New Roman"/>
              </w:rPr>
              <w:t xml:space="preserve">Returns node element with given custom ID value. </w:t>
            </w:r>
            <w:r>
              <w:rPr>
                <w:rFonts w:cs="Times New Roman"/>
                <w:i/>
              </w:rPr>
              <w:t>Note: Custom ID queries cannot include non-alphanumerical characters.</w:t>
            </w:r>
          </w:p>
        </w:tc>
      </w:tr>
      <w:tr w:rsidR="007262A9" w:rsidTr="0058376D">
        <w:tc>
          <w:tcPr>
            <w:tcW w:w="3383" w:type="dxa"/>
          </w:tcPr>
          <w:p w:rsidR="007262A9" w:rsidRDefault="007262A9" w:rsidP="0058376D">
            <w:pPr>
              <w:jc w:val="left"/>
              <w:rPr>
                <w:rFonts w:ascii="Consolas" w:hAnsi="Consolas"/>
              </w:rPr>
            </w:pPr>
            <w:r>
              <w:rPr>
                <w:rFonts w:ascii="Consolas" w:hAnsi="Consolas"/>
              </w:rPr>
              <w:t>gsn.t_g1_s_g2</w:t>
            </w:r>
            <w:r w:rsidR="0058376D">
              <w:rPr>
                <w:rFonts w:ascii="Consolas" w:hAnsi="Consolas"/>
              </w:rPr>
              <w:t xml:space="preserve"> OR gsn.s_g2_t_g1</w:t>
            </w:r>
          </w:p>
        </w:tc>
        <w:tc>
          <w:tcPr>
            <w:tcW w:w="6013" w:type="dxa"/>
          </w:tcPr>
          <w:p w:rsidR="007262A9" w:rsidRPr="00B676D3" w:rsidRDefault="007262A9" w:rsidP="00662415">
            <w:pPr>
              <w:rPr>
                <w:rFonts w:cs="Times New Roman"/>
              </w:rPr>
            </w:pPr>
            <w:r w:rsidRPr="00B676D3">
              <w:rPr>
                <w:rFonts w:cs="Times New Roman"/>
              </w:rPr>
              <w:t>Returns link element that has target value is G1 and source value is G2.</w:t>
            </w:r>
          </w:p>
        </w:tc>
      </w:tr>
      <w:tr w:rsidR="007262A9" w:rsidTr="0058376D">
        <w:tc>
          <w:tcPr>
            <w:tcW w:w="3383" w:type="dxa"/>
          </w:tcPr>
          <w:p w:rsidR="007262A9" w:rsidRDefault="007262A9" w:rsidP="00662415">
            <w:pPr>
              <w:rPr>
                <w:rFonts w:ascii="Consolas" w:hAnsi="Consolas"/>
              </w:rPr>
            </w:pPr>
            <w:r>
              <w:rPr>
                <w:rFonts w:ascii="Consolas" w:hAnsi="Consolas"/>
              </w:rPr>
              <w:t>gsn.all.last</w:t>
            </w:r>
          </w:p>
        </w:tc>
        <w:tc>
          <w:tcPr>
            <w:tcW w:w="6013" w:type="dxa"/>
          </w:tcPr>
          <w:p w:rsidR="007262A9" w:rsidRPr="00B676D3" w:rsidRDefault="007262A9" w:rsidP="00662415">
            <w:pPr>
              <w:rPr>
                <w:rFonts w:cs="Times New Roman"/>
              </w:rPr>
            </w:pPr>
            <w:r w:rsidRPr="00B676D3">
              <w:rPr>
                <w:rFonts w:cs="Times New Roman"/>
              </w:rPr>
              <w:t xml:space="preserve">Returns </w:t>
            </w:r>
            <w:r>
              <w:rPr>
                <w:rFonts w:cs="Times New Roman"/>
              </w:rPr>
              <w:t xml:space="preserve">the </w:t>
            </w:r>
            <w:r w:rsidR="0058376D">
              <w:rPr>
                <w:rFonts w:cs="Times New Roman"/>
              </w:rPr>
              <w:t xml:space="preserve">last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r w:rsidR="007262A9" w:rsidTr="0058376D">
        <w:tc>
          <w:tcPr>
            <w:tcW w:w="3383" w:type="dxa"/>
          </w:tcPr>
          <w:p w:rsidR="007262A9" w:rsidRDefault="007262A9" w:rsidP="00662415">
            <w:pPr>
              <w:rPr>
                <w:rFonts w:ascii="Consolas" w:hAnsi="Consolas"/>
              </w:rPr>
            </w:pPr>
            <w:r>
              <w:rPr>
                <w:rFonts w:ascii="Consolas" w:hAnsi="Consolas"/>
              </w:rPr>
              <w:t>gsn.solution.first</w:t>
            </w:r>
          </w:p>
        </w:tc>
        <w:tc>
          <w:tcPr>
            <w:tcW w:w="6013" w:type="dxa"/>
          </w:tcPr>
          <w:p w:rsidR="007262A9" w:rsidRPr="00B676D3" w:rsidRDefault="007262A9" w:rsidP="009F0804">
            <w:pPr>
              <w:keepNext/>
              <w:rPr>
                <w:rFonts w:cs="Times New Roman"/>
              </w:rPr>
            </w:pPr>
            <w:r w:rsidRPr="00B676D3">
              <w:rPr>
                <w:rFonts w:cs="Times New Roman"/>
              </w:rPr>
              <w:t xml:space="preserve">Returns </w:t>
            </w:r>
            <w:r>
              <w:rPr>
                <w:rFonts w:cs="Times New Roman"/>
              </w:rPr>
              <w:t xml:space="preserve">the </w:t>
            </w:r>
            <w:r w:rsidR="0058376D">
              <w:rPr>
                <w:rFonts w:cs="Times New Roman"/>
              </w:rPr>
              <w:t xml:space="preserve">first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bl>
    <w:p w:rsidR="007262A9" w:rsidRDefault="009F0804" w:rsidP="009F0804">
      <w:pPr>
        <w:pStyle w:val="ResimYazs"/>
      </w:pPr>
      <w:r>
        <w:t xml:space="preserve">Table </w:t>
      </w:r>
      <w:r w:rsidR="00136677">
        <w:fldChar w:fldCharType="begin"/>
      </w:r>
      <w:r w:rsidR="00136677">
        <w:instrText xml:space="preserve"> SEQ Table \* ARABIC </w:instrText>
      </w:r>
      <w:r w:rsidR="00136677">
        <w:fldChar w:fldCharType="separate"/>
      </w:r>
      <w:r w:rsidR="00165777">
        <w:rPr>
          <w:noProof/>
        </w:rPr>
        <w:t>6</w:t>
      </w:r>
      <w:r w:rsidR="00136677">
        <w:fldChar w:fldCharType="end"/>
      </w:r>
      <w:r>
        <w:t>: Astah GSN Driver Single Element Getters</w:t>
      </w:r>
    </w:p>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681B9E" w:rsidTr="00662415">
        <w:tc>
          <w:tcPr>
            <w:tcW w:w="3383" w:type="dxa"/>
            <w:shd w:val="clear" w:color="auto" w:fill="29BAC9"/>
          </w:tcPr>
          <w:p w:rsidR="00681B9E" w:rsidRPr="004A18DE" w:rsidRDefault="00681B9E" w:rsidP="00662415">
            <w:pPr>
              <w:jc w:val="center"/>
              <w:rPr>
                <w:rFonts w:cs="Times New Roman"/>
                <w:b/>
              </w:rPr>
            </w:pPr>
            <w:r>
              <w:rPr>
                <w:rFonts w:cs="Times New Roman"/>
                <w:b/>
              </w:rPr>
              <w:t xml:space="preserve">Multiple Element </w:t>
            </w:r>
            <w:r w:rsidRPr="004A18DE">
              <w:rPr>
                <w:rFonts w:cs="Times New Roman"/>
                <w:b/>
              </w:rPr>
              <w:t>Commands</w:t>
            </w:r>
          </w:p>
        </w:tc>
        <w:tc>
          <w:tcPr>
            <w:tcW w:w="6013" w:type="dxa"/>
            <w:shd w:val="clear" w:color="auto" w:fill="29BAC9"/>
          </w:tcPr>
          <w:p w:rsidR="00681B9E" w:rsidRPr="004A18DE" w:rsidRDefault="00681B9E" w:rsidP="00662415">
            <w:pPr>
              <w:jc w:val="center"/>
              <w:rPr>
                <w:rFonts w:cs="Times New Roman"/>
                <w:b/>
              </w:rPr>
            </w:pPr>
            <w:r w:rsidRPr="004A18DE">
              <w:rPr>
                <w:rFonts w:cs="Times New Roman"/>
                <w:b/>
              </w:rPr>
              <w:t>Command Explanation</w:t>
            </w:r>
          </w:p>
        </w:tc>
      </w:tr>
      <w:tr w:rsidR="00681B9E" w:rsidTr="00662415">
        <w:tc>
          <w:tcPr>
            <w:tcW w:w="3383" w:type="dxa"/>
          </w:tcPr>
          <w:p w:rsidR="00681B9E" w:rsidRDefault="00681B9E" w:rsidP="00662415">
            <w:pPr>
              <w:jc w:val="left"/>
              <w:rPr>
                <w:rFonts w:ascii="Consolas" w:hAnsi="Consolas"/>
              </w:rPr>
            </w:pPr>
            <w:r>
              <w:rPr>
                <w:rFonts w:ascii="Consolas" w:hAnsi="Consolas"/>
              </w:rPr>
              <w:t xml:space="preserve">gsn.all </w:t>
            </w:r>
          </w:p>
        </w:tc>
        <w:tc>
          <w:tcPr>
            <w:tcW w:w="6013" w:type="dxa"/>
          </w:tcPr>
          <w:p w:rsidR="00681B9E" w:rsidRPr="00B676D3" w:rsidRDefault="00681B9E" w:rsidP="00370678">
            <w:pPr>
              <w:rPr>
                <w:rFonts w:cs="Times New Roman"/>
              </w:rPr>
            </w:pPr>
            <w:r w:rsidRPr="00681B9E">
              <w:rPr>
                <w:rFonts w:cs="Times New Roman"/>
              </w:rPr>
              <w:t>Returns all elements</w:t>
            </w:r>
            <w:r w:rsidR="00370678">
              <w:rPr>
                <w:rFonts w:cs="Times New Roman"/>
              </w:rPr>
              <w:t xml:space="preserve"> (Entire model)</w:t>
            </w:r>
          </w:p>
        </w:tc>
      </w:tr>
      <w:tr w:rsidR="00681B9E" w:rsidTr="00662415">
        <w:tc>
          <w:tcPr>
            <w:tcW w:w="3383" w:type="dxa"/>
          </w:tcPr>
          <w:p w:rsidR="00681B9E" w:rsidRDefault="00681B9E" w:rsidP="00662415">
            <w:pPr>
              <w:jc w:val="left"/>
              <w:rPr>
                <w:rFonts w:ascii="Consolas" w:hAnsi="Consolas"/>
              </w:rPr>
            </w:pPr>
            <w:r>
              <w:rPr>
                <w:rFonts w:ascii="Consolas" w:hAnsi="Consolas"/>
              </w:rPr>
              <w:t>gsn.nodes</w:t>
            </w:r>
          </w:p>
        </w:tc>
        <w:tc>
          <w:tcPr>
            <w:tcW w:w="6013" w:type="dxa"/>
          </w:tcPr>
          <w:p w:rsidR="00681B9E" w:rsidRPr="00CD6F72" w:rsidRDefault="00681B9E" w:rsidP="00662415">
            <w:pPr>
              <w:rPr>
                <w:rFonts w:cs="Times New Roman"/>
                <w:i/>
              </w:rPr>
            </w:pPr>
            <w:r w:rsidRPr="00681B9E">
              <w:rPr>
                <w:rFonts w:cs="Times New Roman"/>
              </w:rPr>
              <w:t>Returns all node elements</w:t>
            </w:r>
          </w:p>
        </w:tc>
      </w:tr>
      <w:tr w:rsidR="00681B9E" w:rsidTr="00662415">
        <w:tc>
          <w:tcPr>
            <w:tcW w:w="3383" w:type="dxa"/>
          </w:tcPr>
          <w:p w:rsidR="00681B9E" w:rsidRDefault="00681B9E" w:rsidP="00662415">
            <w:pPr>
              <w:jc w:val="left"/>
              <w:rPr>
                <w:rFonts w:ascii="Consolas" w:hAnsi="Consolas"/>
              </w:rPr>
            </w:pPr>
            <w:r>
              <w:rPr>
                <w:rFonts w:ascii="Consolas" w:hAnsi="Consolas"/>
              </w:rPr>
              <w:t>gsn.links</w:t>
            </w:r>
          </w:p>
        </w:tc>
        <w:tc>
          <w:tcPr>
            <w:tcW w:w="6013" w:type="dxa"/>
          </w:tcPr>
          <w:p w:rsidR="00681B9E" w:rsidRPr="00B676D3" w:rsidRDefault="00681B9E" w:rsidP="00662415">
            <w:pPr>
              <w:rPr>
                <w:rFonts w:cs="Times New Roman"/>
              </w:rPr>
            </w:pPr>
            <w:r w:rsidRPr="00681B9E">
              <w:rPr>
                <w:rFonts w:cs="Times New Roman"/>
              </w:rPr>
              <w:t>Returns all link elements</w:t>
            </w:r>
          </w:p>
        </w:tc>
      </w:tr>
      <w:tr w:rsidR="00681B9E" w:rsidTr="00662415">
        <w:tc>
          <w:tcPr>
            <w:tcW w:w="3383" w:type="dxa"/>
          </w:tcPr>
          <w:p w:rsidR="00681B9E" w:rsidRDefault="00681B9E" w:rsidP="00662415">
            <w:pPr>
              <w:rPr>
                <w:rFonts w:ascii="Consolas" w:hAnsi="Consolas"/>
              </w:rPr>
            </w:pPr>
            <w:r>
              <w:rPr>
                <w:rFonts w:ascii="Consolas" w:hAnsi="Consolas"/>
              </w:rPr>
              <w:t>gsn.goal</w:t>
            </w:r>
          </w:p>
        </w:tc>
        <w:tc>
          <w:tcPr>
            <w:tcW w:w="6013" w:type="dxa"/>
          </w:tcPr>
          <w:p w:rsidR="00681B9E" w:rsidRPr="00B676D3" w:rsidRDefault="00681B9E" w:rsidP="00681B9E">
            <w:pPr>
              <w:rPr>
                <w:rFonts w:cs="Times New Roman"/>
              </w:rPr>
            </w:pPr>
            <w:r w:rsidRPr="00681B9E">
              <w:rPr>
                <w:rFonts w:cs="Times New Roman"/>
              </w:rPr>
              <w:t xml:space="preserve">Returns all </w:t>
            </w:r>
            <w:r>
              <w:rPr>
                <w:rFonts w:cs="Times New Roman"/>
              </w:rPr>
              <w:t>G</w:t>
            </w:r>
            <w:r w:rsidRPr="00681B9E">
              <w:rPr>
                <w:rFonts w:cs="Times New Roman"/>
              </w:rPr>
              <w:t>oal elements</w:t>
            </w:r>
          </w:p>
        </w:tc>
      </w:tr>
      <w:tr w:rsidR="00681B9E" w:rsidTr="00662415">
        <w:tc>
          <w:tcPr>
            <w:tcW w:w="3383" w:type="dxa"/>
          </w:tcPr>
          <w:p w:rsidR="00681B9E" w:rsidRDefault="00681B9E" w:rsidP="00681B9E">
            <w:pPr>
              <w:rPr>
                <w:rFonts w:ascii="Consolas" w:hAnsi="Consolas"/>
              </w:rPr>
            </w:pPr>
            <w:r>
              <w:rPr>
                <w:rFonts w:ascii="Consolas" w:hAnsi="Consolas"/>
              </w:rPr>
              <w:t>gsn.strategy</w:t>
            </w:r>
          </w:p>
        </w:tc>
        <w:tc>
          <w:tcPr>
            <w:tcW w:w="6013" w:type="dxa"/>
          </w:tcPr>
          <w:p w:rsidR="00681B9E" w:rsidRDefault="00681B9E" w:rsidP="00681B9E">
            <w:r w:rsidRPr="00890890">
              <w:t xml:space="preserve">Returns all </w:t>
            </w:r>
            <w:r>
              <w:t>Strategy</w:t>
            </w:r>
            <w:r w:rsidRPr="00890890">
              <w:t xml:space="preserve"> elements</w:t>
            </w:r>
          </w:p>
        </w:tc>
      </w:tr>
      <w:tr w:rsidR="00681B9E" w:rsidTr="00662415">
        <w:tc>
          <w:tcPr>
            <w:tcW w:w="3383" w:type="dxa"/>
          </w:tcPr>
          <w:p w:rsidR="00681B9E" w:rsidRDefault="00681B9E" w:rsidP="00681B9E">
            <w:pPr>
              <w:rPr>
                <w:rFonts w:ascii="Consolas" w:hAnsi="Consolas"/>
              </w:rPr>
            </w:pPr>
            <w:r>
              <w:rPr>
                <w:rFonts w:ascii="Consolas" w:hAnsi="Consolas"/>
              </w:rPr>
              <w:t>gsn.solution</w:t>
            </w:r>
          </w:p>
        </w:tc>
        <w:tc>
          <w:tcPr>
            <w:tcW w:w="6013" w:type="dxa"/>
          </w:tcPr>
          <w:p w:rsidR="00681B9E" w:rsidRDefault="00681B9E" w:rsidP="00681B9E">
            <w:r w:rsidRPr="00890890">
              <w:t xml:space="preserve">Returns all </w:t>
            </w:r>
            <w:r>
              <w:t>Solution</w:t>
            </w:r>
            <w:r w:rsidRPr="00890890">
              <w:t xml:space="preserve"> elements</w:t>
            </w:r>
          </w:p>
        </w:tc>
      </w:tr>
      <w:tr w:rsidR="00681B9E" w:rsidTr="00662415">
        <w:tc>
          <w:tcPr>
            <w:tcW w:w="3383" w:type="dxa"/>
          </w:tcPr>
          <w:p w:rsidR="00681B9E" w:rsidRDefault="00681B9E" w:rsidP="00681B9E">
            <w:pPr>
              <w:rPr>
                <w:rFonts w:ascii="Consolas" w:hAnsi="Consolas"/>
              </w:rPr>
            </w:pPr>
            <w:r>
              <w:rPr>
                <w:rFonts w:ascii="Consolas" w:hAnsi="Consolas"/>
              </w:rPr>
              <w:t>gsn.context</w:t>
            </w:r>
          </w:p>
        </w:tc>
        <w:tc>
          <w:tcPr>
            <w:tcW w:w="6013" w:type="dxa"/>
          </w:tcPr>
          <w:p w:rsidR="00681B9E" w:rsidRDefault="00681B9E" w:rsidP="00681B9E">
            <w:r w:rsidRPr="00890890">
              <w:t xml:space="preserve">Returns all </w:t>
            </w:r>
            <w:r>
              <w:t>Context</w:t>
            </w:r>
            <w:r w:rsidRPr="00890890">
              <w:t xml:space="preserve"> elements</w:t>
            </w:r>
          </w:p>
        </w:tc>
      </w:tr>
      <w:tr w:rsidR="00681B9E" w:rsidTr="00662415">
        <w:tc>
          <w:tcPr>
            <w:tcW w:w="3383" w:type="dxa"/>
          </w:tcPr>
          <w:p w:rsidR="00681B9E" w:rsidRDefault="00681B9E" w:rsidP="00681B9E">
            <w:pPr>
              <w:rPr>
                <w:rFonts w:ascii="Consolas" w:hAnsi="Consolas"/>
              </w:rPr>
            </w:pPr>
            <w:r>
              <w:rPr>
                <w:rFonts w:ascii="Consolas" w:hAnsi="Consolas"/>
              </w:rPr>
              <w:t>gsn.assumption</w:t>
            </w:r>
          </w:p>
        </w:tc>
        <w:tc>
          <w:tcPr>
            <w:tcW w:w="6013" w:type="dxa"/>
          </w:tcPr>
          <w:p w:rsidR="00681B9E" w:rsidRDefault="00681B9E" w:rsidP="00681B9E">
            <w:r w:rsidRPr="00890890">
              <w:t xml:space="preserve">Returns all </w:t>
            </w:r>
            <w:r>
              <w:t>Assumption</w:t>
            </w:r>
            <w:r w:rsidRPr="00890890">
              <w:t xml:space="preserve"> elements</w:t>
            </w:r>
          </w:p>
        </w:tc>
      </w:tr>
      <w:tr w:rsidR="00681B9E" w:rsidTr="00662415">
        <w:tc>
          <w:tcPr>
            <w:tcW w:w="3383" w:type="dxa"/>
          </w:tcPr>
          <w:p w:rsidR="00681B9E" w:rsidRDefault="00681B9E" w:rsidP="00681B9E">
            <w:pPr>
              <w:rPr>
                <w:rFonts w:ascii="Consolas" w:hAnsi="Consolas"/>
              </w:rPr>
            </w:pPr>
            <w:r>
              <w:rPr>
                <w:rFonts w:ascii="Consolas" w:hAnsi="Consolas"/>
              </w:rPr>
              <w:t>gsn.justification</w:t>
            </w:r>
          </w:p>
        </w:tc>
        <w:tc>
          <w:tcPr>
            <w:tcW w:w="6013" w:type="dxa"/>
          </w:tcPr>
          <w:p w:rsidR="00681B9E" w:rsidRDefault="00681B9E" w:rsidP="00681B9E">
            <w:r w:rsidRPr="00890890">
              <w:t xml:space="preserve">Returns all </w:t>
            </w:r>
            <w:r>
              <w:t xml:space="preserve">Justification </w:t>
            </w:r>
            <w:r w:rsidRPr="00890890">
              <w:t>elements</w:t>
            </w:r>
          </w:p>
        </w:tc>
      </w:tr>
      <w:tr w:rsidR="00681B9E" w:rsidTr="00662415">
        <w:tc>
          <w:tcPr>
            <w:tcW w:w="3383" w:type="dxa"/>
          </w:tcPr>
          <w:p w:rsidR="00681B9E" w:rsidRDefault="00681B9E" w:rsidP="00681B9E">
            <w:pPr>
              <w:rPr>
                <w:rFonts w:ascii="Consolas" w:hAnsi="Consolas"/>
              </w:rPr>
            </w:pPr>
            <w:r>
              <w:rPr>
                <w:rFonts w:ascii="Consolas" w:hAnsi="Consolas"/>
              </w:rPr>
              <w:t>gsn.assertedcontext</w:t>
            </w:r>
          </w:p>
        </w:tc>
        <w:tc>
          <w:tcPr>
            <w:tcW w:w="6013" w:type="dxa"/>
          </w:tcPr>
          <w:p w:rsidR="00681B9E" w:rsidRDefault="00681B9E" w:rsidP="00681B9E">
            <w:r w:rsidRPr="00890890">
              <w:t xml:space="preserve">Returns all </w:t>
            </w:r>
            <w:r>
              <w:t xml:space="preserve">Asserted Context (link) </w:t>
            </w:r>
            <w:r w:rsidRPr="00890890">
              <w:t>elements</w:t>
            </w:r>
          </w:p>
        </w:tc>
      </w:tr>
      <w:tr w:rsidR="00681B9E" w:rsidTr="00662415">
        <w:tc>
          <w:tcPr>
            <w:tcW w:w="3383" w:type="dxa"/>
          </w:tcPr>
          <w:p w:rsidR="00681B9E" w:rsidRDefault="00681B9E" w:rsidP="00681B9E">
            <w:pPr>
              <w:rPr>
                <w:rFonts w:ascii="Consolas" w:hAnsi="Consolas"/>
              </w:rPr>
            </w:pPr>
            <w:r>
              <w:rPr>
                <w:rFonts w:ascii="Consolas" w:hAnsi="Consolas"/>
              </w:rPr>
              <w:t>gsn.assertedinference</w:t>
            </w:r>
          </w:p>
        </w:tc>
        <w:tc>
          <w:tcPr>
            <w:tcW w:w="6013" w:type="dxa"/>
          </w:tcPr>
          <w:p w:rsidR="00681B9E" w:rsidRDefault="00681B9E" w:rsidP="00681B9E">
            <w:r w:rsidRPr="00890890">
              <w:t xml:space="preserve">Returns all </w:t>
            </w:r>
            <w:r>
              <w:t xml:space="preserve">Asserted Inference (link) </w:t>
            </w:r>
            <w:r w:rsidRPr="00890890">
              <w:t>elements</w:t>
            </w:r>
          </w:p>
        </w:tc>
      </w:tr>
      <w:tr w:rsidR="00681B9E" w:rsidTr="00662415">
        <w:tc>
          <w:tcPr>
            <w:tcW w:w="3383" w:type="dxa"/>
          </w:tcPr>
          <w:p w:rsidR="00681B9E" w:rsidRDefault="00681B9E" w:rsidP="00681B9E">
            <w:pPr>
              <w:rPr>
                <w:rFonts w:ascii="Consolas" w:hAnsi="Consolas"/>
              </w:rPr>
            </w:pPr>
            <w:r>
              <w:rPr>
                <w:rFonts w:ascii="Consolas" w:hAnsi="Consolas"/>
              </w:rPr>
              <w:t>gsn.assertedevidence</w:t>
            </w:r>
          </w:p>
        </w:tc>
        <w:tc>
          <w:tcPr>
            <w:tcW w:w="6013" w:type="dxa"/>
          </w:tcPr>
          <w:p w:rsidR="00681B9E" w:rsidRDefault="00681B9E" w:rsidP="009F0804">
            <w:pPr>
              <w:keepNext/>
            </w:pPr>
            <w:r w:rsidRPr="00890890">
              <w:t xml:space="preserve">Returns all </w:t>
            </w:r>
            <w:r>
              <w:t xml:space="preserve">Asserted Evidence (link) </w:t>
            </w:r>
            <w:r w:rsidRPr="00890890">
              <w:t>elements</w:t>
            </w:r>
          </w:p>
        </w:tc>
      </w:tr>
    </w:tbl>
    <w:p w:rsidR="00236951" w:rsidRPr="00236951" w:rsidRDefault="009F0804" w:rsidP="005F2D33">
      <w:pPr>
        <w:pStyle w:val="ResimYazs"/>
      </w:pPr>
      <w:r>
        <w:t xml:space="preserve">Table </w:t>
      </w:r>
      <w:r w:rsidR="00136677">
        <w:fldChar w:fldCharType="begin"/>
      </w:r>
      <w:r w:rsidR="00136677">
        <w:instrText xml:space="preserve"> SEQ Table \* ARABIC </w:instrText>
      </w:r>
      <w:r w:rsidR="00136677">
        <w:fldChar w:fldCharType="separate"/>
      </w:r>
      <w:r w:rsidR="00165777">
        <w:rPr>
          <w:noProof/>
        </w:rPr>
        <w:t>7</w:t>
      </w:r>
      <w:r w:rsidR="00136677">
        <w:fldChar w:fldCharType="end"/>
      </w:r>
      <w:r>
        <w:t xml:space="preserve">: Astah GSN Driver Multiple Element (List) </w:t>
      </w:r>
      <w:r>
        <w:rPr>
          <w:noProof/>
        </w:rPr>
        <w:t>Getters</w:t>
      </w:r>
    </w:p>
    <w:p w:rsidR="007F3A4D" w:rsidRDefault="007F3A4D" w:rsidP="007F3A4D">
      <w:r>
        <w:lastRenderedPageBreak/>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 The difference between these 2 commands is simple. The first command gets all goal elements list, then finds the last goal element and prints its content attribute value. The second command gets </w:t>
      </w:r>
      <w:r w:rsidR="009C20A0">
        <w:t xml:space="preserve">the </w:t>
      </w:r>
      <w:r>
        <w:t xml:space="preserve">goal elements list, then gets all goal elements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5F2D33" w:rsidRDefault="005F2D33" w:rsidP="007F3A4D"/>
    <w:p w:rsidR="007F3A4D" w:rsidRDefault="007F3A4D" w:rsidP="00312FE2">
      <w:pPr>
        <w:pStyle w:val="Balk3"/>
        <w:numPr>
          <w:ilvl w:val="2"/>
          <w:numId w:val="1"/>
        </w:numPr>
      </w:pPr>
      <w:bookmarkStart w:id="25" w:name="_Toc45106713"/>
      <w:r w:rsidRPr="00312FE2">
        <w:t>Updating GSN models with EOL</w:t>
      </w:r>
      <w:bookmarkEnd w:id="25"/>
    </w:p>
    <w:p w:rsidR="00BA5394" w:rsidRPr="00BA5394" w:rsidRDefault="00BA5394" w:rsidP="00BA5394"/>
    <w:p w:rsidR="007F3A4D" w:rsidRDefault="007F3A4D" w:rsidP="007F3A4D">
      <w:r>
        <w:t xml:space="preserve">Updating elements command call setter class functions. Most of the element attributes can be set via </w:t>
      </w:r>
      <w:r w:rsidR="009C20A0">
        <w:t xml:space="preserve">the </w:t>
      </w:r>
      <w:r>
        <w:t xml:space="preserve">below commands. Getter and setter commands are the same. The only difference is setters require “=” character and new value after equals character. </w:t>
      </w:r>
      <w:r w:rsidR="003E17FF">
        <w:t>Table 8 indicates a few element update commands in Astah GSN driver.</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DC4C04">
        <w:tc>
          <w:tcPr>
            <w:tcW w:w="3681" w:type="dxa"/>
            <w:shd w:val="clear" w:color="auto" w:fill="29BAC9"/>
          </w:tcPr>
          <w:p w:rsidR="007F3A4D" w:rsidRPr="004A18DE" w:rsidRDefault="007F3A4D" w:rsidP="00082445">
            <w:pPr>
              <w:jc w:val="center"/>
              <w:rPr>
                <w:b/>
              </w:rPr>
            </w:pPr>
            <w:r w:rsidRPr="004A18DE">
              <w:rPr>
                <w:b/>
              </w:rPr>
              <w:t>Setter Commands</w:t>
            </w:r>
          </w:p>
        </w:tc>
        <w:tc>
          <w:tcPr>
            <w:tcW w:w="1559" w:type="dxa"/>
            <w:shd w:val="clear" w:color="auto" w:fill="29BAC9"/>
          </w:tcPr>
          <w:p w:rsidR="007F3A4D" w:rsidRPr="004A18DE" w:rsidRDefault="007F3A4D" w:rsidP="00082445">
            <w:pPr>
              <w:jc w:val="center"/>
              <w:rPr>
                <w:b/>
              </w:rPr>
            </w:pPr>
            <w:r>
              <w:rPr>
                <w:b/>
              </w:rPr>
              <w:t>Type</w:t>
            </w:r>
          </w:p>
        </w:tc>
        <w:tc>
          <w:tcPr>
            <w:tcW w:w="4156" w:type="dxa"/>
            <w:shd w:val="clear" w:color="auto" w:fill="29BAC9"/>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w:t>
            </w:r>
            <w:r w:rsidR="00AC727C">
              <w:rPr>
                <w:rFonts w:ascii="Consolas" w:hAnsi="Consolas"/>
              </w:rPr>
              <w:t>_</w:t>
            </w:r>
            <w:r w:rsidR="007F3A4D">
              <w:rPr>
                <w:rFonts w:ascii="Consolas" w:hAnsi="Consolas"/>
              </w:rPr>
              <w:t>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w:t>
            </w:r>
            <w:r w:rsidR="00AC727C">
              <w:rPr>
                <w:rFonts w:ascii="Consolas" w:hAnsi="Consolas"/>
              </w:rPr>
              <w:t>_</w:t>
            </w:r>
            <w:r w:rsidR="007F3A4D">
              <w:rPr>
                <w:rFonts w:ascii="Consolas" w:hAnsi="Consolas"/>
              </w:rPr>
              <w:t>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236951" w:rsidRDefault="007F3A4D" w:rsidP="007341B9">
      <w:pPr>
        <w:pStyle w:val="ResimYazs"/>
      </w:pPr>
      <w:r>
        <w:t xml:space="preserve">Table </w:t>
      </w:r>
      <w:r w:rsidR="00136677">
        <w:fldChar w:fldCharType="begin"/>
      </w:r>
      <w:r w:rsidR="00136677">
        <w:instrText xml:space="preserve"> SEQ Table \* ARABIC </w:instrText>
      </w:r>
      <w:r w:rsidR="00136677">
        <w:fldChar w:fldCharType="separate"/>
      </w:r>
      <w:r w:rsidR="00165777">
        <w:rPr>
          <w:noProof/>
        </w:rPr>
        <w:t>8</w:t>
      </w:r>
      <w:r w:rsidR="00136677">
        <w:fldChar w:fldCharType="end"/>
      </w:r>
      <w:r>
        <w:t xml:space="preserve">: </w:t>
      </w:r>
      <w:r w:rsidRPr="002A28CA">
        <w:t xml:space="preserve">Astah GSN Driver Element </w:t>
      </w:r>
      <w:r>
        <w:t>S</w:t>
      </w:r>
      <w:r w:rsidRPr="002A28CA">
        <w:t>etters</w:t>
      </w:r>
    </w:p>
    <w:p w:rsidR="007F3A4D" w:rsidRDefault="007F3A4D" w:rsidP="00312FE2">
      <w:pPr>
        <w:pStyle w:val="Balk3"/>
        <w:numPr>
          <w:ilvl w:val="2"/>
          <w:numId w:val="1"/>
        </w:numPr>
      </w:pPr>
      <w:bookmarkStart w:id="26" w:name="_Toc45106714"/>
      <w:r w:rsidRPr="00312FE2">
        <w:lastRenderedPageBreak/>
        <w:t>Creating new elements in GSN model with EOL</w:t>
      </w:r>
      <w:bookmarkEnd w:id="26"/>
    </w:p>
    <w:p w:rsidR="00BA5394" w:rsidRPr="00BA5394" w:rsidRDefault="00BA5394" w:rsidP="00BA5394"/>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r w:rsidR="002A76E2">
        <w:t xml:space="preserve"> Table 9 demonstrates a new element creation and </w:t>
      </w:r>
      <w:r w:rsidR="00C1227A">
        <w:t>attachment to model</w:t>
      </w:r>
      <w:r w:rsidR="002A76E2">
        <w:t xml:space="preserve"> commands in EOL.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sidRPr="0049347E">
              <w:rPr>
                <w:b/>
              </w:rPr>
              <w:t>Creator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pPr>
      <w:r>
        <w:t xml:space="preserve">Table </w:t>
      </w:r>
      <w:r w:rsidR="00136677">
        <w:fldChar w:fldCharType="begin"/>
      </w:r>
      <w:r w:rsidR="00136677">
        <w:instrText xml:space="preserve"> SEQ Table \* ARABIC </w:instrText>
      </w:r>
      <w:r w:rsidR="00136677">
        <w:fldChar w:fldCharType="separate"/>
      </w:r>
      <w:r w:rsidR="00165777">
        <w:rPr>
          <w:noProof/>
        </w:rPr>
        <w:t>9</w:t>
      </w:r>
      <w:r w:rsidR="00136677">
        <w:fldChar w:fldCharType="end"/>
      </w:r>
      <w:r>
        <w:t>: Astah GSN Driver Element Creator Commands</w:t>
      </w:r>
    </w:p>
    <w:p w:rsidR="00236951" w:rsidRPr="00236951" w:rsidRDefault="00236951" w:rsidP="00236951"/>
    <w:p w:rsidR="007F3A4D"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5F2D33" w:rsidRPr="00856CA8" w:rsidRDefault="005F2D33" w:rsidP="007F3A4D"/>
    <w:p w:rsidR="007F3A4D" w:rsidRDefault="007F3A4D" w:rsidP="00312FE2">
      <w:pPr>
        <w:pStyle w:val="Balk3"/>
        <w:numPr>
          <w:ilvl w:val="2"/>
          <w:numId w:val="1"/>
        </w:numPr>
      </w:pPr>
      <w:bookmarkStart w:id="27" w:name="_Toc45106715"/>
      <w:r w:rsidRPr="00312FE2">
        <w:t>Deleting elements in GSN model with EOL</w:t>
      </w:r>
      <w:bookmarkEnd w:id="27"/>
    </w:p>
    <w:p w:rsidR="00BA5394" w:rsidRPr="00BA5394" w:rsidRDefault="00BA5394" w:rsidP="00BA5394"/>
    <w:p w:rsidR="00B05105" w:rsidRDefault="007F3A4D" w:rsidP="007F3A4D">
      <w:r>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r w:rsidR="00972F02">
        <w:t xml:space="preserve"> Table 10 shows the element removal command in the driver.</w:t>
      </w:r>
    </w:p>
    <w:p w:rsidR="00BA5394" w:rsidRDefault="00BA5394"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pPr>
      <w:r>
        <w:t xml:space="preserve">Table </w:t>
      </w:r>
      <w:r w:rsidR="00136677">
        <w:fldChar w:fldCharType="begin"/>
      </w:r>
      <w:r w:rsidR="00136677">
        <w:instrText xml:space="preserve"> SEQ Table \* ARABIC </w:instrText>
      </w:r>
      <w:r w:rsidR="00136677">
        <w:fldChar w:fldCharType="separate"/>
      </w:r>
      <w:r w:rsidR="00165777">
        <w:rPr>
          <w:noProof/>
        </w:rPr>
        <w:t>10</w:t>
      </w:r>
      <w:r w:rsidR="00136677">
        <w:fldChar w:fldCharType="end"/>
      </w:r>
      <w:r>
        <w:t>: Astah GSN Driver Element Delete Commands</w:t>
      </w:r>
    </w:p>
    <w:p w:rsidR="00236951" w:rsidRPr="00236951" w:rsidRDefault="00236951" w:rsidP="00236951"/>
    <w:p w:rsidR="007F3A4D" w:rsidRPr="00312FE2" w:rsidRDefault="007F3A4D" w:rsidP="00312FE2">
      <w:pPr>
        <w:pStyle w:val="Balk3"/>
        <w:numPr>
          <w:ilvl w:val="2"/>
          <w:numId w:val="1"/>
        </w:numPr>
      </w:pPr>
      <w:bookmarkStart w:id="28" w:name="_Toc45106716"/>
      <w:r w:rsidRPr="00312FE2">
        <w:t xml:space="preserve">Epsilon Validation Language </w:t>
      </w:r>
      <w:r w:rsidR="00E25B44" w:rsidRPr="00312FE2">
        <w:t xml:space="preserve">(EVL) </w:t>
      </w:r>
      <w:r w:rsidRPr="00312FE2">
        <w:t>usage</w:t>
      </w:r>
      <w:bookmarkEnd w:id="28"/>
    </w:p>
    <w:p w:rsidR="00E00B08" w:rsidRDefault="00E00B08" w:rsidP="00E25B44">
      <w:r>
        <w:t>Running EVL or other Epsilon language script in Astah GSN models requires the same steps as running EOL scripts. First, you need to load the model, choose the Astah GSN XMI file, and create a new run configuration for EVL to run it. However, if you have an EGX file, you should choose the EGX file’s path as a source to run.</w:t>
      </w:r>
    </w:p>
    <w:p w:rsidR="00E25B44" w:rsidRDefault="00E25B44" w:rsidP="00E25B44">
      <w:r>
        <w:t xml:space="preserve">In this example, two different constraints added to the model. The first constraint covers all elements in the model so, its context is “gsn”. This one checks the G1 element’s outgoing links. If </w:t>
      </w:r>
      <w:r>
        <w:lastRenderedPageBreak/>
        <w:t>the G1 element doesn’t</w:t>
      </w:r>
      <w:r w:rsidR="00CE3DB1">
        <w:t xml:space="preserve"> have exactly 2 outgoing</w:t>
      </w:r>
      <w:r>
        <w:t xml:space="preserve"> links, it will give an error and will print the error message.</w:t>
      </w:r>
    </w:p>
    <w:p w:rsidR="002E1AB8" w:rsidRDefault="002E1AB8" w:rsidP="00E25B44">
      <w:r>
        <w:t>The second constraint is only for goal elements so, context is “goal’. This one checks every goal elements’ content attribute and if one of them has an empty content value, it prints the given error message. These two examples are constraints thus they will print messages in red</w:t>
      </w:r>
      <w:r w:rsidR="003210ED">
        <w:t>. However, EVL</w:t>
      </w:r>
      <w:r>
        <w:t xml:space="preserve"> also supports warning messages as well and the user can choose between these two options.</w:t>
      </w:r>
      <w:r w:rsidR="008023CE">
        <w:t xml:space="preserve"> Table 11 displays the example EVL script on GSN models.</w:t>
      </w:r>
    </w:p>
    <w:p w:rsidR="00CC50F8" w:rsidRPr="00446122" w:rsidRDefault="00CC50F8" w:rsidP="00E25B44">
      <w:pPr>
        <w:rPr>
          <w:u w:val="single"/>
        </w:rPr>
      </w:pPr>
    </w:p>
    <w:tbl>
      <w:tblPr>
        <w:tblStyle w:val="TabloKlavuzu"/>
        <w:tblW w:w="0" w:type="auto"/>
        <w:tblLook w:val="04A0" w:firstRow="1" w:lastRow="0" w:firstColumn="1" w:lastColumn="0" w:noHBand="0" w:noVBand="1"/>
      </w:tblPr>
      <w:tblGrid>
        <w:gridCol w:w="9396"/>
      </w:tblGrid>
      <w:tr w:rsidR="009035AF" w:rsidTr="009035AF">
        <w:tc>
          <w:tcPr>
            <w:tcW w:w="9396" w:type="dxa"/>
            <w:shd w:val="clear" w:color="auto" w:fill="F2F2F2" w:themeFill="background1" w:themeFillShade="F2"/>
          </w:tcPr>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b/>
                <w:bCs/>
                <w:color w:val="7F0055"/>
                <w:szCs w:val="20"/>
              </w:rPr>
              <w:t>context</w:t>
            </w:r>
            <w:r w:rsidRPr="00881EDC">
              <w:rPr>
                <w:rFonts w:ascii="Consolas" w:hAnsi="Consolas" w:cs="Consolas"/>
                <w:color w:val="000000"/>
                <w:szCs w:val="20"/>
              </w:rPr>
              <w:t xml:space="preserve"> gsn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color w:val="000000"/>
                <w:szCs w:val="20"/>
              </w:rPr>
              <w:t xml:space="preserve">   </w:t>
            </w:r>
            <w:r w:rsidR="00937349">
              <w:rPr>
                <w:rFonts w:ascii="Consolas" w:hAnsi="Consolas" w:cs="Consolas"/>
                <w:b/>
                <w:bCs/>
                <w:color w:val="7F0055"/>
                <w:szCs w:val="20"/>
              </w:rPr>
              <w:t>critique</w:t>
            </w:r>
            <w:r w:rsidR="00881EDC" w:rsidRPr="00881EDC">
              <w:rPr>
                <w:rFonts w:ascii="Consolas" w:hAnsi="Consolas" w:cs="Consolas"/>
                <w:color w:val="000000"/>
                <w:szCs w:val="20"/>
              </w:rPr>
              <w:t xml:space="preserve"> </w:t>
            </w:r>
            <w:r w:rsidR="00CF3585">
              <w:rPr>
                <w:rFonts w:ascii="Consolas" w:hAnsi="Consolas" w:cs="Consolas"/>
                <w:color w:val="000000"/>
                <w:szCs w:val="20"/>
              </w:rPr>
              <w:t>g1MustHaveTwoOutgoingLinks</w:t>
            </w:r>
            <w:r w:rsidR="00881EDC" w:rsidRPr="00881EDC">
              <w:rPr>
                <w:rFonts w:ascii="Consolas" w:hAnsi="Consolas" w:cs="Consolas"/>
                <w:color w:val="000000"/>
                <w:szCs w:val="20"/>
              </w:rPr>
              <w:t xml:space="preserve">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check</w:t>
            </w:r>
            <w:r w:rsidR="00881EDC" w:rsidRPr="00881EDC">
              <w:rPr>
                <w:rFonts w:ascii="Consolas" w:hAnsi="Consolas" w:cs="Consolas"/>
                <w:color w:val="000000"/>
                <w:szCs w:val="20"/>
              </w:rPr>
              <w:t xml:space="preserve">: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.g1.</w:t>
            </w:r>
            <w:r w:rsidR="00711A85">
              <w:rPr>
                <w:rFonts w:ascii="Consolas" w:hAnsi="Consolas" w:cs="Consolas"/>
                <w:color w:val="000000"/>
                <w:szCs w:val="20"/>
              </w:rPr>
              <w:t>source</w:t>
            </w:r>
            <w:r w:rsidR="00881EDC" w:rsidRPr="00881EDC">
              <w:rPr>
                <w:rFonts w:ascii="Consolas" w:hAnsi="Consolas" w:cs="Consolas"/>
                <w:color w:val="000000"/>
                <w:szCs w:val="20"/>
              </w:rPr>
              <w:t>.size() == 2</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message</w:t>
            </w:r>
            <w:r w:rsidR="00881EDC" w:rsidRPr="00881EDC">
              <w:rPr>
                <w:rFonts w:ascii="Consolas" w:hAnsi="Consolas" w:cs="Consolas"/>
                <w:color w:val="000000"/>
                <w:szCs w:val="20"/>
              </w:rPr>
              <w:t xml:space="preserve">: </w:t>
            </w:r>
            <w:r w:rsidR="00881EDC" w:rsidRPr="00881EDC">
              <w:rPr>
                <w:rFonts w:ascii="Consolas" w:hAnsi="Consolas" w:cs="Consolas"/>
                <w:color w:val="2A00FF"/>
                <w:szCs w:val="20"/>
              </w:rPr>
              <w:t>"Goal "</w:t>
            </w:r>
            <w:r w:rsidR="00881EDC" w:rsidRPr="00881EDC">
              <w:rPr>
                <w:rFonts w:ascii="Consolas" w:hAnsi="Consolas" w:cs="Consolas"/>
                <w:color w:val="000000"/>
                <w:szCs w:val="20"/>
              </w:rPr>
              <w:t xml:space="preserve"> +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 xml:space="preserve">.g1.id + </w:t>
            </w:r>
            <w:r w:rsidR="00881EDC" w:rsidRPr="00881EDC">
              <w:rPr>
                <w:rFonts w:ascii="Consolas" w:hAnsi="Consolas" w:cs="Consolas"/>
                <w:color w:val="2A00FF"/>
                <w:szCs w:val="20"/>
              </w:rPr>
              <w:t>" must have exactly 2 outgoing targets!"</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t>}</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w:t>
            </w:r>
          </w:p>
          <w:p w:rsidR="00881EDC" w:rsidRPr="00881EDC" w:rsidRDefault="00881EDC" w:rsidP="00881EDC">
            <w:pPr>
              <w:autoSpaceDE w:val="0"/>
              <w:autoSpaceDN w:val="0"/>
              <w:adjustRightInd w:val="0"/>
              <w:rPr>
                <w:rFonts w:ascii="Consolas" w:hAnsi="Consolas" w:cs="Consolas"/>
                <w:szCs w:val="20"/>
              </w:rPr>
            </w:pP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b/>
                <w:bCs/>
                <w:color w:val="7F0055"/>
                <w:szCs w:val="20"/>
              </w:rPr>
              <w:t>context</w:t>
            </w:r>
            <w:r w:rsidRPr="00704FB7">
              <w:rPr>
                <w:rFonts w:ascii="Consolas" w:hAnsi="Consolas" w:cs="Consolas"/>
                <w:color w:val="000000"/>
                <w:szCs w:val="20"/>
              </w:rPr>
              <w:t xml:space="preserve"> goal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constraint</w:t>
            </w:r>
            <w:r w:rsidR="00704FB7" w:rsidRPr="00704FB7">
              <w:rPr>
                <w:rFonts w:ascii="Consolas" w:hAnsi="Consolas" w:cs="Consolas"/>
                <w:color w:val="000000"/>
                <w:szCs w:val="20"/>
              </w:rPr>
              <w:t xml:space="preserve"> emptyGoalContent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check</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Create a new sequence for storing Goal IDs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var</w:t>
            </w:r>
            <w:r w:rsidR="00704FB7" w:rsidRPr="00704FB7">
              <w:rPr>
                <w:rFonts w:ascii="Consolas" w:hAnsi="Consolas" w:cs="Consolas"/>
                <w:color w:val="000000"/>
                <w:szCs w:val="20"/>
              </w:rPr>
              <w:t xml:space="preserve"> emptyGoals : </w:t>
            </w:r>
            <w:r w:rsidR="00704FB7" w:rsidRPr="00704FB7">
              <w:rPr>
                <w:rFonts w:ascii="Consolas" w:hAnsi="Consolas" w:cs="Consolas"/>
                <w:b/>
                <w:bCs/>
                <w:color w:val="00C000"/>
                <w:szCs w:val="20"/>
              </w:rPr>
              <w:t>Sequence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Loop over every Goal elements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for</w:t>
            </w:r>
            <w:r w:rsidR="00704FB7" w:rsidRPr="00704FB7">
              <w:rPr>
                <w:rFonts w:ascii="Consolas" w:hAnsi="Consolas" w:cs="Consolas"/>
                <w:color w:val="000000"/>
                <w:szCs w:val="20"/>
              </w:rPr>
              <w:t xml:space="preserve">(g </w:t>
            </w:r>
            <w:r w:rsidR="00704FB7" w:rsidRPr="00704FB7">
              <w:rPr>
                <w:rFonts w:ascii="Consolas" w:hAnsi="Consolas" w:cs="Consolas"/>
                <w:b/>
                <w:bCs/>
                <w:color w:val="7F0055"/>
                <w:szCs w:val="20"/>
              </w:rPr>
              <w:t>in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self</w:t>
            </w:r>
            <w:r w:rsidR="00704FB7" w:rsidRPr="00704FB7">
              <w:rPr>
                <w:rFonts w:ascii="Consolas" w:hAnsi="Consolas" w:cs="Consolas"/>
                <w:color w:val="000000"/>
                <w:szCs w:val="20"/>
              </w:rPr>
              <w:t>.goal){</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If the Goal element has empty content value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 xml:space="preserve">(g.content == </w:t>
            </w:r>
            <w:r w:rsidR="00704FB7" w:rsidRPr="00704FB7">
              <w:rPr>
                <w:rFonts w:ascii="Consolas" w:hAnsi="Consolas" w:cs="Consolas"/>
                <w:color w:val="2A00FF"/>
                <w:szCs w:val="20"/>
              </w:rPr>
              <w:t>""</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3F7F5F"/>
                <w:szCs w:val="20"/>
              </w:rPr>
              <w:t>// Add its ID in the sequence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emptyGoals.add(g.id);</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C41768" w:rsidRDefault="005972CD" w:rsidP="00704FB7">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A034B1">
              <w:rPr>
                <w:rFonts w:ascii="Consolas" w:hAnsi="Consolas" w:cs="Consolas"/>
                <w:color w:val="3F7F5F"/>
                <w:szCs w:val="20"/>
              </w:rPr>
              <w:t>// If there is at least</w:t>
            </w:r>
            <w:r w:rsidR="00704FB7" w:rsidRPr="00704FB7">
              <w:rPr>
                <w:rFonts w:ascii="Consolas" w:hAnsi="Consolas" w:cs="Consolas"/>
                <w:color w:val="3F7F5F"/>
                <w:szCs w:val="20"/>
              </w:rPr>
              <w:t xml:space="preserve"> one Goal element with empty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C41768">
              <w:rPr>
                <w:rFonts w:ascii="Consolas" w:hAnsi="Consolas" w:cs="Consolas"/>
                <w:color w:val="3F7F5F"/>
                <w:szCs w:val="20"/>
              </w:rPr>
              <w:t xml:space="preserve">// </w:t>
            </w:r>
            <w:r w:rsidR="00704FB7" w:rsidRPr="00704FB7">
              <w:rPr>
                <w:rFonts w:ascii="Consolas" w:hAnsi="Consolas" w:cs="Consolas"/>
                <w:color w:val="3F7F5F"/>
                <w:szCs w:val="20"/>
              </w:rPr>
              <w:t>content, give an error</w:t>
            </w:r>
            <w:r w:rsidR="00AC6FE6">
              <w:rPr>
                <w:rFonts w:ascii="Consolas" w:hAnsi="Consolas" w:cs="Consolas"/>
                <w:color w:val="3F7F5F"/>
                <w:szCs w:val="20"/>
              </w:rPr>
              <w:t xml:space="preserve"> (return false)</w:t>
            </w:r>
          </w:p>
          <w:p w:rsidR="005972CD" w:rsidRDefault="005972CD" w:rsidP="00704FB7">
            <w:pPr>
              <w:autoSpaceDE w:val="0"/>
              <w:autoSpaceDN w:val="0"/>
              <w:adjustRightInd w:val="0"/>
              <w:jc w:val="left"/>
              <w:rPr>
                <w:rFonts w:ascii="Consolas" w:hAnsi="Consolas" w:cs="Consolas"/>
                <w:color w:val="000000"/>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(emptyGoals.isEmpty){</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true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else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false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Show each Goal elements' ID that has 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message</w:t>
            </w:r>
            <w:r w:rsidR="00704FB7" w:rsidRPr="00704FB7">
              <w:rPr>
                <w:rFonts w:ascii="Consolas" w:hAnsi="Consolas" w:cs="Consolas"/>
                <w:color w:val="000000"/>
                <w:szCs w:val="20"/>
              </w:rPr>
              <w:t xml:space="preserve">: </w:t>
            </w:r>
            <w:r w:rsidR="00704FB7" w:rsidRPr="00704FB7">
              <w:rPr>
                <w:rFonts w:ascii="Consolas" w:hAnsi="Consolas" w:cs="Consolas"/>
                <w:color w:val="2A00FF"/>
                <w:szCs w:val="20"/>
              </w:rPr>
              <w:t>"Goals "</w:t>
            </w:r>
            <w:r w:rsidR="00704FB7" w:rsidRPr="00704FB7">
              <w:rPr>
                <w:rFonts w:ascii="Consolas" w:hAnsi="Consolas" w:cs="Consolas"/>
                <w:color w:val="000000"/>
                <w:szCs w:val="20"/>
              </w:rPr>
              <w:t xml:space="preserve"> + emptyGoals + </w:t>
            </w:r>
            <w:r w:rsidR="00704FB7" w:rsidRPr="00704FB7">
              <w:rPr>
                <w:rFonts w:ascii="Consolas" w:hAnsi="Consolas" w:cs="Consolas"/>
                <w:color w:val="2A00FF"/>
                <w:szCs w:val="20"/>
              </w:rPr>
              <w:t>" must have non-empty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9035AF" w:rsidRPr="009035AF" w:rsidRDefault="00704FB7" w:rsidP="00136677">
            <w:pPr>
              <w:keepNext/>
              <w:rPr>
                <w:rFonts w:ascii="Courier New" w:eastAsia="Times New Roman" w:hAnsi="Courier New" w:cs="Courier New"/>
                <w:sz w:val="20"/>
                <w:szCs w:val="20"/>
                <w:lang w:eastAsia="en-CA"/>
              </w:rPr>
            </w:pPr>
            <w:r w:rsidRPr="00704FB7">
              <w:rPr>
                <w:rFonts w:ascii="Consolas" w:hAnsi="Consolas" w:cs="Consolas"/>
                <w:color w:val="000000"/>
                <w:szCs w:val="20"/>
              </w:rPr>
              <w:t>}</w:t>
            </w:r>
          </w:p>
        </w:tc>
      </w:tr>
    </w:tbl>
    <w:p w:rsidR="009035AF" w:rsidRPr="00E25B44" w:rsidRDefault="00136677" w:rsidP="00136677">
      <w:pPr>
        <w:pStyle w:val="ResimYazs"/>
      </w:pPr>
      <w:r>
        <w:t xml:space="preserve">Table </w:t>
      </w:r>
      <w:r>
        <w:fldChar w:fldCharType="begin"/>
      </w:r>
      <w:r>
        <w:instrText xml:space="preserve"> SEQ Table \* ARABIC </w:instrText>
      </w:r>
      <w:r>
        <w:fldChar w:fldCharType="separate"/>
      </w:r>
      <w:r w:rsidR="00165777">
        <w:rPr>
          <w:noProof/>
        </w:rPr>
        <w:t>11</w:t>
      </w:r>
      <w:r>
        <w:fldChar w:fldCharType="end"/>
      </w:r>
      <w:r>
        <w:t xml:space="preserve">: </w:t>
      </w:r>
      <w:r w:rsidRPr="00C442B6">
        <w:t>EVL usage example in Astah GSN driver</w:t>
      </w:r>
    </w:p>
    <w:p w:rsidR="007F3A4D" w:rsidRDefault="007F3A4D" w:rsidP="00312FE2">
      <w:pPr>
        <w:pStyle w:val="Balk3"/>
        <w:numPr>
          <w:ilvl w:val="2"/>
          <w:numId w:val="1"/>
        </w:numPr>
      </w:pPr>
      <w:bookmarkStart w:id="29" w:name="_Toc45106717"/>
      <w:r w:rsidRPr="00022BDA">
        <w:lastRenderedPageBreak/>
        <w:t xml:space="preserve">Epsilon Code Generation Language </w:t>
      </w:r>
      <w:r w:rsidR="00E25B44">
        <w:t xml:space="preserve">(EGL) </w:t>
      </w:r>
      <w:r w:rsidRPr="00022BDA">
        <w:t>usage</w:t>
      </w:r>
      <w:bookmarkEnd w:id="29"/>
    </w:p>
    <w:p w:rsidR="00BA5394" w:rsidRPr="00BA5394" w:rsidRDefault="00BA5394" w:rsidP="00BA5394"/>
    <w:p w:rsidR="00832EAC" w:rsidRDefault="004932BE" w:rsidP="00832EAC">
      <w:r>
        <w:t>This EGL and EGX scripts will generate an HTML table for all Goal elements in the Astah GSN model. Table’s rows will contain Goal IDs and Goal contents. EGX script handles file operations such as read and creates a newly generated file. EGL script handles code generation operations. In this EGL, I used for loop to go over each goal element and putting their ID and content values inside the HTML table’s rows.</w:t>
      </w:r>
      <w:r w:rsidR="00224A7A">
        <w:t xml:space="preserve"> Table 12 shows the EGX and Table 13 indicates the EGL scripts, respectively.</w:t>
      </w:r>
    </w:p>
    <w:p w:rsidR="004932BE" w:rsidRPr="004932BE" w:rsidRDefault="004932BE" w:rsidP="00832EAC">
      <w:pPr>
        <w:rPr>
          <w:u w:val="single"/>
        </w:rPr>
      </w:pPr>
    </w:p>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b/>
                <w:bCs/>
                <w:color w:val="7F0055"/>
                <w:szCs w:val="20"/>
              </w:rPr>
              <w:t>pre</w:t>
            </w:r>
            <w:r w:rsidRPr="0049269E">
              <w:rPr>
                <w:rFonts w:ascii="Consolas" w:hAnsi="Consolas" w:cs="Consolas"/>
                <w:color w:val="000000"/>
                <w:szCs w:val="20"/>
              </w:rPr>
              <w:t xml:space="preserve"> { </w:t>
            </w:r>
            <w:r w:rsidRPr="0049269E">
              <w:rPr>
                <w:rFonts w:ascii="Consolas" w:hAnsi="Consolas" w:cs="Consolas"/>
                <w:color w:val="2A00FF"/>
                <w:szCs w:val="20"/>
              </w:rPr>
              <w:t>"Transformation starting"</w:t>
            </w:r>
            <w:r w:rsidRPr="0049269E">
              <w:rPr>
                <w:rFonts w:ascii="Consolas" w:hAnsi="Consolas" w:cs="Consolas"/>
                <w:color w:val="000000"/>
                <w:szCs w:val="20"/>
              </w:rPr>
              <w:t>.println();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rule AstahGSN2HTML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transform gsn : GSN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template : </w:t>
            </w:r>
            <w:r w:rsidRPr="0049269E">
              <w:rPr>
                <w:rFonts w:ascii="Consolas" w:hAnsi="Consolas" w:cs="Consolas"/>
                <w:color w:val="2A00FF"/>
                <w:szCs w:val="20"/>
              </w:rPr>
              <w:t>"YourEGLFileName.egl"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target : </w:t>
            </w:r>
            <w:r w:rsidRPr="0049269E">
              <w:rPr>
                <w:rFonts w:ascii="Consolas" w:hAnsi="Consolas" w:cs="Consolas"/>
                <w:color w:val="2A00FF"/>
                <w:szCs w:val="20"/>
              </w:rPr>
              <w:t>"output.html"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w:t>
            </w:r>
          </w:p>
          <w:p w:rsidR="00422D6D" w:rsidRPr="00422D6D" w:rsidRDefault="0049269E" w:rsidP="007362E1">
            <w:pPr>
              <w:keepNext/>
              <w:rPr>
                <w:rFonts w:ascii="Courier New" w:eastAsia="Times New Roman" w:hAnsi="Courier New" w:cs="Courier New"/>
                <w:sz w:val="20"/>
                <w:szCs w:val="20"/>
                <w:lang w:eastAsia="en-CA"/>
              </w:rPr>
            </w:pPr>
            <w:r w:rsidRPr="0049269E">
              <w:rPr>
                <w:rFonts w:ascii="Consolas" w:hAnsi="Consolas" w:cs="Consolas"/>
                <w:b/>
                <w:bCs/>
                <w:color w:val="7F0055"/>
                <w:szCs w:val="20"/>
              </w:rPr>
              <w:t>post</w:t>
            </w:r>
            <w:r w:rsidRPr="0049269E">
              <w:rPr>
                <w:rFonts w:ascii="Consolas" w:hAnsi="Consolas" w:cs="Consolas"/>
                <w:color w:val="000000"/>
                <w:szCs w:val="20"/>
              </w:rPr>
              <w:t xml:space="preserve"> { </w:t>
            </w:r>
            <w:r w:rsidRPr="0049269E">
              <w:rPr>
                <w:rFonts w:ascii="Consolas" w:hAnsi="Consolas" w:cs="Consolas"/>
                <w:color w:val="2A00FF"/>
                <w:szCs w:val="20"/>
              </w:rPr>
              <w:t>"Transformation finished"</w:t>
            </w:r>
            <w:r w:rsidRPr="0049269E">
              <w:rPr>
                <w:rFonts w:ascii="Consolas" w:hAnsi="Consolas" w:cs="Consolas"/>
                <w:color w:val="000000"/>
                <w:szCs w:val="20"/>
              </w:rPr>
              <w:t>.println(); }</w:t>
            </w:r>
          </w:p>
        </w:tc>
      </w:tr>
    </w:tbl>
    <w:p w:rsidR="00422D6D" w:rsidRDefault="007362E1" w:rsidP="007362E1">
      <w:pPr>
        <w:pStyle w:val="ResimYazs"/>
        <w:rPr>
          <w:b w:val="0"/>
        </w:rPr>
      </w:pPr>
      <w:r>
        <w:t xml:space="preserve">Table </w:t>
      </w:r>
      <w:r>
        <w:fldChar w:fldCharType="begin"/>
      </w:r>
      <w:r>
        <w:instrText xml:space="preserve"> SEQ Table \* ARABIC </w:instrText>
      </w:r>
      <w:r>
        <w:fldChar w:fldCharType="separate"/>
      </w:r>
      <w:r w:rsidR="00165777">
        <w:rPr>
          <w:noProof/>
        </w:rPr>
        <w:t>12</w:t>
      </w:r>
      <w:r>
        <w:fldChar w:fldCharType="end"/>
      </w:r>
      <w:r>
        <w:t xml:space="preserve">: </w:t>
      </w:r>
      <w:r w:rsidRPr="00F43E2D">
        <w:t>E</w:t>
      </w:r>
      <w:r>
        <w:t>GX</w:t>
      </w:r>
      <w:r w:rsidRPr="00F43E2D">
        <w:t xml:space="preserve"> usage example in Astah GSN driver</w:t>
      </w:r>
    </w:p>
    <w:p w:rsidR="004932BE" w:rsidRPr="004932BE" w:rsidRDefault="004932BE" w:rsidP="00832EAC">
      <w:pPr>
        <w:rPr>
          <w:u w:val="single"/>
        </w:rPr>
      </w:pPr>
    </w:p>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Pr>
                <w:rFonts w:ascii="Consolas" w:hAnsi="Consolas" w:cs="Consolas"/>
                <w:color w:val="2A00FF"/>
                <w:sz w:val="20"/>
                <w:szCs w:val="20"/>
              </w:rPr>
              <w:t>&lt;</w:t>
            </w:r>
            <w:r w:rsidRPr="0049269E">
              <w:rPr>
                <w:rFonts w:ascii="Consolas" w:hAnsi="Consolas" w:cs="Consolas"/>
                <w:color w:val="2A00FF"/>
                <w:szCs w:val="20"/>
              </w:rPr>
              <w:t>table border="1"&gt;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&lt;tr&gt;&lt;td&gt;Goal ID&lt;/td&gt;&lt;td&gt;Content&lt;/td&gt;&lt;/tr&gt;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r w:rsidRPr="0049269E">
              <w:rPr>
                <w:rFonts w:ascii="Consolas" w:hAnsi="Consolas" w:cs="Consolas"/>
                <w:b/>
                <w:bCs/>
                <w:color w:val="7F0055"/>
                <w:szCs w:val="20"/>
              </w:rPr>
              <w:t>for</w:t>
            </w:r>
            <w:r w:rsidRPr="0049269E">
              <w:rPr>
                <w:rFonts w:ascii="Consolas" w:hAnsi="Consolas" w:cs="Consolas"/>
                <w:color w:val="000000"/>
                <w:szCs w:val="20"/>
              </w:rPr>
              <w:t xml:space="preserve"> (g </w:t>
            </w:r>
            <w:r w:rsidRPr="0049269E">
              <w:rPr>
                <w:rFonts w:ascii="Consolas" w:hAnsi="Consolas" w:cs="Consolas"/>
                <w:b/>
                <w:bCs/>
                <w:color w:val="7F0055"/>
                <w:szCs w:val="20"/>
              </w:rPr>
              <w:t>in</w:t>
            </w:r>
            <w:r w:rsidRPr="0049269E">
              <w:rPr>
                <w:rFonts w:ascii="Consolas" w:hAnsi="Consolas" w:cs="Consolas"/>
                <w:color w:val="000000"/>
                <w:szCs w:val="20"/>
              </w:rPr>
              <w:t xml:space="preserve"> gsn.goal.sortBy(g|g.id)){%]</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[%=g.id%]</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[%=g.content%]</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p>
          <w:p w:rsidR="00422D6D" w:rsidRPr="00422D6D" w:rsidRDefault="0049269E" w:rsidP="007362E1">
            <w:pPr>
              <w:keepNext/>
              <w:rPr>
                <w:rFonts w:ascii="Courier New" w:eastAsia="Times New Roman" w:hAnsi="Courier New" w:cs="Courier New"/>
                <w:sz w:val="20"/>
                <w:szCs w:val="20"/>
                <w:lang w:eastAsia="en-CA"/>
              </w:rPr>
            </w:pPr>
            <w:r w:rsidRPr="0049269E">
              <w:rPr>
                <w:rFonts w:ascii="Consolas" w:hAnsi="Consolas" w:cs="Consolas"/>
                <w:color w:val="2A00FF"/>
                <w:szCs w:val="20"/>
              </w:rPr>
              <w:t>&lt;/table&gt;</w:t>
            </w:r>
          </w:p>
        </w:tc>
      </w:tr>
    </w:tbl>
    <w:p w:rsidR="00422D6D" w:rsidRDefault="007362E1" w:rsidP="007362E1">
      <w:pPr>
        <w:pStyle w:val="ResimYazs"/>
      </w:pPr>
      <w:r>
        <w:t xml:space="preserve">Table </w:t>
      </w:r>
      <w:r>
        <w:fldChar w:fldCharType="begin"/>
      </w:r>
      <w:r>
        <w:instrText xml:space="preserve"> SEQ Table \* ARABIC </w:instrText>
      </w:r>
      <w:r>
        <w:fldChar w:fldCharType="separate"/>
      </w:r>
      <w:r w:rsidR="00165777">
        <w:rPr>
          <w:noProof/>
        </w:rPr>
        <w:t>13</w:t>
      </w:r>
      <w:r>
        <w:fldChar w:fldCharType="end"/>
      </w:r>
      <w:r>
        <w:t xml:space="preserve">: </w:t>
      </w:r>
      <w:r w:rsidRPr="0069659C">
        <w:t>E</w:t>
      </w:r>
      <w:r>
        <w:t>G</w:t>
      </w:r>
      <w:r w:rsidRPr="0069659C">
        <w:t>L usage example in Astah GSN driver</w:t>
      </w:r>
    </w:p>
    <w:p w:rsidR="00BA5394" w:rsidRPr="00BA5394" w:rsidRDefault="00BA5394" w:rsidP="00BA5394"/>
    <w:p w:rsidR="007F3A4D" w:rsidRDefault="007F3A4D" w:rsidP="00312FE2">
      <w:pPr>
        <w:pStyle w:val="Balk3"/>
        <w:numPr>
          <w:ilvl w:val="2"/>
          <w:numId w:val="1"/>
        </w:numPr>
      </w:pPr>
      <w:bookmarkStart w:id="30" w:name="_Toc45106718"/>
      <w:r w:rsidRPr="00022BDA">
        <w:t xml:space="preserve">Epsilon Transformation Language </w:t>
      </w:r>
      <w:r w:rsidR="00E25B44">
        <w:t xml:space="preserve">(ETL) </w:t>
      </w:r>
      <w:r w:rsidRPr="00022BDA">
        <w:t>usage</w:t>
      </w:r>
      <w:bookmarkEnd w:id="30"/>
    </w:p>
    <w:p w:rsidR="007362E1" w:rsidRDefault="007362E1" w:rsidP="007362E1">
      <w:pPr>
        <w:rPr>
          <w:b/>
        </w:rPr>
      </w:pPr>
    </w:p>
    <w:p w:rsidR="007362E1" w:rsidRPr="007362E1" w:rsidRDefault="007362E1" w:rsidP="007362E1">
      <w:r>
        <w:t>Epsilon Transformation Language example requires two different models and metamodels. Thus instead of shoving the ETL script in this section, the transformation of the GSN-to-EMF example will be discussed in the next section.</w:t>
      </w:r>
    </w:p>
    <w:p w:rsidR="00DD02A8" w:rsidRPr="00505539" w:rsidRDefault="00DD02A8" w:rsidP="00DD02A8"/>
    <w:p w:rsidR="007F3A4D" w:rsidRDefault="00DD02A8" w:rsidP="00DD02A8">
      <w:pPr>
        <w:pStyle w:val="Balk2"/>
        <w:numPr>
          <w:ilvl w:val="1"/>
          <w:numId w:val="1"/>
        </w:numPr>
      </w:pPr>
      <w:bookmarkStart w:id="31" w:name="_Toc45106719"/>
      <w:r>
        <w:t>GSN Model Examples</w:t>
      </w:r>
      <w:r w:rsidR="00D817E9">
        <w:t xml:space="preserve"> with Epsilon</w:t>
      </w:r>
      <w:bookmarkEnd w:id="31"/>
    </w:p>
    <w:p w:rsidR="00582F78" w:rsidRDefault="00582F78" w:rsidP="00582F78"/>
    <w:p w:rsidR="00582F78" w:rsidRDefault="00582F78" w:rsidP="00582F78">
      <w:r>
        <w:lastRenderedPageBreak/>
        <w:t>GSN diagrams mostly used in safety</w:t>
      </w:r>
      <w:r w:rsidR="007139B8">
        <w:t>-</w:t>
      </w:r>
      <w:r>
        <w:t xml:space="preserve">critical systems development. </w:t>
      </w:r>
      <w:r w:rsidR="004419B7">
        <w:t>Thus, I tried to use real-world safety</w:t>
      </w:r>
      <w:r w:rsidR="007139B8">
        <w:t>-</w:t>
      </w:r>
      <w:r w:rsidR="004419B7">
        <w:t>critical GSN diagrams within the Epsilon as a project example. Thanks to Dr. Paige, and Workflow+ project students Nic</w:t>
      </w:r>
      <w:r w:rsidR="00D11BBB">
        <w:t>holas</w:t>
      </w:r>
      <w:r w:rsidR="004419B7">
        <w:t xml:space="preserve"> Annable</w:t>
      </w:r>
      <w:r w:rsidR="00D11BBB">
        <w:t xml:space="preserve"> and Thomas Chiang, I gathered three</w:t>
      </w:r>
      <w:r w:rsidR="004419B7">
        <w:t xml:space="preserve"> different GSN models.</w:t>
      </w:r>
      <w:r w:rsidR="00D11BBB">
        <w:t xml:space="preserve"> The first GSN model is from GSN Standards Document and it is a basic GSN model for </w:t>
      </w:r>
      <w:r w:rsidR="00CD1B87">
        <w:t xml:space="preserve">a </w:t>
      </w:r>
      <w:r w:rsidR="00D11BBB">
        <w:t>safety</w:t>
      </w:r>
      <w:r w:rsidR="00CD1B87">
        <w:t>-</w:t>
      </w:r>
      <w:r w:rsidR="00D11BBB">
        <w:t>critical system. The second one is from Thomas Chiang’s coffee cup safety model. And the last one is from Workflow+ project.</w:t>
      </w:r>
      <w:r w:rsidR="00413561">
        <w:t xml:space="preserve"> </w:t>
      </w:r>
    </w:p>
    <w:p w:rsidR="00413561" w:rsidRDefault="00413561" w:rsidP="00582F78">
      <w:r>
        <w:t>Different Epsilon languages and queries will be used on these three models.</w:t>
      </w:r>
    </w:p>
    <w:p w:rsidR="00BA5394" w:rsidRDefault="00BA5394" w:rsidP="00582F78"/>
    <w:p w:rsidR="00B03CFF" w:rsidRDefault="00B03CFF" w:rsidP="00B03CFF">
      <w:pPr>
        <w:pStyle w:val="Balk3"/>
        <w:numPr>
          <w:ilvl w:val="2"/>
          <w:numId w:val="1"/>
        </w:numPr>
      </w:pPr>
      <w:bookmarkStart w:id="32" w:name="_Toc45106720"/>
      <w:r>
        <w:t>GSN Community Standard Model</w:t>
      </w:r>
      <w:bookmarkEnd w:id="32"/>
    </w:p>
    <w:p w:rsidR="004E5EE0" w:rsidRDefault="004E5EE0" w:rsidP="004E5EE0"/>
    <w:p w:rsidR="004E5EE0" w:rsidRPr="004E5EE0" w:rsidRDefault="004E5EE0" w:rsidP="004E5EE0">
      <w:r>
        <w:t xml:space="preserve">GSN Community Standard Model is </w:t>
      </w:r>
      <w:r w:rsidR="00835B9C">
        <w:t>an example model from GSN Community Standard Version 1 document [6].</w:t>
      </w:r>
      <w:r w:rsidR="001F2C9D">
        <w:t xml:space="preserve"> This document explains the GSN basics, how and where to use it and the model structure.</w:t>
      </w:r>
      <w:r w:rsidR="00E66EFF">
        <w:t xml:space="preserve"> Figure 4 displays the GSN Community Standard Model diagram.</w:t>
      </w:r>
    </w:p>
    <w:p w:rsidR="00BA5394" w:rsidRPr="00BA5394" w:rsidRDefault="00BA5394" w:rsidP="00BA5394"/>
    <w:p w:rsidR="000A56F1" w:rsidRDefault="000A56F1" w:rsidP="000A56F1">
      <w:pPr>
        <w:keepNext/>
        <w:jc w:val="center"/>
      </w:pPr>
      <w:r>
        <w:rPr>
          <w:noProof/>
          <w:lang w:eastAsia="en-CA"/>
        </w:rPr>
        <w:drawing>
          <wp:inline distT="0" distB="0" distL="0" distR="0" wp14:anchorId="25341162" wp14:editId="598BA97A">
            <wp:extent cx="5972810" cy="3718560"/>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rotWithShape="1">
                    <a:blip r:embed="rId11">
                      <a:extLst>
                        <a:ext uri="{28A0092B-C50C-407E-A947-70E740481C1C}">
                          <a14:useLocalDpi xmlns:a14="http://schemas.microsoft.com/office/drawing/2010/main" val="0"/>
                        </a:ext>
                      </a:extLst>
                    </a:blip>
                    <a:srcRect b="17300"/>
                    <a:stretch/>
                  </pic:blipFill>
                  <pic:spPr bwMode="auto">
                    <a:xfrm>
                      <a:off x="0" y="0"/>
                      <a:ext cx="5972810" cy="3718560"/>
                    </a:xfrm>
                    <a:prstGeom prst="rect">
                      <a:avLst/>
                    </a:prstGeom>
                    <a:ln>
                      <a:noFill/>
                    </a:ln>
                    <a:extLst>
                      <a:ext uri="{53640926-AAD7-44D8-BBD7-CCE9431645EC}">
                        <a14:shadowObscured xmlns:a14="http://schemas.microsoft.com/office/drawing/2010/main"/>
                      </a:ext>
                    </a:extLst>
                  </pic:spPr>
                </pic:pic>
              </a:graphicData>
            </a:graphic>
          </wp:inline>
        </w:drawing>
      </w:r>
    </w:p>
    <w:p w:rsidR="000A56F1" w:rsidRDefault="000A56F1" w:rsidP="000A56F1">
      <w:pPr>
        <w:pStyle w:val="ResimYazs"/>
        <w:ind w:left="360"/>
      </w:pPr>
      <w:r>
        <w:t xml:space="preserve">Figure </w:t>
      </w:r>
      <w:r w:rsidR="0073551C">
        <w:fldChar w:fldCharType="begin"/>
      </w:r>
      <w:r w:rsidR="0073551C">
        <w:instrText xml:space="preserve"> SEQ Figure \* ARABIC </w:instrText>
      </w:r>
      <w:r w:rsidR="0073551C">
        <w:fldChar w:fldCharType="separate"/>
      </w:r>
      <w:r w:rsidR="00C044E9">
        <w:rPr>
          <w:noProof/>
        </w:rPr>
        <w:t>4</w:t>
      </w:r>
      <w:r w:rsidR="0073551C">
        <w:rPr>
          <w:noProof/>
        </w:rPr>
        <w:fldChar w:fldCharType="end"/>
      </w:r>
      <w:r>
        <w:t>: An Example GSN Diagram from GSN Standards Document</w:t>
      </w:r>
    </w:p>
    <w:p w:rsidR="000A56F1" w:rsidRPr="000A56F1" w:rsidRDefault="000A56F1" w:rsidP="000A56F1"/>
    <w:p w:rsidR="00B03CFF" w:rsidRDefault="00B03CFF" w:rsidP="00B03CFF">
      <w:pPr>
        <w:pStyle w:val="Balk4"/>
        <w:numPr>
          <w:ilvl w:val="3"/>
          <w:numId w:val="1"/>
        </w:numPr>
      </w:pPr>
      <w:r>
        <w:t>EOL Examples on GSN Community Standard Model</w:t>
      </w:r>
    </w:p>
    <w:p w:rsidR="00DD4070" w:rsidRDefault="00DD4070" w:rsidP="00DD4070"/>
    <w:p w:rsidR="00165777" w:rsidRDefault="00165777" w:rsidP="00DD4070">
      <w:r>
        <w:lastRenderedPageBreak/>
        <w:t>Epsilon Object Language helps users to access or update the model elements. Update operations include changing element values, creating new elements and deleting existing elements from the model. Table 14 demonstrates several element queries in the Astah GSN driver.</w:t>
      </w:r>
    </w:p>
    <w:p w:rsidR="00165777" w:rsidRPr="00DD4070" w:rsidRDefault="00165777" w:rsidP="00DD4070"/>
    <w:tbl>
      <w:tblPr>
        <w:tblStyle w:val="TabloKlavuzu"/>
        <w:tblW w:w="9493" w:type="dxa"/>
        <w:tblLook w:val="04A0" w:firstRow="1" w:lastRow="0" w:firstColumn="1" w:lastColumn="0" w:noHBand="0" w:noVBand="1"/>
      </w:tblPr>
      <w:tblGrid>
        <w:gridCol w:w="3397"/>
        <w:gridCol w:w="6096"/>
      </w:tblGrid>
      <w:tr w:rsidR="00C91EBB" w:rsidTr="0080503D">
        <w:tc>
          <w:tcPr>
            <w:tcW w:w="3397" w:type="dxa"/>
            <w:shd w:val="clear" w:color="auto" w:fill="37CDD5"/>
            <w:vAlign w:val="center"/>
          </w:tcPr>
          <w:p w:rsidR="00C91EBB" w:rsidRPr="00C91EBB" w:rsidRDefault="00C91EBB" w:rsidP="00C91EBB">
            <w:pPr>
              <w:jc w:val="center"/>
              <w:rPr>
                <w:b/>
              </w:rPr>
            </w:pPr>
            <w:r w:rsidRPr="00C91EBB">
              <w:rPr>
                <w:b/>
              </w:rPr>
              <w:t>Command</w:t>
            </w:r>
            <w:r w:rsidR="00DD4070">
              <w:rPr>
                <w:b/>
              </w:rPr>
              <w:t>s</w:t>
            </w:r>
          </w:p>
        </w:tc>
        <w:tc>
          <w:tcPr>
            <w:tcW w:w="6096" w:type="dxa"/>
            <w:shd w:val="clear" w:color="auto" w:fill="37CDD5"/>
            <w:vAlign w:val="center"/>
          </w:tcPr>
          <w:p w:rsidR="00C91EBB" w:rsidRPr="00C91EBB" w:rsidRDefault="00C91EBB" w:rsidP="00C91EBB">
            <w:pPr>
              <w:jc w:val="center"/>
              <w:rPr>
                <w:b/>
              </w:rPr>
            </w:pPr>
            <w:r w:rsidRPr="00C91EBB">
              <w:rPr>
                <w:b/>
              </w:rPr>
              <w:t>Result</w:t>
            </w:r>
            <w:r w:rsidR="00DD4070">
              <w:rPr>
                <w:b/>
              </w:rPr>
              <w:t>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sn.all</w:t>
            </w:r>
          </w:p>
        </w:tc>
        <w:tc>
          <w:tcPr>
            <w:tcW w:w="6096" w:type="dxa"/>
            <w:vAlign w:val="center"/>
          </w:tcPr>
          <w:p w:rsidR="00404A98" w:rsidRDefault="00404A98" w:rsidP="002B4041">
            <w:r>
              <w:t>All elements (nodes+links)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sn.solution</w:t>
            </w:r>
          </w:p>
        </w:tc>
        <w:tc>
          <w:tcPr>
            <w:tcW w:w="6096" w:type="dxa"/>
            <w:vAlign w:val="center"/>
          </w:tcPr>
          <w:p w:rsidR="00404A98" w:rsidRDefault="00404A98" w:rsidP="002B4041">
            <w:r>
              <w:t>4 Solutions elements: Sn1-Sn4</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sn.justification</w:t>
            </w:r>
          </w:p>
        </w:tc>
        <w:tc>
          <w:tcPr>
            <w:tcW w:w="6096" w:type="dxa"/>
            <w:vAlign w:val="center"/>
          </w:tcPr>
          <w:p w:rsidR="00404A98" w:rsidRDefault="00404A98" w:rsidP="002B4041">
            <w:r>
              <w:t>J1 Justification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sn.goal.size</w:t>
            </w:r>
          </w:p>
        </w:tc>
        <w:tc>
          <w:tcPr>
            <w:tcW w:w="6096" w:type="dxa"/>
            <w:vAlign w:val="center"/>
          </w:tcPr>
          <w:p w:rsidR="00404A98" w:rsidRDefault="00404A98" w:rsidP="002B4041">
            <w:r>
              <w:t>8 – Number of Goals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sn.C6.content</w:t>
            </w:r>
          </w:p>
        </w:tc>
        <w:tc>
          <w:tcPr>
            <w:tcW w:w="6096" w:type="dxa"/>
            <w:vAlign w:val="center"/>
          </w:tcPr>
          <w:p w:rsidR="00404A98" w:rsidRDefault="00404A98" w:rsidP="002B4041">
            <w:r>
              <w:t>“Identif</w:t>
            </w:r>
            <w:r w:rsidR="002F29CB">
              <w:t>i</w:t>
            </w:r>
            <w:r>
              <w:t>ed software hazards”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sn.t_G3_s_G1</w:t>
            </w:r>
          </w:p>
        </w:tc>
        <w:tc>
          <w:tcPr>
            <w:tcW w:w="6096" w:type="dxa"/>
            <w:vAlign w:val="center"/>
          </w:tcPr>
          <w:p w:rsidR="00404A98" w:rsidRDefault="00404A98" w:rsidP="00404A98">
            <w:r>
              <w:t>G1-G3 link (Asserted Inference)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w:t>
            </w:r>
            <w:r w:rsidR="00634FD5" w:rsidRPr="00B7199E">
              <w:rPr>
                <w:rFonts w:ascii="Consolas" w:hAnsi="Consolas"/>
              </w:rPr>
              <w:t>s_g8_t_sn4.target.id</w:t>
            </w:r>
          </w:p>
        </w:tc>
        <w:tc>
          <w:tcPr>
            <w:tcW w:w="6096" w:type="dxa"/>
            <w:vAlign w:val="center"/>
          </w:tcPr>
          <w:p w:rsidR="00404A98" w:rsidRDefault="00404A98" w:rsidP="00404A98">
            <w:r>
              <w:t>“G8” - G8-Sn4 link (Asserted Evidence) element’s targeted node ID</w:t>
            </w:r>
          </w:p>
        </w:tc>
      </w:tr>
      <w:tr w:rsidR="00DD4070" w:rsidTr="0080503D">
        <w:tc>
          <w:tcPr>
            <w:tcW w:w="3397" w:type="dxa"/>
            <w:vAlign w:val="center"/>
          </w:tcPr>
          <w:p w:rsidR="00DD4070" w:rsidRPr="00B7199E" w:rsidRDefault="00510330" w:rsidP="00FD38C5">
            <w:pPr>
              <w:rPr>
                <w:rFonts w:ascii="Consolas" w:hAnsi="Consolas"/>
              </w:rPr>
            </w:pPr>
            <w:r w:rsidRPr="00B7199E">
              <w:rPr>
                <w:rFonts w:ascii="Consolas" w:hAnsi="Consolas"/>
              </w:rPr>
              <w:t>g</w:t>
            </w:r>
            <w:r w:rsidR="00DD4070" w:rsidRPr="00B7199E">
              <w:rPr>
                <w:rFonts w:ascii="Consolas" w:hAnsi="Consolas"/>
              </w:rPr>
              <w:t>sn.strategy.last</w:t>
            </w:r>
          </w:p>
        </w:tc>
        <w:tc>
          <w:tcPr>
            <w:tcW w:w="6096" w:type="dxa"/>
            <w:vAlign w:val="center"/>
          </w:tcPr>
          <w:p w:rsidR="00DD4070" w:rsidRDefault="00DD4070" w:rsidP="00404A98">
            <w:r>
              <w:t>S2 strategy element</w:t>
            </w:r>
          </w:p>
        </w:tc>
      </w:tr>
      <w:tr w:rsidR="00040870" w:rsidTr="0080503D">
        <w:tc>
          <w:tcPr>
            <w:tcW w:w="3397" w:type="dxa"/>
            <w:vAlign w:val="center"/>
          </w:tcPr>
          <w:p w:rsidR="00040870" w:rsidRPr="00B7199E" w:rsidRDefault="00040870" w:rsidP="00FD38C5">
            <w:pPr>
              <w:rPr>
                <w:rFonts w:ascii="Consolas" w:hAnsi="Consolas"/>
              </w:rPr>
            </w:pPr>
            <w:r w:rsidRPr="00B7199E">
              <w:rPr>
                <w:rFonts w:ascii="Consolas" w:hAnsi="Consolas"/>
              </w:rPr>
              <w:t>gsn.c4.xsi_type</w:t>
            </w:r>
          </w:p>
        </w:tc>
        <w:tc>
          <w:tcPr>
            <w:tcW w:w="6096" w:type="dxa"/>
            <w:vAlign w:val="center"/>
          </w:tcPr>
          <w:p w:rsidR="00040870" w:rsidRDefault="00040870" w:rsidP="00404A98">
            <w:r>
              <w:t>“ARM:InformationElement” – Context element’s xsi:type value</w:t>
            </w:r>
          </w:p>
        </w:tc>
      </w:tr>
      <w:tr w:rsidR="0080503D" w:rsidTr="0080503D">
        <w:tc>
          <w:tcPr>
            <w:tcW w:w="3397" w:type="dxa"/>
            <w:vAlign w:val="center"/>
          </w:tcPr>
          <w:p w:rsidR="0080503D" w:rsidRPr="00B7199E" w:rsidRDefault="0080503D" w:rsidP="00737EA6">
            <w:pPr>
              <w:jc w:val="left"/>
              <w:rPr>
                <w:rFonts w:ascii="Consolas" w:hAnsi="Consolas"/>
              </w:rPr>
            </w:pPr>
            <w:r w:rsidRPr="00B7199E">
              <w:rPr>
                <w:rFonts w:ascii="Consolas" w:hAnsi="Consolas"/>
              </w:rPr>
              <w:t>gsn.Sn1.content = “Informal Verification”;</w:t>
            </w:r>
          </w:p>
        </w:tc>
        <w:tc>
          <w:tcPr>
            <w:tcW w:w="6096" w:type="dxa"/>
            <w:vAlign w:val="center"/>
          </w:tcPr>
          <w:p w:rsidR="0080503D" w:rsidRDefault="0080503D" w:rsidP="0080503D">
            <w:r>
              <w:t>Sets Sn1 Solution elements content to “Informal Verification”</w:t>
            </w:r>
          </w:p>
        </w:tc>
      </w:tr>
      <w:tr w:rsidR="002B4C07" w:rsidTr="0080503D">
        <w:tc>
          <w:tcPr>
            <w:tcW w:w="3397" w:type="dxa"/>
            <w:vAlign w:val="center"/>
          </w:tcPr>
          <w:p w:rsidR="002B4C07" w:rsidRPr="00B7199E" w:rsidRDefault="002B4C07" w:rsidP="00400749">
            <w:pPr>
              <w:jc w:val="left"/>
              <w:rPr>
                <w:rFonts w:ascii="Consolas" w:hAnsi="Consolas"/>
              </w:rPr>
            </w:pPr>
            <w:r w:rsidRPr="00B7199E">
              <w:rPr>
                <w:rFonts w:ascii="Consolas" w:hAnsi="Consolas"/>
              </w:rPr>
              <w:t xml:space="preserve">var </w:t>
            </w:r>
            <w:r w:rsidR="002F29CB">
              <w:rPr>
                <w:rFonts w:ascii="Consolas" w:hAnsi="Consolas"/>
              </w:rPr>
              <w:t>newStgy</w:t>
            </w:r>
            <w:r w:rsidRPr="00B7199E">
              <w:rPr>
                <w:rFonts w:ascii="Consolas" w:hAnsi="Consolas"/>
              </w:rPr>
              <w:t xml:space="preserve"> = New Strategy;</w:t>
            </w:r>
          </w:p>
        </w:tc>
        <w:tc>
          <w:tcPr>
            <w:tcW w:w="6096" w:type="dxa"/>
            <w:vAlign w:val="center"/>
          </w:tcPr>
          <w:p w:rsidR="002B4C07" w:rsidRDefault="002B4C07" w:rsidP="00400749">
            <w:r>
              <w:t>Create</w:t>
            </w:r>
            <w:r w:rsidR="00C61BD6">
              <w:t>s</w:t>
            </w:r>
            <w:r w:rsidR="00400749">
              <w:t xml:space="preserve"> a new Strategy element</w:t>
            </w:r>
          </w:p>
        </w:tc>
      </w:tr>
      <w:tr w:rsidR="00400749" w:rsidTr="0080503D">
        <w:tc>
          <w:tcPr>
            <w:tcW w:w="3397" w:type="dxa"/>
            <w:vAlign w:val="center"/>
          </w:tcPr>
          <w:p w:rsidR="00400749" w:rsidRPr="00B7199E" w:rsidRDefault="00400749" w:rsidP="00400749">
            <w:pPr>
              <w:jc w:val="left"/>
              <w:rPr>
                <w:rFonts w:ascii="Consolas" w:hAnsi="Consolas"/>
              </w:rPr>
            </w:pPr>
            <w:r w:rsidRPr="00B7199E">
              <w:rPr>
                <w:rFonts w:ascii="Consolas" w:hAnsi="Consolas"/>
              </w:rPr>
              <w:t>gsn</w:t>
            </w:r>
            <w:r>
              <w:rPr>
                <w:rFonts w:ascii="Consolas" w:hAnsi="Consolas"/>
              </w:rPr>
              <w:t>.all.append = newStgy</w:t>
            </w:r>
            <w:r w:rsidRPr="00B7199E">
              <w:rPr>
                <w:rFonts w:ascii="Consolas" w:hAnsi="Consolas"/>
              </w:rPr>
              <w:t>;</w:t>
            </w:r>
          </w:p>
        </w:tc>
        <w:tc>
          <w:tcPr>
            <w:tcW w:w="6096" w:type="dxa"/>
            <w:vAlign w:val="center"/>
          </w:tcPr>
          <w:p w:rsidR="00400749" w:rsidRDefault="00400749" w:rsidP="0080503D">
            <w:r>
              <w:t>Generates a new ID for a new element (S3) and appends it to the model</w:t>
            </w:r>
          </w:p>
        </w:tc>
      </w:tr>
      <w:tr w:rsidR="00C66C1F" w:rsidTr="0080503D">
        <w:tc>
          <w:tcPr>
            <w:tcW w:w="3397" w:type="dxa"/>
            <w:vAlign w:val="center"/>
          </w:tcPr>
          <w:p w:rsidR="00C66C1F" w:rsidRPr="00B7199E" w:rsidRDefault="00C66C1F" w:rsidP="002B4041">
            <w:pPr>
              <w:rPr>
                <w:rFonts w:ascii="Consolas" w:hAnsi="Consolas"/>
              </w:rPr>
            </w:pPr>
            <w:r w:rsidRPr="00B7199E">
              <w:rPr>
                <w:rFonts w:ascii="Consolas" w:hAnsi="Consolas"/>
              </w:rPr>
              <w:t>delete C6;</w:t>
            </w:r>
          </w:p>
        </w:tc>
        <w:tc>
          <w:tcPr>
            <w:tcW w:w="6096" w:type="dxa"/>
            <w:vAlign w:val="center"/>
          </w:tcPr>
          <w:p w:rsidR="00C66C1F" w:rsidRDefault="00C66C1F" w:rsidP="00165777">
            <w:pPr>
              <w:keepNext/>
            </w:pPr>
            <w:r>
              <w:t>Delete</w:t>
            </w:r>
            <w:r w:rsidR="00C61BD6">
              <w:t>s</w:t>
            </w:r>
            <w:r>
              <w:t xml:space="preserve"> </w:t>
            </w:r>
            <w:r w:rsidR="005C7766">
              <w:t>ID=</w:t>
            </w:r>
            <w:r>
              <w:t>C6 Context element</w:t>
            </w:r>
          </w:p>
        </w:tc>
      </w:tr>
    </w:tbl>
    <w:p w:rsidR="002B4041" w:rsidRDefault="00165777" w:rsidP="00165777">
      <w:pPr>
        <w:pStyle w:val="ResimYazs"/>
      </w:pPr>
      <w:r>
        <w:t xml:space="preserve">Table </w:t>
      </w:r>
      <w:r>
        <w:fldChar w:fldCharType="begin"/>
      </w:r>
      <w:r>
        <w:instrText xml:space="preserve"> SEQ Table \* ARABIC </w:instrText>
      </w:r>
      <w:r>
        <w:fldChar w:fldCharType="separate"/>
      </w:r>
      <w:r>
        <w:rPr>
          <w:noProof/>
        </w:rPr>
        <w:t>14</w:t>
      </w:r>
      <w:r>
        <w:fldChar w:fldCharType="end"/>
      </w:r>
      <w:r>
        <w:t xml:space="preserve">: Element Queries </w:t>
      </w:r>
      <w:r w:rsidRPr="00B847AF">
        <w:t>on GSN Community Standard Model</w:t>
      </w:r>
    </w:p>
    <w:p w:rsidR="00165777" w:rsidRPr="00165777" w:rsidRDefault="00165777" w:rsidP="00165777"/>
    <w:p w:rsidR="00B03CFF" w:rsidRDefault="00B03CFF" w:rsidP="00B03CFF">
      <w:pPr>
        <w:pStyle w:val="Balk4"/>
        <w:numPr>
          <w:ilvl w:val="3"/>
          <w:numId w:val="1"/>
        </w:numPr>
      </w:pPr>
      <w:r>
        <w:t>EVL Examples on GSN Community Standard Model</w:t>
      </w:r>
    </w:p>
    <w:p w:rsidR="00AE78CA" w:rsidRDefault="00AE78CA" w:rsidP="00A02577"/>
    <w:p w:rsidR="00A02577" w:rsidRPr="00A02577" w:rsidRDefault="00AE78CA" w:rsidP="00A02577">
      <w:r>
        <w:t xml:space="preserve">EVL is used for model validation operations. In this part, 2 different model validation examples shown on </w:t>
      </w:r>
      <w:r w:rsidR="00657D6C">
        <w:t xml:space="preserve">the </w:t>
      </w:r>
      <w:r>
        <w:t xml:space="preserve">GSN Community Standard model </w:t>
      </w:r>
      <w:r w:rsidR="00657D6C">
        <w:t xml:space="preserve">with </w:t>
      </w:r>
      <w:r>
        <w:t>Astah GSN driver</w:t>
      </w:r>
      <w:r w:rsidR="00206BE4">
        <w:t xml:space="preserve"> operations</w:t>
      </w:r>
      <w:r>
        <w:t xml:space="preserve">. </w:t>
      </w:r>
      <w:r w:rsidR="00487B44">
        <w:t>One of the examples is warning and the other one is a</w:t>
      </w:r>
      <w:r w:rsidR="00D23A3E">
        <w:t>n</w:t>
      </w:r>
      <w:r w:rsidR="00487B44">
        <w:t xml:space="preserve"> error type constra</w:t>
      </w:r>
      <w:r w:rsidR="00D23A3E">
        <w:t>int</w:t>
      </w:r>
      <w:r w:rsidR="00487B44">
        <w:t>. If the given Astah GSN XMI file (model) doesn’t validate for these 2 constraints, it will show the error message in the Epsilon console.</w:t>
      </w:r>
    </w:p>
    <w:p w:rsidR="0069536F" w:rsidRDefault="00E23356" w:rsidP="00E23356">
      <w:r>
        <w:t xml:space="preserve">The first constraint </w:t>
      </w:r>
      <w:r w:rsidR="00A02577">
        <w:t xml:space="preserve">validation </w:t>
      </w:r>
      <w:r>
        <w:t>for Standard Community Model is</w:t>
      </w:r>
      <w:r w:rsidR="0069536F">
        <w:t>:</w:t>
      </w:r>
      <w:r>
        <w:t xml:space="preserve"> </w:t>
      </w:r>
    </w:p>
    <w:p w:rsidR="0069536F" w:rsidRDefault="0069536F" w:rsidP="0069536F">
      <w:pPr>
        <w:pStyle w:val="ListeParagraf"/>
        <w:numPr>
          <w:ilvl w:val="0"/>
          <w:numId w:val="7"/>
        </w:numPr>
      </w:pPr>
      <w:r>
        <w:t>E</w:t>
      </w:r>
      <w:r w:rsidR="00E23356">
        <w:t xml:space="preserve">very Strategy element must have at least one Context connection. </w:t>
      </w:r>
    </w:p>
    <w:p w:rsidR="00E23356" w:rsidRDefault="00E23356" w:rsidP="00E23356">
      <w:r>
        <w:t xml:space="preserve">This constraint is just for showing Astah GSN driver’s capabilities, normally </w:t>
      </w:r>
      <w:r w:rsidR="0069536F">
        <w:t>GSN models don’t require Strategy-to-Context connections</w:t>
      </w:r>
      <w:r>
        <w:t>.</w:t>
      </w:r>
      <w:r w:rsidR="005F76A6">
        <w:t xml:space="preserve"> This validation method </w:t>
      </w:r>
      <w:r w:rsidR="005E2B1D">
        <w:t xml:space="preserve">was </w:t>
      </w:r>
      <w:r w:rsidR="005F76A6">
        <w:t>chosen as a warning so it is a critique instead of a constraint.</w:t>
      </w:r>
      <w:r w:rsidR="005E2B1D">
        <w:t xml:space="preserve"> Table 15 shows the constraint validation in EVL.</w:t>
      </w:r>
    </w:p>
    <w:p w:rsidR="00541B38" w:rsidRPr="00E23356" w:rsidRDefault="00541B38" w:rsidP="00E23356"/>
    <w:tbl>
      <w:tblPr>
        <w:tblStyle w:val="TabloKlavuzu"/>
        <w:tblW w:w="0" w:type="auto"/>
        <w:tblLook w:val="04A0" w:firstRow="1" w:lastRow="0" w:firstColumn="1" w:lastColumn="0" w:noHBand="0" w:noVBand="1"/>
      </w:tblPr>
      <w:tblGrid>
        <w:gridCol w:w="9396"/>
      </w:tblGrid>
      <w:tr w:rsidR="00B7199E" w:rsidTr="00CF04C0">
        <w:tc>
          <w:tcPr>
            <w:tcW w:w="9396" w:type="dxa"/>
            <w:shd w:val="clear" w:color="auto" w:fill="F2F2F2" w:themeFill="background1" w:themeFillShade="F2"/>
          </w:tcPr>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lastRenderedPageBreak/>
              <w:t>context</w:t>
            </w:r>
            <w:r w:rsidRPr="0049269E">
              <w:rPr>
                <w:rFonts w:ascii="Consolas" w:hAnsi="Consolas" w:cs="Consolas"/>
                <w:color w:val="000000"/>
                <w:szCs w:val="20"/>
              </w:rPr>
              <w:t xml:space="preserve"> strategy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b/>
                <w:bCs/>
                <w:color w:val="7F0055"/>
                <w:szCs w:val="20"/>
              </w:rPr>
              <w:t>critique</w:t>
            </w:r>
            <w:r w:rsidRPr="0049269E">
              <w:rPr>
                <w:rFonts w:ascii="Consolas" w:hAnsi="Consolas" w:cs="Consolas"/>
                <w:color w:val="000000"/>
                <w:szCs w:val="20"/>
              </w:rPr>
              <w:t xml:space="preserve"> StrategyWithoutContext{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check</w:t>
            </w:r>
            <w:r w:rsidRPr="0049269E">
              <w:rPr>
                <w:rFonts w:ascii="Consolas" w:hAnsi="Consolas" w:cs="Consolas"/>
                <w:color w:val="000000"/>
                <w:szCs w:val="20"/>
              </w:rPr>
              <w:t>{</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Boolean </w:t>
            </w:r>
            <w:r w:rsidR="006B39C0">
              <w:rPr>
                <w:rFonts w:ascii="Consolas" w:hAnsi="Consolas" w:cs="Consolas"/>
                <w:color w:val="3F7F5F"/>
                <w:szCs w:val="20"/>
              </w:rPr>
              <w:t xml:space="preserve">variable </w:t>
            </w:r>
            <w:r w:rsidRPr="0049269E">
              <w:rPr>
                <w:rFonts w:ascii="Consolas" w:hAnsi="Consolas" w:cs="Consolas"/>
                <w:color w:val="3F7F5F"/>
                <w:szCs w:val="20"/>
              </w:rPr>
              <w:t xml:space="preserve">for does strategy element have a Context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connection or not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var</w:t>
            </w:r>
            <w:r w:rsidRPr="0049269E">
              <w:rPr>
                <w:rFonts w:ascii="Consolas" w:hAnsi="Consolas" w:cs="Consolas"/>
                <w:color w:val="000000"/>
                <w:szCs w:val="20"/>
              </w:rPr>
              <w:t xml:space="preserve"> doesHaveContext = </w:t>
            </w:r>
            <w:r w:rsidRPr="0049269E">
              <w:rPr>
                <w:rFonts w:ascii="Consolas" w:hAnsi="Consolas" w:cs="Consolas"/>
                <w:i/>
                <w:iCs/>
                <w:color w:val="2A00FF"/>
                <w:szCs w:val="20"/>
              </w:rPr>
              <w:t>false</w:t>
            </w:r>
            <w:r w:rsidRPr="0049269E">
              <w:rPr>
                <w:rFonts w:ascii="Consolas" w:hAnsi="Consolas" w:cs="Consolas"/>
                <w:color w:val="000000"/>
                <w:szCs w:val="20"/>
              </w:rPr>
              <w:t>;</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List (Sequence) for holding all Strategy elements' ID for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warning message.</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var</w:t>
            </w:r>
            <w:r w:rsidRPr="0049269E">
              <w:rPr>
                <w:rFonts w:ascii="Consolas" w:hAnsi="Consolas" w:cs="Consolas"/>
                <w:color w:val="000000"/>
                <w:szCs w:val="20"/>
              </w:rPr>
              <w:t xml:space="preserve"> strategyIdWithoutContext : </w:t>
            </w:r>
            <w:r w:rsidRPr="0049269E">
              <w:rPr>
                <w:rFonts w:ascii="Consolas" w:hAnsi="Consolas" w:cs="Consolas"/>
                <w:b/>
                <w:bCs/>
                <w:color w:val="00C000"/>
                <w:szCs w:val="20"/>
              </w:rPr>
              <w:t>Sequence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 For loop over all Strategy elements</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for</w:t>
            </w:r>
            <w:r w:rsidRPr="0049269E">
              <w:rPr>
                <w:rFonts w:ascii="Consolas" w:hAnsi="Consolas" w:cs="Consolas"/>
                <w:color w:val="000000"/>
                <w:szCs w:val="20"/>
              </w:rPr>
              <w:t xml:space="preserve"> (stgy </w:t>
            </w:r>
            <w:r w:rsidRPr="0049269E">
              <w:rPr>
                <w:rFonts w:ascii="Consolas" w:hAnsi="Consolas" w:cs="Consolas"/>
                <w:b/>
                <w:bCs/>
                <w:color w:val="7F0055"/>
                <w:szCs w:val="20"/>
              </w:rPr>
              <w:t>in</w:t>
            </w:r>
            <w:r w:rsidRPr="0049269E">
              <w:rPr>
                <w:rFonts w:ascii="Consolas" w:hAnsi="Consolas" w:cs="Consolas"/>
                <w:color w:val="000000"/>
                <w:szCs w:val="20"/>
              </w:rPr>
              <w:t xml:space="preserve"> </w:t>
            </w:r>
            <w:r w:rsidRPr="0049269E">
              <w:rPr>
                <w:rFonts w:ascii="Consolas" w:hAnsi="Consolas" w:cs="Consolas"/>
                <w:i/>
                <w:iCs/>
                <w:color w:val="2A00FF"/>
                <w:szCs w:val="20"/>
              </w:rPr>
              <w:t>self</w:t>
            </w:r>
            <w:r w:rsidRPr="0049269E">
              <w:rPr>
                <w:rFonts w:ascii="Consolas" w:hAnsi="Consolas" w:cs="Consolas"/>
                <w:color w:val="000000"/>
                <w:szCs w:val="20"/>
              </w:rPr>
              <w:t>.strategy)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 Reset boolean value for each strategy element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doesHaveContext = </w:t>
            </w:r>
            <w:r w:rsidRPr="0049269E">
              <w:rPr>
                <w:rFonts w:ascii="Consolas" w:hAnsi="Consolas" w:cs="Consolas"/>
                <w:i/>
                <w:iCs/>
                <w:color w:val="2A00FF"/>
                <w:szCs w:val="20"/>
              </w:rPr>
              <w:t>false</w:t>
            </w:r>
            <w:r w:rsidRPr="0049269E">
              <w:rPr>
                <w:rFonts w:ascii="Consolas" w:hAnsi="Consolas" w:cs="Consolas"/>
                <w:color w:val="000000"/>
                <w:szCs w:val="20"/>
              </w:rPr>
              <w:t>;</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For loop over each Strategy elements' each outgoing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w:t>
            </w:r>
            <w:r w:rsidR="00594D36">
              <w:rPr>
                <w:rFonts w:ascii="Consolas" w:hAnsi="Consolas" w:cs="Consolas"/>
                <w:color w:val="3F7F5F"/>
                <w:szCs w:val="20"/>
              </w:rPr>
              <w:t xml:space="preserve">// </w:t>
            </w:r>
            <w:r w:rsidR="00515740" w:rsidRPr="0049269E">
              <w:rPr>
                <w:rFonts w:ascii="Consolas" w:hAnsi="Consolas" w:cs="Consolas"/>
                <w:color w:val="3F7F5F"/>
                <w:szCs w:val="20"/>
              </w:rPr>
              <w:t>target links</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for</w:t>
            </w:r>
            <w:r w:rsidRPr="0049269E">
              <w:rPr>
                <w:rFonts w:ascii="Consolas" w:hAnsi="Consolas" w:cs="Consolas"/>
                <w:color w:val="000000"/>
                <w:szCs w:val="20"/>
              </w:rPr>
              <w:t xml:space="preserve"> (StrategySources </w:t>
            </w:r>
            <w:r w:rsidRPr="0049269E">
              <w:rPr>
                <w:rFonts w:ascii="Consolas" w:hAnsi="Consolas" w:cs="Consolas"/>
                <w:b/>
                <w:bCs/>
                <w:color w:val="7F0055"/>
                <w:szCs w:val="20"/>
              </w:rPr>
              <w:t>in</w:t>
            </w:r>
            <w:r w:rsidRPr="0049269E">
              <w:rPr>
                <w:rFonts w:ascii="Consolas" w:hAnsi="Consolas" w:cs="Consolas"/>
                <w:color w:val="000000"/>
                <w:szCs w:val="20"/>
              </w:rPr>
              <w:t xml:space="preserve"> stgy.source)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 If Strategy has outgoing links AND</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If outgoing link element's target side node element's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 xml:space="preserve">type is Context, change </w:t>
            </w:r>
            <w:r>
              <w:rPr>
                <w:rFonts w:ascii="Consolas" w:hAnsi="Consolas" w:cs="Consolas"/>
                <w:color w:val="3F7F5F"/>
                <w:szCs w:val="20"/>
              </w:rPr>
              <w:t xml:space="preserve">the </w:t>
            </w:r>
            <w:r w:rsidR="00515740" w:rsidRPr="0049269E">
              <w:rPr>
                <w:rFonts w:ascii="Consolas" w:hAnsi="Consolas" w:cs="Consolas"/>
                <w:color w:val="3F7F5F"/>
                <w:szCs w:val="20"/>
              </w:rPr>
              <w:t>boolean value to TRUE</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w:t>
            </w:r>
          </w:p>
          <w:p w:rsidR="00EC3B5E" w:rsidRDefault="00515740" w:rsidP="000B674A">
            <w:pPr>
              <w:autoSpaceDE w:val="0"/>
              <w:autoSpaceDN w:val="0"/>
              <w:adjustRightInd w:val="0"/>
              <w:rPr>
                <w:rFonts w:ascii="Consolas" w:hAnsi="Consolas" w:cs="Consolas"/>
                <w:color w:val="000000"/>
                <w:szCs w:val="20"/>
              </w:rPr>
            </w:pPr>
            <w:r w:rsidRPr="0049269E">
              <w:rPr>
                <w:rFonts w:ascii="Consolas" w:hAnsi="Consolas" w:cs="Consolas"/>
                <w:b/>
                <w:bCs/>
                <w:color w:val="7F0055"/>
                <w:szCs w:val="20"/>
              </w:rPr>
              <w:t xml:space="preserve">               if</w:t>
            </w:r>
            <w:r w:rsidRPr="0049269E">
              <w:rPr>
                <w:rFonts w:ascii="Consolas" w:hAnsi="Consolas" w:cs="Consolas"/>
                <w:color w:val="000000"/>
                <w:szCs w:val="20"/>
              </w:rPr>
              <w:t>(</w:t>
            </w:r>
            <w:r w:rsidRPr="0049269E">
              <w:rPr>
                <w:rFonts w:ascii="Consolas" w:hAnsi="Consolas" w:cs="Consolas"/>
                <w:b/>
                <w:bCs/>
                <w:color w:val="7F0055"/>
                <w:szCs w:val="20"/>
              </w:rPr>
              <w:t>not</w:t>
            </w:r>
            <w:r w:rsidRPr="0049269E">
              <w:rPr>
                <w:rFonts w:ascii="Consolas" w:hAnsi="Consolas" w:cs="Consolas"/>
                <w:color w:val="000000"/>
                <w:szCs w:val="20"/>
              </w:rPr>
              <w:t xml:space="preserve"> (StrategySources == </w:t>
            </w:r>
            <w:r w:rsidRPr="0049269E">
              <w:rPr>
                <w:rFonts w:ascii="Consolas" w:hAnsi="Consolas" w:cs="Consolas"/>
                <w:i/>
                <w:iCs/>
                <w:color w:val="2A00FF"/>
                <w:szCs w:val="20"/>
              </w:rPr>
              <w:t>null</w:t>
            </w:r>
            <w:r w:rsidRPr="0049269E">
              <w:rPr>
                <w:rFonts w:ascii="Consolas" w:hAnsi="Consolas" w:cs="Consolas"/>
                <w:color w:val="000000"/>
                <w:szCs w:val="20"/>
              </w:rPr>
              <w:t xml:space="preserve">) </w:t>
            </w:r>
            <w:r w:rsidRPr="0049269E">
              <w:rPr>
                <w:rFonts w:ascii="Consolas" w:hAnsi="Consolas" w:cs="Consolas"/>
                <w:b/>
                <w:bCs/>
                <w:color w:val="7F0055"/>
                <w:szCs w:val="20"/>
              </w:rPr>
              <w:t>and</w:t>
            </w:r>
            <w:r w:rsidRPr="0049269E">
              <w:rPr>
                <w:rFonts w:ascii="Consolas" w:hAnsi="Consolas" w:cs="Consolas"/>
                <w:color w:val="000000"/>
                <w:szCs w:val="20"/>
              </w:rPr>
              <w:t xml:space="preserve"> </w:t>
            </w:r>
          </w:p>
          <w:p w:rsidR="00EC3B5E" w:rsidRDefault="00EC3B5E" w:rsidP="000B674A">
            <w:pPr>
              <w:autoSpaceDE w:val="0"/>
              <w:autoSpaceDN w:val="0"/>
              <w:adjustRightInd w:val="0"/>
              <w:rPr>
                <w:rFonts w:ascii="Consolas" w:hAnsi="Consolas" w:cs="Consolas"/>
                <w:color w:val="000000"/>
                <w:szCs w:val="20"/>
              </w:rPr>
            </w:pPr>
            <w:r>
              <w:rPr>
                <w:rFonts w:ascii="Consolas" w:hAnsi="Consolas" w:cs="Consolas"/>
                <w:color w:val="000000"/>
                <w:szCs w:val="20"/>
              </w:rPr>
              <w:t xml:space="preserve">                  StrategySources.target.gsntype </w:t>
            </w:r>
            <w:r w:rsidR="00515740" w:rsidRPr="0049269E">
              <w:rPr>
                <w:rFonts w:ascii="Consolas" w:hAnsi="Consolas" w:cs="Consolas"/>
                <w:color w:val="000000"/>
                <w:szCs w:val="20"/>
              </w:rPr>
              <w:t xml:space="preserve">== </w:t>
            </w:r>
            <w:r w:rsidR="00515740" w:rsidRPr="0049269E">
              <w:rPr>
                <w:rFonts w:ascii="Consolas" w:hAnsi="Consolas" w:cs="Consolas"/>
                <w:color w:val="2A00FF"/>
                <w:szCs w:val="20"/>
              </w:rPr>
              <w:t>"Context"</w:t>
            </w:r>
            <w:r w:rsidR="00515740" w:rsidRPr="0049269E">
              <w:rPr>
                <w:rFonts w:ascii="Consolas" w:hAnsi="Consolas" w:cs="Consolas"/>
                <w:color w:val="000000"/>
                <w:szCs w:val="20"/>
              </w:rPr>
              <w:t>)</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000000"/>
                <w:szCs w:val="20"/>
              </w:rPr>
              <w:t xml:space="preserve">               </w:t>
            </w:r>
            <w:r w:rsidR="00515740"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doesHaveContext = </w:t>
            </w:r>
            <w:r w:rsidRPr="0049269E">
              <w:rPr>
                <w:rFonts w:ascii="Consolas" w:hAnsi="Consolas" w:cs="Consolas"/>
                <w:i/>
                <w:iCs/>
                <w:color w:val="2A00FF"/>
                <w:szCs w:val="20"/>
              </w:rPr>
              <w:t>true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If Strategy element doesn't have any connection to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Context, add its ID into the list</w:t>
            </w:r>
          </w:p>
          <w:p w:rsidR="00515740" w:rsidRPr="0049269E" w:rsidRDefault="00515740" w:rsidP="000B674A">
            <w:pPr>
              <w:autoSpaceDE w:val="0"/>
              <w:autoSpaceDN w:val="0"/>
              <w:adjustRightInd w:val="0"/>
              <w:rPr>
                <w:rFonts w:ascii="Consolas" w:hAnsi="Consolas" w:cs="Consolas"/>
                <w:color w:val="000000"/>
                <w:szCs w:val="20"/>
              </w:rPr>
            </w:pPr>
            <w:r w:rsidRPr="0049269E">
              <w:rPr>
                <w:rFonts w:ascii="Consolas" w:hAnsi="Consolas" w:cs="Consolas"/>
                <w:b/>
                <w:bCs/>
                <w:color w:val="7F0055"/>
                <w:szCs w:val="20"/>
              </w:rPr>
              <w:t xml:space="preserve">            if</w:t>
            </w:r>
            <w:r w:rsidRPr="0049269E">
              <w:rPr>
                <w:rFonts w:ascii="Consolas" w:hAnsi="Consolas" w:cs="Consolas"/>
                <w:color w:val="000000"/>
                <w:szCs w:val="20"/>
              </w:rPr>
              <w:t xml:space="preserve">(doesHaveContext == </w:t>
            </w:r>
            <w:r w:rsidRPr="0049269E">
              <w:rPr>
                <w:rFonts w:ascii="Consolas" w:hAnsi="Consolas" w:cs="Consolas"/>
                <w:i/>
                <w:iCs/>
                <w:color w:val="2A00FF"/>
                <w:szCs w:val="20"/>
              </w:rPr>
              <w:t>false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strategyIdWithoutContext.add(stgy.id);</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color w:val="000000"/>
                <w:szCs w:val="20"/>
              </w:rPr>
            </w:pPr>
            <w:r w:rsidRPr="0049269E">
              <w:rPr>
                <w:rFonts w:ascii="Consolas" w:hAnsi="Consolas" w:cs="Consolas"/>
                <w:color w:val="000000"/>
                <w:szCs w:val="20"/>
              </w:rPr>
              <w:t xml:space="preserve">         }</w:t>
            </w:r>
          </w:p>
          <w:p w:rsidR="00641D00"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000000"/>
                <w:szCs w:val="20"/>
              </w:rPr>
              <w:t xml:space="preserve">         </w:t>
            </w:r>
            <w:r w:rsidRPr="0049269E">
              <w:rPr>
                <w:rFonts w:ascii="Consolas" w:hAnsi="Consolas" w:cs="Consolas"/>
                <w:color w:val="3F7F5F"/>
                <w:szCs w:val="20"/>
              </w:rPr>
              <w:t>/</w:t>
            </w:r>
            <w:r w:rsidR="00641D00">
              <w:rPr>
                <w:rFonts w:ascii="Consolas" w:hAnsi="Consolas" w:cs="Consolas"/>
                <w:color w:val="3F7F5F"/>
                <w:szCs w:val="20"/>
              </w:rPr>
              <w:t>*</w:t>
            </w:r>
            <w:r w:rsidRPr="0049269E">
              <w:rPr>
                <w:rFonts w:ascii="Consolas" w:hAnsi="Consolas" w:cs="Consolas"/>
                <w:color w:val="3F7F5F"/>
                <w:szCs w:val="20"/>
              </w:rPr>
              <w:t xml:space="preserve"> After checking every Strategy element, it found some </w:t>
            </w:r>
          </w:p>
          <w:p w:rsidR="00641D00" w:rsidRDefault="00641D00" w:rsidP="000B674A">
            <w:pPr>
              <w:autoSpaceDE w:val="0"/>
              <w:autoSpaceDN w:val="0"/>
              <w:adjustRightInd w:val="0"/>
              <w:rPr>
                <w:rFonts w:ascii="Consolas" w:hAnsi="Consolas" w:cs="Consolas"/>
                <w:color w:val="3F7F5F"/>
                <w:szCs w:val="20"/>
              </w:rPr>
            </w:pPr>
            <w:r>
              <w:rPr>
                <w:rFonts w:ascii="Consolas" w:hAnsi="Consolas" w:cs="Consolas"/>
                <w:color w:val="3F7F5F"/>
                <w:szCs w:val="20"/>
              </w:rPr>
              <w:t xml:space="preserve">         * </w:t>
            </w:r>
            <w:r w:rsidR="00515740" w:rsidRPr="0049269E">
              <w:rPr>
                <w:rFonts w:ascii="Consolas" w:hAnsi="Consolas" w:cs="Consolas"/>
                <w:color w:val="3F7F5F"/>
                <w:szCs w:val="20"/>
              </w:rPr>
              <w:t>Strateg</w:t>
            </w:r>
            <w:r>
              <w:rPr>
                <w:rFonts w:ascii="Consolas" w:hAnsi="Consolas" w:cs="Consolas"/>
                <w:color w:val="3F7F5F"/>
                <w:szCs w:val="20"/>
              </w:rPr>
              <w:t>ie</w:t>
            </w:r>
            <w:r w:rsidR="00515740" w:rsidRPr="0049269E">
              <w:rPr>
                <w:rFonts w:ascii="Consolas" w:hAnsi="Consolas" w:cs="Consolas"/>
                <w:color w:val="3F7F5F"/>
                <w:szCs w:val="20"/>
              </w:rPr>
              <w:t xml:space="preserve">s without Context connection --&gt; Give </w:t>
            </w:r>
            <w:r>
              <w:rPr>
                <w:rFonts w:ascii="Consolas" w:hAnsi="Consolas" w:cs="Consolas"/>
                <w:color w:val="3F7F5F"/>
                <w:szCs w:val="20"/>
              </w:rPr>
              <w:t xml:space="preserve">a </w:t>
            </w:r>
            <w:r w:rsidR="00515740" w:rsidRPr="0049269E">
              <w:rPr>
                <w:rFonts w:ascii="Consolas" w:hAnsi="Consolas" w:cs="Consolas"/>
                <w:color w:val="3F7F5F"/>
                <w:szCs w:val="20"/>
              </w:rPr>
              <w:t xml:space="preserve">warning and </w:t>
            </w:r>
          </w:p>
          <w:p w:rsidR="00515740" w:rsidRDefault="00641D00" w:rsidP="000B674A">
            <w:pPr>
              <w:autoSpaceDE w:val="0"/>
              <w:autoSpaceDN w:val="0"/>
              <w:adjustRightInd w:val="0"/>
              <w:rPr>
                <w:rFonts w:ascii="Consolas" w:hAnsi="Consolas" w:cs="Consolas"/>
                <w:color w:val="3F7F5F"/>
                <w:szCs w:val="20"/>
              </w:rPr>
            </w:pPr>
            <w:r>
              <w:rPr>
                <w:rFonts w:ascii="Consolas" w:hAnsi="Consolas" w:cs="Consolas"/>
                <w:color w:val="3F7F5F"/>
                <w:szCs w:val="20"/>
              </w:rPr>
              <w:t xml:space="preserve">         * </w:t>
            </w:r>
            <w:r w:rsidR="00515740" w:rsidRPr="0049269E">
              <w:rPr>
                <w:rFonts w:ascii="Consolas" w:hAnsi="Consolas" w:cs="Consolas"/>
                <w:color w:val="3F7F5F"/>
                <w:szCs w:val="20"/>
              </w:rPr>
              <w:t>print message.</w:t>
            </w:r>
          </w:p>
          <w:p w:rsidR="00641D00" w:rsidRPr="0049269E" w:rsidRDefault="00641D00" w:rsidP="000B674A">
            <w:pPr>
              <w:autoSpaceDE w:val="0"/>
              <w:autoSpaceDN w:val="0"/>
              <w:adjustRightInd w:val="0"/>
              <w:rPr>
                <w:rFonts w:ascii="Consolas" w:hAnsi="Consolas" w:cs="Consolas"/>
                <w:szCs w:val="20"/>
              </w:rPr>
            </w:pPr>
            <w:r>
              <w:rPr>
                <w:rFonts w:ascii="Consolas" w:hAnsi="Consolas" w:cs="Consolas"/>
                <w:color w:val="3F7F5F"/>
                <w:szCs w:val="20"/>
              </w:rPr>
              <w:t xml:space="preserv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b/>
                <w:bCs/>
                <w:color w:val="7F0055"/>
                <w:szCs w:val="20"/>
              </w:rPr>
              <w:t>if</w:t>
            </w:r>
            <w:r w:rsidRPr="0049269E">
              <w:rPr>
                <w:rFonts w:ascii="Consolas" w:hAnsi="Consolas" w:cs="Consolas"/>
                <w:color w:val="000000"/>
                <w:szCs w:val="20"/>
              </w:rPr>
              <w:t>(strategyIdWithoutContext.isEmpty()){</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return</w:t>
            </w:r>
            <w:r w:rsidRPr="0049269E">
              <w:rPr>
                <w:rFonts w:ascii="Consolas" w:hAnsi="Consolas" w:cs="Consolas"/>
                <w:color w:val="000000"/>
                <w:szCs w:val="20"/>
              </w:rPr>
              <w:t xml:space="preserve"> </w:t>
            </w:r>
            <w:r w:rsidRPr="0049269E">
              <w:rPr>
                <w:rFonts w:ascii="Consolas" w:hAnsi="Consolas" w:cs="Consolas"/>
                <w:i/>
                <w:iCs/>
                <w:color w:val="2A00FF"/>
                <w:szCs w:val="20"/>
              </w:rPr>
              <w:t>true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color w:val="000000"/>
                <w:szCs w:val="20"/>
              </w:rPr>
            </w:pPr>
            <w:r w:rsidRPr="0049269E">
              <w:rPr>
                <w:rFonts w:ascii="Consolas" w:hAnsi="Consolas" w:cs="Consolas"/>
                <w:b/>
                <w:bCs/>
                <w:color w:val="7F0055"/>
                <w:szCs w:val="20"/>
              </w:rPr>
              <w:t xml:space="preserve">         else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b/>
                <w:bCs/>
                <w:color w:val="7F0055"/>
                <w:szCs w:val="20"/>
              </w:rPr>
              <w:t>return</w:t>
            </w:r>
            <w:r w:rsidRPr="0049269E">
              <w:rPr>
                <w:rFonts w:ascii="Consolas" w:hAnsi="Consolas" w:cs="Consolas"/>
                <w:color w:val="000000"/>
                <w:szCs w:val="20"/>
              </w:rPr>
              <w:t xml:space="preserve"> </w:t>
            </w:r>
            <w:r w:rsidRPr="0049269E">
              <w:rPr>
                <w:rFonts w:ascii="Consolas" w:hAnsi="Consolas" w:cs="Consolas"/>
                <w:i/>
                <w:iCs/>
                <w:color w:val="2A00FF"/>
                <w:szCs w:val="20"/>
              </w:rPr>
              <w:t>false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message</w:t>
            </w:r>
            <w:r w:rsidRPr="0049269E">
              <w:rPr>
                <w:rFonts w:ascii="Consolas" w:hAnsi="Consolas" w:cs="Consolas"/>
                <w:color w:val="000000"/>
                <w:szCs w:val="20"/>
              </w:rPr>
              <w:t xml:space="preserve">: </w:t>
            </w:r>
            <w:r w:rsidRPr="0049269E">
              <w:rPr>
                <w:rFonts w:ascii="Consolas" w:hAnsi="Consolas" w:cs="Consolas"/>
                <w:color w:val="2A00FF"/>
                <w:szCs w:val="20"/>
              </w:rPr>
              <w:t>"Strategy "</w:t>
            </w:r>
            <w:r w:rsidRPr="0049269E">
              <w:rPr>
                <w:rFonts w:ascii="Consolas" w:hAnsi="Consolas" w:cs="Consolas"/>
                <w:color w:val="000000"/>
                <w:szCs w:val="20"/>
              </w:rPr>
              <w:t xml:space="preserve"> + strategyIdWithoutContext + </w:t>
            </w:r>
            <w:r w:rsidRPr="0049269E">
              <w:rPr>
                <w:rFonts w:ascii="Consolas" w:hAnsi="Consolas" w:cs="Consolas"/>
                <w:color w:val="2A00FF"/>
                <w:szCs w:val="20"/>
              </w:rPr>
              <w:t>" should have an connection to a Context element."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B7199E" w:rsidRPr="00515740" w:rsidRDefault="00515740" w:rsidP="001364E6">
            <w:pPr>
              <w:keepNext/>
              <w:rPr>
                <w:rFonts w:ascii="Courier New" w:eastAsia="Times New Roman" w:hAnsi="Courier New" w:cs="Courier New"/>
                <w:sz w:val="20"/>
                <w:szCs w:val="20"/>
                <w:lang w:eastAsia="en-CA"/>
              </w:rPr>
            </w:pPr>
            <w:r w:rsidRPr="0049269E">
              <w:rPr>
                <w:rFonts w:ascii="Consolas" w:hAnsi="Consolas" w:cs="Consolas"/>
                <w:color w:val="000000"/>
                <w:szCs w:val="20"/>
              </w:rPr>
              <w:lastRenderedPageBreak/>
              <w:t>}</w:t>
            </w:r>
          </w:p>
        </w:tc>
      </w:tr>
    </w:tbl>
    <w:p w:rsidR="00B7199E" w:rsidRDefault="001364E6" w:rsidP="001364E6">
      <w:pPr>
        <w:pStyle w:val="ResimYazs"/>
      </w:pPr>
      <w:r>
        <w:lastRenderedPageBreak/>
        <w:t xml:space="preserve">Table </w:t>
      </w:r>
      <w:r>
        <w:fldChar w:fldCharType="begin"/>
      </w:r>
      <w:r>
        <w:instrText xml:space="preserve"> SEQ Table \* ARABIC </w:instrText>
      </w:r>
      <w:r>
        <w:fldChar w:fldCharType="separate"/>
      </w:r>
      <w:r w:rsidR="00165777">
        <w:rPr>
          <w:noProof/>
        </w:rPr>
        <w:t>15</w:t>
      </w:r>
      <w:r>
        <w:fldChar w:fldCharType="end"/>
      </w:r>
      <w:r>
        <w:t xml:space="preserve">: StrategyWithoutContext Validation on </w:t>
      </w:r>
      <w:r w:rsidRPr="00E726BE">
        <w:t>GSN Community Standard Model</w:t>
      </w:r>
    </w:p>
    <w:p w:rsidR="00BA5394" w:rsidRPr="00BA5394" w:rsidRDefault="00BA5394" w:rsidP="00BA5394"/>
    <w:p w:rsidR="00C4743D" w:rsidRDefault="005F76A6" w:rsidP="00B7199E">
      <w:r>
        <w:t>T</w:t>
      </w:r>
      <w:r w:rsidR="007E1501">
        <w:t xml:space="preserve">he second validation example tries to detect Solution elements </w:t>
      </w:r>
      <w:r w:rsidR="003338AF">
        <w:t>that</w:t>
      </w:r>
      <w:r w:rsidR="00F62D3C">
        <w:t xml:space="preserve"> don’t have any (incoming) </w:t>
      </w:r>
      <w:r w:rsidR="007E1501">
        <w:t>connection</w:t>
      </w:r>
      <w:r w:rsidR="00F62D3C">
        <w:t>s</w:t>
      </w:r>
      <w:r w:rsidR="007E1501">
        <w:t>.</w:t>
      </w:r>
      <w:r w:rsidR="00F62D3C">
        <w:t xml:space="preserve"> </w:t>
      </w:r>
    </w:p>
    <w:p w:rsidR="00C4743D" w:rsidRDefault="00C4743D" w:rsidP="00C4743D">
      <w:pPr>
        <w:pStyle w:val="ListeParagraf"/>
        <w:numPr>
          <w:ilvl w:val="0"/>
          <w:numId w:val="7"/>
        </w:numPr>
      </w:pPr>
      <w:r>
        <w:t xml:space="preserve">Solutions must have at least one incoming link </w:t>
      </w:r>
      <w:r w:rsidR="00EA39A4">
        <w:t>(connection</w:t>
      </w:r>
      <w:r>
        <w:t>).</w:t>
      </w:r>
    </w:p>
    <w:p w:rsidR="005F76A6" w:rsidRDefault="004258F1" w:rsidP="00B7199E">
      <w:r>
        <w:t xml:space="preserve">It checks every </w:t>
      </w:r>
      <w:r w:rsidR="00422008">
        <w:t>S</w:t>
      </w:r>
      <w:r>
        <w:t xml:space="preserve">olution element and if they don’t have an incoming connection link, it adds their IDs in the list to print </w:t>
      </w:r>
      <w:r w:rsidR="004D0F73">
        <w:t xml:space="preserve">the </w:t>
      </w:r>
      <w:r>
        <w:t>error message.</w:t>
      </w:r>
      <w:r w:rsidR="00E60E8D">
        <w:t xml:space="preserve"> Table 16 indicates the EVL code for this constraint.</w:t>
      </w:r>
    </w:p>
    <w:p w:rsidR="00BA5394" w:rsidRDefault="00BA5394" w:rsidP="00B7199E"/>
    <w:tbl>
      <w:tblPr>
        <w:tblStyle w:val="TabloKlavuzu"/>
        <w:tblW w:w="0" w:type="auto"/>
        <w:tblLook w:val="04A0" w:firstRow="1" w:lastRow="0" w:firstColumn="1" w:lastColumn="0" w:noHBand="0" w:noVBand="1"/>
      </w:tblPr>
      <w:tblGrid>
        <w:gridCol w:w="9396"/>
      </w:tblGrid>
      <w:tr w:rsidR="003144B6" w:rsidTr="003144B6">
        <w:tc>
          <w:tcPr>
            <w:tcW w:w="9396" w:type="dxa"/>
            <w:shd w:val="clear" w:color="auto" w:fill="F2F2F2" w:themeFill="background1" w:themeFillShade="F2"/>
          </w:tcPr>
          <w:p w:rsidR="00990D38" w:rsidRDefault="003144B6" w:rsidP="00866D93">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solution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szCs w:val="20"/>
              </w:rPr>
              <w:t xml:space="preserve">   </w:t>
            </w:r>
            <w:r w:rsidR="003144B6" w:rsidRPr="003144B6">
              <w:rPr>
                <w:rFonts w:ascii="Consolas" w:hAnsi="Consolas" w:cs="Consolas"/>
                <w:b/>
                <w:bCs/>
                <w:color w:val="7F0055"/>
                <w:szCs w:val="20"/>
              </w:rPr>
              <w:t>constraint</w:t>
            </w:r>
            <w:r w:rsidR="003144B6" w:rsidRPr="003144B6">
              <w:rPr>
                <w:rFonts w:ascii="Consolas" w:hAnsi="Consolas" w:cs="Consolas"/>
                <w:color w:val="000000"/>
                <w:szCs w:val="20"/>
              </w:rPr>
              <w:t xml:space="preserve"> SolutionMustHaveConnection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check</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Sequence for storing Solution IDs for error message</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var</w:t>
            </w:r>
            <w:r w:rsidR="003144B6" w:rsidRPr="003144B6">
              <w:rPr>
                <w:rFonts w:ascii="Consolas" w:hAnsi="Consolas" w:cs="Consolas"/>
                <w:color w:val="000000"/>
                <w:szCs w:val="20"/>
              </w:rPr>
              <w:t xml:space="preserve"> solutionsWithoutConnection : </w:t>
            </w:r>
            <w:r w:rsidR="003144B6" w:rsidRPr="003144B6">
              <w:rPr>
                <w:rFonts w:ascii="Consolas" w:hAnsi="Consolas" w:cs="Consolas"/>
                <w:b/>
                <w:bCs/>
                <w:color w:val="00C000"/>
                <w:szCs w:val="20"/>
              </w:rPr>
              <w:t>Sequence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Loop over every solution element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for</w:t>
            </w:r>
            <w:r w:rsidR="003144B6" w:rsidRPr="003144B6">
              <w:rPr>
                <w:rFonts w:ascii="Consolas" w:hAnsi="Consolas" w:cs="Consolas"/>
                <w:color w:val="000000"/>
                <w:szCs w:val="20"/>
              </w:rPr>
              <w:t xml:space="preserve">(sol </w:t>
            </w:r>
            <w:r w:rsidR="003144B6" w:rsidRPr="003144B6">
              <w:rPr>
                <w:rFonts w:ascii="Consolas" w:hAnsi="Consolas" w:cs="Consolas"/>
                <w:b/>
                <w:bCs/>
                <w:color w:val="7F0055"/>
                <w:szCs w:val="20"/>
              </w:rPr>
              <w:t>in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self</w:t>
            </w:r>
            <w:r w:rsidR="003144B6" w:rsidRPr="003144B6">
              <w:rPr>
                <w:rFonts w:ascii="Consolas" w:hAnsi="Consolas" w:cs="Consolas"/>
                <w:color w:val="000000"/>
                <w:szCs w:val="20"/>
              </w:rPr>
              <w:t>.solution){</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Check if the Solution has an incoming (target) </w:t>
            </w:r>
            <w:r w:rsidR="00EC3B5E">
              <w:rPr>
                <w:rFonts w:ascii="Consolas" w:hAnsi="Consolas" w:cs="Consolas"/>
                <w:color w:val="3F7F5F"/>
                <w:szCs w:val="20"/>
              </w:rPr>
              <w:t xml:space="preserve"> </w:t>
            </w:r>
          </w:p>
          <w:p w:rsidR="003144B6" w:rsidRPr="00EC3B5E" w:rsidRDefault="00EC3B5E"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D456BE">
              <w:rPr>
                <w:rFonts w:ascii="Consolas" w:hAnsi="Consolas" w:cs="Consolas"/>
                <w:color w:val="3F7F5F"/>
                <w:szCs w:val="20"/>
              </w:rPr>
              <w:t xml:space="preserve">// </w:t>
            </w:r>
            <w:r w:rsidR="003144B6" w:rsidRPr="003144B6">
              <w:rPr>
                <w:rFonts w:ascii="Consolas" w:hAnsi="Consolas" w:cs="Consolas"/>
                <w:color w:val="3F7F5F"/>
                <w:szCs w:val="20"/>
              </w:rPr>
              <w:t>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 xml:space="preserve">(sol.target == </w:t>
            </w:r>
            <w:r w:rsidR="003144B6" w:rsidRPr="003144B6">
              <w:rPr>
                <w:rFonts w:ascii="Consolas" w:hAnsi="Consolas" w:cs="Consolas"/>
                <w:i/>
                <w:iCs/>
                <w:color w:val="2A00FF"/>
                <w:szCs w:val="20"/>
              </w:rPr>
              <w:t>null</w:t>
            </w:r>
            <w:r w:rsidR="003144B6" w:rsidRPr="003144B6">
              <w:rPr>
                <w:rFonts w:ascii="Consolas" w:hAnsi="Consolas" w:cs="Consolas"/>
                <w:color w:val="000000"/>
                <w:szCs w:val="20"/>
              </w:rPr>
              <w:t>){</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If target is empty for the given Solution, add its </w:t>
            </w:r>
          </w:p>
          <w:p w:rsidR="003144B6" w:rsidRPr="003144B6" w:rsidRDefault="00EC3B5E"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FA47B1">
              <w:rPr>
                <w:rFonts w:ascii="Consolas" w:hAnsi="Consolas" w:cs="Consolas"/>
                <w:color w:val="3F7F5F"/>
                <w:szCs w:val="20"/>
              </w:rPr>
              <w:t xml:space="preserve">// </w:t>
            </w:r>
            <w:r w:rsidR="003144B6" w:rsidRPr="003144B6">
              <w:rPr>
                <w:rFonts w:ascii="Consolas" w:hAnsi="Consolas" w:cs="Consolas"/>
                <w:color w:val="3F7F5F"/>
                <w:szCs w:val="20"/>
              </w:rPr>
              <w:t>ID in list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solutionsWithoutConnection.add(sol.id);</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990D38"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Check if there are Solutions without 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If the list is empty, don't give an error</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(solutionsWithoutConnection.isEmpty()){</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true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else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false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message</w:t>
            </w:r>
            <w:r w:rsidR="003144B6" w:rsidRPr="003144B6">
              <w:rPr>
                <w:rFonts w:ascii="Consolas" w:hAnsi="Consolas" w:cs="Consolas"/>
                <w:color w:val="000000"/>
                <w:szCs w:val="20"/>
              </w:rPr>
              <w:t xml:space="preserve">: </w:t>
            </w:r>
            <w:r w:rsidR="003144B6" w:rsidRPr="003144B6">
              <w:rPr>
                <w:rFonts w:ascii="Consolas" w:hAnsi="Consolas" w:cs="Consolas"/>
                <w:color w:val="2A00FF"/>
                <w:szCs w:val="20"/>
              </w:rPr>
              <w:t>"Solutions "</w:t>
            </w:r>
            <w:r w:rsidR="003144B6" w:rsidRPr="003144B6">
              <w:rPr>
                <w:rFonts w:ascii="Consolas" w:hAnsi="Consolas" w:cs="Consolas"/>
                <w:color w:val="000000"/>
                <w:szCs w:val="20"/>
              </w:rPr>
              <w:t xml:space="preserve"> + solutionsWithoutConnection + </w:t>
            </w:r>
            <w:r w:rsidR="003144B6" w:rsidRPr="003144B6">
              <w:rPr>
                <w:rFonts w:ascii="Consolas" w:hAnsi="Consolas" w:cs="Consolas"/>
                <w:color w:val="2A00FF"/>
                <w:szCs w:val="20"/>
              </w:rPr>
              <w:t>" must have a connection!"</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Default="003144B6" w:rsidP="001364E6">
            <w:pPr>
              <w:keepNext/>
              <w:jc w:val="left"/>
            </w:pPr>
            <w:r w:rsidRPr="003144B6">
              <w:rPr>
                <w:rFonts w:ascii="Consolas" w:hAnsi="Consolas" w:cs="Consolas"/>
                <w:color w:val="000000"/>
                <w:szCs w:val="20"/>
              </w:rPr>
              <w:t>}</w:t>
            </w:r>
          </w:p>
        </w:tc>
      </w:tr>
    </w:tbl>
    <w:p w:rsidR="003144B6" w:rsidRDefault="001364E6" w:rsidP="001364E6">
      <w:pPr>
        <w:pStyle w:val="ResimYazs"/>
      </w:pPr>
      <w:r>
        <w:t xml:space="preserve">Table </w:t>
      </w:r>
      <w:r>
        <w:fldChar w:fldCharType="begin"/>
      </w:r>
      <w:r>
        <w:instrText xml:space="preserve"> SEQ Table \* ARABIC </w:instrText>
      </w:r>
      <w:r>
        <w:fldChar w:fldCharType="separate"/>
      </w:r>
      <w:r w:rsidR="00165777">
        <w:rPr>
          <w:noProof/>
        </w:rPr>
        <w:t>16</w:t>
      </w:r>
      <w:r>
        <w:fldChar w:fldCharType="end"/>
      </w:r>
      <w:r>
        <w:t xml:space="preserve">: SolutionMustHaveConnection Validation on </w:t>
      </w:r>
      <w:r w:rsidRPr="00F9357A">
        <w:t>GSN Community Standard Model</w:t>
      </w:r>
    </w:p>
    <w:p w:rsidR="00BA5394" w:rsidRPr="00BA5394" w:rsidRDefault="00BA5394" w:rsidP="00BA5394"/>
    <w:p w:rsidR="00B03CFF" w:rsidRDefault="00B03CFF" w:rsidP="00B03CFF">
      <w:pPr>
        <w:pStyle w:val="Balk4"/>
        <w:numPr>
          <w:ilvl w:val="3"/>
          <w:numId w:val="1"/>
        </w:numPr>
      </w:pPr>
      <w:r>
        <w:t>EGL Examples on GSN Community Standard Model</w:t>
      </w:r>
    </w:p>
    <w:p w:rsidR="00C470D4" w:rsidRDefault="00C470D4" w:rsidP="00C470D4"/>
    <w:p w:rsidR="0068405F" w:rsidRDefault="0068405F" w:rsidP="00C470D4">
      <w:r>
        <w:lastRenderedPageBreak/>
        <w:t xml:space="preserve">Running EGL scripts in Epsilon requires EGX files for filenames. </w:t>
      </w:r>
      <w:r w:rsidR="007173EF">
        <w:t>Below EGX script runs given EGL file (</w:t>
      </w:r>
      <w:r w:rsidR="007173EF" w:rsidRPr="007173EF">
        <w:t>GSNModelToHTMLTable.egl</w:t>
      </w:r>
      <w:r w:rsidR="007173EF">
        <w:t>) and generates the HTML output file (</w:t>
      </w:r>
      <w:r w:rsidR="007173EF" w:rsidRPr="007173EF">
        <w:t>output.html</w:t>
      </w:r>
      <w:r w:rsidR="007173EF">
        <w:t>).</w:t>
      </w:r>
      <w:r w:rsidR="00CD5FA3">
        <w:t xml:space="preserve"> It also prints “Transformation starting/finished” before and after the EGL operations.</w:t>
      </w:r>
      <w:r w:rsidR="00E60E8D">
        <w:t xml:space="preserve"> Table 17 shows the EGX script and Table 18 shows the EGL script to generate HTML tables form </w:t>
      </w:r>
      <w:r w:rsidR="00F74894">
        <w:t xml:space="preserve">the </w:t>
      </w:r>
      <w:r w:rsidR="00E60E8D">
        <w:t>GSN model.</w:t>
      </w:r>
    </w:p>
    <w:p w:rsidR="00BA5394" w:rsidRDefault="00BA5394" w:rsidP="00C470D4"/>
    <w:tbl>
      <w:tblPr>
        <w:tblStyle w:val="TabloKlavuzu"/>
        <w:tblW w:w="0" w:type="auto"/>
        <w:tblLook w:val="04A0" w:firstRow="1" w:lastRow="0" w:firstColumn="1" w:lastColumn="0" w:noHBand="0" w:noVBand="1"/>
      </w:tblPr>
      <w:tblGrid>
        <w:gridCol w:w="9396"/>
      </w:tblGrid>
      <w:tr w:rsidR="00F032B7" w:rsidTr="00F032B7">
        <w:tc>
          <w:tcPr>
            <w:tcW w:w="9396" w:type="dxa"/>
            <w:shd w:val="clear" w:color="auto" w:fill="F2F2F2" w:themeFill="background1" w:themeFillShade="F2"/>
          </w:tcPr>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pre</w:t>
            </w:r>
            <w:r w:rsidRPr="009E7F3E">
              <w:rPr>
                <w:rFonts w:ascii="Consolas" w:hAnsi="Consolas" w:cs="Consolas"/>
                <w:color w:val="000000"/>
                <w:szCs w:val="24"/>
              </w:rPr>
              <w:t xml:space="preserve"> { </w:t>
            </w:r>
            <w:r w:rsidRPr="009E7F3E">
              <w:rPr>
                <w:rFonts w:ascii="Consolas" w:hAnsi="Consolas" w:cs="Consolas"/>
                <w:color w:val="2A00FF"/>
                <w:szCs w:val="24"/>
              </w:rPr>
              <w:t>"Transformation starting"</w:t>
            </w:r>
            <w:r w:rsidRPr="009E7F3E">
              <w:rPr>
                <w:rFonts w:ascii="Consolas" w:hAnsi="Consolas" w:cs="Consolas"/>
                <w:color w:val="000000"/>
                <w:szCs w:val="24"/>
              </w:rPr>
              <w:t>.println(); }</w:t>
            </w:r>
          </w:p>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rule</w:t>
            </w:r>
            <w:r w:rsidRPr="009E7F3E">
              <w:rPr>
                <w:rFonts w:ascii="Consolas" w:hAnsi="Consolas" w:cs="Consolas"/>
                <w:color w:val="000000"/>
                <w:szCs w:val="24"/>
              </w:rPr>
              <w:t xml:space="preserve"> AstahGSN2HTML</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transform</w:t>
            </w:r>
            <w:r w:rsidRPr="009E7F3E">
              <w:rPr>
                <w:rFonts w:ascii="Consolas" w:hAnsi="Consolas" w:cs="Consolas"/>
                <w:color w:val="000000"/>
                <w:szCs w:val="24"/>
              </w:rPr>
              <w:t xml:space="preserve"> gsn : GSN {</w:t>
            </w:r>
          </w:p>
          <w:p w:rsidR="00F032B7" w:rsidRPr="009E7F3E" w:rsidRDefault="009E7F3E" w:rsidP="00F032B7">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EGL file name</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template</w:t>
            </w:r>
            <w:r w:rsidRPr="009E7F3E">
              <w:rPr>
                <w:rFonts w:ascii="Consolas" w:hAnsi="Consolas" w:cs="Consolas"/>
                <w:color w:val="000000"/>
                <w:szCs w:val="24"/>
              </w:rPr>
              <w:t xml:space="preserve"> : </w:t>
            </w:r>
            <w:r w:rsidRPr="009E7F3E">
              <w:rPr>
                <w:rFonts w:ascii="Consolas" w:hAnsi="Consolas" w:cs="Consolas"/>
                <w:color w:val="2A00FF"/>
                <w:szCs w:val="24"/>
              </w:rPr>
              <w:t>"GSNModelToHTMLTable.egl"</w:t>
            </w:r>
            <w:r w:rsidR="009E7F3E" w:rsidRPr="009E7F3E">
              <w:rPr>
                <w:rFonts w:ascii="Consolas" w:hAnsi="Consolas" w:cs="Consolas"/>
                <w:szCs w:val="24"/>
              </w:rPr>
              <w:t xml:space="preserve"> </w:t>
            </w:r>
          </w:p>
          <w:p w:rsidR="009E7F3E" w:rsidRPr="009E7F3E" w:rsidRDefault="009E7F3E"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Output HTML file name</w:t>
            </w:r>
          </w:p>
          <w:p w:rsidR="009E7F3E" w:rsidRPr="009E7F3E" w:rsidRDefault="009E7F3E" w:rsidP="009E7F3E">
            <w:pPr>
              <w:rPr>
                <w:rFonts w:ascii="Consolas" w:hAnsi="Consolas" w:cs="Consolas"/>
                <w:b/>
                <w:bCs/>
                <w:color w:val="7F0055"/>
                <w:szCs w:val="24"/>
              </w:rPr>
            </w:pPr>
            <w:r w:rsidRPr="009E7F3E">
              <w:rPr>
                <w:rFonts w:ascii="Consolas" w:hAnsi="Consolas" w:cs="Consolas"/>
                <w:color w:val="000000"/>
                <w:szCs w:val="24"/>
              </w:rPr>
              <w:tab/>
            </w:r>
            <w:r w:rsidRPr="009E7F3E">
              <w:rPr>
                <w:rFonts w:ascii="Consolas" w:hAnsi="Consolas" w:cs="Consolas"/>
                <w:b/>
                <w:bCs/>
                <w:color w:val="7F0055"/>
                <w:szCs w:val="24"/>
              </w:rPr>
              <w:t>target</w:t>
            </w:r>
            <w:r w:rsidRPr="009E7F3E">
              <w:rPr>
                <w:rFonts w:ascii="Consolas" w:hAnsi="Consolas" w:cs="Consolas"/>
                <w:color w:val="000000"/>
                <w:szCs w:val="24"/>
              </w:rPr>
              <w:t xml:space="preserve"> : </w:t>
            </w:r>
            <w:r w:rsidRPr="009E7F3E">
              <w:rPr>
                <w:rFonts w:ascii="Consolas" w:hAnsi="Consolas" w:cs="Consolas"/>
                <w:color w:val="2A00FF"/>
                <w:szCs w:val="24"/>
              </w:rPr>
              <w:t>"output.html"</w:t>
            </w:r>
            <w:r w:rsidRPr="009E7F3E">
              <w:rPr>
                <w:rFonts w:ascii="Consolas" w:hAnsi="Consolas" w:cs="Consolas"/>
                <w:b/>
                <w:bCs/>
                <w:color w:val="7F0055"/>
                <w:szCs w:val="24"/>
              </w:rPr>
              <w:t xml:space="preserve"> </w:t>
            </w:r>
          </w:p>
          <w:p w:rsidR="00F032B7" w:rsidRDefault="00F032B7" w:rsidP="001364E6">
            <w:pPr>
              <w:keepNext/>
            </w:pPr>
            <w:r w:rsidRPr="009E7F3E">
              <w:rPr>
                <w:rFonts w:ascii="Consolas" w:hAnsi="Consolas" w:cs="Consolas"/>
                <w:b/>
                <w:bCs/>
                <w:color w:val="7F0055"/>
                <w:szCs w:val="24"/>
              </w:rPr>
              <w:t>post</w:t>
            </w:r>
            <w:r w:rsidRPr="009E7F3E">
              <w:rPr>
                <w:rFonts w:ascii="Consolas" w:hAnsi="Consolas" w:cs="Consolas"/>
                <w:color w:val="000000"/>
                <w:szCs w:val="24"/>
              </w:rPr>
              <w:t xml:space="preserve"> { </w:t>
            </w:r>
            <w:r w:rsidRPr="009E7F3E">
              <w:rPr>
                <w:rFonts w:ascii="Consolas" w:hAnsi="Consolas" w:cs="Consolas"/>
                <w:color w:val="2A00FF"/>
                <w:szCs w:val="24"/>
              </w:rPr>
              <w:t>"Transformation finished"</w:t>
            </w:r>
            <w:r w:rsidRPr="009E7F3E">
              <w:rPr>
                <w:rFonts w:ascii="Consolas" w:hAnsi="Consolas" w:cs="Consolas"/>
                <w:color w:val="000000"/>
                <w:szCs w:val="24"/>
              </w:rPr>
              <w:t>.println(); }</w:t>
            </w:r>
          </w:p>
        </w:tc>
      </w:tr>
    </w:tbl>
    <w:p w:rsidR="00F032B7" w:rsidRDefault="001364E6" w:rsidP="001364E6">
      <w:pPr>
        <w:pStyle w:val="ResimYazs"/>
        <w:rPr>
          <w:noProof/>
        </w:rPr>
      </w:pPr>
      <w:r>
        <w:t xml:space="preserve">Table </w:t>
      </w:r>
      <w:r>
        <w:fldChar w:fldCharType="begin"/>
      </w:r>
      <w:r>
        <w:instrText xml:space="preserve"> SEQ Table \* ARABIC </w:instrText>
      </w:r>
      <w:r>
        <w:fldChar w:fldCharType="separate"/>
      </w:r>
      <w:r w:rsidR="00165777">
        <w:rPr>
          <w:noProof/>
        </w:rPr>
        <w:t>17</w:t>
      </w:r>
      <w:r>
        <w:fldChar w:fldCharType="end"/>
      </w:r>
      <w:r>
        <w:t xml:space="preserve">: HTML Table Generator EGX Script for </w:t>
      </w:r>
      <w:r w:rsidRPr="00C27C89">
        <w:rPr>
          <w:noProof/>
        </w:rPr>
        <w:t>GSN Community Standard Model</w:t>
      </w:r>
    </w:p>
    <w:p w:rsidR="00BA5394" w:rsidRPr="00BA5394" w:rsidRDefault="00BA5394" w:rsidP="00BA5394"/>
    <w:p w:rsidR="00F032B7" w:rsidRDefault="004D0F73" w:rsidP="00C470D4">
      <w:r>
        <w:t>The b</w:t>
      </w:r>
      <w:r w:rsidR="0090143B">
        <w:t>elow code shows the EGL scripts for generating HTML tables from Astah GSN model XMI files.</w:t>
      </w:r>
      <w:r w:rsidR="00FC604B">
        <w:t xml:space="preserve"> It generates an HTML table with Goal ID, Goal’s number of outgoing links and Goal’ s number of incoming links. </w:t>
      </w:r>
      <w:r>
        <w:t>The o</w:t>
      </w:r>
      <w:r w:rsidR="00D611DF">
        <w:t>utput of this script could be seen below the EGL code.</w:t>
      </w:r>
    </w:p>
    <w:p w:rsidR="00BA5394" w:rsidRDefault="00BA5394" w:rsidP="00C470D4"/>
    <w:tbl>
      <w:tblPr>
        <w:tblStyle w:val="TabloKlavuzu"/>
        <w:tblW w:w="0" w:type="auto"/>
        <w:tblLook w:val="04A0" w:firstRow="1" w:lastRow="0" w:firstColumn="1" w:lastColumn="0" w:noHBand="0" w:noVBand="1"/>
      </w:tblPr>
      <w:tblGrid>
        <w:gridCol w:w="9396"/>
      </w:tblGrid>
      <w:tr w:rsidR="00C470D4" w:rsidTr="00C470D4">
        <w:tc>
          <w:tcPr>
            <w:tcW w:w="9396" w:type="dxa"/>
            <w:shd w:val="clear" w:color="auto" w:fill="F2F2F2" w:themeFill="background1" w:themeFillShade="F2"/>
          </w:tcPr>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&lt;table border="1"&gt;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&lt;td&gt;Goal ID&lt;/td&gt;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Outgoing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Incoming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r w:rsidRPr="00C470D4">
              <w:rPr>
                <w:rFonts w:ascii="Consolas" w:hAnsi="Consolas" w:cs="Consolas"/>
                <w:b/>
                <w:bCs/>
                <w:color w:val="7F0055"/>
                <w:szCs w:val="20"/>
              </w:rPr>
              <w:t>for</w:t>
            </w:r>
            <w:r w:rsidRPr="00C470D4">
              <w:rPr>
                <w:rFonts w:ascii="Consolas" w:hAnsi="Consolas" w:cs="Consolas"/>
                <w:color w:val="000000"/>
                <w:szCs w:val="20"/>
              </w:rPr>
              <w:t xml:space="preserve"> (g </w:t>
            </w:r>
            <w:r w:rsidRPr="00C470D4">
              <w:rPr>
                <w:rFonts w:ascii="Consolas" w:hAnsi="Consolas" w:cs="Consolas"/>
                <w:b/>
                <w:bCs/>
                <w:color w:val="7F0055"/>
                <w:szCs w:val="20"/>
              </w:rPr>
              <w:t>in</w:t>
            </w:r>
            <w:r w:rsidRPr="00C470D4">
              <w:rPr>
                <w:rFonts w:ascii="Consolas" w:hAnsi="Consolas" w:cs="Consolas"/>
                <w:color w:val="000000"/>
                <w:szCs w:val="20"/>
              </w:rPr>
              <w:t xml:space="preserve"> gsn.goal.sortBy(g|g.id)){%]</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[%=g.id%]</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[%=g.source.size()%]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[%=g.target.size()%]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p>
          <w:p w:rsidR="00C470D4" w:rsidRDefault="00C470D4" w:rsidP="001364E6">
            <w:pPr>
              <w:keepNext/>
            </w:pPr>
            <w:r w:rsidRPr="00C470D4">
              <w:rPr>
                <w:rFonts w:ascii="Consolas" w:hAnsi="Consolas" w:cs="Consolas"/>
                <w:color w:val="2A00FF"/>
                <w:szCs w:val="20"/>
              </w:rPr>
              <w:t>&lt;/table&gt;</w:t>
            </w:r>
          </w:p>
        </w:tc>
      </w:tr>
    </w:tbl>
    <w:p w:rsidR="00C470D4" w:rsidRDefault="001364E6" w:rsidP="001364E6">
      <w:pPr>
        <w:pStyle w:val="ResimYazs"/>
      </w:pPr>
      <w:r>
        <w:t xml:space="preserve">Table </w:t>
      </w:r>
      <w:r>
        <w:fldChar w:fldCharType="begin"/>
      </w:r>
      <w:r>
        <w:instrText xml:space="preserve"> SEQ Table \* ARABIC </w:instrText>
      </w:r>
      <w:r>
        <w:fldChar w:fldCharType="separate"/>
      </w:r>
      <w:r w:rsidR="00165777">
        <w:rPr>
          <w:noProof/>
        </w:rPr>
        <w:t>18</w:t>
      </w:r>
      <w:r>
        <w:fldChar w:fldCharType="end"/>
      </w:r>
      <w:r>
        <w:t xml:space="preserve">: HTML Table Generator EGL Script for </w:t>
      </w:r>
      <w:r w:rsidRPr="00DF17E6">
        <w:t>GSN Community Standard Model</w:t>
      </w:r>
    </w:p>
    <w:p w:rsidR="00BA5394" w:rsidRPr="00BA5394" w:rsidRDefault="00BA5394" w:rsidP="00BA5394"/>
    <w:p w:rsidR="00D157D8" w:rsidRDefault="00D157D8" w:rsidP="00C470D4">
      <w:r>
        <w:t>The output of the EGL script is shown in Table 1</w:t>
      </w:r>
      <w:r w:rsidR="00AA72E8">
        <w:t>9</w:t>
      </w:r>
      <w:r>
        <w:t>.</w:t>
      </w:r>
      <w:r w:rsidR="003A3422">
        <w:t xml:space="preserve"> It is not the same number of connections as the GSN model due to XMI file link storage types.</w:t>
      </w:r>
      <w:r w:rsidR="00C91573">
        <w:t xml:space="preserve"> It doesn’t store Strategy-to-Goal and Goal-to-Strategy connections as a link element.</w:t>
      </w:r>
    </w:p>
    <w:p w:rsidR="005F6A81" w:rsidRDefault="005F6A81" w:rsidP="003E6BCB">
      <w:pPr>
        <w:pStyle w:val="ListeParagraf"/>
        <w:numPr>
          <w:ilvl w:val="0"/>
          <w:numId w:val="7"/>
        </w:numPr>
      </w:pPr>
      <w:r>
        <w:t>G2 has 5 outgoing link elements</w:t>
      </w:r>
      <w:r w:rsidR="00317969">
        <w:t>:</w:t>
      </w:r>
      <w:r>
        <w:t xml:space="preserve"> G2-C3, G2-C4, G2-G4, G2-G5 and G2-G6.</w:t>
      </w:r>
    </w:p>
    <w:p w:rsidR="005F6A81" w:rsidRDefault="005F6A81" w:rsidP="003E6BCB">
      <w:pPr>
        <w:pStyle w:val="ListeParagraf"/>
        <w:numPr>
          <w:ilvl w:val="0"/>
          <w:numId w:val="7"/>
        </w:numPr>
      </w:pPr>
      <w:r>
        <w:t>G3 has 4 outgoing link element</w:t>
      </w:r>
      <w:r w:rsidR="00CE72A8">
        <w:t>s</w:t>
      </w:r>
      <w:r w:rsidR="00317969">
        <w:t>:</w:t>
      </w:r>
      <w:r>
        <w:t xml:space="preserve"> G3-C4, G3-C5, G3-G7 and G3-G8.</w:t>
      </w:r>
    </w:p>
    <w:p w:rsidR="00BA5394" w:rsidRDefault="00BA5394" w:rsidP="00875D9B"/>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5"/>
        <w:gridCol w:w="2437"/>
        <w:gridCol w:w="2465"/>
      </w:tblGrid>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Goal ID</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Outgoing Connections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Incoming Connections</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G2</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G3</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G6</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G7</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G8</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keepNext/>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bl>
    <w:p w:rsidR="00C470D4" w:rsidRDefault="00A733D7" w:rsidP="00A733D7">
      <w:pPr>
        <w:pStyle w:val="ResimYazs"/>
      </w:pPr>
      <w:r>
        <w:t xml:space="preserve">Table </w:t>
      </w:r>
      <w:r w:rsidR="00136677">
        <w:fldChar w:fldCharType="begin"/>
      </w:r>
      <w:r w:rsidR="00136677">
        <w:instrText xml:space="preserve"> SEQ Table \* ARABIC </w:instrText>
      </w:r>
      <w:r w:rsidR="00136677">
        <w:fldChar w:fldCharType="separate"/>
      </w:r>
      <w:r w:rsidR="00165777">
        <w:rPr>
          <w:noProof/>
        </w:rPr>
        <w:t>19</w:t>
      </w:r>
      <w:r w:rsidR="00136677">
        <w:fldChar w:fldCharType="end"/>
      </w:r>
      <w:r>
        <w:t>: GSN Model to HTML Table EGL Result</w:t>
      </w:r>
    </w:p>
    <w:p w:rsidR="00A52EA5" w:rsidRPr="00A52EA5" w:rsidRDefault="00A52EA5" w:rsidP="00A52EA5"/>
    <w:p w:rsidR="00B03CFF" w:rsidRDefault="00B03CFF" w:rsidP="00B03CFF">
      <w:pPr>
        <w:pStyle w:val="Balk4"/>
        <w:numPr>
          <w:ilvl w:val="3"/>
          <w:numId w:val="1"/>
        </w:numPr>
      </w:pPr>
      <w:r>
        <w:t>ETL Examples on GSN Community Standard Model</w:t>
      </w:r>
    </w:p>
    <w:p w:rsidR="00FF3DFA" w:rsidRDefault="00FF3DFA" w:rsidP="00FF3DFA"/>
    <w:p w:rsidR="00FF3DFA" w:rsidRDefault="00FF3DFA" w:rsidP="00FF3DFA">
      <w:r>
        <w:t xml:space="preserve">In this section, </w:t>
      </w:r>
      <w:r w:rsidR="00032C8F">
        <w:t xml:space="preserve">the </w:t>
      </w:r>
      <w:r>
        <w:t xml:space="preserve">GSN model will be transformed </w:t>
      </w:r>
      <w:r w:rsidR="00032C8F">
        <w:t>in</w:t>
      </w:r>
      <w:r>
        <w:t xml:space="preserve">to </w:t>
      </w:r>
      <w:r w:rsidR="00032C8F">
        <w:t xml:space="preserve">a </w:t>
      </w:r>
      <w:r>
        <w:t xml:space="preserve">Structured Content model. Figure 5 shows the two models and </w:t>
      </w:r>
      <w:r w:rsidR="006D1DAB">
        <w:t xml:space="preserve">transformed parts. All GSN model’s nodes transformed to table rows. Nodes’ </w:t>
      </w:r>
      <w:r w:rsidR="0046604A">
        <w:t>ID, xsi:type and content attribute</w:t>
      </w:r>
      <w:r w:rsidR="00032C8F">
        <w:t>s</w:t>
      </w:r>
      <w:r w:rsidR="0046604A">
        <w:t xml:space="preserve"> transformed to </w:t>
      </w:r>
      <w:r w:rsidR="00A24CEE">
        <w:t xml:space="preserve">Structured Content’s </w:t>
      </w:r>
      <w:r w:rsidR="0046604A">
        <w:t>cells.</w:t>
      </w:r>
      <w:r w:rsidR="00CC65DF">
        <w:t xml:space="preserve"> Transformation ETL script </w:t>
      </w:r>
      <w:r w:rsidR="00D4067A">
        <w:t xml:space="preserve">is shown in Table 20 </w:t>
      </w:r>
      <w:r w:rsidR="00CC65DF">
        <w:t xml:space="preserve">and </w:t>
      </w:r>
      <w:r w:rsidR="00D4067A">
        <w:t>its output</w:t>
      </w:r>
      <w:r w:rsidR="00CC65DF">
        <w:t xml:space="preserve"> Structured Content model’s XML file </w:t>
      </w:r>
      <w:r w:rsidR="00D4067A">
        <w:t xml:space="preserve">is </w:t>
      </w:r>
      <w:r w:rsidR="00CC65DF">
        <w:t xml:space="preserve">shown </w:t>
      </w:r>
      <w:r w:rsidR="00D4067A">
        <w:t>in Table 21</w:t>
      </w:r>
      <w:r w:rsidR="00CC65DF">
        <w:t>.</w:t>
      </w:r>
    </w:p>
    <w:p w:rsidR="00BA5394" w:rsidRPr="00FF3DFA" w:rsidRDefault="00BA5394" w:rsidP="00FF3DFA"/>
    <w:p w:rsidR="006D1DAB" w:rsidRDefault="006D1DAB" w:rsidP="006D1DAB">
      <w:pPr>
        <w:keepNext/>
        <w:jc w:val="center"/>
      </w:pPr>
      <w:r w:rsidRPr="006D1DAB">
        <w:rPr>
          <w:noProof/>
          <w:lang w:eastAsia="en-CA"/>
        </w:rPr>
        <w:lastRenderedPageBreak/>
        <w:drawing>
          <wp:inline distT="0" distB="0" distL="0" distR="0" wp14:anchorId="5DF19518" wp14:editId="17F1A984">
            <wp:extent cx="3985260" cy="4303821"/>
            <wp:effectExtent l="0" t="0" r="0" b="190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5278" cy="4314640"/>
                    </a:xfrm>
                    <a:prstGeom prst="rect">
                      <a:avLst/>
                    </a:prstGeom>
                  </pic:spPr>
                </pic:pic>
              </a:graphicData>
            </a:graphic>
          </wp:inline>
        </w:drawing>
      </w:r>
    </w:p>
    <w:p w:rsidR="006D1DAB" w:rsidRDefault="006D1DAB" w:rsidP="006D1DAB">
      <w:pPr>
        <w:pStyle w:val="ResimYazs"/>
      </w:pPr>
      <w:r>
        <w:t xml:space="preserve">Figure </w:t>
      </w:r>
      <w:r w:rsidR="000C60CE">
        <w:fldChar w:fldCharType="begin"/>
      </w:r>
      <w:r w:rsidR="000C60CE">
        <w:instrText xml:space="preserve"> SEQ Figure \* ARABIC </w:instrText>
      </w:r>
      <w:r w:rsidR="000C60CE">
        <w:fldChar w:fldCharType="separate"/>
      </w:r>
      <w:r w:rsidR="00C044E9">
        <w:rPr>
          <w:noProof/>
        </w:rPr>
        <w:t>5</w:t>
      </w:r>
      <w:r w:rsidR="000C60CE">
        <w:rPr>
          <w:noProof/>
        </w:rPr>
        <w:fldChar w:fldCharType="end"/>
      </w:r>
      <w:r>
        <w:t xml:space="preserve">: </w:t>
      </w:r>
      <w:r w:rsidRPr="008B6139">
        <w:t>Astah GSN XMI Model to Structured Content Model Transformation</w:t>
      </w:r>
    </w:p>
    <w:p w:rsidR="00A02577" w:rsidRDefault="006D1DAB" w:rsidP="006D1DAB">
      <w:pPr>
        <w:keepNext/>
        <w:jc w:val="center"/>
      </w:pPr>
      <w:r w:rsidRPr="006D1DAB">
        <w:t xml:space="preserve"> </w:t>
      </w:r>
    </w:p>
    <w:tbl>
      <w:tblPr>
        <w:tblStyle w:val="TabloKlavuzu"/>
        <w:tblW w:w="0" w:type="auto"/>
        <w:tblLook w:val="04A0" w:firstRow="1" w:lastRow="0" w:firstColumn="1" w:lastColumn="0" w:noHBand="0" w:noVBand="1"/>
      </w:tblPr>
      <w:tblGrid>
        <w:gridCol w:w="9396"/>
      </w:tblGrid>
      <w:tr w:rsidR="00876750" w:rsidTr="00876750">
        <w:tc>
          <w:tcPr>
            <w:tcW w:w="9396" w:type="dxa"/>
            <w:shd w:val="clear" w:color="auto" w:fill="F2F2F2" w:themeFill="background1" w:themeFillShade="F2"/>
          </w:tcPr>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pre</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starting"</w:t>
            </w:r>
            <w:r w:rsidRPr="005F2B72">
              <w:rPr>
                <w:rFonts w:ascii="Consolas" w:hAnsi="Consolas" w:cs="Consolas"/>
                <w:color w:val="000000"/>
                <w:szCs w:val="20"/>
              </w:rPr>
              <w:t>.println();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rule</w:t>
            </w:r>
            <w:r w:rsidRPr="005F2B72">
              <w:rPr>
                <w:rFonts w:ascii="Consolas" w:hAnsi="Consolas" w:cs="Consolas"/>
                <w:color w:val="000000"/>
                <w:szCs w:val="20"/>
              </w:rPr>
              <w:t xml:space="preserve"> GSN2EMF</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Source is Astah GSN XMI Model file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transform</w:t>
            </w:r>
            <w:r w:rsidRPr="005F2B72">
              <w:rPr>
                <w:rFonts w:ascii="Consolas" w:hAnsi="Consolas" w:cs="Consolas"/>
                <w:color w:val="000000"/>
                <w:szCs w:val="20"/>
              </w:rPr>
              <w:t xml:space="preserve"> a : Source!GSN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Target is EMF Structured Element empty model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to</w:t>
            </w:r>
            <w:r w:rsidRPr="005F2B72">
              <w:rPr>
                <w:rFonts w:ascii="Consolas" w:hAnsi="Consolas" w:cs="Consolas"/>
                <w:color w:val="000000"/>
                <w:szCs w:val="20"/>
              </w:rPr>
              <w:t xml:space="preserve"> t : Target!Table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Name of the table -&gt; GSN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t.name = </w:t>
            </w:r>
            <w:r w:rsidRPr="005F2B72">
              <w:rPr>
                <w:rFonts w:ascii="Consolas" w:hAnsi="Consolas" w:cs="Consolas"/>
                <w:color w:val="2A00FF"/>
                <w:szCs w:val="20"/>
              </w:rPr>
              <w:t>"GSN Nodes Table"</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Table header 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w:t>
            </w:r>
            <w:r w:rsidRPr="005F2B72">
              <w:rPr>
                <w:rFonts w:ascii="Consolas" w:hAnsi="Consolas" w:cs="Consolas"/>
                <w:color w:val="2A00FF"/>
                <w:szCs w:val="20"/>
              </w:rPr>
              <w:t>"Element ID"</w:t>
            </w:r>
            <w:r w:rsidRPr="005F2B72">
              <w:rPr>
                <w:rFonts w:ascii="Consolas" w:hAnsi="Consolas" w:cs="Consolas"/>
                <w:color w:val="000000"/>
                <w:szCs w:val="20"/>
              </w:rPr>
              <w:t xml:space="preserve">, </w:t>
            </w:r>
            <w:r w:rsidRPr="005F2B72">
              <w:rPr>
                <w:rFonts w:ascii="Consolas" w:hAnsi="Consolas" w:cs="Consolas"/>
                <w:color w:val="2A00FF"/>
                <w:szCs w:val="20"/>
              </w:rPr>
              <w:t>"Element Type"</w:t>
            </w:r>
            <w:r w:rsidRPr="005F2B72">
              <w:rPr>
                <w:rFonts w:ascii="Consolas" w:hAnsi="Consolas" w:cs="Consolas"/>
                <w:color w:val="000000"/>
                <w:szCs w:val="20"/>
              </w:rPr>
              <w:t xml:space="preserve">, </w:t>
            </w:r>
            <w:r w:rsidRPr="005F2B72">
              <w:rPr>
                <w:rFonts w:ascii="Consolas" w:hAnsi="Consolas" w:cs="Consolas"/>
                <w:color w:val="2A00FF"/>
                <w:szCs w:val="20"/>
              </w:rPr>
              <w:t>"Content"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Loop over all nodes and create a new row for each one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(g </w:t>
            </w:r>
            <w:r w:rsidRPr="005F2B72">
              <w:rPr>
                <w:rFonts w:ascii="Consolas" w:hAnsi="Consolas" w:cs="Consolas"/>
                <w:b/>
                <w:bCs/>
                <w:color w:val="7F0055"/>
                <w:szCs w:val="20"/>
              </w:rPr>
              <w:t>in</w:t>
            </w:r>
            <w:r w:rsidRPr="005F2B72">
              <w:rPr>
                <w:rFonts w:ascii="Consolas" w:hAnsi="Consolas" w:cs="Consolas"/>
                <w:color w:val="000000"/>
                <w:szCs w:val="20"/>
              </w:rPr>
              <w:t xml:space="preserve"> Source!gsn.nodes.sortBy(g|g.id))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{g.id, g.xsi_type, g.content});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rows in the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Target!Table createRow(content : </w:t>
            </w:r>
            <w:r w:rsidRPr="005F2B72">
              <w:rPr>
                <w:rFonts w:ascii="Consolas" w:hAnsi="Consolas" w:cs="Consolas"/>
                <w:b/>
                <w:bCs/>
                <w:color w:val="00C000"/>
                <w:szCs w:val="20"/>
              </w:rPr>
              <w:t>Sequence</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row : </w:t>
            </w:r>
            <w:r w:rsidRPr="005F2B72">
              <w:rPr>
                <w:rFonts w:ascii="Consolas" w:hAnsi="Consolas" w:cs="Consolas"/>
                <w:b/>
                <w:bCs/>
                <w:color w:val="7F0055"/>
                <w:szCs w:val="20"/>
              </w:rPr>
              <w:t>new</w:t>
            </w:r>
            <w:r w:rsidRPr="005F2B72">
              <w:rPr>
                <w:rFonts w:ascii="Consolas" w:hAnsi="Consolas" w:cs="Consolas"/>
                <w:color w:val="000000"/>
                <w:szCs w:val="20"/>
              </w:rPr>
              <w:t xml:space="preserve"> Target!Row;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(c </w:t>
            </w:r>
            <w:r w:rsidRPr="005F2B72">
              <w:rPr>
                <w:rFonts w:ascii="Consolas" w:hAnsi="Consolas" w:cs="Consolas"/>
                <w:b/>
                <w:bCs/>
                <w:color w:val="7F0055"/>
                <w:szCs w:val="20"/>
              </w:rPr>
              <w:t>in</w:t>
            </w:r>
            <w:r w:rsidRPr="005F2B72">
              <w:rPr>
                <w:rFonts w:ascii="Consolas" w:hAnsi="Consolas" w:cs="Consolas"/>
                <w:color w:val="000000"/>
                <w:szCs w:val="20"/>
              </w:rPr>
              <w:t xml:space="preserve"> content) { row.createCell(c);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.rows.add(row);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cells in the rows</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Target!Row createCell(content : </w:t>
            </w:r>
            <w:r w:rsidRPr="005F2B72">
              <w:rPr>
                <w:rFonts w:ascii="Consolas" w:hAnsi="Consolas" w:cs="Consolas"/>
                <w:b/>
                <w:bCs/>
                <w:color w:val="00C000"/>
                <w:szCs w:val="20"/>
              </w:rPr>
              <w:t>Any</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cell : </w:t>
            </w:r>
            <w:r w:rsidRPr="005F2B72">
              <w:rPr>
                <w:rFonts w:ascii="Consolas" w:hAnsi="Consolas" w:cs="Consolas"/>
                <w:b/>
                <w:bCs/>
                <w:color w:val="7F0055"/>
                <w:szCs w:val="20"/>
              </w:rPr>
              <w:t>new</w:t>
            </w:r>
            <w:r w:rsidRPr="005F2B72">
              <w:rPr>
                <w:rFonts w:ascii="Consolas" w:hAnsi="Consolas" w:cs="Consolas"/>
                <w:color w:val="000000"/>
                <w:szCs w:val="20"/>
              </w:rPr>
              <w:t xml:space="preserve"> Target!Cell;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cell.content = content + </w:t>
            </w:r>
            <w:r w:rsidRPr="005F2B72">
              <w:rPr>
                <w:rFonts w:ascii="Consolas" w:hAnsi="Consolas" w:cs="Consolas"/>
                <w:color w:val="2A00FF"/>
                <w:szCs w:val="20"/>
              </w:rPr>
              <w: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.cells.add(cell);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post</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root : </w:t>
            </w:r>
            <w:r w:rsidRPr="005F2B72">
              <w:rPr>
                <w:rFonts w:ascii="Consolas" w:hAnsi="Consolas" w:cs="Consolas"/>
                <w:b/>
                <w:bCs/>
                <w:color w:val="7F0055"/>
                <w:szCs w:val="20"/>
              </w:rPr>
              <w:t>new</w:t>
            </w:r>
            <w:r w:rsidRPr="005F2B72">
              <w:rPr>
                <w:rFonts w:ascii="Consolas" w:hAnsi="Consolas" w:cs="Consolas"/>
                <w:color w:val="000000"/>
                <w:szCs w:val="20"/>
              </w:rPr>
              <w:t xml:space="preserve"> Target!Content;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root.tables.addAll(Target!Table.all);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finished"</w:t>
            </w:r>
            <w:r w:rsidRPr="005F2B72">
              <w:rPr>
                <w:rFonts w:ascii="Consolas" w:hAnsi="Consolas" w:cs="Consolas"/>
                <w:color w:val="000000"/>
                <w:szCs w:val="20"/>
              </w:rPr>
              <w:t>.println();</w:t>
            </w:r>
          </w:p>
          <w:p w:rsidR="00876750" w:rsidRDefault="005F2B72" w:rsidP="001364E6">
            <w:pPr>
              <w:keepNext/>
              <w:jc w:val="left"/>
            </w:pPr>
            <w:r w:rsidRPr="005F2B72">
              <w:rPr>
                <w:rFonts w:ascii="Consolas" w:hAnsi="Consolas" w:cs="Consolas"/>
                <w:color w:val="000000"/>
                <w:szCs w:val="20"/>
              </w:rPr>
              <w:t>}</w:t>
            </w:r>
          </w:p>
        </w:tc>
      </w:tr>
    </w:tbl>
    <w:p w:rsidR="00876750" w:rsidRDefault="001364E6" w:rsidP="001364E6">
      <w:pPr>
        <w:pStyle w:val="ResimYazs"/>
      </w:pPr>
      <w:r>
        <w:lastRenderedPageBreak/>
        <w:t xml:space="preserve">Table </w:t>
      </w:r>
      <w:r>
        <w:fldChar w:fldCharType="begin"/>
      </w:r>
      <w:r>
        <w:instrText xml:space="preserve"> SEQ Table \* ARABIC </w:instrText>
      </w:r>
      <w:r>
        <w:fldChar w:fldCharType="separate"/>
      </w:r>
      <w:r w:rsidR="00165777">
        <w:rPr>
          <w:noProof/>
        </w:rPr>
        <w:t>20</w:t>
      </w:r>
      <w:r>
        <w:fldChar w:fldCharType="end"/>
      </w:r>
      <w:r>
        <w:t xml:space="preserve">: GSN to Structured Content ETL Script for </w:t>
      </w:r>
      <w:r w:rsidRPr="005E753E">
        <w:t>GSN Community Standard Model</w:t>
      </w:r>
    </w:p>
    <w:p w:rsidR="00BA5394" w:rsidRPr="00BA5394" w:rsidRDefault="00BA5394" w:rsidP="00BA5394"/>
    <w:p w:rsidR="00BA5394" w:rsidRDefault="0058479A" w:rsidP="0058479A">
      <w:r>
        <w:t xml:space="preserve">The output Structured Model XML file shows </w:t>
      </w:r>
      <w:r w:rsidR="002B2F32">
        <w:t xml:space="preserve">the </w:t>
      </w:r>
      <w:r>
        <w:t>first four rows of the table. Each row represents different node elements and each cell stores these nodes ID, type and content values.</w:t>
      </w:r>
    </w:p>
    <w:p w:rsidR="00DA7D0E" w:rsidRDefault="00DA7D0E" w:rsidP="0058479A"/>
    <w:tbl>
      <w:tblPr>
        <w:tblStyle w:val="TabloKlavuzu"/>
        <w:tblW w:w="0" w:type="auto"/>
        <w:tblLook w:val="04A0" w:firstRow="1" w:lastRow="0" w:firstColumn="1" w:lastColumn="0" w:noHBand="0" w:noVBand="1"/>
      </w:tblPr>
      <w:tblGrid>
        <w:gridCol w:w="9396"/>
      </w:tblGrid>
      <w:tr w:rsidR="00CA3675" w:rsidTr="00CA3675">
        <w:tc>
          <w:tcPr>
            <w:tcW w:w="9396" w:type="dxa"/>
            <w:shd w:val="clear" w:color="auto" w:fill="F2F2F2" w:themeFill="background1" w:themeFillShade="F2"/>
          </w:tcPr>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&lt;?</w:t>
            </w:r>
            <w:r w:rsidRPr="00C1589E">
              <w:rPr>
                <w:rFonts w:ascii="Consolas" w:hAnsi="Consolas" w:cs="Consolas"/>
                <w:color w:val="000000"/>
                <w:szCs w:val="24"/>
                <w:u w:val="single"/>
              </w:rPr>
              <w:t>xml</w:t>
            </w:r>
            <w:r w:rsidRPr="00C1589E">
              <w:rPr>
                <w:rFonts w:ascii="Consolas" w:hAnsi="Consolas" w:cs="Consolas"/>
                <w:szCs w:val="24"/>
              </w:rPr>
              <w:t xml:space="preserve"> version="1.0" encoding="ASCII"?&gt;</w:t>
            </w:r>
          </w:p>
          <w:p w:rsidR="009B5D6A"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&lt;structuredContent:Content xmi:version="2.0"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xmlns:xmi="http://www.omg.org/XMI"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xmlns:xsi="http://www.w3.org/2001/XMLSchema-instance"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xmlns:structuredContent="http://www.example.org/structuredContent"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xsi:schemaLocation="http://www.example.org/structuredContent </w:t>
            </w:r>
          </w:p>
          <w:p w:rsidR="00CA3675" w:rsidRPr="00C1589E" w:rsidRDefault="00E34B8B"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StructuredContent.ecore"&gt;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&lt;tables name="GSN Nodes Table"&gt;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ID"/&gt;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Type"/&gt;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content="ARM:Claim"/&gt;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content="All hazards have been identified"/&gt;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lastRenderedPageBreak/>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content="Operating Role and Context"/&gt;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content="C2"/&gt;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content="Control System Definition"/&gt;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content="C3"/&gt;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content="Tolerability targets (</w:t>
            </w:r>
            <w:r w:rsidRPr="00C1589E">
              <w:rPr>
                <w:rFonts w:ascii="Consolas" w:hAnsi="Consolas" w:cs="Consolas"/>
                <w:color w:val="000000"/>
                <w:szCs w:val="24"/>
                <w:u w:val="single"/>
              </w:rPr>
              <w:t>Ref</w:t>
            </w:r>
            <w:r w:rsidRPr="00C1589E">
              <w:rPr>
                <w:rFonts w:ascii="Consolas" w:hAnsi="Consolas" w:cs="Consolas"/>
                <w:szCs w:val="24"/>
              </w:rPr>
              <w:t xml:space="preserve"> Z)"/&gt;</w:t>
            </w:r>
          </w:p>
          <w:p w:rsidR="00CA3675" w:rsidRPr="00C1589E" w:rsidRDefault="00CA3675" w:rsidP="00CA3675">
            <w:pPr>
              <w:rPr>
                <w:rFonts w:ascii="Consolas" w:hAnsi="Consolas" w:cs="Consolas"/>
                <w:szCs w:val="24"/>
              </w:rPr>
            </w:pPr>
            <w:r w:rsidRPr="00C1589E">
              <w:rPr>
                <w:rFonts w:ascii="Consolas" w:hAnsi="Consolas" w:cs="Consolas"/>
                <w:szCs w:val="24"/>
              </w:rPr>
              <w:t xml:space="preserve">    &lt;/rows&gt;</w:t>
            </w:r>
          </w:p>
          <w:p w:rsidR="00CA3675" w:rsidRDefault="00CA3675" w:rsidP="001364E6">
            <w:pPr>
              <w:keepNext/>
            </w:pPr>
            <w:r w:rsidRPr="00C1589E">
              <w:rPr>
                <w:rFonts w:ascii="Consolas" w:hAnsi="Consolas"/>
                <w:szCs w:val="24"/>
              </w:rPr>
              <w:t xml:space="preserve">       …</w:t>
            </w:r>
          </w:p>
        </w:tc>
      </w:tr>
    </w:tbl>
    <w:p w:rsidR="00CA3675" w:rsidRDefault="001364E6" w:rsidP="001364E6">
      <w:pPr>
        <w:pStyle w:val="ResimYazs"/>
        <w:rPr>
          <w:noProof/>
        </w:rPr>
      </w:pPr>
      <w:r>
        <w:lastRenderedPageBreak/>
        <w:t xml:space="preserve">Table </w:t>
      </w:r>
      <w:r>
        <w:fldChar w:fldCharType="begin"/>
      </w:r>
      <w:r>
        <w:instrText xml:space="preserve"> SEQ Table \* ARABIC </w:instrText>
      </w:r>
      <w:r>
        <w:fldChar w:fldCharType="separate"/>
      </w:r>
      <w:r w:rsidR="00165777">
        <w:rPr>
          <w:noProof/>
        </w:rPr>
        <w:t>21</w:t>
      </w:r>
      <w:r>
        <w:fldChar w:fldCharType="end"/>
      </w:r>
      <w:r>
        <w:t>: ETL Script's Output Structured Content</w:t>
      </w:r>
      <w:r>
        <w:rPr>
          <w:noProof/>
        </w:rPr>
        <w:t xml:space="preserve"> Model XML File</w:t>
      </w:r>
    </w:p>
    <w:p w:rsidR="00BA5394" w:rsidRPr="00BA5394" w:rsidRDefault="00BA5394" w:rsidP="00BA5394"/>
    <w:p w:rsidR="007B37EB" w:rsidRDefault="007B37EB" w:rsidP="007B37EB">
      <w:pPr>
        <w:pStyle w:val="Balk3"/>
        <w:numPr>
          <w:ilvl w:val="2"/>
          <w:numId w:val="1"/>
        </w:numPr>
      </w:pPr>
      <w:bookmarkStart w:id="33" w:name="_Toc45106721"/>
      <w:r>
        <w:t>Coffee Cup Safety Standards GSN M</w:t>
      </w:r>
      <w:r w:rsidR="00E05462">
        <w:t>odel</w:t>
      </w:r>
      <w:bookmarkEnd w:id="33"/>
    </w:p>
    <w:p w:rsidR="007B37EB" w:rsidRPr="00A02577" w:rsidRDefault="007B37EB" w:rsidP="00CA3675"/>
    <w:p w:rsidR="00D10FB1" w:rsidRDefault="00D10FB1" w:rsidP="00D10FB1">
      <w:pPr>
        <w:keepNext/>
        <w:jc w:val="center"/>
      </w:pPr>
      <w:r>
        <w:rPr>
          <w:noProof/>
          <w:lang w:eastAsia="en-CA"/>
        </w:rPr>
        <w:lastRenderedPageBreak/>
        <w:drawing>
          <wp:inline distT="0" distB="0" distL="0" distR="0" wp14:anchorId="2D00E0BB" wp14:editId="15BA2D1E">
            <wp:extent cx="5608320" cy="5416328"/>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a:blip r:embed="rId13">
                      <a:extLst>
                        <a:ext uri="{28A0092B-C50C-407E-A947-70E740481C1C}">
                          <a14:useLocalDpi xmlns:a14="http://schemas.microsoft.com/office/drawing/2010/main" val="0"/>
                        </a:ext>
                      </a:extLst>
                    </a:blip>
                    <a:stretch>
                      <a:fillRect/>
                    </a:stretch>
                  </pic:blipFill>
                  <pic:spPr>
                    <a:xfrm>
                      <a:off x="0" y="0"/>
                      <a:ext cx="5609175" cy="5417154"/>
                    </a:xfrm>
                    <a:prstGeom prst="rect">
                      <a:avLst/>
                    </a:prstGeom>
                  </pic:spPr>
                </pic:pic>
              </a:graphicData>
            </a:graphic>
          </wp:inline>
        </w:drawing>
      </w:r>
    </w:p>
    <w:p w:rsidR="00D10FB1" w:rsidRDefault="00D10FB1" w:rsidP="00D10FB1">
      <w:pPr>
        <w:pStyle w:val="ResimYazs"/>
      </w:pPr>
      <w:r>
        <w:t xml:space="preserve">Figure </w:t>
      </w:r>
      <w:r w:rsidR="0073551C">
        <w:fldChar w:fldCharType="begin"/>
      </w:r>
      <w:r w:rsidR="0073551C">
        <w:instrText xml:space="preserve"> SEQ Figure \* ARABIC </w:instrText>
      </w:r>
      <w:r w:rsidR="0073551C">
        <w:fldChar w:fldCharType="separate"/>
      </w:r>
      <w:r w:rsidR="00C044E9">
        <w:rPr>
          <w:noProof/>
        </w:rPr>
        <w:t>6</w:t>
      </w:r>
      <w:r w:rsidR="0073551C">
        <w:rPr>
          <w:noProof/>
        </w:rPr>
        <w:fldChar w:fldCharType="end"/>
      </w:r>
      <w:r>
        <w:t>: An Example GSN Diagram for Coffee Cup Safety Cases</w:t>
      </w:r>
    </w:p>
    <w:p w:rsidR="00D10FB1" w:rsidRDefault="00D10FB1" w:rsidP="00D10FB1">
      <w:r>
        <w:rPr>
          <w:noProof/>
          <w:lang w:eastAsia="en-CA"/>
        </w:rPr>
        <w:lastRenderedPageBreak/>
        <w:drawing>
          <wp:inline distT="0" distB="0" distL="0" distR="0" wp14:anchorId="2261A0CE" wp14:editId="1662CE90">
            <wp:extent cx="5972810" cy="6205855"/>
            <wp:effectExtent l="0" t="0" r="889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ffeCupChowdhury.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6205855"/>
                    </a:xfrm>
                    <a:prstGeom prst="rect">
                      <a:avLst/>
                    </a:prstGeom>
                  </pic:spPr>
                </pic:pic>
              </a:graphicData>
            </a:graphic>
          </wp:inline>
        </w:drawing>
      </w:r>
    </w:p>
    <w:p w:rsidR="000B075C" w:rsidRPr="00D10FB1" w:rsidRDefault="000B075C" w:rsidP="000B075C">
      <w:pPr>
        <w:pStyle w:val="Balk3"/>
        <w:numPr>
          <w:ilvl w:val="2"/>
          <w:numId w:val="1"/>
        </w:numPr>
      </w:pPr>
      <w:bookmarkStart w:id="34" w:name="_Toc45106722"/>
      <w:r>
        <w:lastRenderedPageBreak/>
        <w:t>Workflow+ Metamodel</w:t>
      </w:r>
      <w:bookmarkEnd w:id="34"/>
    </w:p>
    <w:p w:rsidR="00AC4842" w:rsidRDefault="00AC4842" w:rsidP="00AC4842">
      <w:pPr>
        <w:keepNext/>
        <w:jc w:val="center"/>
      </w:pPr>
      <w:r>
        <w:rPr>
          <w:noProof/>
          <w:lang w:eastAsia="en-CA"/>
        </w:rPr>
        <w:drawing>
          <wp:inline distT="0" distB="0" distL="0" distR="0" wp14:anchorId="679B27FA" wp14:editId="46598E77">
            <wp:extent cx="5972810" cy="4265295"/>
            <wp:effectExtent l="0" t="0" r="889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flow+.png"/>
                    <pic:cNvPicPr/>
                  </pic:nvPicPr>
                  <pic:blipFill>
                    <a:blip r:embed="rId15">
                      <a:extLst>
                        <a:ext uri="{28A0092B-C50C-407E-A947-70E740481C1C}">
                          <a14:useLocalDpi xmlns:a14="http://schemas.microsoft.com/office/drawing/2010/main" val="0"/>
                        </a:ext>
                      </a:extLst>
                    </a:blip>
                    <a:stretch>
                      <a:fillRect/>
                    </a:stretch>
                  </pic:blipFill>
                  <pic:spPr>
                    <a:xfrm>
                      <a:off x="0" y="0"/>
                      <a:ext cx="5972810" cy="4265295"/>
                    </a:xfrm>
                    <a:prstGeom prst="rect">
                      <a:avLst/>
                    </a:prstGeom>
                  </pic:spPr>
                </pic:pic>
              </a:graphicData>
            </a:graphic>
          </wp:inline>
        </w:drawing>
      </w:r>
    </w:p>
    <w:p w:rsidR="00AC4842" w:rsidRPr="00AC4842" w:rsidRDefault="00AC4842" w:rsidP="00AC4842">
      <w:pPr>
        <w:pStyle w:val="ResimYazs"/>
      </w:pPr>
      <w:r>
        <w:t xml:space="preserve">Figure </w:t>
      </w:r>
      <w:r w:rsidR="0073551C">
        <w:fldChar w:fldCharType="begin"/>
      </w:r>
      <w:r w:rsidR="0073551C">
        <w:instrText xml:space="preserve"> SEQ Figure \* ARABIC </w:instrText>
      </w:r>
      <w:r w:rsidR="0073551C">
        <w:fldChar w:fldCharType="separate"/>
      </w:r>
      <w:r w:rsidR="00C044E9">
        <w:rPr>
          <w:noProof/>
        </w:rPr>
        <w:t>7</w:t>
      </w:r>
      <w:r w:rsidR="0073551C">
        <w:rPr>
          <w:noProof/>
        </w:rPr>
        <w:fldChar w:fldCharType="end"/>
      </w:r>
      <w:r>
        <w:t>: Workflow+ metamodel of classification of hazardous events with argumentation as described in ISO 26262-3</w:t>
      </w:r>
    </w:p>
    <w:p w:rsidR="00CC7C10" w:rsidRDefault="00CC7C10">
      <w:pPr>
        <w:jc w:val="left"/>
        <w:rPr>
          <w:rFonts w:ascii="Palatino Linotype" w:eastAsiaTheme="majorEastAsia" w:hAnsi="Palatino Linotype" w:cstheme="majorBidi"/>
          <w:b/>
          <w:sz w:val="60"/>
          <w:szCs w:val="60"/>
        </w:rPr>
      </w:pPr>
      <w:r>
        <w:br w:type="page"/>
      </w:r>
    </w:p>
    <w:p w:rsidR="0088167D" w:rsidRDefault="0088167D" w:rsidP="000B075C">
      <w:pPr>
        <w:pStyle w:val="Balk1"/>
        <w:numPr>
          <w:ilvl w:val="0"/>
          <w:numId w:val="1"/>
        </w:numPr>
      </w:pPr>
      <w:bookmarkStart w:id="35" w:name="_Toc45106723"/>
      <w:r w:rsidRPr="006942C2">
        <w:lastRenderedPageBreak/>
        <w:t>CONCLUSION</w:t>
      </w:r>
      <w:bookmarkEnd w:id="35"/>
    </w:p>
    <w:p w:rsidR="005B1161" w:rsidRDefault="005B1161" w:rsidP="005B1161"/>
    <w:p w:rsidR="000B3CF1" w:rsidRDefault="005B1161" w:rsidP="005B1161">
      <w:r>
        <w:t>Conclusion…</w:t>
      </w:r>
    </w:p>
    <w:p w:rsidR="00406E7D" w:rsidRPr="005B1161" w:rsidRDefault="00406E7D" w:rsidP="005B1161"/>
    <w:p w:rsidR="0088167D" w:rsidRDefault="0042719E" w:rsidP="00403886">
      <w:pPr>
        <w:pStyle w:val="Balk2"/>
        <w:numPr>
          <w:ilvl w:val="1"/>
          <w:numId w:val="1"/>
        </w:numPr>
      </w:pPr>
      <w:bookmarkStart w:id="36" w:name="_Toc45106724"/>
      <w:r>
        <w:t>Future Work</w:t>
      </w:r>
      <w:bookmarkEnd w:id="36"/>
    </w:p>
    <w:p w:rsidR="00E73ECA" w:rsidRDefault="00E73ECA" w:rsidP="0088167D"/>
    <w:p w:rsidR="002809F9" w:rsidRDefault="00BD5CCD" w:rsidP="00082445">
      <w:r>
        <w:t>This project is a Master of Engin</w:t>
      </w:r>
      <w:r w:rsidR="00A65B41">
        <w:t>e</w:t>
      </w:r>
      <w:r>
        <w:t xml:space="preserve">ering project and the project time is not limited. Thus, it doesn’t have all the features that I can implement into the Astah GSN driver. </w:t>
      </w:r>
      <w:r w:rsidR="00A65B41">
        <w:t>For instance, the current version of the driver cannot access or update the Strategy-to-Goal and Goal-to-Strateg</w:t>
      </w:r>
      <w:r w:rsidR="003662E9">
        <w:t>y</w:t>
      </w:r>
      <w:r w:rsidR="00A65B41">
        <w:t xml:space="preserve"> link elements due to their storage type in the XMI file. This feature could be implemented in the driver but changing the design of the Astah GSN XMI file would be better for all.</w:t>
      </w:r>
      <w:r w:rsidR="004E379E">
        <w:t xml:space="preserve"> Also, for newly created elements unique </w:t>
      </w:r>
      <w:r w:rsidR="004E379E">
        <w:rPr>
          <w:i/>
        </w:rPr>
        <w:t>xmi:id</w:t>
      </w:r>
      <w:r w:rsidR="004E379E">
        <w:t xml:space="preserve"> values needed. However, without knowledge of what Astah GSN uses in the ID generation phase, generating new unique IDs might corrupt the whole GSN model. Thus, implementing this feature would require additional information and it might take longer.</w:t>
      </w:r>
      <w:r w:rsidR="007F23FB">
        <w:t xml:space="preserve"> Moreover, accessing and changing all attributes in the XMI file could be implemented in the driver if necessary.</w:t>
      </w:r>
    </w:p>
    <w:p w:rsidR="00366340" w:rsidRDefault="00366340">
      <w:pPr>
        <w:jc w:val="left"/>
        <w:rPr>
          <w:rFonts w:ascii="Palatino Linotype" w:eastAsiaTheme="majorEastAsia" w:hAnsi="Palatino Linotype" w:cstheme="majorBidi"/>
          <w:b/>
          <w:sz w:val="60"/>
          <w:szCs w:val="60"/>
        </w:rPr>
      </w:pPr>
      <w:r>
        <w:br w:type="page"/>
      </w:r>
    </w:p>
    <w:p w:rsidR="00B617FF" w:rsidRDefault="001D51A1" w:rsidP="007C26C2">
      <w:pPr>
        <w:pStyle w:val="Balk1"/>
        <w:numPr>
          <w:ilvl w:val="0"/>
          <w:numId w:val="22"/>
        </w:numPr>
      </w:pPr>
      <w:bookmarkStart w:id="37" w:name="_Toc45106725"/>
      <w:r w:rsidRPr="006942C2">
        <w:lastRenderedPageBreak/>
        <w:t>REFERENCES</w:t>
      </w:r>
      <w:bookmarkEnd w:id="37"/>
    </w:p>
    <w:p w:rsidR="00D87FE5" w:rsidRPr="00D87FE5" w:rsidRDefault="00D87FE5" w:rsidP="00D87FE5"/>
    <w:p w:rsidR="00EE03AF" w:rsidRPr="001A5F19" w:rsidRDefault="001A5F19" w:rsidP="007D3F37">
      <w:pPr>
        <w:pStyle w:val="ListeParagraf"/>
        <w:numPr>
          <w:ilvl w:val="0"/>
          <w:numId w:val="2"/>
        </w:numPr>
        <w:jc w:val="left"/>
        <w:rPr>
          <w:rStyle w:val="Kpr"/>
          <w:color w:val="auto"/>
          <w:u w:val="none"/>
        </w:rPr>
      </w:pPr>
      <w:r w:rsidRPr="00A70666">
        <w:t>Schmidt, Douglas C.</w:t>
      </w:r>
      <w:r>
        <w:t>, ‘</w:t>
      </w:r>
      <w:r w:rsidRPr="00A70666">
        <w:t>Model-</w:t>
      </w:r>
      <w:r>
        <w:t>D</w:t>
      </w:r>
      <w:r w:rsidRPr="00A70666">
        <w:t xml:space="preserve">riven </w:t>
      </w:r>
      <w:r>
        <w:t>E</w:t>
      </w:r>
      <w:r w:rsidRPr="00A70666">
        <w:t>ngineering</w:t>
      </w:r>
      <w:r>
        <w:t>’,</w:t>
      </w:r>
      <w:r w:rsidRPr="00A70666">
        <w:t> Computer-IEEE Computer Society</w:t>
      </w:r>
      <w:r>
        <w:t>,</w:t>
      </w:r>
      <w:r w:rsidRPr="00A70666">
        <w:t> </w:t>
      </w:r>
      <w:r>
        <w:t xml:space="preserve">vol. </w:t>
      </w:r>
      <w:r w:rsidRPr="00A70666">
        <w:t>39</w:t>
      </w:r>
      <w:r>
        <w:t xml:space="preserve">, no. </w:t>
      </w:r>
      <w:r w:rsidRPr="00A70666">
        <w:t>2</w:t>
      </w:r>
      <w:r>
        <w:t>, pp. 25-31,</w:t>
      </w:r>
      <w:r w:rsidRPr="00A70666">
        <w:t xml:space="preserve"> 2006.</w:t>
      </w:r>
    </w:p>
    <w:p w:rsidR="00EE03AF" w:rsidRDefault="00350173" w:rsidP="007D3F37">
      <w:pPr>
        <w:pStyle w:val="ListeParagraf"/>
        <w:numPr>
          <w:ilvl w:val="0"/>
          <w:numId w:val="2"/>
        </w:numPr>
        <w:shd w:val="clear" w:color="auto" w:fill="FFFFFF" w:themeFill="background1"/>
        <w:jc w:val="left"/>
      </w:pPr>
      <w:r>
        <w:t>E</w:t>
      </w:r>
      <w:r w:rsidR="00280780">
        <w:t>psilon</w:t>
      </w:r>
      <w:r w:rsidR="00EE03AF">
        <w:t xml:space="preserve">, </w:t>
      </w:r>
      <w:r w:rsidR="000E1F8E">
        <w:t xml:space="preserve">‘Eclipse Epsilon’, 2020. </w:t>
      </w:r>
      <w:r w:rsidR="000E1F8E">
        <w:rPr>
          <w:sz w:val="22"/>
        </w:rPr>
        <w:t>[Online</w:t>
      </w:r>
      <w:r w:rsidR="000E1F8E">
        <w:t xml:space="preserve">]. Available: </w:t>
      </w:r>
      <w:hyperlink r:id="rId16" w:history="1">
        <w:r w:rsidR="000E1F8E" w:rsidRPr="009A2106">
          <w:rPr>
            <w:rStyle w:val="Kpr"/>
          </w:rPr>
          <w:t>https://www.eclipse.org/epsilon</w:t>
        </w:r>
      </w:hyperlink>
      <w:r w:rsidR="000E1F8E">
        <w:t>. [Accessed: 04- Jul- 2020].</w:t>
      </w:r>
    </w:p>
    <w:p w:rsidR="000434F7" w:rsidRDefault="00EC0A0B" w:rsidP="007D3F37">
      <w:pPr>
        <w:pStyle w:val="ListeParagraf"/>
        <w:numPr>
          <w:ilvl w:val="0"/>
          <w:numId w:val="2"/>
        </w:numPr>
        <w:shd w:val="clear" w:color="auto" w:fill="FFFFFF" w:themeFill="background1"/>
        <w:jc w:val="left"/>
      </w:pPr>
      <w:r>
        <w:t>EpsilonLabs</w:t>
      </w:r>
      <w:r w:rsidR="000434F7">
        <w:t xml:space="preserve">, ‘Epsilon-HTML Integration’, 2020. [Online]. </w:t>
      </w:r>
      <w:r w:rsidR="00CC2F1E">
        <w:t>Available</w:t>
      </w:r>
      <w:r w:rsidR="000434F7">
        <w:t xml:space="preserve">: </w:t>
      </w:r>
      <w:hyperlink r:id="rId17" w:history="1">
        <w:r w:rsidR="000434F7">
          <w:rPr>
            <w:rStyle w:val="Kpr"/>
          </w:rPr>
          <w:t>https://github.com/epsilonlabs/emc-html</w:t>
        </w:r>
      </w:hyperlink>
      <w:r w:rsidR="000434F7">
        <w:t>. [Accessed</w:t>
      </w:r>
      <w:r w:rsidR="001639F5">
        <w:t>:</w:t>
      </w:r>
      <w:r w:rsidR="000434F7">
        <w:t xml:space="preserve"> 04- Jul- 2020].</w:t>
      </w:r>
    </w:p>
    <w:p w:rsidR="00280780" w:rsidRPr="00EE03AF" w:rsidRDefault="00EC0A0B" w:rsidP="007D3F37">
      <w:pPr>
        <w:pStyle w:val="ListeParagraf"/>
        <w:numPr>
          <w:ilvl w:val="0"/>
          <w:numId w:val="2"/>
        </w:numPr>
        <w:shd w:val="clear" w:color="auto" w:fill="FFFFFF" w:themeFill="background1"/>
        <w:jc w:val="left"/>
        <w:rPr>
          <w:rStyle w:val="Kpr"/>
          <w:color w:val="auto"/>
          <w:u w:val="none"/>
        </w:rPr>
      </w:pPr>
      <w:r>
        <w:t>GSNAdmin</w:t>
      </w:r>
      <w:r w:rsidR="00280780">
        <w:t xml:space="preserve">, ‘What is the Goal Structuring Notation?’, 2020. [Online]. Available: </w:t>
      </w:r>
      <w:hyperlink r:id="rId18" w:history="1">
        <w:r w:rsidR="00280780" w:rsidRPr="009A2106">
          <w:rPr>
            <w:rStyle w:val="Kpr"/>
          </w:rPr>
          <w:t>https://www.goalstructuringnotation.info/archives/category/in-a-nutshell</w:t>
        </w:r>
      </w:hyperlink>
      <w:r w:rsidR="00280780">
        <w:t>. [Accessed</w:t>
      </w:r>
      <w:r w:rsidR="001639F5">
        <w:t>:</w:t>
      </w:r>
      <w:r w:rsidR="00280780">
        <w:t xml:space="preserve"> 04- Jul- 2020].</w:t>
      </w:r>
    </w:p>
    <w:p w:rsidR="00B14A60" w:rsidRPr="00B14A60" w:rsidRDefault="005272C0" w:rsidP="007D3F37">
      <w:pPr>
        <w:pStyle w:val="ListeParagraf"/>
        <w:numPr>
          <w:ilvl w:val="0"/>
          <w:numId w:val="2"/>
        </w:numPr>
        <w:shd w:val="clear" w:color="auto" w:fill="FFFFFF" w:themeFill="background1"/>
        <w:jc w:val="left"/>
        <w:rPr>
          <w:rStyle w:val="Kpr"/>
          <w:color w:val="auto"/>
          <w:u w:val="none"/>
        </w:rPr>
      </w:pPr>
      <w:r>
        <w:t>Object Management Group (</w:t>
      </w:r>
      <w:r w:rsidR="00EC0A0B">
        <w:t>OMG</w:t>
      </w:r>
      <w:r>
        <w:t>)</w:t>
      </w:r>
      <w:r w:rsidR="001639F5">
        <w:t xml:space="preserve">, ‘XML Metadata Interchange (XMI) Specification’, 2020. [Online]. Available: </w:t>
      </w:r>
      <w:hyperlink r:id="rId19" w:history="1">
        <w:r w:rsidR="001639F5" w:rsidRPr="009A2106">
          <w:rPr>
            <w:rStyle w:val="Kpr"/>
          </w:rPr>
          <w:t>https://www.omg.org/spec/XMI/2.5.1/PDF</w:t>
        </w:r>
      </w:hyperlink>
      <w:r w:rsidR="001639F5">
        <w:t>. [Accessed: 04- Jul- 2020].</w:t>
      </w:r>
    </w:p>
    <w:p w:rsidR="00A70666" w:rsidRDefault="003C354A" w:rsidP="007D3F37">
      <w:pPr>
        <w:pStyle w:val="ListeParagraf"/>
        <w:numPr>
          <w:ilvl w:val="0"/>
          <w:numId w:val="2"/>
        </w:numPr>
        <w:jc w:val="left"/>
      </w:pPr>
      <w:r>
        <w:t>The GSN Working Group Online, ‘GSN Community Standard Verison 1’, 2011. [Online]. Ava</w:t>
      </w:r>
      <w:r w:rsidR="00A365A0">
        <w:t>il</w:t>
      </w:r>
      <w:r>
        <w:t xml:space="preserve">able: </w:t>
      </w:r>
      <w:hyperlink r:id="rId20" w:history="1">
        <w:r>
          <w:rPr>
            <w:rStyle w:val="Kpr"/>
          </w:rPr>
          <w:t>http://www.goalstructuringnotation.info/documents/GSN_Standard.pdf</w:t>
        </w:r>
      </w:hyperlink>
      <w:r>
        <w:t>. [Accessed: 08- Jul- 2020].</w:t>
      </w:r>
    </w:p>
    <w:p w:rsidR="00A1650B" w:rsidRDefault="00A1650B" w:rsidP="00A1650B"/>
    <w:p w:rsidR="00A1650B" w:rsidRPr="00B441B2" w:rsidRDefault="00A1650B" w:rsidP="00B441B2"/>
    <w:p w:rsidR="007556C8" w:rsidRPr="00B441B2" w:rsidRDefault="007556C8"/>
    <w:sectPr w:rsidR="007556C8" w:rsidRPr="00B441B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60CE" w:rsidRDefault="000C60CE" w:rsidP="00C56C3D">
      <w:pPr>
        <w:spacing w:after="0" w:line="240" w:lineRule="auto"/>
      </w:pPr>
      <w:r>
        <w:separator/>
      </w:r>
    </w:p>
  </w:endnote>
  <w:endnote w:type="continuationSeparator" w:id="0">
    <w:p w:rsidR="000C60CE" w:rsidRDefault="000C60CE"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60CE" w:rsidRDefault="000C60CE" w:rsidP="00C56C3D">
      <w:pPr>
        <w:spacing w:after="0" w:line="240" w:lineRule="auto"/>
      </w:pPr>
      <w:r>
        <w:separator/>
      </w:r>
    </w:p>
  </w:footnote>
  <w:footnote w:type="continuationSeparator" w:id="0">
    <w:p w:rsidR="000C60CE" w:rsidRDefault="000C60CE"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1F76390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1FC6270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06276D4"/>
    <w:multiLevelType w:val="hybridMultilevel"/>
    <w:tmpl w:val="F3E09512"/>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2A6645D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32CE51E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3E487F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69B59D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ACA6DB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7C6DA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C4F0D66"/>
    <w:multiLevelType w:val="hybridMultilevel"/>
    <w:tmpl w:val="425C317C"/>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6"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8C87B25"/>
    <w:multiLevelType w:val="hybridMultilevel"/>
    <w:tmpl w:val="FBD82234"/>
    <w:lvl w:ilvl="0" w:tplc="A262FA10">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E8F444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98776C6"/>
    <w:multiLevelType w:val="multilevel"/>
    <w:tmpl w:val="413AAA5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C505C0B"/>
    <w:multiLevelType w:val="multilevel"/>
    <w:tmpl w:val="E3A2501E"/>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17"/>
  </w:num>
  <w:num w:numId="3">
    <w:abstractNumId w:val="18"/>
  </w:num>
  <w:num w:numId="4">
    <w:abstractNumId w:val="3"/>
  </w:num>
  <w:num w:numId="5">
    <w:abstractNumId w:val="13"/>
  </w:num>
  <w:num w:numId="6">
    <w:abstractNumId w:val="10"/>
  </w:num>
  <w:num w:numId="7">
    <w:abstractNumId w:val="0"/>
  </w:num>
  <w:num w:numId="8">
    <w:abstractNumId w:val="14"/>
  </w:num>
  <w:num w:numId="9">
    <w:abstractNumId w:val="5"/>
  </w:num>
  <w:num w:numId="10">
    <w:abstractNumId w:val="1"/>
  </w:num>
  <w:num w:numId="11">
    <w:abstractNumId w:val="7"/>
  </w:num>
  <w:num w:numId="12">
    <w:abstractNumId w:val="15"/>
  </w:num>
  <w:num w:numId="13">
    <w:abstractNumId w:val="20"/>
  </w:num>
  <w:num w:numId="14">
    <w:abstractNumId w:val="11"/>
  </w:num>
  <w:num w:numId="15">
    <w:abstractNumId w:val="19"/>
  </w:num>
  <w:num w:numId="16">
    <w:abstractNumId w:val="4"/>
  </w:num>
  <w:num w:numId="17">
    <w:abstractNumId w:val="6"/>
  </w:num>
  <w:num w:numId="18">
    <w:abstractNumId w:val="8"/>
  </w:num>
  <w:num w:numId="19">
    <w:abstractNumId w:val="9"/>
  </w:num>
  <w:num w:numId="20">
    <w:abstractNumId w:val="12"/>
  </w:num>
  <w:num w:numId="21">
    <w:abstractNumId w:val="2"/>
  </w:num>
  <w:num w:numId="22">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NKwFAM9gPDQtAAAA"/>
  </w:docVars>
  <w:rsids>
    <w:rsidRoot w:val="00111C9E"/>
    <w:rsid w:val="00000BE6"/>
    <w:rsid w:val="000014EA"/>
    <w:rsid w:val="00001C0A"/>
    <w:rsid w:val="00002049"/>
    <w:rsid w:val="0000386A"/>
    <w:rsid w:val="00004268"/>
    <w:rsid w:val="0000530C"/>
    <w:rsid w:val="00005BB8"/>
    <w:rsid w:val="00005F8E"/>
    <w:rsid w:val="0000622A"/>
    <w:rsid w:val="0000642B"/>
    <w:rsid w:val="00006F27"/>
    <w:rsid w:val="000111D5"/>
    <w:rsid w:val="00011F01"/>
    <w:rsid w:val="00013653"/>
    <w:rsid w:val="0001521D"/>
    <w:rsid w:val="0001661A"/>
    <w:rsid w:val="000166C1"/>
    <w:rsid w:val="00016CE6"/>
    <w:rsid w:val="0001728C"/>
    <w:rsid w:val="00017E4B"/>
    <w:rsid w:val="000216F3"/>
    <w:rsid w:val="000220DE"/>
    <w:rsid w:val="00022BDA"/>
    <w:rsid w:val="000234B7"/>
    <w:rsid w:val="00024A66"/>
    <w:rsid w:val="00024B37"/>
    <w:rsid w:val="000305A3"/>
    <w:rsid w:val="0003137F"/>
    <w:rsid w:val="0003240E"/>
    <w:rsid w:val="00032C8F"/>
    <w:rsid w:val="00034CF5"/>
    <w:rsid w:val="0003560D"/>
    <w:rsid w:val="00040870"/>
    <w:rsid w:val="00040B06"/>
    <w:rsid w:val="00041E97"/>
    <w:rsid w:val="000434F7"/>
    <w:rsid w:val="00045052"/>
    <w:rsid w:val="00045AB6"/>
    <w:rsid w:val="000460F4"/>
    <w:rsid w:val="000461AA"/>
    <w:rsid w:val="00050F54"/>
    <w:rsid w:val="0005192A"/>
    <w:rsid w:val="00052CC9"/>
    <w:rsid w:val="00055409"/>
    <w:rsid w:val="00055C88"/>
    <w:rsid w:val="000560E3"/>
    <w:rsid w:val="000600B9"/>
    <w:rsid w:val="000642E4"/>
    <w:rsid w:val="0006439D"/>
    <w:rsid w:val="000653B0"/>
    <w:rsid w:val="00066617"/>
    <w:rsid w:val="00066D60"/>
    <w:rsid w:val="000676FF"/>
    <w:rsid w:val="000708EC"/>
    <w:rsid w:val="00071343"/>
    <w:rsid w:val="0007185F"/>
    <w:rsid w:val="00072564"/>
    <w:rsid w:val="00073AE6"/>
    <w:rsid w:val="00073F1D"/>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5C5"/>
    <w:rsid w:val="000A3E4F"/>
    <w:rsid w:val="000A4309"/>
    <w:rsid w:val="000A56F1"/>
    <w:rsid w:val="000A5F2F"/>
    <w:rsid w:val="000A6775"/>
    <w:rsid w:val="000A6C0D"/>
    <w:rsid w:val="000B00E6"/>
    <w:rsid w:val="000B01D3"/>
    <w:rsid w:val="000B075C"/>
    <w:rsid w:val="000B17B4"/>
    <w:rsid w:val="000B1D0F"/>
    <w:rsid w:val="000B1E44"/>
    <w:rsid w:val="000B3CF1"/>
    <w:rsid w:val="000B674A"/>
    <w:rsid w:val="000B6F96"/>
    <w:rsid w:val="000B70C5"/>
    <w:rsid w:val="000B787A"/>
    <w:rsid w:val="000C17E1"/>
    <w:rsid w:val="000C1DAA"/>
    <w:rsid w:val="000C446C"/>
    <w:rsid w:val="000C5304"/>
    <w:rsid w:val="000C59F3"/>
    <w:rsid w:val="000C5E0A"/>
    <w:rsid w:val="000C60CE"/>
    <w:rsid w:val="000C68CC"/>
    <w:rsid w:val="000C6BBA"/>
    <w:rsid w:val="000C71FD"/>
    <w:rsid w:val="000C78D1"/>
    <w:rsid w:val="000D071C"/>
    <w:rsid w:val="000D0D3F"/>
    <w:rsid w:val="000D1B37"/>
    <w:rsid w:val="000D2295"/>
    <w:rsid w:val="000D4BF1"/>
    <w:rsid w:val="000D4F4B"/>
    <w:rsid w:val="000E059A"/>
    <w:rsid w:val="000E0B05"/>
    <w:rsid w:val="000E1F8E"/>
    <w:rsid w:val="000E51ED"/>
    <w:rsid w:val="000E5A63"/>
    <w:rsid w:val="000E68D8"/>
    <w:rsid w:val="000E7804"/>
    <w:rsid w:val="000E7EEE"/>
    <w:rsid w:val="000F2BE2"/>
    <w:rsid w:val="000F2F16"/>
    <w:rsid w:val="000F2FBA"/>
    <w:rsid w:val="000F3486"/>
    <w:rsid w:val="001008EA"/>
    <w:rsid w:val="001035D6"/>
    <w:rsid w:val="00104286"/>
    <w:rsid w:val="00104D58"/>
    <w:rsid w:val="00105337"/>
    <w:rsid w:val="0010536E"/>
    <w:rsid w:val="001057E0"/>
    <w:rsid w:val="00106737"/>
    <w:rsid w:val="00107FBB"/>
    <w:rsid w:val="00110482"/>
    <w:rsid w:val="00110525"/>
    <w:rsid w:val="00110B7E"/>
    <w:rsid w:val="00110DE6"/>
    <w:rsid w:val="00111C9E"/>
    <w:rsid w:val="0011214E"/>
    <w:rsid w:val="001121D8"/>
    <w:rsid w:val="001130FB"/>
    <w:rsid w:val="00113E0A"/>
    <w:rsid w:val="001148BE"/>
    <w:rsid w:val="0011777F"/>
    <w:rsid w:val="00117A5B"/>
    <w:rsid w:val="0012042B"/>
    <w:rsid w:val="00121B4A"/>
    <w:rsid w:val="00122CEC"/>
    <w:rsid w:val="00122E04"/>
    <w:rsid w:val="0012402B"/>
    <w:rsid w:val="00124703"/>
    <w:rsid w:val="00124E99"/>
    <w:rsid w:val="00125808"/>
    <w:rsid w:val="00126319"/>
    <w:rsid w:val="00126B11"/>
    <w:rsid w:val="00126EB3"/>
    <w:rsid w:val="001270A0"/>
    <w:rsid w:val="00127C8D"/>
    <w:rsid w:val="0013023E"/>
    <w:rsid w:val="00131F09"/>
    <w:rsid w:val="00132A90"/>
    <w:rsid w:val="00133B82"/>
    <w:rsid w:val="001364E6"/>
    <w:rsid w:val="00136677"/>
    <w:rsid w:val="00136A58"/>
    <w:rsid w:val="00136E9B"/>
    <w:rsid w:val="001373B2"/>
    <w:rsid w:val="001376E2"/>
    <w:rsid w:val="0014041D"/>
    <w:rsid w:val="00140908"/>
    <w:rsid w:val="00140A67"/>
    <w:rsid w:val="001413B0"/>
    <w:rsid w:val="0014237E"/>
    <w:rsid w:val="00143C00"/>
    <w:rsid w:val="00143FBC"/>
    <w:rsid w:val="00146675"/>
    <w:rsid w:val="00146792"/>
    <w:rsid w:val="00146826"/>
    <w:rsid w:val="0015003B"/>
    <w:rsid w:val="00150A28"/>
    <w:rsid w:val="001515E8"/>
    <w:rsid w:val="00151EF9"/>
    <w:rsid w:val="00152621"/>
    <w:rsid w:val="00152730"/>
    <w:rsid w:val="00153553"/>
    <w:rsid w:val="0015657A"/>
    <w:rsid w:val="001569F4"/>
    <w:rsid w:val="00157837"/>
    <w:rsid w:val="0016068C"/>
    <w:rsid w:val="0016189F"/>
    <w:rsid w:val="001623A5"/>
    <w:rsid w:val="001626B4"/>
    <w:rsid w:val="001639F5"/>
    <w:rsid w:val="001655B1"/>
    <w:rsid w:val="00165777"/>
    <w:rsid w:val="00165992"/>
    <w:rsid w:val="0016799F"/>
    <w:rsid w:val="00167A16"/>
    <w:rsid w:val="00170BFB"/>
    <w:rsid w:val="001741EB"/>
    <w:rsid w:val="00174A4E"/>
    <w:rsid w:val="00175B5E"/>
    <w:rsid w:val="00176BAD"/>
    <w:rsid w:val="00176CB0"/>
    <w:rsid w:val="001770F3"/>
    <w:rsid w:val="00180375"/>
    <w:rsid w:val="00180E13"/>
    <w:rsid w:val="00182E64"/>
    <w:rsid w:val="001869A9"/>
    <w:rsid w:val="00186F7C"/>
    <w:rsid w:val="00187959"/>
    <w:rsid w:val="00191358"/>
    <w:rsid w:val="00192ED6"/>
    <w:rsid w:val="001932A8"/>
    <w:rsid w:val="0019398F"/>
    <w:rsid w:val="001940C9"/>
    <w:rsid w:val="00194FC0"/>
    <w:rsid w:val="0019524C"/>
    <w:rsid w:val="00195B2B"/>
    <w:rsid w:val="00196750"/>
    <w:rsid w:val="001A1129"/>
    <w:rsid w:val="001A1685"/>
    <w:rsid w:val="001A1760"/>
    <w:rsid w:val="001A21B6"/>
    <w:rsid w:val="001A5F19"/>
    <w:rsid w:val="001A602A"/>
    <w:rsid w:val="001A689F"/>
    <w:rsid w:val="001A6DAE"/>
    <w:rsid w:val="001B0D9C"/>
    <w:rsid w:val="001B1AFF"/>
    <w:rsid w:val="001B1CAD"/>
    <w:rsid w:val="001B228A"/>
    <w:rsid w:val="001B311B"/>
    <w:rsid w:val="001B4142"/>
    <w:rsid w:val="001B44F7"/>
    <w:rsid w:val="001B48A6"/>
    <w:rsid w:val="001B4B62"/>
    <w:rsid w:val="001B591B"/>
    <w:rsid w:val="001B62AA"/>
    <w:rsid w:val="001B65A0"/>
    <w:rsid w:val="001B6C93"/>
    <w:rsid w:val="001B6D8E"/>
    <w:rsid w:val="001B7B09"/>
    <w:rsid w:val="001C1B9A"/>
    <w:rsid w:val="001C1BE4"/>
    <w:rsid w:val="001C39A7"/>
    <w:rsid w:val="001C466E"/>
    <w:rsid w:val="001C5CB0"/>
    <w:rsid w:val="001D1A3A"/>
    <w:rsid w:val="001D2695"/>
    <w:rsid w:val="001D327C"/>
    <w:rsid w:val="001D51A1"/>
    <w:rsid w:val="001E228F"/>
    <w:rsid w:val="001E38E5"/>
    <w:rsid w:val="001E4050"/>
    <w:rsid w:val="001E4988"/>
    <w:rsid w:val="001E6DC6"/>
    <w:rsid w:val="001E7B79"/>
    <w:rsid w:val="001F12E7"/>
    <w:rsid w:val="001F2C9D"/>
    <w:rsid w:val="001F360A"/>
    <w:rsid w:val="001F4685"/>
    <w:rsid w:val="001F5DF4"/>
    <w:rsid w:val="002006A2"/>
    <w:rsid w:val="00201576"/>
    <w:rsid w:val="00202E13"/>
    <w:rsid w:val="00204182"/>
    <w:rsid w:val="00204D7A"/>
    <w:rsid w:val="00205790"/>
    <w:rsid w:val="00206BE4"/>
    <w:rsid w:val="00207374"/>
    <w:rsid w:val="002076C9"/>
    <w:rsid w:val="00210215"/>
    <w:rsid w:val="002105EE"/>
    <w:rsid w:val="002121BC"/>
    <w:rsid w:val="00212F77"/>
    <w:rsid w:val="00213AB4"/>
    <w:rsid w:val="0021519F"/>
    <w:rsid w:val="00216210"/>
    <w:rsid w:val="00220FBB"/>
    <w:rsid w:val="0022129B"/>
    <w:rsid w:val="00221DD7"/>
    <w:rsid w:val="0022273E"/>
    <w:rsid w:val="00222907"/>
    <w:rsid w:val="00224A7A"/>
    <w:rsid w:val="00225AF4"/>
    <w:rsid w:val="00225BD1"/>
    <w:rsid w:val="002268FC"/>
    <w:rsid w:val="0023068A"/>
    <w:rsid w:val="002315A2"/>
    <w:rsid w:val="00231E57"/>
    <w:rsid w:val="00232629"/>
    <w:rsid w:val="00232D0B"/>
    <w:rsid w:val="00233AD6"/>
    <w:rsid w:val="002342B3"/>
    <w:rsid w:val="00235F65"/>
    <w:rsid w:val="002363F3"/>
    <w:rsid w:val="00236951"/>
    <w:rsid w:val="00236C42"/>
    <w:rsid w:val="0024050D"/>
    <w:rsid w:val="00240B06"/>
    <w:rsid w:val="00240F17"/>
    <w:rsid w:val="00241690"/>
    <w:rsid w:val="00242BD4"/>
    <w:rsid w:val="0024582C"/>
    <w:rsid w:val="002465D8"/>
    <w:rsid w:val="00250606"/>
    <w:rsid w:val="00251037"/>
    <w:rsid w:val="002517E3"/>
    <w:rsid w:val="00251C10"/>
    <w:rsid w:val="00252421"/>
    <w:rsid w:val="00252C24"/>
    <w:rsid w:val="002534EA"/>
    <w:rsid w:val="00253600"/>
    <w:rsid w:val="00253D30"/>
    <w:rsid w:val="00253D43"/>
    <w:rsid w:val="00254A07"/>
    <w:rsid w:val="00256C79"/>
    <w:rsid w:val="00257E53"/>
    <w:rsid w:val="00260FEE"/>
    <w:rsid w:val="00261B90"/>
    <w:rsid w:val="00267D14"/>
    <w:rsid w:val="002708C5"/>
    <w:rsid w:val="002712AD"/>
    <w:rsid w:val="00271C0A"/>
    <w:rsid w:val="00271E21"/>
    <w:rsid w:val="002745E3"/>
    <w:rsid w:val="00274D4D"/>
    <w:rsid w:val="00275442"/>
    <w:rsid w:val="00276135"/>
    <w:rsid w:val="00276942"/>
    <w:rsid w:val="00280780"/>
    <w:rsid w:val="002809F9"/>
    <w:rsid w:val="0028256A"/>
    <w:rsid w:val="002832C2"/>
    <w:rsid w:val="002836AE"/>
    <w:rsid w:val="00284EAC"/>
    <w:rsid w:val="002860B9"/>
    <w:rsid w:val="0029077E"/>
    <w:rsid w:val="00290C1F"/>
    <w:rsid w:val="00290C64"/>
    <w:rsid w:val="00291599"/>
    <w:rsid w:val="002918D5"/>
    <w:rsid w:val="00291D69"/>
    <w:rsid w:val="002933CD"/>
    <w:rsid w:val="00293A1A"/>
    <w:rsid w:val="00293A32"/>
    <w:rsid w:val="002941DD"/>
    <w:rsid w:val="002941E5"/>
    <w:rsid w:val="00294BFC"/>
    <w:rsid w:val="00294FF4"/>
    <w:rsid w:val="002952BC"/>
    <w:rsid w:val="00295543"/>
    <w:rsid w:val="00297E13"/>
    <w:rsid w:val="002A0C08"/>
    <w:rsid w:val="002A19E0"/>
    <w:rsid w:val="002A36FE"/>
    <w:rsid w:val="002A4025"/>
    <w:rsid w:val="002A7095"/>
    <w:rsid w:val="002A729D"/>
    <w:rsid w:val="002A76E2"/>
    <w:rsid w:val="002A7B33"/>
    <w:rsid w:val="002A7C17"/>
    <w:rsid w:val="002B2F32"/>
    <w:rsid w:val="002B360B"/>
    <w:rsid w:val="002B3BB0"/>
    <w:rsid w:val="002B4041"/>
    <w:rsid w:val="002B4C07"/>
    <w:rsid w:val="002B53C8"/>
    <w:rsid w:val="002B6C2A"/>
    <w:rsid w:val="002B6C8C"/>
    <w:rsid w:val="002C0AD5"/>
    <w:rsid w:val="002C196F"/>
    <w:rsid w:val="002C5960"/>
    <w:rsid w:val="002C6413"/>
    <w:rsid w:val="002C64F8"/>
    <w:rsid w:val="002C68AE"/>
    <w:rsid w:val="002C7198"/>
    <w:rsid w:val="002C758F"/>
    <w:rsid w:val="002C7D84"/>
    <w:rsid w:val="002C7EC3"/>
    <w:rsid w:val="002D06DF"/>
    <w:rsid w:val="002D1701"/>
    <w:rsid w:val="002D20DE"/>
    <w:rsid w:val="002D4700"/>
    <w:rsid w:val="002D60C9"/>
    <w:rsid w:val="002D68C3"/>
    <w:rsid w:val="002D6BB4"/>
    <w:rsid w:val="002E1AB8"/>
    <w:rsid w:val="002E2C3A"/>
    <w:rsid w:val="002E3360"/>
    <w:rsid w:val="002E359D"/>
    <w:rsid w:val="002E4277"/>
    <w:rsid w:val="002E4A79"/>
    <w:rsid w:val="002E4E69"/>
    <w:rsid w:val="002E4EBD"/>
    <w:rsid w:val="002E52B0"/>
    <w:rsid w:val="002E55B5"/>
    <w:rsid w:val="002E7A09"/>
    <w:rsid w:val="002E7BB6"/>
    <w:rsid w:val="002F21DF"/>
    <w:rsid w:val="002F29CB"/>
    <w:rsid w:val="002F2BC6"/>
    <w:rsid w:val="002F549A"/>
    <w:rsid w:val="002F561F"/>
    <w:rsid w:val="002F5BFC"/>
    <w:rsid w:val="0030014F"/>
    <w:rsid w:val="00302AD4"/>
    <w:rsid w:val="00303BEA"/>
    <w:rsid w:val="00306DC7"/>
    <w:rsid w:val="00306EAA"/>
    <w:rsid w:val="003070E3"/>
    <w:rsid w:val="00307A4A"/>
    <w:rsid w:val="00310003"/>
    <w:rsid w:val="003102EB"/>
    <w:rsid w:val="003117E0"/>
    <w:rsid w:val="00312FE2"/>
    <w:rsid w:val="003144B6"/>
    <w:rsid w:val="00315DAA"/>
    <w:rsid w:val="00317969"/>
    <w:rsid w:val="003210ED"/>
    <w:rsid w:val="00321729"/>
    <w:rsid w:val="00321821"/>
    <w:rsid w:val="003218C8"/>
    <w:rsid w:val="00321F3D"/>
    <w:rsid w:val="00324263"/>
    <w:rsid w:val="00324AF5"/>
    <w:rsid w:val="003318F3"/>
    <w:rsid w:val="00333525"/>
    <w:rsid w:val="00333644"/>
    <w:rsid w:val="003338AF"/>
    <w:rsid w:val="00334CF5"/>
    <w:rsid w:val="003350A3"/>
    <w:rsid w:val="003352A6"/>
    <w:rsid w:val="003363BC"/>
    <w:rsid w:val="00336D54"/>
    <w:rsid w:val="003372AE"/>
    <w:rsid w:val="00340D7D"/>
    <w:rsid w:val="0034120E"/>
    <w:rsid w:val="00343269"/>
    <w:rsid w:val="00343C4B"/>
    <w:rsid w:val="00344901"/>
    <w:rsid w:val="003476E3"/>
    <w:rsid w:val="00350173"/>
    <w:rsid w:val="0035088F"/>
    <w:rsid w:val="003512DF"/>
    <w:rsid w:val="00353D2A"/>
    <w:rsid w:val="00353DEC"/>
    <w:rsid w:val="003547FB"/>
    <w:rsid w:val="003567DE"/>
    <w:rsid w:val="003576BE"/>
    <w:rsid w:val="00357DEC"/>
    <w:rsid w:val="003617F4"/>
    <w:rsid w:val="00361D3C"/>
    <w:rsid w:val="003620CA"/>
    <w:rsid w:val="00364350"/>
    <w:rsid w:val="00365A3E"/>
    <w:rsid w:val="003662C7"/>
    <w:rsid w:val="003662E9"/>
    <w:rsid w:val="00366340"/>
    <w:rsid w:val="00370209"/>
    <w:rsid w:val="00370678"/>
    <w:rsid w:val="003708E0"/>
    <w:rsid w:val="00370E77"/>
    <w:rsid w:val="00373CE3"/>
    <w:rsid w:val="003744B9"/>
    <w:rsid w:val="00375A2C"/>
    <w:rsid w:val="00375E55"/>
    <w:rsid w:val="00380092"/>
    <w:rsid w:val="00381C76"/>
    <w:rsid w:val="003825A2"/>
    <w:rsid w:val="00383892"/>
    <w:rsid w:val="0038525E"/>
    <w:rsid w:val="003852EB"/>
    <w:rsid w:val="003864D6"/>
    <w:rsid w:val="00386B61"/>
    <w:rsid w:val="00386D37"/>
    <w:rsid w:val="00387E1A"/>
    <w:rsid w:val="003904D2"/>
    <w:rsid w:val="003907B7"/>
    <w:rsid w:val="00392EF5"/>
    <w:rsid w:val="003930E9"/>
    <w:rsid w:val="0039462C"/>
    <w:rsid w:val="0039669D"/>
    <w:rsid w:val="00396A59"/>
    <w:rsid w:val="003A118D"/>
    <w:rsid w:val="003A1DD5"/>
    <w:rsid w:val="003A200D"/>
    <w:rsid w:val="003A2646"/>
    <w:rsid w:val="003A316C"/>
    <w:rsid w:val="003A3422"/>
    <w:rsid w:val="003A43E9"/>
    <w:rsid w:val="003A49D0"/>
    <w:rsid w:val="003A758E"/>
    <w:rsid w:val="003A771F"/>
    <w:rsid w:val="003B23AD"/>
    <w:rsid w:val="003B3800"/>
    <w:rsid w:val="003B54DA"/>
    <w:rsid w:val="003B5876"/>
    <w:rsid w:val="003B7EB7"/>
    <w:rsid w:val="003C1E9E"/>
    <w:rsid w:val="003C2424"/>
    <w:rsid w:val="003C2814"/>
    <w:rsid w:val="003C354A"/>
    <w:rsid w:val="003C4BA5"/>
    <w:rsid w:val="003C538A"/>
    <w:rsid w:val="003C55A5"/>
    <w:rsid w:val="003C576F"/>
    <w:rsid w:val="003D07D0"/>
    <w:rsid w:val="003D228D"/>
    <w:rsid w:val="003D2F68"/>
    <w:rsid w:val="003D34AD"/>
    <w:rsid w:val="003D4773"/>
    <w:rsid w:val="003D5D6C"/>
    <w:rsid w:val="003D6AF8"/>
    <w:rsid w:val="003D7A10"/>
    <w:rsid w:val="003E17FF"/>
    <w:rsid w:val="003E228B"/>
    <w:rsid w:val="003E2831"/>
    <w:rsid w:val="003E3C41"/>
    <w:rsid w:val="003E40FF"/>
    <w:rsid w:val="003E4FAB"/>
    <w:rsid w:val="003E6591"/>
    <w:rsid w:val="003E6BCB"/>
    <w:rsid w:val="003F0329"/>
    <w:rsid w:val="003F1256"/>
    <w:rsid w:val="003F19F3"/>
    <w:rsid w:val="003F35BE"/>
    <w:rsid w:val="003F54CB"/>
    <w:rsid w:val="003F54E1"/>
    <w:rsid w:val="003F5992"/>
    <w:rsid w:val="003F6B96"/>
    <w:rsid w:val="003F7104"/>
    <w:rsid w:val="003F7436"/>
    <w:rsid w:val="003F7A62"/>
    <w:rsid w:val="003F7B80"/>
    <w:rsid w:val="00400749"/>
    <w:rsid w:val="004007EC"/>
    <w:rsid w:val="0040292D"/>
    <w:rsid w:val="00403886"/>
    <w:rsid w:val="004039E2"/>
    <w:rsid w:val="00404A98"/>
    <w:rsid w:val="00406D39"/>
    <w:rsid w:val="00406E7D"/>
    <w:rsid w:val="00407C4B"/>
    <w:rsid w:val="00410C69"/>
    <w:rsid w:val="00410F27"/>
    <w:rsid w:val="00411D35"/>
    <w:rsid w:val="00413561"/>
    <w:rsid w:val="0041425D"/>
    <w:rsid w:val="0041560B"/>
    <w:rsid w:val="00416701"/>
    <w:rsid w:val="004174EE"/>
    <w:rsid w:val="004217A7"/>
    <w:rsid w:val="00421B65"/>
    <w:rsid w:val="00422008"/>
    <w:rsid w:val="00422BF7"/>
    <w:rsid w:val="00422D6D"/>
    <w:rsid w:val="00424B18"/>
    <w:rsid w:val="00424BAB"/>
    <w:rsid w:val="00424E51"/>
    <w:rsid w:val="00424F36"/>
    <w:rsid w:val="004250EF"/>
    <w:rsid w:val="004258F1"/>
    <w:rsid w:val="004262C2"/>
    <w:rsid w:val="00426602"/>
    <w:rsid w:val="0042719E"/>
    <w:rsid w:val="004309E3"/>
    <w:rsid w:val="00430AEE"/>
    <w:rsid w:val="00432350"/>
    <w:rsid w:val="00432D0F"/>
    <w:rsid w:val="00434CF7"/>
    <w:rsid w:val="00434F11"/>
    <w:rsid w:val="00435785"/>
    <w:rsid w:val="00435EE3"/>
    <w:rsid w:val="00440E8F"/>
    <w:rsid w:val="004419B7"/>
    <w:rsid w:val="00442821"/>
    <w:rsid w:val="00443B68"/>
    <w:rsid w:val="00446122"/>
    <w:rsid w:val="00446350"/>
    <w:rsid w:val="004469E4"/>
    <w:rsid w:val="00447E55"/>
    <w:rsid w:val="00450E9F"/>
    <w:rsid w:val="004512C6"/>
    <w:rsid w:val="00454335"/>
    <w:rsid w:val="0045514B"/>
    <w:rsid w:val="004558BF"/>
    <w:rsid w:val="00456E1D"/>
    <w:rsid w:val="0045786C"/>
    <w:rsid w:val="004608F2"/>
    <w:rsid w:val="004619DF"/>
    <w:rsid w:val="00463741"/>
    <w:rsid w:val="00463CDD"/>
    <w:rsid w:val="00463EF2"/>
    <w:rsid w:val="004650D6"/>
    <w:rsid w:val="00465A88"/>
    <w:rsid w:val="0046604A"/>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47A2"/>
    <w:rsid w:val="004867AD"/>
    <w:rsid w:val="00486C14"/>
    <w:rsid w:val="004873EE"/>
    <w:rsid w:val="00487B44"/>
    <w:rsid w:val="0049026E"/>
    <w:rsid w:val="004908EB"/>
    <w:rsid w:val="0049121A"/>
    <w:rsid w:val="0049249F"/>
    <w:rsid w:val="0049269E"/>
    <w:rsid w:val="004932BE"/>
    <w:rsid w:val="0049347E"/>
    <w:rsid w:val="004960BF"/>
    <w:rsid w:val="00496D19"/>
    <w:rsid w:val="0049704D"/>
    <w:rsid w:val="0049709A"/>
    <w:rsid w:val="004A1698"/>
    <w:rsid w:val="004A17CD"/>
    <w:rsid w:val="004A18DE"/>
    <w:rsid w:val="004A1D8D"/>
    <w:rsid w:val="004A2527"/>
    <w:rsid w:val="004A2CF6"/>
    <w:rsid w:val="004A3169"/>
    <w:rsid w:val="004A3990"/>
    <w:rsid w:val="004A4C41"/>
    <w:rsid w:val="004A6230"/>
    <w:rsid w:val="004A6A17"/>
    <w:rsid w:val="004A7A95"/>
    <w:rsid w:val="004B0865"/>
    <w:rsid w:val="004B0BC3"/>
    <w:rsid w:val="004B2AB5"/>
    <w:rsid w:val="004B356E"/>
    <w:rsid w:val="004B3AC6"/>
    <w:rsid w:val="004B4E31"/>
    <w:rsid w:val="004B595B"/>
    <w:rsid w:val="004B5C91"/>
    <w:rsid w:val="004C3B29"/>
    <w:rsid w:val="004C6520"/>
    <w:rsid w:val="004C6638"/>
    <w:rsid w:val="004D0174"/>
    <w:rsid w:val="004D0F73"/>
    <w:rsid w:val="004D1975"/>
    <w:rsid w:val="004D2C64"/>
    <w:rsid w:val="004D5BFC"/>
    <w:rsid w:val="004D604B"/>
    <w:rsid w:val="004D7CB7"/>
    <w:rsid w:val="004E00BB"/>
    <w:rsid w:val="004E0E76"/>
    <w:rsid w:val="004E36CB"/>
    <w:rsid w:val="004E379E"/>
    <w:rsid w:val="004E5396"/>
    <w:rsid w:val="004E5EE0"/>
    <w:rsid w:val="004E6B39"/>
    <w:rsid w:val="004E74E2"/>
    <w:rsid w:val="004E75B3"/>
    <w:rsid w:val="004F0414"/>
    <w:rsid w:val="004F06C6"/>
    <w:rsid w:val="004F0768"/>
    <w:rsid w:val="004F2F5D"/>
    <w:rsid w:val="004F3E65"/>
    <w:rsid w:val="004F58B4"/>
    <w:rsid w:val="004F669C"/>
    <w:rsid w:val="004F710D"/>
    <w:rsid w:val="00501E58"/>
    <w:rsid w:val="00502BFF"/>
    <w:rsid w:val="005045E5"/>
    <w:rsid w:val="00505539"/>
    <w:rsid w:val="00505628"/>
    <w:rsid w:val="00505649"/>
    <w:rsid w:val="00505BA3"/>
    <w:rsid w:val="0050757B"/>
    <w:rsid w:val="005075D4"/>
    <w:rsid w:val="00510330"/>
    <w:rsid w:val="005108F2"/>
    <w:rsid w:val="00511026"/>
    <w:rsid w:val="0051109C"/>
    <w:rsid w:val="005144C7"/>
    <w:rsid w:val="005146F2"/>
    <w:rsid w:val="005149A6"/>
    <w:rsid w:val="00515740"/>
    <w:rsid w:val="00516260"/>
    <w:rsid w:val="00516383"/>
    <w:rsid w:val="00516882"/>
    <w:rsid w:val="00516B45"/>
    <w:rsid w:val="0051778F"/>
    <w:rsid w:val="005220E4"/>
    <w:rsid w:val="00522421"/>
    <w:rsid w:val="0052426C"/>
    <w:rsid w:val="005272C0"/>
    <w:rsid w:val="00530A91"/>
    <w:rsid w:val="00530EE1"/>
    <w:rsid w:val="00533722"/>
    <w:rsid w:val="005341DC"/>
    <w:rsid w:val="00535DD3"/>
    <w:rsid w:val="00536462"/>
    <w:rsid w:val="00536C50"/>
    <w:rsid w:val="00536E36"/>
    <w:rsid w:val="00537AD0"/>
    <w:rsid w:val="00540650"/>
    <w:rsid w:val="00540E3C"/>
    <w:rsid w:val="0054103A"/>
    <w:rsid w:val="0054186B"/>
    <w:rsid w:val="00541B38"/>
    <w:rsid w:val="00545FA0"/>
    <w:rsid w:val="005461A0"/>
    <w:rsid w:val="00546FC5"/>
    <w:rsid w:val="00550732"/>
    <w:rsid w:val="0055150E"/>
    <w:rsid w:val="00552CD9"/>
    <w:rsid w:val="0055369A"/>
    <w:rsid w:val="00556D5B"/>
    <w:rsid w:val="00557898"/>
    <w:rsid w:val="00561496"/>
    <w:rsid w:val="00563DEF"/>
    <w:rsid w:val="00565034"/>
    <w:rsid w:val="00565FF0"/>
    <w:rsid w:val="00566280"/>
    <w:rsid w:val="005675EA"/>
    <w:rsid w:val="00567A5C"/>
    <w:rsid w:val="00570C6D"/>
    <w:rsid w:val="00571394"/>
    <w:rsid w:val="00573974"/>
    <w:rsid w:val="00573A4D"/>
    <w:rsid w:val="00573A8F"/>
    <w:rsid w:val="00573CDE"/>
    <w:rsid w:val="00574C2B"/>
    <w:rsid w:val="00575137"/>
    <w:rsid w:val="00575BE1"/>
    <w:rsid w:val="00576EDF"/>
    <w:rsid w:val="005772C1"/>
    <w:rsid w:val="00581A4E"/>
    <w:rsid w:val="00582DD7"/>
    <w:rsid w:val="00582F78"/>
    <w:rsid w:val="0058376D"/>
    <w:rsid w:val="0058479A"/>
    <w:rsid w:val="00585090"/>
    <w:rsid w:val="00587203"/>
    <w:rsid w:val="00592E0E"/>
    <w:rsid w:val="00594430"/>
    <w:rsid w:val="00594B62"/>
    <w:rsid w:val="00594D36"/>
    <w:rsid w:val="00594F84"/>
    <w:rsid w:val="00595108"/>
    <w:rsid w:val="00595BDB"/>
    <w:rsid w:val="00596BE6"/>
    <w:rsid w:val="00596DB3"/>
    <w:rsid w:val="0059724E"/>
    <w:rsid w:val="005972CD"/>
    <w:rsid w:val="00597986"/>
    <w:rsid w:val="005A077E"/>
    <w:rsid w:val="005A230E"/>
    <w:rsid w:val="005A24C7"/>
    <w:rsid w:val="005A2B6B"/>
    <w:rsid w:val="005A31F4"/>
    <w:rsid w:val="005A42C8"/>
    <w:rsid w:val="005A6238"/>
    <w:rsid w:val="005A6D57"/>
    <w:rsid w:val="005A72FB"/>
    <w:rsid w:val="005B047C"/>
    <w:rsid w:val="005B0991"/>
    <w:rsid w:val="005B1161"/>
    <w:rsid w:val="005B1AC3"/>
    <w:rsid w:val="005B28E3"/>
    <w:rsid w:val="005B6773"/>
    <w:rsid w:val="005B67B9"/>
    <w:rsid w:val="005B7670"/>
    <w:rsid w:val="005C083D"/>
    <w:rsid w:val="005C0E5C"/>
    <w:rsid w:val="005C2D03"/>
    <w:rsid w:val="005C688D"/>
    <w:rsid w:val="005C7539"/>
    <w:rsid w:val="005C7766"/>
    <w:rsid w:val="005D15D1"/>
    <w:rsid w:val="005D184D"/>
    <w:rsid w:val="005D18F5"/>
    <w:rsid w:val="005D31A2"/>
    <w:rsid w:val="005D5BE8"/>
    <w:rsid w:val="005D781E"/>
    <w:rsid w:val="005D7D38"/>
    <w:rsid w:val="005E0581"/>
    <w:rsid w:val="005E137E"/>
    <w:rsid w:val="005E142F"/>
    <w:rsid w:val="005E1E7F"/>
    <w:rsid w:val="005E22DE"/>
    <w:rsid w:val="005E236B"/>
    <w:rsid w:val="005E2B1D"/>
    <w:rsid w:val="005E3CF0"/>
    <w:rsid w:val="005E55D1"/>
    <w:rsid w:val="005E6562"/>
    <w:rsid w:val="005F0845"/>
    <w:rsid w:val="005F0922"/>
    <w:rsid w:val="005F1783"/>
    <w:rsid w:val="005F2272"/>
    <w:rsid w:val="005F2B72"/>
    <w:rsid w:val="005F2D33"/>
    <w:rsid w:val="005F3941"/>
    <w:rsid w:val="005F46FF"/>
    <w:rsid w:val="005F6A81"/>
    <w:rsid w:val="005F74B7"/>
    <w:rsid w:val="005F76A6"/>
    <w:rsid w:val="006039C2"/>
    <w:rsid w:val="0060514A"/>
    <w:rsid w:val="006051CC"/>
    <w:rsid w:val="00606FEB"/>
    <w:rsid w:val="00607DDA"/>
    <w:rsid w:val="0061123F"/>
    <w:rsid w:val="0061408A"/>
    <w:rsid w:val="006164E6"/>
    <w:rsid w:val="00620B86"/>
    <w:rsid w:val="006215C3"/>
    <w:rsid w:val="006225D5"/>
    <w:rsid w:val="006225EC"/>
    <w:rsid w:val="006226B2"/>
    <w:rsid w:val="006263B2"/>
    <w:rsid w:val="00627420"/>
    <w:rsid w:val="00631B2D"/>
    <w:rsid w:val="00632064"/>
    <w:rsid w:val="00633501"/>
    <w:rsid w:val="0063371A"/>
    <w:rsid w:val="00634993"/>
    <w:rsid w:val="006349F7"/>
    <w:rsid w:val="00634CD6"/>
    <w:rsid w:val="00634FD5"/>
    <w:rsid w:val="00635019"/>
    <w:rsid w:val="00635A11"/>
    <w:rsid w:val="00635AA1"/>
    <w:rsid w:val="00636D39"/>
    <w:rsid w:val="0064064F"/>
    <w:rsid w:val="00641B8E"/>
    <w:rsid w:val="00641D00"/>
    <w:rsid w:val="00642ADA"/>
    <w:rsid w:val="00643149"/>
    <w:rsid w:val="00643887"/>
    <w:rsid w:val="00644D02"/>
    <w:rsid w:val="00646367"/>
    <w:rsid w:val="00651093"/>
    <w:rsid w:val="00652B98"/>
    <w:rsid w:val="00653053"/>
    <w:rsid w:val="0065523A"/>
    <w:rsid w:val="0065524C"/>
    <w:rsid w:val="006557F1"/>
    <w:rsid w:val="00656243"/>
    <w:rsid w:val="006572DA"/>
    <w:rsid w:val="00657D6C"/>
    <w:rsid w:val="00661516"/>
    <w:rsid w:val="006620E9"/>
    <w:rsid w:val="00662921"/>
    <w:rsid w:val="0066330C"/>
    <w:rsid w:val="00663875"/>
    <w:rsid w:val="00665F61"/>
    <w:rsid w:val="00670B74"/>
    <w:rsid w:val="00670C41"/>
    <w:rsid w:val="006716D0"/>
    <w:rsid w:val="006718D8"/>
    <w:rsid w:val="006745CC"/>
    <w:rsid w:val="00674CE1"/>
    <w:rsid w:val="0067504E"/>
    <w:rsid w:val="006757F3"/>
    <w:rsid w:val="006811BE"/>
    <w:rsid w:val="0068132F"/>
    <w:rsid w:val="00681B9E"/>
    <w:rsid w:val="0068222B"/>
    <w:rsid w:val="006824B9"/>
    <w:rsid w:val="006830A1"/>
    <w:rsid w:val="00683681"/>
    <w:rsid w:val="00683947"/>
    <w:rsid w:val="0068405F"/>
    <w:rsid w:val="006851D3"/>
    <w:rsid w:val="0068556A"/>
    <w:rsid w:val="00690084"/>
    <w:rsid w:val="006920A5"/>
    <w:rsid w:val="0069290C"/>
    <w:rsid w:val="00692CB1"/>
    <w:rsid w:val="00693B49"/>
    <w:rsid w:val="006942C2"/>
    <w:rsid w:val="006945AC"/>
    <w:rsid w:val="00694EFF"/>
    <w:rsid w:val="0069536F"/>
    <w:rsid w:val="006A122A"/>
    <w:rsid w:val="006A24B3"/>
    <w:rsid w:val="006A4C25"/>
    <w:rsid w:val="006A523A"/>
    <w:rsid w:val="006A5AA7"/>
    <w:rsid w:val="006A656E"/>
    <w:rsid w:val="006A660A"/>
    <w:rsid w:val="006A6B37"/>
    <w:rsid w:val="006B123D"/>
    <w:rsid w:val="006B21D7"/>
    <w:rsid w:val="006B25D8"/>
    <w:rsid w:val="006B29EF"/>
    <w:rsid w:val="006B39C0"/>
    <w:rsid w:val="006B4588"/>
    <w:rsid w:val="006B4591"/>
    <w:rsid w:val="006B5CCC"/>
    <w:rsid w:val="006B6AF1"/>
    <w:rsid w:val="006B758E"/>
    <w:rsid w:val="006C0335"/>
    <w:rsid w:val="006C071C"/>
    <w:rsid w:val="006C32C3"/>
    <w:rsid w:val="006C36DD"/>
    <w:rsid w:val="006C505D"/>
    <w:rsid w:val="006C545D"/>
    <w:rsid w:val="006C629A"/>
    <w:rsid w:val="006C68D8"/>
    <w:rsid w:val="006D0326"/>
    <w:rsid w:val="006D187D"/>
    <w:rsid w:val="006D1DAB"/>
    <w:rsid w:val="006D1F17"/>
    <w:rsid w:val="006D27F4"/>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7C3B"/>
    <w:rsid w:val="0070216B"/>
    <w:rsid w:val="00702E00"/>
    <w:rsid w:val="00704559"/>
    <w:rsid w:val="00704FB7"/>
    <w:rsid w:val="00705617"/>
    <w:rsid w:val="00707DF2"/>
    <w:rsid w:val="00710914"/>
    <w:rsid w:val="0071165A"/>
    <w:rsid w:val="00711A85"/>
    <w:rsid w:val="00712623"/>
    <w:rsid w:val="007139B8"/>
    <w:rsid w:val="0071470E"/>
    <w:rsid w:val="00714F0B"/>
    <w:rsid w:val="007173EF"/>
    <w:rsid w:val="0072013F"/>
    <w:rsid w:val="00721E97"/>
    <w:rsid w:val="007226A6"/>
    <w:rsid w:val="00725657"/>
    <w:rsid w:val="00725716"/>
    <w:rsid w:val="00725C81"/>
    <w:rsid w:val="007262A9"/>
    <w:rsid w:val="007267D1"/>
    <w:rsid w:val="00731564"/>
    <w:rsid w:val="00732153"/>
    <w:rsid w:val="0073262E"/>
    <w:rsid w:val="0073350D"/>
    <w:rsid w:val="007341B9"/>
    <w:rsid w:val="00734341"/>
    <w:rsid w:val="00734A15"/>
    <w:rsid w:val="0073551C"/>
    <w:rsid w:val="007355F1"/>
    <w:rsid w:val="00736211"/>
    <w:rsid w:val="007362E1"/>
    <w:rsid w:val="00737EA6"/>
    <w:rsid w:val="00740665"/>
    <w:rsid w:val="007429B2"/>
    <w:rsid w:val="0074792B"/>
    <w:rsid w:val="007501DA"/>
    <w:rsid w:val="007516C3"/>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69DD"/>
    <w:rsid w:val="0076705B"/>
    <w:rsid w:val="00770601"/>
    <w:rsid w:val="0077189D"/>
    <w:rsid w:val="00772856"/>
    <w:rsid w:val="00775E47"/>
    <w:rsid w:val="00776388"/>
    <w:rsid w:val="007772B8"/>
    <w:rsid w:val="0078162C"/>
    <w:rsid w:val="0078223B"/>
    <w:rsid w:val="00783EBB"/>
    <w:rsid w:val="00785DB6"/>
    <w:rsid w:val="0078688E"/>
    <w:rsid w:val="00786CEC"/>
    <w:rsid w:val="007879EE"/>
    <w:rsid w:val="007917A9"/>
    <w:rsid w:val="0079181D"/>
    <w:rsid w:val="00792E1B"/>
    <w:rsid w:val="00793485"/>
    <w:rsid w:val="007948DE"/>
    <w:rsid w:val="00795A22"/>
    <w:rsid w:val="007972EC"/>
    <w:rsid w:val="007977A1"/>
    <w:rsid w:val="00797E2E"/>
    <w:rsid w:val="007A19C8"/>
    <w:rsid w:val="007A1FD3"/>
    <w:rsid w:val="007A39F6"/>
    <w:rsid w:val="007A3E75"/>
    <w:rsid w:val="007A4D6B"/>
    <w:rsid w:val="007A55C6"/>
    <w:rsid w:val="007A59C6"/>
    <w:rsid w:val="007A6062"/>
    <w:rsid w:val="007B223B"/>
    <w:rsid w:val="007B37DC"/>
    <w:rsid w:val="007B37EB"/>
    <w:rsid w:val="007B47CE"/>
    <w:rsid w:val="007B52E6"/>
    <w:rsid w:val="007B64BF"/>
    <w:rsid w:val="007B7787"/>
    <w:rsid w:val="007B7B9D"/>
    <w:rsid w:val="007B7E90"/>
    <w:rsid w:val="007C02FD"/>
    <w:rsid w:val="007C0A3C"/>
    <w:rsid w:val="007C1A8A"/>
    <w:rsid w:val="007C26C2"/>
    <w:rsid w:val="007C56FD"/>
    <w:rsid w:val="007C59D8"/>
    <w:rsid w:val="007C5BD6"/>
    <w:rsid w:val="007C5E29"/>
    <w:rsid w:val="007C6A1B"/>
    <w:rsid w:val="007C7E66"/>
    <w:rsid w:val="007C7EE1"/>
    <w:rsid w:val="007D0113"/>
    <w:rsid w:val="007D082B"/>
    <w:rsid w:val="007D0BEB"/>
    <w:rsid w:val="007D1AE2"/>
    <w:rsid w:val="007D2DEF"/>
    <w:rsid w:val="007D3F37"/>
    <w:rsid w:val="007D4978"/>
    <w:rsid w:val="007D4BC3"/>
    <w:rsid w:val="007D61DB"/>
    <w:rsid w:val="007D764E"/>
    <w:rsid w:val="007D783A"/>
    <w:rsid w:val="007E1501"/>
    <w:rsid w:val="007E17CE"/>
    <w:rsid w:val="007E3D46"/>
    <w:rsid w:val="007E47EF"/>
    <w:rsid w:val="007E5C43"/>
    <w:rsid w:val="007E5D14"/>
    <w:rsid w:val="007E6321"/>
    <w:rsid w:val="007E6F7B"/>
    <w:rsid w:val="007E73C4"/>
    <w:rsid w:val="007F0010"/>
    <w:rsid w:val="007F06DD"/>
    <w:rsid w:val="007F23FB"/>
    <w:rsid w:val="007F3A4D"/>
    <w:rsid w:val="007F3F5D"/>
    <w:rsid w:val="007F474F"/>
    <w:rsid w:val="007F51C7"/>
    <w:rsid w:val="007F6DE0"/>
    <w:rsid w:val="007F7922"/>
    <w:rsid w:val="008021FA"/>
    <w:rsid w:val="008023CE"/>
    <w:rsid w:val="00802631"/>
    <w:rsid w:val="00802CB0"/>
    <w:rsid w:val="0080503D"/>
    <w:rsid w:val="00805524"/>
    <w:rsid w:val="00806A17"/>
    <w:rsid w:val="008115AA"/>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495"/>
    <w:rsid w:val="00825D16"/>
    <w:rsid w:val="00826E69"/>
    <w:rsid w:val="00830E09"/>
    <w:rsid w:val="00831484"/>
    <w:rsid w:val="008317DE"/>
    <w:rsid w:val="00832A0C"/>
    <w:rsid w:val="00832E73"/>
    <w:rsid w:val="00832EAC"/>
    <w:rsid w:val="00834FDF"/>
    <w:rsid w:val="008353B8"/>
    <w:rsid w:val="008355FC"/>
    <w:rsid w:val="0083579E"/>
    <w:rsid w:val="00835B9C"/>
    <w:rsid w:val="00837C35"/>
    <w:rsid w:val="00840974"/>
    <w:rsid w:val="00840A2C"/>
    <w:rsid w:val="00840AD7"/>
    <w:rsid w:val="00840B1B"/>
    <w:rsid w:val="00841BC7"/>
    <w:rsid w:val="008428C5"/>
    <w:rsid w:val="0084355B"/>
    <w:rsid w:val="00843B09"/>
    <w:rsid w:val="00844196"/>
    <w:rsid w:val="00844246"/>
    <w:rsid w:val="008453D6"/>
    <w:rsid w:val="00847891"/>
    <w:rsid w:val="008478AC"/>
    <w:rsid w:val="00851322"/>
    <w:rsid w:val="0085271B"/>
    <w:rsid w:val="0085358C"/>
    <w:rsid w:val="00853972"/>
    <w:rsid w:val="008539C1"/>
    <w:rsid w:val="00853FCB"/>
    <w:rsid w:val="00854A9B"/>
    <w:rsid w:val="00855A89"/>
    <w:rsid w:val="008567CB"/>
    <w:rsid w:val="00856CA8"/>
    <w:rsid w:val="00857438"/>
    <w:rsid w:val="00857DFC"/>
    <w:rsid w:val="0086209A"/>
    <w:rsid w:val="0086222D"/>
    <w:rsid w:val="00865214"/>
    <w:rsid w:val="008664CE"/>
    <w:rsid w:val="00866B87"/>
    <w:rsid w:val="00866D93"/>
    <w:rsid w:val="00870244"/>
    <w:rsid w:val="008703CD"/>
    <w:rsid w:val="00870536"/>
    <w:rsid w:val="0087156D"/>
    <w:rsid w:val="008720B4"/>
    <w:rsid w:val="0087310E"/>
    <w:rsid w:val="008735FA"/>
    <w:rsid w:val="0087365F"/>
    <w:rsid w:val="00874C21"/>
    <w:rsid w:val="00875C9A"/>
    <w:rsid w:val="00875D9B"/>
    <w:rsid w:val="00876019"/>
    <w:rsid w:val="0087667B"/>
    <w:rsid w:val="00876750"/>
    <w:rsid w:val="00877B95"/>
    <w:rsid w:val="0088167D"/>
    <w:rsid w:val="00881EDC"/>
    <w:rsid w:val="008830FF"/>
    <w:rsid w:val="008832E2"/>
    <w:rsid w:val="00885F38"/>
    <w:rsid w:val="008873DF"/>
    <w:rsid w:val="008878B0"/>
    <w:rsid w:val="00890B08"/>
    <w:rsid w:val="00890F4F"/>
    <w:rsid w:val="00891056"/>
    <w:rsid w:val="00893E6B"/>
    <w:rsid w:val="00894E88"/>
    <w:rsid w:val="00896510"/>
    <w:rsid w:val="00897302"/>
    <w:rsid w:val="00897F85"/>
    <w:rsid w:val="008A06B6"/>
    <w:rsid w:val="008A0F35"/>
    <w:rsid w:val="008A160F"/>
    <w:rsid w:val="008A2CF0"/>
    <w:rsid w:val="008A3915"/>
    <w:rsid w:val="008A599D"/>
    <w:rsid w:val="008A68EF"/>
    <w:rsid w:val="008A7944"/>
    <w:rsid w:val="008B1232"/>
    <w:rsid w:val="008B4A6E"/>
    <w:rsid w:val="008B5A09"/>
    <w:rsid w:val="008B70E5"/>
    <w:rsid w:val="008B7E49"/>
    <w:rsid w:val="008C04A2"/>
    <w:rsid w:val="008C2DD6"/>
    <w:rsid w:val="008C3560"/>
    <w:rsid w:val="008C4E33"/>
    <w:rsid w:val="008C576C"/>
    <w:rsid w:val="008C790E"/>
    <w:rsid w:val="008C7D71"/>
    <w:rsid w:val="008D1615"/>
    <w:rsid w:val="008D3152"/>
    <w:rsid w:val="008D329F"/>
    <w:rsid w:val="008D35C2"/>
    <w:rsid w:val="008D7FC4"/>
    <w:rsid w:val="008E1EC9"/>
    <w:rsid w:val="008E2F2A"/>
    <w:rsid w:val="008E596F"/>
    <w:rsid w:val="008F4768"/>
    <w:rsid w:val="008F6862"/>
    <w:rsid w:val="009006F0"/>
    <w:rsid w:val="00901407"/>
    <w:rsid w:val="0090143B"/>
    <w:rsid w:val="0090172D"/>
    <w:rsid w:val="00901D4C"/>
    <w:rsid w:val="009035AF"/>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5B6C"/>
    <w:rsid w:val="00916204"/>
    <w:rsid w:val="00916B62"/>
    <w:rsid w:val="009173A2"/>
    <w:rsid w:val="00921B6C"/>
    <w:rsid w:val="00921C4B"/>
    <w:rsid w:val="00922200"/>
    <w:rsid w:val="009229F7"/>
    <w:rsid w:val="00923476"/>
    <w:rsid w:val="00923951"/>
    <w:rsid w:val="00924FBB"/>
    <w:rsid w:val="00925E7C"/>
    <w:rsid w:val="00926013"/>
    <w:rsid w:val="0092637A"/>
    <w:rsid w:val="009327D2"/>
    <w:rsid w:val="00932976"/>
    <w:rsid w:val="0093298F"/>
    <w:rsid w:val="00932B3F"/>
    <w:rsid w:val="00934086"/>
    <w:rsid w:val="00934137"/>
    <w:rsid w:val="00935C1B"/>
    <w:rsid w:val="00935C29"/>
    <w:rsid w:val="00937349"/>
    <w:rsid w:val="0094053E"/>
    <w:rsid w:val="00940596"/>
    <w:rsid w:val="00942537"/>
    <w:rsid w:val="00942B50"/>
    <w:rsid w:val="00943F75"/>
    <w:rsid w:val="0094449E"/>
    <w:rsid w:val="009448B8"/>
    <w:rsid w:val="00944F23"/>
    <w:rsid w:val="009459B8"/>
    <w:rsid w:val="009502EA"/>
    <w:rsid w:val="00951921"/>
    <w:rsid w:val="00951FC5"/>
    <w:rsid w:val="009521CC"/>
    <w:rsid w:val="00953517"/>
    <w:rsid w:val="009547C7"/>
    <w:rsid w:val="00954ED5"/>
    <w:rsid w:val="00956D6B"/>
    <w:rsid w:val="00956FF2"/>
    <w:rsid w:val="00960125"/>
    <w:rsid w:val="00960454"/>
    <w:rsid w:val="009616E0"/>
    <w:rsid w:val="0096250C"/>
    <w:rsid w:val="00964E91"/>
    <w:rsid w:val="00965CBF"/>
    <w:rsid w:val="00965DBD"/>
    <w:rsid w:val="00965E39"/>
    <w:rsid w:val="00966FF1"/>
    <w:rsid w:val="00967A4B"/>
    <w:rsid w:val="00972F02"/>
    <w:rsid w:val="00972F55"/>
    <w:rsid w:val="0097784D"/>
    <w:rsid w:val="00977DE3"/>
    <w:rsid w:val="009804FC"/>
    <w:rsid w:val="00980535"/>
    <w:rsid w:val="009806D8"/>
    <w:rsid w:val="00981A79"/>
    <w:rsid w:val="00981D15"/>
    <w:rsid w:val="00982FA2"/>
    <w:rsid w:val="0098336A"/>
    <w:rsid w:val="0098365D"/>
    <w:rsid w:val="00984805"/>
    <w:rsid w:val="0098549F"/>
    <w:rsid w:val="00985988"/>
    <w:rsid w:val="00985A8E"/>
    <w:rsid w:val="00985E3C"/>
    <w:rsid w:val="0098760E"/>
    <w:rsid w:val="00990D38"/>
    <w:rsid w:val="00991243"/>
    <w:rsid w:val="00993C02"/>
    <w:rsid w:val="00993D4F"/>
    <w:rsid w:val="00994B8D"/>
    <w:rsid w:val="009A1B83"/>
    <w:rsid w:val="009A2F82"/>
    <w:rsid w:val="009A3A4B"/>
    <w:rsid w:val="009A3A8D"/>
    <w:rsid w:val="009A61B3"/>
    <w:rsid w:val="009A6B25"/>
    <w:rsid w:val="009A6D71"/>
    <w:rsid w:val="009B02B5"/>
    <w:rsid w:val="009B0EDF"/>
    <w:rsid w:val="009B1338"/>
    <w:rsid w:val="009B1A03"/>
    <w:rsid w:val="009B322C"/>
    <w:rsid w:val="009B3D53"/>
    <w:rsid w:val="009B46C6"/>
    <w:rsid w:val="009B5D6A"/>
    <w:rsid w:val="009B5FE3"/>
    <w:rsid w:val="009C207C"/>
    <w:rsid w:val="009C20A0"/>
    <w:rsid w:val="009C33EE"/>
    <w:rsid w:val="009C463C"/>
    <w:rsid w:val="009C46CD"/>
    <w:rsid w:val="009C6588"/>
    <w:rsid w:val="009C6D01"/>
    <w:rsid w:val="009D02ED"/>
    <w:rsid w:val="009D1585"/>
    <w:rsid w:val="009D27D4"/>
    <w:rsid w:val="009D29C5"/>
    <w:rsid w:val="009D414C"/>
    <w:rsid w:val="009D520E"/>
    <w:rsid w:val="009D5B8B"/>
    <w:rsid w:val="009D6B30"/>
    <w:rsid w:val="009D6F75"/>
    <w:rsid w:val="009E069D"/>
    <w:rsid w:val="009E274B"/>
    <w:rsid w:val="009E371A"/>
    <w:rsid w:val="009E5596"/>
    <w:rsid w:val="009E687B"/>
    <w:rsid w:val="009E74AC"/>
    <w:rsid w:val="009E7F3E"/>
    <w:rsid w:val="009E7FBD"/>
    <w:rsid w:val="009F056D"/>
    <w:rsid w:val="009F0627"/>
    <w:rsid w:val="009F0804"/>
    <w:rsid w:val="009F38C3"/>
    <w:rsid w:val="009F4975"/>
    <w:rsid w:val="009F5293"/>
    <w:rsid w:val="009F56BB"/>
    <w:rsid w:val="009F571D"/>
    <w:rsid w:val="009F655B"/>
    <w:rsid w:val="009F6EA5"/>
    <w:rsid w:val="009F7FC8"/>
    <w:rsid w:val="00A01979"/>
    <w:rsid w:val="00A02577"/>
    <w:rsid w:val="00A034B1"/>
    <w:rsid w:val="00A047B3"/>
    <w:rsid w:val="00A05B78"/>
    <w:rsid w:val="00A07A0C"/>
    <w:rsid w:val="00A10018"/>
    <w:rsid w:val="00A134E9"/>
    <w:rsid w:val="00A141C4"/>
    <w:rsid w:val="00A16313"/>
    <w:rsid w:val="00A1631B"/>
    <w:rsid w:val="00A1650B"/>
    <w:rsid w:val="00A17C6B"/>
    <w:rsid w:val="00A20CC7"/>
    <w:rsid w:val="00A216EB"/>
    <w:rsid w:val="00A2227A"/>
    <w:rsid w:val="00A225A6"/>
    <w:rsid w:val="00A225EC"/>
    <w:rsid w:val="00A2355F"/>
    <w:rsid w:val="00A23783"/>
    <w:rsid w:val="00A24CEE"/>
    <w:rsid w:val="00A25569"/>
    <w:rsid w:val="00A26BC6"/>
    <w:rsid w:val="00A26FC4"/>
    <w:rsid w:val="00A271AF"/>
    <w:rsid w:val="00A27ACA"/>
    <w:rsid w:val="00A30BFD"/>
    <w:rsid w:val="00A30D6D"/>
    <w:rsid w:val="00A312F0"/>
    <w:rsid w:val="00A318A4"/>
    <w:rsid w:val="00A323E3"/>
    <w:rsid w:val="00A3263F"/>
    <w:rsid w:val="00A32F39"/>
    <w:rsid w:val="00A330D3"/>
    <w:rsid w:val="00A33466"/>
    <w:rsid w:val="00A34DC0"/>
    <w:rsid w:val="00A34F64"/>
    <w:rsid w:val="00A34F7E"/>
    <w:rsid w:val="00A35981"/>
    <w:rsid w:val="00A365A0"/>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2EA5"/>
    <w:rsid w:val="00A54033"/>
    <w:rsid w:val="00A552B6"/>
    <w:rsid w:val="00A5567F"/>
    <w:rsid w:val="00A5642F"/>
    <w:rsid w:val="00A5708C"/>
    <w:rsid w:val="00A57234"/>
    <w:rsid w:val="00A572FE"/>
    <w:rsid w:val="00A57B7A"/>
    <w:rsid w:val="00A60C14"/>
    <w:rsid w:val="00A6136B"/>
    <w:rsid w:val="00A61A52"/>
    <w:rsid w:val="00A63826"/>
    <w:rsid w:val="00A64023"/>
    <w:rsid w:val="00A646D0"/>
    <w:rsid w:val="00A654E1"/>
    <w:rsid w:val="00A65B41"/>
    <w:rsid w:val="00A65CE8"/>
    <w:rsid w:val="00A66D1D"/>
    <w:rsid w:val="00A67C65"/>
    <w:rsid w:val="00A70666"/>
    <w:rsid w:val="00A7075F"/>
    <w:rsid w:val="00A711E9"/>
    <w:rsid w:val="00A71E27"/>
    <w:rsid w:val="00A72635"/>
    <w:rsid w:val="00A733D7"/>
    <w:rsid w:val="00A76343"/>
    <w:rsid w:val="00A80A34"/>
    <w:rsid w:val="00A80B9E"/>
    <w:rsid w:val="00A8341A"/>
    <w:rsid w:val="00A83F99"/>
    <w:rsid w:val="00A84BE9"/>
    <w:rsid w:val="00A86382"/>
    <w:rsid w:val="00A87B1D"/>
    <w:rsid w:val="00A90774"/>
    <w:rsid w:val="00A92339"/>
    <w:rsid w:val="00A9287A"/>
    <w:rsid w:val="00A93816"/>
    <w:rsid w:val="00A93EC1"/>
    <w:rsid w:val="00A9410D"/>
    <w:rsid w:val="00A94B22"/>
    <w:rsid w:val="00A958D3"/>
    <w:rsid w:val="00A9674A"/>
    <w:rsid w:val="00A96A59"/>
    <w:rsid w:val="00A96A5B"/>
    <w:rsid w:val="00A972C7"/>
    <w:rsid w:val="00A97D50"/>
    <w:rsid w:val="00AA183E"/>
    <w:rsid w:val="00AA1FCF"/>
    <w:rsid w:val="00AA2616"/>
    <w:rsid w:val="00AA322B"/>
    <w:rsid w:val="00AA5E8F"/>
    <w:rsid w:val="00AA6961"/>
    <w:rsid w:val="00AA72E8"/>
    <w:rsid w:val="00AB016E"/>
    <w:rsid w:val="00AB0CD9"/>
    <w:rsid w:val="00AB1A37"/>
    <w:rsid w:val="00AB1E90"/>
    <w:rsid w:val="00AB3E31"/>
    <w:rsid w:val="00AB4530"/>
    <w:rsid w:val="00AB54E7"/>
    <w:rsid w:val="00AB5AB6"/>
    <w:rsid w:val="00AB687E"/>
    <w:rsid w:val="00AC13BD"/>
    <w:rsid w:val="00AC1EB9"/>
    <w:rsid w:val="00AC2192"/>
    <w:rsid w:val="00AC4842"/>
    <w:rsid w:val="00AC5189"/>
    <w:rsid w:val="00AC6FE6"/>
    <w:rsid w:val="00AC727C"/>
    <w:rsid w:val="00AC7C02"/>
    <w:rsid w:val="00AD19EA"/>
    <w:rsid w:val="00AD21A5"/>
    <w:rsid w:val="00AD2F5D"/>
    <w:rsid w:val="00AD4D13"/>
    <w:rsid w:val="00AD532F"/>
    <w:rsid w:val="00AD5950"/>
    <w:rsid w:val="00AD5A29"/>
    <w:rsid w:val="00AD5AE6"/>
    <w:rsid w:val="00AD5F4A"/>
    <w:rsid w:val="00AD600D"/>
    <w:rsid w:val="00AD740B"/>
    <w:rsid w:val="00AE05BC"/>
    <w:rsid w:val="00AE08F1"/>
    <w:rsid w:val="00AE3AA4"/>
    <w:rsid w:val="00AE5694"/>
    <w:rsid w:val="00AE78CA"/>
    <w:rsid w:val="00AF1377"/>
    <w:rsid w:val="00AF33D8"/>
    <w:rsid w:val="00AF3D2D"/>
    <w:rsid w:val="00AF458C"/>
    <w:rsid w:val="00AF4C28"/>
    <w:rsid w:val="00AF4D02"/>
    <w:rsid w:val="00AF65F9"/>
    <w:rsid w:val="00AF73A5"/>
    <w:rsid w:val="00AF7AB7"/>
    <w:rsid w:val="00B03178"/>
    <w:rsid w:val="00B03CFF"/>
    <w:rsid w:val="00B05105"/>
    <w:rsid w:val="00B05602"/>
    <w:rsid w:val="00B06E22"/>
    <w:rsid w:val="00B07988"/>
    <w:rsid w:val="00B1049C"/>
    <w:rsid w:val="00B10542"/>
    <w:rsid w:val="00B10F74"/>
    <w:rsid w:val="00B12B69"/>
    <w:rsid w:val="00B1377B"/>
    <w:rsid w:val="00B13E54"/>
    <w:rsid w:val="00B144BD"/>
    <w:rsid w:val="00B14A60"/>
    <w:rsid w:val="00B163C8"/>
    <w:rsid w:val="00B17303"/>
    <w:rsid w:val="00B17C1A"/>
    <w:rsid w:val="00B17D4B"/>
    <w:rsid w:val="00B17DF2"/>
    <w:rsid w:val="00B17F67"/>
    <w:rsid w:val="00B200E6"/>
    <w:rsid w:val="00B21D6F"/>
    <w:rsid w:val="00B23489"/>
    <w:rsid w:val="00B23B55"/>
    <w:rsid w:val="00B25B21"/>
    <w:rsid w:val="00B25CD0"/>
    <w:rsid w:val="00B25F10"/>
    <w:rsid w:val="00B2605F"/>
    <w:rsid w:val="00B268B1"/>
    <w:rsid w:val="00B27AAF"/>
    <w:rsid w:val="00B30B24"/>
    <w:rsid w:val="00B32942"/>
    <w:rsid w:val="00B329FD"/>
    <w:rsid w:val="00B330E5"/>
    <w:rsid w:val="00B3339D"/>
    <w:rsid w:val="00B334E0"/>
    <w:rsid w:val="00B3354A"/>
    <w:rsid w:val="00B35ED2"/>
    <w:rsid w:val="00B40A2A"/>
    <w:rsid w:val="00B441B2"/>
    <w:rsid w:val="00B464D0"/>
    <w:rsid w:val="00B52948"/>
    <w:rsid w:val="00B53069"/>
    <w:rsid w:val="00B5309E"/>
    <w:rsid w:val="00B57F36"/>
    <w:rsid w:val="00B60CAE"/>
    <w:rsid w:val="00B617FF"/>
    <w:rsid w:val="00B62F39"/>
    <w:rsid w:val="00B63730"/>
    <w:rsid w:val="00B6381F"/>
    <w:rsid w:val="00B63BB5"/>
    <w:rsid w:val="00B65C0F"/>
    <w:rsid w:val="00B665DA"/>
    <w:rsid w:val="00B6682C"/>
    <w:rsid w:val="00B67258"/>
    <w:rsid w:val="00B676D3"/>
    <w:rsid w:val="00B71149"/>
    <w:rsid w:val="00B7180E"/>
    <w:rsid w:val="00B7199E"/>
    <w:rsid w:val="00B71B3F"/>
    <w:rsid w:val="00B7388C"/>
    <w:rsid w:val="00B74ABC"/>
    <w:rsid w:val="00B74C31"/>
    <w:rsid w:val="00B758C8"/>
    <w:rsid w:val="00B83A4D"/>
    <w:rsid w:val="00B875CA"/>
    <w:rsid w:val="00B90B29"/>
    <w:rsid w:val="00B90CC1"/>
    <w:rsid w:val="00B9116B"/>
    <w:rsid w:val="00B9288C"/>
    <w:rsid w:val="00B930C7"/>
    <w:rsid w:val="00B96682"/>
    <w:rsid w:val="00BA218A"/>
    <w:rsid w:val="00BA300D"/>
    <w:rsid w:val="00BA331F"/>
    <w:rsid w:val="00BA5394"/>
    <w:rsid w:val="00BA5CD4"/>
    <w:rsid w:val="00BA75B5"/>
    <w:rsid w:val="00BA796D"/>
    <w:rsid w:val="00BB0657"/>
    <w:rsid w:val="00BB0EE3"/>
    <w:rsid w:val="00BB1BC2"/>
    <w:rsid w:val="00BB2C81"/>
    <w:rsid w:val="00BB4ADA"/>
    <w:rsid w:val="00BB735B"/>
    <w:rsid w:val="00BC0680"/>
    <w:rsid w:val="00BC1519"/>
    <w:rsid w:val="00BC2276"/>
    <w:rsid w:val="00BC25FD"/>
    <w:rsid w:val="00BC2745"/>
    <w:rsid w:val="00BC69C1"/>
    <w:rsid w:val="00BD10CF"/>
    <w:rsid w:val="00BD25E2"/>
    <w:rsid w:val="00BD2930"/>
    <w:rsid w:val="00BD2D74"/>
    <w:rsid w:val="00BD3387"/>
    <w:rsid w:val="00BD3C9A"/>
    <w:rsid w:val="00BD5CCD"/>
    <w:rsid w:val="00BD645B"/>
    <w:rsid w:val="00BE14E2"/>
    <w:rsid w:val="00BE503B"/>
    <w:rsid w:val="00BE68F8"/>
    <w:rsid w:val="00BF0B70"/>
    <w:rsid w:val="00BF1676"/>
    <w:rsid w:val="00BF1A90"/>
    <w:rsid w:val="00BF1CE6"/>
    <w:rsid w:val="00BF478B"/>
    <w:rsid w:val="00BF4879"/>
    <w:rsid w:val="00BF5A0A"/>
    <w:rsid w:val="00BF5F08"/>
    <w:rsid w:val="00C0015F"/>
    <w:rsid w:val="00C00401"/>
    <w:rsid w:val="00C044E9"/>
    <w:rsid w:val="00C0459A"/>
    <w:rsid w:val="00C05272"/>
    <w:rsid w:val="00C10391"/>
    <w:rsid w:val="00C1227A"/>
    <w:rsid w:val="00C13C95"/>
    <w:rsid w:val="00C13E1D"/>
    <w:rsid w:val="00C14A39"/>
    <w:rsid w:val="00C14CCB"/>
    <w:rsid w:val="00C1589E"/>
    <w:rsid w:val="00C162A8"/>
    <w:rsid w:val="00C16F7E"/>
    <w:rsid w:val="00C204A8"/>
    <w:rsid w:val="00C206BC"/>
    <w:rsid w:val="00C24E08"/>
    <w:rsid w:val="00C25BE3"/>
    <w:rsid w:val="00C26D06"/>
    <w:rsid w:val="00C278BF"/>
    <w:rsid w:val="00C3076A"/>
    <w:rsid w:val="00C3190D"/>
    <w:rsid w:val="00C34021"/>
    <w:rsid w:val="00C344E6"/>
    <w:rsid w:val="00C34B19"/>
    <w:rsid w:val="00C406FA"/>
    <w:rsid w:val="00C40842"/>
    <w:rsid w:val="00C41768"/>
    <w:rsid w:val="00C42A24"/>
    <w:rsid w:val="00C435E0"/>
    <w:rsid w:val="00C43744"/>
    <w:rsid w:val="00C43765"/>
    <w:rsid w:val="00C43C0E"/>
    <w:rsid w:val="00C45BE8"/>
    <w:rsid w:val="00C45C1A"/>
    <w:rsid w:val="00C4654B"/>
    <w:rsid w:val="00C46AB3"/>
    <w:rsid w:val="00C46FA1"/>
    <w:rsid w:val="00C470D4"/>
    <w:rsid w:val="00C4743D"/>
    <w:rsid w:val="00C476FA"/>
    <w:rsid w:val="00C52093"/>
    <w:rsid w:val="00C53B3C"/>
    <w:rsid w:val="00C56962"/>
    <w:rsid w:val="00C5698E"/>
    <w:rsid w:val="00C56C3D"/>
    <w:rsid w:val="00C574CD"/>
    <w:rsid w:val="00C61171"/>
    <w:rsid w:val="00C61902"/>
    <w:rsid w:val="00C61BD6"/>
    <w:rsid w:val="00C66C1F"/>
    <w:rsid w:val="00C66C8E"/>
    <w:rsid w:val="00C67C37"/>
    <w:rsid w:val="00C72469"/>
    <w:rsid w:val="00C73C57"/>
    <w:rsid w:val="00C74E67"/>
    <w:rsid w:val="00C77047"/>
    <w:rsid w:val="00C83D5A"/>
    <w:rsid w:val="00C8402E"/>
    <w:rsid w:val="00C8460C"/>
    <w:rsid w:val="00C84C73"/>
    <w:rsid w:val="00C86338"/>
    <w:rsid w:val="00C8699A"/>
    <w:rsid w:val="00C875EE"/>
    <w:rsid w:val="00C907FB"/>
    <w:rsid w:val="00C912BF"/>
    <w:rsid w:val="00C91573"/>
    <w:rsid w:val="00C91C03"/>
    <w:rsid w:val="00C91EBB"/>
    <w:rsid w:val="00C9406A"/>
    <w:rsid w:val="00C940A2"/>
    <w:rsid w:val="00C9782E"/>
    <w:rsid w:val="00C979DE"/>
    <w:rsid w:val="00C979EF"/>
    <w:rsid w:val="00CA031E"/>
    <w:rsid w:val="00CA1CF1"/>
    <w:rsid w:val="00CA2973"/>
    <w:rsid w:val="00CA3675"/>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2F1E"/>
    <w:rsid w:val="00CC358A"/>
    <w:rsid w:val="00CC4C6C"/>
    <w:rsid w:val="00CC4D85"/>
    <w:rsid w:val="00CC50F8"/>
    <w:rsid w:val="00CC65DF"/>
    <w:rsid w:val="00CC67E3"/>
    <w:rsid w:val="00CC7C10"/>
    <w:rsid w:val="00CD136C"/>
    <w:rsid w:val="00CD1AC1"/>
    <w:rsid w:val="00CD1B87"/>
    <w:rsid w:val="00CD244E"/>
    <w:rsid w:val="00CD29BE"/>
    <w:rsid w:val="00CD370A"/>
    <w:rsid w:val="00CD3AC2"/>
    <w:rsid w:val="00CD437A"/>
    <w:rsid w:val="00CD55BE"/>
    <w:rsid w:val="00CD5E18"/>
    <w:rsid w:val="00CD5FA3"/>
    <w:rsid w:val="00CD6F72"/>
    <w:rsid w:val="00CD721D"/>
    <w:rsid w:val="00CE222B"/>
    <w:rsid w:val="00CE23B3"/>
    <w:rsid w:val="00CE2ED1"/>
    <w:rsid w:val="00CE2F39"/>
    <w:rsid w:val="00CE31DB"/>
    <w:rsid w:val="00CE3DB1"/>
    <w:rsid w:val="00CE3EE5"/>
    <w:rsid w:val="00CE4210"/>
    <w:rsid w:val="00CE45BC"/>
    <w:rsid w:val="00CE72A8"/>
    <w:rsid w:val="00CF01A6"/>
    <w:rsid w:val="00CF04C0"/>
    <w:rsid w:val="00CF0532"/>
    <w:rsid w:val="00CF09D2"/>
    <w:rsid w:val="00CF0D85"/>
    <w:rsid w:val="00CF2250"/>
    <w:rsid w:val="00CF34BF"/>
    <w:rsid w:val="00CF3585"/>
    <w:rsid w:val="00CF59D6"/>
    <w:rsid w:val="00CF6FFB"/>
    <w:rsid w:val="00D00CCE"/>
    <w:rsid w:val="00D0237B"/>
    <w:rsid w:val="00D0362C"/>
    <w:rsid w:val="00D049E5"/>
    <w:rsid w:val="00D04A59"/>
    <w:rsid w:val="00D10E54"/>
    <w:rsid w:val="00D10FB1"/>
    <w:rsid w:val="00D11BBB"/>
    <w:rsid w:val="00D12460"/>
    <w:rsid w:val="00D13140"/>
    <w:rsid w:val="00D14AAF"/>
    <w:rsid w:val="00D157D8"/>
    <w:rsid w:val="00D17484"/>
    <w:rsid w:val="00D2383F"/>
    <w:rsid w:val="00D23A3E"/>
    <w:rsid w:val="00D23C44"/>
    <w:rsid w:val="00D25125"/>
    <w:rsid w:val="00D25C46"/>
    <w:rsid w:val="00D2760B"/>
    <w:rsid w:val="00D308E5"/>
    <w:rsid w:val="00D33E53"/>
    <w:rsid w:val="00D35419"/>
    <w:rsid w:val="00D37122"/>
    <w:rsid w:val="00D37B5D"/>
    <w:rsid w:val="00D402C2"/>
    <w:rsid w:val="00D4067A"/>
    <w:rsid w:val="00D41FD7"/>
    <w:rsid w:val="00D42D0D"/>
    <w:rsid w:val="00D43D54"/>
    <w:rsid w:val="00D44555"/>
    <w:rsid w:val="00D456BE"/>
    <w:rsid w:val="00D45D76"/>
    <w:rsid w:val="00D472BD"/>
    <w:rsid w:val="00D472C2"/>
    <w:rsid w:val="00D47DEF"/>
    <w:rsid w:val="00D54425"/>
    <w:rsid w:val="00D54864"/>
    <w:rsid w:val="00D55D0D"/>
    <w:rsid w:val="00D5731A"/>
    <w:rsid w:val="00D57345"/>
    <w:rsid w:val="00D57C23"/>
    <w:rsid w:val="00D57EC6"/>
    <w:rsid w:val="00D611DF"/>
    <w:rsid w:val="00D63568"/>
    <w:rsid w:val="00D64182"/>
    <w:rsid w:val="00D64702"/>
    <w:rsid w:val="00D66717"/>
    <w:rsid w:val="00D677A8"/>
    <w:rsid w:val="00D7004A"/>
    <w:rsid w:val="00D70514"/>
    <w:rsid w:val="00D711F4"/>
    <w:rsid w:val="00D73C41"/>
    <w:rsid w:val="00D7470C"/>
    <w:rsid w:val="00D749EA"/>
    <w:rsid w:val="00D75CBF"/>
    <w:rsid w:val="00D817E9"/>
    <w:rsid w:val="00D827B3"/>
    <w:rsid w:val="00D828DC"/>
    <w:rsid w:val="00D85B24"/>
    <w:rsid w:val="00D86A62"/>
    <w:rsid w:val="00D87656"/>
    <w:rsid w:val="00D87FE5"/>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6D8B"/>
    <w:rsid w:val="00DA7397"/>
    <w:rsid w:val="00DA7D0E"/>
    <w:rsid w:val="00DB0217"/>
    <w:rsid w:val="00DB284A"/>
    <w:rsid w:val="00DB3F9E"/>
    <w:rsid w:val="00DB3FBB"/>
    <w:rsid w:val="00DB456F"/>
    <w:rsid w:val="00DB4E98"/>
    <w:rsid w:val="00DB5EDB"/>
    <w:rsid w:val="00DB6476"/>
    <w:rsid w:val="00DB647E"/>
    <w:rsid w:val="00DB6641"/>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4070"/>
    <w:rsid w:val="00DD51C1"/>
    <w:rsid w:val="00DD570A"/>
    <w:rsid w:val="00DE1094"/>
    <w:rsid w:val="00DE3756"/>
    <w:rsid w:val="00DE4933"/>
    <w:rsid w:val="00DE6886"/>
    <w:rsid w:val="00DE7C7B"/>
    <w:rsid w:val="00DF1EFD"/>
    <w:rsid w:val="00DF1FFF"/>
    <w:rsid w:val="00DF4F8F"/>
    <w:rsid w:val="00DF5A0A"/>
    <w:rsid w:val="00DF724A"/>
    <w:rsid w:val="00E00B08"/>
    <w:rsid w:val="00E020EA"/>
    <w:rsid w:val="00E03368"/>
    <w:rsid w:val="00E03886"/>
    <w:rsid w:val="00E04A50"/>
    <w:rsid w:val="00E05462"/>
    <w:rsid w:val="00E108D2"/>
    <w:rsid w:val="00E11F69"/>
    <w:rsid w:val="00E135C8"/>
    <w:rsid w:val="00E13AF2"/>
    <w:rsid w:val="00E14B13"/>
    <w:rsid w:val="00E15DE8"/>
    <w:rsid w:val="00E16B06"/>
    <w:rsid w:val="00E17B1F"/>
    <w:rsid w:val="00E222A0"/>
    <w:rsid w:val="00E22325"/>
    <w:rsid w:val="00E2288C"/>
    <w:rsid w:val="00E23356"/>
    <w:rsid w:val="00E23F7D"/>
    <w:rsid w:val="00E25B44"/>
    <w:rsid w:val="00E26BDF"/>
    <w:rsid w:val="00E26ED2"/>
    <w:rsid w:val="00E31BB0"/>
    <w:rsid w:val="00E339B5"/>
    <w:rsid w:val="00E33EF4"/>
    <w:rsid w:val="00E34B8B"/>
    <w:rsid w:val="00E34DA5"/>
    <w:rsid w:val="00E3737D"/>
    <w:rsid w:val="00E40463"/>
    <w:rsid w:val="00E40D69"/>
    <w:rsid w:val="00E41CBE"/>
    <w:rsid w:val="00E460A9"/>
    <w:rsid w:val="00E46EBE"/>
    <w:rsid w:val="00E4798A"/>
    <w:rsid w:val="00E47F63"/>
    <w:rsid w:val="00E54609"/>
    <w:rsid w:val="00E57249"/>
    <w:rsid w:val="00E60E8D"/>
    <w:rsid w:val="00E615FC"/>
    <w:rsid w:val="00E61A49"/>
    <w:rsid w:val="00E6253E"/>
    <w:rsid w:val="00E62BB8"/>
    <w:rsid w:val="00E63461"/>
    <w:rsid w:val="00E63537"/>
    <w:rsid w:val="00E6368A"/>
    <w:rsid w:val="00E63865"/>
    <w:rsid w:val="00E65952"/>
    <w:rsid w:val="00E65BB2"/>
    <w:rsid w:val="00E65C28"/>
    <w:rsid w:val="00E66893"/>
    <w:rsid w:val="00E66EFF"/>
    <w:rsid w:val="00E67068"/>
    <w:rsid w:val="00E67362"/>
    <w:rsid w:val="00E71BA8"/>
    <w:rsid w:val="00E73ECA"/>
    <w:rsid w:val="00E74183"/>
    <w:rsid w:val="00E80F93"/>
    <w:rsid w:val="00E812E1"/>
    <w:rsid w:val="00E82405"/>
    <w:rsid w:val="00E828A0"/>
    <w:rsid w:val="00E86B52"/>
    <w:rsid w:val="00E87C3C"/>
    <w:rsid w:val="00E919E3"/>
    <w:rsid w:val="00E91BF6"/>
    <w:rsid w:val="00E91F43"/>
    <w:rsid w:val="00E92548"/>
    <w:rsid w:val="00E95254"/>
    <w:rsid w:val="00E95878"/>
    <w:rsid w:val="00E95AA2"/>
    <w:rsid w:val="00E96FF4"/>
    <w:rsid w:val="00E9778D"/>
    <w:rsid w:val="00EA18DF"/>
    <w:rsid w:val="00EA2814"/>
    <w:rsid w:val="00EA2895"/>
    <w:rsid w:val="00EA31F9"/>
    <w:rsid w:val="00EA39A4"/>
    <w:rsid w:val="00EA49FA"/>
    <w:rsid w:val="00EA7A53"/>
    <w:rsid w:val="00EB16DE"/>
    <w:rsid w:val="00EB1AAC"/>
    <w:rsid w:val="00EB3150"/>
    <w:rsid w:val="00EB3539"/>
    <w:rsid w:val="00EB3F1E"/>
    <w:rsid w:val="00EB4297"/>
    <w:rsid w:val="00EB6A58"/>
    <w:rsid w:val="00EB6EB9"/>
    <w:rsid w:val="00EC053F"/>
    <w:rsid w:val="00EC0A0B"/>
    <w:rsid w:val="00EC15CC"/>
    <w:rsid w:val="00EC17F3"/>
    <w:rsid w:val="00EC39CC"/>
    <w:rsid w:val="00EC3B5E"/>
    <w:rsid w:val="00EC3D8B"/>
    <w:rsid w:val="00EC677A"/>
    <w:rsid w:val="00EC6C90"/>
    <w:rsid w:val="00EC7B5A"/>
    <w:rsid w:val="00ED0B92"/>
    <w:rsid w:val="00ED19A1"/>
    <w:rsid w:val="00ED256F"/>
    <w:rsid w:val="00ED4ACD"/>
    <w:rsid w:val="00ED65F3"/>
    <w:rsid w:val="00ED73E1"/>
    <w:rsid w:val="00ED749A"/>
    <w:rsid w:val="00ED7566"/>
    <w:rsid w:val="00EE015A"/>
    <w:rsid w:val="00EE03AF"/>
    <w:rsid w:val="00EE141E"/>
    <w:rsid w:val="00EE3A40"/>
    <w:rsid w:val="00EE3AAB"/>
    <w:rsid w:val="00EE51BE"/>
    <w:rsid w:val="00EE548A"/>
    <w:rsid w:val="00EE6CC4"/>
    <w:rsid w:val="00EE730D"/>
    <w:rsid w:val="00EF06DE"/>
    <w:rsid w:val="00EF0E23"/>
    <w:rsid w:val="00EF11A3"/>
    <w:rsid w:val="00EF1F4F"/>
    <w:rsid w:val="00EF2B88"/>
    <w:rsid w:val="00EF2FC0"/>
    <w:rsid w:val="00EF3532"/>
    <w:rsid w:val="00EF3608"/>
    <w:rsid w:val="00EF3E2D"/>
    <w:rsid w:val="00EF3E50"/>
    <w:rsid w:val="00EF685A"/>
    <w:rsid w:val="00F00A65"/>
    <w:rsid w:val="00F02560"/>
    <w:rsid w:val="00F032B7"/>
    <w:rsid w:val="00F0388D"/>
    <w:rsid w:val="00F04054"/>
    <w:rsid w:val="00F05E56"/>
    <w:rsid w:val="00F06468"/>
    <w:rsid w:val="00F06837"/>
    <w:rsid w:val="00F069B8"/>
    <w:rsid w:val="00F14CEA"/>
    <w:rsid w:val="00F203EF"/>
    <w:rsid w:val="00F22CFE"/>
    <w:rsid w:val="00F275A3"/>
    <w:rsid w:val="00F2767B"/>
    <w:rsid w:val="00F302F4"/>
    <w:rsid w:val="00F30AB2"/>
    <w:rsid w:val="00F31032"/>
    <w:rsid w:val="00F32FCD"/>
    <w:rsid w:val="00F360B7"/>
    <w:rsid w:val="00F3740D"/>
    <w:rsid w:val="00F379F4"/>
    <w:rsid w:val="00F400AF"/>
    <w:rsid w:val="00F40CFC"/>
    <w:rsid w:val="00F4501E"/>
    <w:rsid w:val="00F46194"/>
    <w:rsid w:val="00F52858"/>
    <w:rsid w:val="00F530A5"/>
    <w:rsid w:val="00F53202"/>
    <w:rsid w:val="00F54F5E"/>
    <w:rsid w:val="00F56B9F"/>
    <w:rsid w:val="00F56D92"/>
    <w:rsid w:val="00F6138B"/>
    <w:rsid w:val="00F624BE"/>
    <w:rsid w:val="00F62D3C"/>
    <w:rsid w:val="00F63CAF"/>
    <w:rsid w:val="00F66F2D"/>
    <w:rsid w:val="00F71DD2"/>
    <w:rsid w:val="00F73D28"/>
    <w:rsid w:val="00F73E13"/>
    <w:rsid w:val="00F742D9"/>
    <w:rsid w:val="00F74894"/>
    <w:rsid w:val="00F74C23"/>
    <w:rsid w:val="00F773DB"/>
    <w:rsid w:val="00F77DDC"/>
    <w:rsid w:val="00F80F90"/>
    <w:rsid w:val="00F844C9"/>
    <w:rsid w:val="00F8745A"/>
    <w:rsid w:val="00F877AE"/>
    <w:rsid w:val="00F91B87"/>
    <w:rsid w:val="00F93D28"/>
    <w:rsid w:val="00F942B8"/>
    <w:rsid w:val="00F95E16"/>
    <w:rsid w:val="00FA066F"/>
    <w:rsid w:val="00FA0D32"/>
    <w:rsid w:val="00FA209C"/>
    <w:rsid w:val="00FA23B2"/>
    <w:rsid w:val="00FA2D98"/>
    <w:rsid w:val="00FA3848"/>
    <w:rsid w:val="00FA47B1"/>
    <w:rsid w:val="00FA4FBD"/>
    <w:rsid w:val="00FA5D6D"/>
    <w:rsid w:val="00FA5F4D"/>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30FE"/>
    <w:rsid w:val="00FC39E8"/>
    <w:rsid w:val="00FC3EA7"/>
    <w:rsid w:val="00FC4E02"/>
    <w:rsid w:val="00FC56E9"/>
    <w:rsid w:val="00FC57F4"/>
    <w:rsid w:val="00FC604B"/>
    <w:rsid w:val="00FC754B"/>
    <w:rsid w:val="00FD0AF3"/>
    <w:rsid w:val="00FD14D8"/>
    <w:rsid w:val="00FD2E42"/>
    <w:rsid w:val="00FD38C5"/>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36C8"/>
    <w:rsid w:val="00FF3DFA"/>
    <w:rsid w:val="00FF3F71"/>
    <w:rsid w:val="00FF4C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F9A56"/>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DEF"/>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BA5394"/>
    <w:pPr>
      <w:keepNext/>
      <w:keepLines/>
      <w:spacing w:before="40" w:after="0"/>
      <w:jc w:val="left"/>
      <w:outlineLvl w:val="3"/>
    </w:pPr>
    <w:rPr>
      <w:rFonts w:eastAsiaTheme="majorEastAsia" w:cstheme="majorBidi"/>
      <w:b/>
      <w:iCs/>
      <w:u w:val="single"/>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BA5394"/>
    <w:rPr>
      <w:rFonts w:ascii="Times New Roman" w:eastAsiaTheme="majorEastAsia" w:hAnsi="Times New Roman" w:cstheme="majorBidi"/>
      <w:b/>
      <w:iCs/>
      <w:sz w:val="24"/>
      <w:u w:val="single"/>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136677"/>
    <w:pPr>
      <w:spacing w:after="200" w:line="240" w:lineRule="auto"/>
      <w:jc w:val="center"/>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 w:type="character" w:styleId="zlenenKpr">
    <w:name w:val="FollowedHyperlink"/>
    <w:basedOn w:val="VarsaylanParagrafYazTipi"/>
    <w:uiPriority w:val="99"/>
    <w:semiHidden/>
    <w:unhideWhenUsed/>
    <w:rsid w:val="00280780"/>
    <w:rPr>
      <w:color w:val="954F72" w:themeColor="followedHyperlink"/>
      <w:u w:val="single"/>
    </w:rPr>
  </w:style>
  <w:style w:type="character" w:styleId="Gl">
    <w:name w:val="Strong"/>
    <w:basedOn w:val="VarsaylanParagrafYazTipi"/>
    <w:uiPriority w:val="22"/>
    <w:qFormat/>
    <w:rsid w:val="00B14A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6956">
      <w:bodyDiv w:val="1"/>
      <w:marLeft w:val="0"/>
      <w:marRight w:val="0"/>
      <w:marTop w:val="0"/>
      <w:marBottom w:val="0"/>
      <w:divBdr>
        <w:top w:val="none" w:sz="0" w:space="0" w:color="auto"/>
        <w:left w:val="none" w:sz="0" w:space="0" w:color="auto"/>
        <w:bottom w:val="none" w:sz="0" w:space="0" w:color="auto"/>
        <w:right w:val="none" w:sz="0" w:space="0" w:color="auto"/>
      </w:divBdr>
    </w:div>
    <w:div w:id="89981463">
      <w:bodyDiv w:val="1"/>
      <w:marLeft w:val="0"/>
      <w:marRight w:val="0"/>
      <w:marTop w:val="0"/>
      <w:marBottom w:val="0"/>
      <w:divBdr>
        <w:top w:val="none" w:sz="0" w:space="0" w:color="auto"/>
        <w:left w:val="none" w:sz="0" w:space="0" w:color="auto"/>
        <w:bottom w:val="none" w:sz="0" w:space="0" w:color="auto"/>
        <w:right w:val="none" w:sz="0" w:space="0" w:color="auto"/>
      </w:divBdr>
    </w:div>
    <w:div w:id="174923947">
      <w:bodyDiv w:val="1"/>
      <w:marLeft w:val="0"/>
      <w:marRight w:val="0"/>
      <w:marTop w:val="0"/>
      <w:marBottom w:val="0"/>
      <w:divBdr>
        <w:top w:val="none" w:sz="0" w:space="0" w:color="auto"/>
        <w:left w:val="none" w:sz="0" w:space="0" w:color="auto"/>
        <w:bottom w:val="none" w:sz="0" w:space="0" w:color="auto"/>
        <w:right w:val="none" w:sz="0" w:space="0" w:color="auto"/>
      </w:divBdr>
    </w:div>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23313626">
      <w:bodyDiv w:val="1"/>
      <w:marLeft w:val="0"/>
      <w:marRight w:val="0"/>
      <w:marTop w:val="0"/>
      <w:marBottom w:val="0"/>
      <w:divBdr>
        <w:top w:val="none" w:sz="0" w:space="0" w:color="auto"/>
        <w:left w:val="none" w:sz="0" w:space="0" w:color="auto"/>
        <w:bottom w:val="none" w:sz="0" w:space="0" w:color="auto"/>
        <w:right w:val="none" w:sz="0" w:space="0" w:color="auto"/>
      </w:divBdr>
    </w:div>
    <w:div w:id="369040491">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480849161">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768937">
      <w:bodyDiv w:val="1"/>
      <w:marLeft w:val="0"/>
      <w:marRight w:val="0"/>
      <w:marTop w:val="0"/>
      <w:marBottom w:val="0"/>
      <w:divBdr>
        <w:top w:val="none" w:sz="0" w:space="0" w:color="auto"/>
        <w:left w:val="none" w:sz="0" w:space="0" w:color="auto"/>
        <w:bottom w:val="none" w:sz="0" w:space="0" w:color="auto"/>
        <w:right w:val="none" w:sz="0" w:space="0" w:color="auto"/>
      </w:divBdr>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758910170">
      <w:bodyDiv w:val="1"/>
      <w:marLeft w:val="0"/>
      <w:marRight w:val="0"/>
      <w:marTop w:val="0"/>
      <w:marBottom w:val="0"/>
      <w:divBdr>
        <w:top w:val="none" w:sz="0" w:space="0" w:color="auto"/>
        <w:left w:val="none" w:sz="0" w:space="0" w:color="auto"/>
        <w:bottom w:val="none" w:sz="0" w:space="0" w:color="auto"/>
        <w:right w:val="none" w:sz="0" w:space="0" w:color="auto"/>
      </w:divBdr>
    </w:div>
    <w:div w:id="822161597">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924264131">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07735887">
      <w:bodyDiv w:val="1"/>
      <w:marLeft w:val="0"/>
      <w:marRight w:val="0"/>
      <w:marTop w:val="0"/>
      <w:marBottom w:val="0"/>
      <w:divBdr>
        <w:top w:val="none" w:sz="0" w:space="0" w:color="auto"/>
        <w:left w:val="none" w:sz="0" w:space="0" w:color="auto"/>
        <w:bottom w:val="none" w:sz="0" w:space="0" w:color="auto"/>
        <w:right w:val="none" w:sz="0" w:space="0" w:color="auto"/>
      </w:divBdr>
    </w:div>
    <w:div w:id="1344822027">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693533927">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1978219138">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 w:id="2093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goalstructuringnotation.info/archives/category/in-a-nutshel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epsilonlabs/emc-html" TargetMode="External"/><Relationship Id="rId2" Type="http://schemas.openxmlformats.org/officeDocument/2006/relationships/numbering" Target="numbering.xml"/><Relationship Id="rId16" Type="http://schemas.openxmlformats.org/officeDocument/2006/relationships/hyperlink" Target="https://www.eclipse.org/epsilon" TargetMode="External"/><Relationship Id="rId20" Type="http://schemas.openxmlformats.org/officeDocument/2006/relationships/hyperlink" Target="http://www.goalstructuringnotation.info/documents/GSN_Standard.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omg.org/spec/XMI/2.5.1/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BE86D4-3B67-4577-BC62-48274D02D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9276</TotalTime>
  <Pages>50</Pages>
  <Words>10793</Words>
  <Characters>61525</Characters>
  <Application>Microsoft Office Word</Application>
  <DocSecurity>0</DocSecurity>
  <Lines>512</Lines>
  <Paragraphs>144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72174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2079</cp:revision>
  <cp:lastPrinted>2020-07-07T21:22:00Z</cp:lastPrinted>
  <dcterms:created xsi:type="dcterms:W3CDTF">2020-02-17T18:13:00Z</dcterms:created>
  <dcterms:modified xsi:type="dcterms:W3CDTF">2020-07-08T18:37:00Z</dcterms:modified>
</cp:coreProperties>
</file>