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4C646A" w:rsidP="001D2695">
            <w:pPr>
              <w:jc w:val="left"/>
              <w:rPr>
                <w:rFonts w:ascii="Palatino Linotype" w:hAnsi="Palatino Linotype" w:cs="Times New Roman"/>
                <w:sz w:val="28"/>
                <w:szCs w:val="48"/>
              </w:rPr>
            </w:pPr>
            <w:r>
              <w:rPr>
                <w:rFonts w:ascii="Palatino Linotype" w:hAnsi="Palatino Linotype" w:cs="Times New Roman"/>
                <w:sz w:val="28"/>
                <w:szCs w:val="48"/>
              </w:rPr>
              <w:t>v, 48</w:t>
            </w: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7104936"/>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w:t>
      </w:r>
      <w:r w:rsidR="004F64A2">
        <w:t xml:space="preserve">for </w:t>
      </w:r>
      <w:r>
        <w:t xml:space="preserve">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Astah GSN is one of the most advanced pieces of commercial software for working with GSN diagrams, however, there is no Epsilon driver for Astah GSN. In this project, a new Epsilon driver for Astah GSN was developed. While developing this driver, technical and design challenges were encountered. </w:t>
      </w:r>
      <w:r w:rsidR="00E0713A">
        <w:t>This report explains the challenges that were encountered, and demonstrates the use of the driver in a number of examples, showing how different Epsilon languages can be applied to GSN models.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4C646A"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104936" w:history="1">
            <w:r w:rsidR="004C646A" w:rsidRPr="009D4EAE">
              <w:rPr>
                <w:rStyle w:val="Kpr"/>
                <w:noProof/>
              </w:rPr>
              <w:t>ABSTRACT</w:t>
            </w:r>
            <w:r w:rsidR="004C646A">
              <w:rPr>
                <w:noProof/>
                <w:webHidden/>
              </w:rPr>
              <w:tab/>
            </w:r>
            <w:r w:rsidR="004C646A">
              <w:rPr>
                <w:noProof/>
                <w:webHidden/>
              </w:rPr>
              <w:fldChar w:fldCharType="begin"/>
            </w:r>
            <w:r w:rsidR="004C646A">
              <w:rPr>
                <w:noProof/>
                <w:webHidden/>
              </w:rPr>
              <w:instrText xml:space="preserve"> PAGEREF _Toc47104936 \h </w:instrText>
            </w:r>
            <w:r w:rsidR="004C646A">
              <w:rPr>
                <w:noProof/>
                <w:webHidden/>
              </w:rPr>
            </w:r>
            <w:r w:rsidR="004C646A">
              <w:rPr>
                <w:noProof/>
                <w:webHidden/>
              </w:rPr>
              <w:fldChar w:fldCharType="separate"/>
            </w:r>
            <w:r w:rsidR="005D202F">
              <w:rPr>
                <w:noProof/>
                <w:webHidden/>
              </w:rPr>
              <w:t>iii</w:t>
            </w:r>
            <w:r w:rsidR="004C646A">
              <w:rPr>
                <w:noProof/>
                <w:webHidden/>
              </w:rPr>
              <w:fldChar w:fldCharType="end"/>
            </w:r>
          </w:hyperlink>
        </w:p>
        <w:p w:rsidR="004C646A" w:rsidRDefault="004C646A">
          <w:pPr>
            <w:pStyle w:val="T1"/>
            <w:tabs>
              <w:tab w:val="left" w:pos="480"/>
              <w:tab w:val="right" w:leader="dot" w:pos="9396"/>
            </w:tabs>
            <w:rPr>
              <w:rFonts w:asciiTheme="minorHAnsi" w:eastAsiaTheme="minorEastAsia" w:hAnsiTheme="minorHAnsi"/>
              <w:noProof/>
              <w:sz w:val="22"/>
              <w:lang w:eastAsia="en-CA"/>
            </w:rPr>
          </w:pPr>
          <w:hyperlink w:anchor="_Toc47104937" w:history="1">
            <w:r w:rsidRPr="009D4EAE">
              <w:rPr>
                <w:rStyle w:val="Kpr"/>
                <w:noProof/>
              </w:rPr>
              <w:t>1.</w:t>
            </w:r>
            <w:r>
              <w:rPr>
                <w:rFonts w:asciiTheme="minorHAnsi" w:eastAsiaTheme="minorEastAsia" w:hAnsiTheme="minorHAnsi"/>
                <w:noProof/>
                <w:sz w:val="22"/>
                <w:lang w:eastAsia="en-CA"/>
              </w:rPr>
              <w:tab/>
            </w:r>
            <w:r w:rsidRPr="009D4EAE">
              <w:rPr>
                <w:rStyle w:val="Kpr"/>
                <w:noProof/>
              </w:rPr>
              <w:t>INTRODUCTION</w:t>
            </w:r>
            <w:r>
              <w:rPr>
                <w:noProof/>
                <w:webHidden/>
              </w:rPr>
              <w:tab/>
            </w:r>
            <w:r>
              <w:rPr>
                <w:noProof/>
                <w:webHidden/>
              </w:rPr>
              <w:fldChar w:fldCharType="begin"/>
            </w:r>
            <w:r>
              <w:rPr>
                <w:noProof/>
                <w:webHidden/>
              </w:rPr>
              <w:instrText xml:space="preserve"> PAGEREF _Toc47104937 \h </w:instrText>
            </w:r>
            <w:r>
              <w:rPr>
                <w:noProof/>
                <w:webHidden/>
              </w:rPr>
            </w:r>
            <w:r>
              <w:rPr>
                <w:noProof/>
                <w:webHidden/>
              </w:rPr>
              <w:fldChar w:fldCharType="separate"/>
            </w:r>
            <w:r w:rsidR="005D202F">
              <w:rPr>
                <w:noProof/>
                <w:webHidden/>
              </w:rPr>
              <w:t>1</w:t>
            </w:r>
            <w:r>
              <w:rPr>
                <w:noProof/>
                <w:webHidden/>
              </w:rPr>
              <w:fldChar w:fldCharType="end"/>
            </w:r>
          </w:hyperlink>
        </w:p>
        <w:p w:rsidR="004C646A" w:rsidRDefault="004C646A">
          <w:pPr>
            <w:pStyle w:val="T1"/>
            <w:tabs>
              <w:tab w:val="left" w:pos="480"/>
              <w:tab w:val="right" w:leader="dot" w:pos="9396"/>
            </w:tabs>
            <w:rPr>
              <w:rFonts w:asciiTheme="minorHAnsi" w:eastAsiaTheme="minorEastAsia" w:hAnsiTheme="minorHAnsi"/>
              <w:noProof/>
              <w:sz w:val="22"/>
              <w:lang w:eastAsia="en-CA"/>
            </w:rPr>
          </w:pPr>
          <w:hyperlink w:anchor="_Toc47104938" w:history="1">
            <w:r w:rsidRPr="009D4EAE">
              <w:rPr>
                <w:rStyle w:val="Kpr"/>
                <w:noProof/>
              </w:rPr>
              <w:t>2.</w:t>
            </w:r>
            <w:r>
              <w:rPr>
                <w:rFonts w:asciiTheme="minorHAnsi" w:eastAsiaTheme="minorEastAsia" w:hAnsiTheme="minorHAnsi"/>
                <w:noProof/>
                <w:sz w:val="22"/>
                <w:lang w:eastAsia="en-CA"/>
              </w:rPr>
              <w:tab/>
            </w:r>
            <w:r w:rsidRPr="009D4EAE">
              <w:rPr>
                <w:rStyle w:val="Kpr"/>
                <w:noProof/>
              </w:rPr>
              <w:t>RELATED WORK</w:t>
            </w:r>
            <w:r>
              <w:rPr>
                <w:noProof/>
                <w:webHidden/>
              </w:rPr>
              <w:tab/>
            </w:r>
            <w:r>
              <w:rPr>
                <w:noProof/>
                <w:webHidden/>
              </w:rPr>
              <w:fldChar w:fldCharType="begin"/>
            </w:r>
            <w:r>
              <w:rPr>
                <w:noProof/>
                <w:webHidden/>
              </w:rPr>
              <w:instrText xml:space="preserve"> PAGEREF _Toc47104938 \h </w:instrText>
            </w:r>
            <w:r>
              <w:rPr>
                <w:noProof/>
                <w:webHidden/>
              </w:rPr>
            </w:r>
            <w:r>
              <w:rPr>
                <w:noProof/>
                <w:webHidden/>
              </w:rPr>
              <w:fldChar w:fldCharType="separate"/>
            </w:r>
            <w:r w:rsidR="005D202F">
              <w:rPr>
                <w:noProof/>
                <w:webHidden/>
              </w:rPr>
              <w:t>2</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39" w:history="1">
            <w:r w:rsidRPr="009D4EAE">
              <w:rPr>
                <w:rStyle w:val="Kpr"/>
                <w:noProof/>
              </w:rPr>
              <w:t>2.1.</w:t>
            </w:r>
            <w:r>
              <w:rPr>
                <w:rFonts w:asciiTheme="minorHAnsi" w:eastAsiaTheme="minorEastAsia" w:hAnsiTheme="minorHAnsi"/>
                <w:noProof/>
                <w:sz w:val="22"/>
                <w:lang w:eastAsia="en-CA"/>
              </w:rPr>
              <w:tab/>
            </w:r>
            <w:r w:rsidRPr="009D4EAE">
              <w:rPr>
                <w:rStyle w:val="Kpr"/>
                <w:noProof/>
              </w:rPr>
              <w:t>Model-Driven Engineering</w:t>
            </w:r>
            <w:r>
              <w:rPr>
                <w:noProof/>
                <w:webHidden/>
              </w:rPr>
              <w:tab/>
            </w:r>
            <w:r>
              <w:rPr>
                <w:noProof/>
                <w:webHidden/>
              </w:rPr>
              <w:fldChar w:fldCharType="begin"/>
            </w:r>
            <w:r>
              <w:rPr>
                <w:noProof/>
                <w:webHidden/>
              </w:rPr>
              <w:instrText xml:space="preserve"> PAGEREF _Toc47104939 \h </w:instrText>
            </w:r>
            <w:r>
              <w:rPr>
                <w:noProof/>
                <w:webHidden/>
              </w:rPr>
            </w:r>
            <w:r>
              <w:rPr>
                <w:noProof/>
                <w:webHidden/>
              </w:rPr>
              <w:fldChar w:fldCharType="separate"/>
            </w:r>
            <w:r w:rsidR="005D202F">
              <w:rPr>
                <w:noProof/>
                <w:webHidden/>
              </w:rPr>
              <w:t>2</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40" w:history="1">
            <w:r w:rsidRPr="009D4EAE">
              <w:rPr>
                <w:rStyle w:val="Kpr"/>
                <w:noProof/>
              </w:rPr>
              <w:t>2.2.</w:t>
            </w:r>
            <w:r>
              <w:rPr>
                <w:rFonts w:asciiTheme="minorHAnsi" w:eastAsiaTheme="minorEastAsia" w:hAnsiTheme="minorHAnsi"/>
                <w:noProof/>
                <w:sz w:val="22"/>
                <w:lang w:eastAsia="en-CA"/>
              </w:rPr>
              <w:tab/>
            </w:r>
            <w:r w:rsidRPr="009D4EAE">
              <w:rPr>
                <w:rStyle w:val="Kpr"/>
                <w:noProof/>
              </w:rPr>
              <w:t>Safety Cases &amp; Goal Structuring Notation</w:t>
            </w:r>
            <w:r>
              <w:rPr>
                <w:noProof/>
                <w:webHidden/>
              </w:rPr>
              <w:tab/>
            </w:r>
            <w:r>
              <w:rPr>
                <w:noProof/>
                <w:webHidden/>
              </w:rPr>
              <w:fldChar w:fldCharType="begin"/>
            </w:r>
            <w:r>
              <w:rPr>
                <w:noProof/>
                <w:webHidden/>
              </w:rPr>
              <w:instrText xml:space="preserve"> PAGEREF _Toc47104940 \h </w:instrText>
            </w:r>
            <w:r>
              <w:rPr>
                <w:noProof/>
                <w:webHidden/>
              </w:rPr>
            </w:r>
            <w:r>
              <w:rPr>
                <w:noProof/>
                <w:webHidden/>
              </w:rPr>
              <w:fldChar w:fldCharType="separate"/>
            </w:r>
            <w:r w:rsidR="005D202F">
              <w:rPr>
                <w:noProof/>
                <w:webHidden/>
              </w:rPr>
              <w:t>3</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41" w:history="1">
            <w:r w:rsidRPr="009D4EAE">
              <w:rPr>
                <w:rStyle w:val="Kpr"/>
                <w:noProof/>
              </w:rPr>
              <w:t>2.3.</w:t>
            </w:r>
            <w:r>
              <w:rPr>
                <w:rFonts w:asciiTheme="minorHAnsi" w:eastAsiaTheme="minorEastAsia" w:hAnsiTheme="minorHAnsi"/>
                <w:noProof/>
                <w:sz w:val="22"/>
                <w:lang w:eastAsia="en-CA"/>
              </w:rPr>
              <w:tab/>
            </w:r>
            <w:r w:rsidRPr="009D4EAE">
              <w:rPr>
                <w:rStyle w:val="Kpr"/>
                <w:noProof/>
              </w:rPr>
              <w:t>Epsilon</w:t>
            </w:r>
            <w:r>
              <w:rPr>
                <w:noProof/>
                <w:webHidden/>
              </w:rPr>
              <w:tab/>
            </w:r>
            <w:r>
              <w:rPr>
                <w:noProof/>
                <w:webHidden/>
              </w:rPr>
              <w:fldChar w:fldCharType="begin"/>
            </w:r>
            <w:r>
              <w:rPr>
                <w:noProof/>
                <w:webHidden/>
              </w:rPr>
              <w:instrText xml:space="preserve"> PAGEREF _Toc47104941 \h </w:instrText>
            </w:r>
            <w:r>
              <w:rPr>
                <w:noProof/>
                <w:webHidden/>
              </w:rPr>
            </w:r>
            <w:r>
              <w:rPr>
                <w:noProof/>
                <w:webHidden/>
              </w:rPr>
              <w:fldChar w:fldCharType="separate"/>
            </w:r>
            <w:r w:rsidR="005D202F">
              <w:rPr>
                <w:noProof/>
                <w:webHidden/>
              </w:rPr>
              <w:t>5</w:t>
            </w:r>
            <w:r>
              <w:rPr>
                <w:noProof/>
                <w:webHidden/>
              </w:rPr>
              <w:fldChar w:fldCharType="end"/>
            </w:r>
          </w:hyperlink>
        </w:p>
        <w:p w:rsidR="004C646A" w:rsidRDefault="004C646A">
          <w:pPr>
            <w:pStyle w:val="T1"/>
            <w:tabs>
              <w:tab w:val="left" w:pos="480"/>
              <w:tab w:val="right" w:leader="dot" w:pos="9396"/>
            </w:tabs>
            <w:rPr>
              <w:rFonts w:asciiTheme="minorHAnsi" w:eastAsiaTheme="minorEastAsia" w:hAnsiTheme="minorHAnsi"/>
              <w:noProof/>
              <w:sz w:val="22"/>
              <w:lang w:eastAsia="en-CA"/>
            </w:rPr>
          </w:pPr>
          <w:hyperlink w:anchor="_Toc47104942" w:history="1">
            <w:r w:rsidRPr="009D4EAE">
              <w:rPr>
                <w:rStyle w:val="Kpr"/>
                <w:noProof/>
              </w:rPr>
              <w:t>3.</w:t>
            </w:r>
            <w:r>
              <w:rPr>
                <w:rFonts w:asciiTheme="minorHAnsi" w:eastAsiaTheme="minorEastAsia" w:hAnsiTheme="minorHAnsi"/>
                <w:noProof/>
                <w:sz w:val="22"/>
                <w:lang w:eastAsia="en-CA"/>
              </w:rPr>
              <w:tab/>
            </w:r>
            <w:r w:rsidRPr="009D4EAE">
              <w:rPr>
                <w:rStyle w:val="Kpr"/>
                <w:noProof/>
              </w:rPr>
              <w:t>REQUIREMENTS</w:t>
            </w:r>
            <w:r>
              <w:rPr>
                <w:noProof/>
                <w:webHidden/>
              </w:rPr>
              <w:tab/>
            </w:r>
            <w:r>
              <w:rPr>
                <w:noProof/>
                <w:webHidden/>
              </w:rPr>
              <w:fldChar w:fldCharType="begin"/>
            </w:r>
            <w:r>
              <w:rPr>
                <w:noProof/>
                <w:webHidden/>
              </w:rPr>
              <w:instrText xml:space="preserve"> PAGEREF _Toc47104942 \h </w:instrText>
            </w:r>
            <w:r>
              <w:rPr>
                <w:noProof/>
                <w:webHidden/>
              </w:rPr>
            </w:r>
            <w:r>
              <w:rPr>
                <w:noProof/>
                <w:webHidden/>
              </w:rPr>
              <w:fldChar w:fldCharType="separate"/>
            </w:r>
            <w:r w:rsidR="005D202F">
              <w:rPr>
                <w:noProof/>
                <w:webHidden/>
              </w:rPr>
              <w:t>6</w:t>
            </w:r>
            <w:r>
              <w:rPr>
                <w:noProof/>
                <w:webHidden/>
              </w:rPr>
              <w:fldChar w:fldCharType="end"/>
            </w:r>
          </w:hyperlink>
        </w:p>
        <w:p w:rsidR="004C646A" w:rsidRDefault="004C646A">
          <w:pPr>
            <w:pStyle w:val="T1"/>
            <w:tabs>
              <w:tab w:val="left" w:pos="480"/>
              <w:tab w:val="right" w:leader="dot" w:pos="9396"/>
            </w:tabs>
            <w:rPr>
              <w:rFonts w:asciiTheme="minorHAnsi" w:eastAsiaTheme="minorEastAsia" w:hAnsiTheme="minorHAnsi"/>
              <w:noProof/>
              <w:sz w:val="22"/>
              <w:lang w:eastAsia="en-CA"/>
            </w:rPr>
          </w:pPr>
          <w:hyperlink w:anchor="_Toc47104943" w:history="1">
            <w:r w:rsidRPr="009D4EAE">
              <w:rPr>
                <w:rStyle w:val="Kpr"/>
                <w:noProof/>
              </w:rPr>
              <w:t>4.</w:t>
            </w:r>
            <w:r>
              <w:rPr>
                <w:rFonts w:asciiTheme="minorHAnsi" w:eastAsiaTheme="minorEastAsia" w:hAnsiTheme="minorHAnsi"/>
                <w:noProof/>
                <w:sz w:val="22"/>
                <w:lang w:eastAsia="en-CA"/>
              </w:rPr>
              <w:tab/>
            </w:r>
            <w:r w:rsidRPr="009D4EAE">
              <w:rPr>
                <w:rStyle w:val="Kpr"/>
                <w:noProof/>
              </w:rPr>
              <w:t>DESIGN</w:t>
            </w:r>
            <w:r>
              <w:rPr>
                <w:noProof/>
                <w:webHidden/>
              </w:rPr>
              <w:tab/>
            </w:r>
            <w:r>
              <w:rPr>
                <w:noProof/>
                <w:webHidden/>
              </w:rPr>
              <w:fldChar w:fldCharType="begin"/>
            </w:r>
            <w:r>
              <w:rPr>
                <w:noProof/>
                <w:webHidden/>
              </w:rPr>
              <w:instrText xml:space="preserve"> PAGEREF _Toc47104943 \h </w:instrText>
            </w:r>
            <w:r>
              <w:rPr>
                <w:noProof/>
                <w:webHidden/>
              </w:rPr>
            </w:r>
            <w:r>
              <w:rPr>
                <w:noProof/>
                <w:webHidden/>
              </w:rPr>
              <w:fldChar w:fldCharType="separate"/>
            </w:r>
            <w:r w:rsidR="005D202F">
              <w:rPr>
                <w:noProof/>
                <w:webHidden/>
              </w:rPr>
              <w:t>8</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44" w:history="1">
            <w:r w:rsidRPr="009D4EAE">
              <w:rPr>
                <w:rStyle w:val="Kpr"/>
                <w:noProof/>
              </w:rPr>
              <w:t>4.1.</w:t>
            </w:r>
            <w:r>
              <w:rPr>
                <w:rFonts w:asciiTheme="minorHAnsi" w:eastAsiaTheme="minorEastAsia" w:hAnsiTheme="minorHAnsi"/>
                <w:noProof/>
                <w:sz w:val="22"/>
                <w:lang w:eastAsia="en-CA"/>
              </w:rPr>
              <w:tab/>
            </w:r>
            <w:r w:rsidRPr="009D4EAE">
              <w:rPr>
                <w:rStyle w:val="Kpr"/>
                <w:noProof/>
              </w:rPr>
              <w:t>Implementing an Epsilon Driver for a Commercial Tool</w:t>
            </w:r>
            <w:r>
              <w:rPr>
                <w:noProof/>
                <w:webHidden/>
              </w:rPr>
              <w:tab/>
            </w:r>
            <w:r>
              <w:rPr>
                <w:noProof/>
                <w:webHidden/>
              </w:rPr>
              <w:fldChar w:fldCharType="begin"/>
            </w:r>
            <w:r>
              <w:rPr>
                <w:noProof/>
                <w:webHidden/>
              </w:rPr>
              <w:instrText xml:space="preserve"> PAGEREF _Toc47104944 \h </w:instrText>
            </w:r>
            <w:r>
              <w:rPr>
                <w:noProof/>
                <w:webHidden/>
              </w:rPr>
            </w:r>
            <w:r>
              <w:rPr>
                <w:noProof/>
                <w:webHidden/>
              </w:rPr>
              <w:fldChar w:fldCharType="separate"/>
            </w:r>
            <w:r w:rsidR="005D202F">
              <w:rPr>
                <w:noProof/>
                <w:webHidden/>
              </w:rPr>
              <w:t>9</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45" w:history="1">
            <w:r w:rsidRPr="009D4EAE">
              <w:rPr>
                <w:rStyle w:val="Kpr"/>
                <w:noProof/>
              </w:rPr>
              <w:t>4.2.</w:t>
            </w:r>
            <w:r>
              <w:rPr>
                <w:rFonts w:asciiTheme="minorHAnsi" w:eastAsiaTheme="minorEastAsia" w:hAnsiTheme="minorHAnsi"/>
                <w:noProof/>
                <w:sz w:val="22"/>
                <w:lang w:eastAsia="en-CA"/>
              </w:rPr>
              <w:tab/>
            </w:r>
            <w:r w:rsidRPr="009D4EAE">
              <w:rPr>
                <w:rStyle w:val="Kpr"/>
                <w:noProof/>
              </w:rPr>
              <w:t>XMI File and Element Attributes</w:t>
            </w:r>
            <w:r>
              <w:rPr>
                <w:noProof/>
                <w:webHidden/>
              </w:rPr>
              <w:tab/>
            </w:r>
            <w:r>
              <w:rPr>
                <w:noProof/>
                <w:webHidden/>
              </w:rPr>
              <w:fldChar w:fldCharType="begin"/>
            </w:r>
            <w:r>
              <w:rPr>
                <w:noProof/>
                <w:webHidden/>
              </w:rPr>
              <w:instrText xml:space="preserve"> PAGEREF _Toc47104945 \h </w:instrText>
            </w:r>
            <w:r>
              <w:rPr>
                <w:noProof/>
                <w:webHidden/>
              </w:rPr>
            </w:r>
            <w:r>
              <w:rPr>
                <w:noProof/>
                <w:webHidden/>
              </w:rPr>
              <w:fldChar w:fldCharType="separate"/>
            </w:r>
            <w:r w:rsidR="005D202F">
              <w:rPr>
                <w:noProof/>
                <w:webHidden/>
              </w:rPr>
              <w:t>9</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46" w:history="1">
            <w:r w:rsidRPr="009D4EAE">
              <w:rPr>
                <w:rStyle w:val="Kpr"/>
                <w:noProof/>
              </w:rPr>
              <w:t>4.3.</w:t>
            </w:r>
            <w:r>
              <w:rPr>
                <w:rFonts w:asciiTheme="minorHAnsi" w:eastAsiaTheme="minorEastAsia" w:hAnsiTheme="minorHAnsi"/>
                <w:noProof/>
                <w:sz w:val="22"/>
                <w:lang w:eastAsia="en-CA"/>
              </w:rPr>
              <w:tab/>
            </w:r>
            <w:r w:rsidRPr="009D4EAE">
              <w:rPr>
                <w:rStyle w:val="Kpr"/>
                <w:noProof/>
              </w:rPr>
              <w:t>Using the Epsilon HTML Driver</w:t>
            </w:r>
            <w:r>
              <w:rPr>
                <w:noProof/>
                <w:webHidden/>
              </w:rPr>
              <w:tab/>
            </w:r>
            <w:r>
              <w:rPr>
                <w:noProof/>
                <w:webHidden/>
              </w:rPr>
              <w:fldChar w:fldCharType="begin"/>
            </w:r>
            <w:r>
              <w:rPr>
                <w:noProof/>
                <w:webHidden/>
              </w:rPr>
              <w:instrText xml:space="preserve"> PAGEREF _Toc47104946 \h </w:instrText>
            </w:r>
            <w:r>
              <w:rPr>
                <w:noProof/>
                <w:webHidden/>
              </w:rPr>
            </w:r>
            <w:r>
              <w:rPr>
                <w:noProof/>
                <w:webHidden/>
              </w:rPr>
              <w:fldChar w:fldCharType="separate"/>
            </w:r>
            <w:r w:rsidR="005D202F">
              <w:rPr>
                <w:noProof/>
                <w:webHidden/>
              </w:rPr>
              <w:t>11</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47" w:history="1">
            <w:r w:rsidRPr="009D4EAE">
              <w:rPr>
                <w:rStyle w:val="Kpr"/>
                <w:noProof/>
              </w:rPr>
              <w:t>4.4.</w:t>
            </w:r>
            <w:r>
              <w:rPr>
                <w:rFonts w:asciiTheme="minorHAnsi" w:eastAsiaTheme="minorEastAsia" w:hAnsiTheme="minorHAnsi"/>
                <w:noProof/>
                <w:sz w:val="22"/>
                <w:lang w:eastAsia="en-CA"/>
              </w:rPr>
              <w:tab/>
            </w:r>
            <w:r w:rsidRPr="009D4EAE">
              <w:rPr>
                <w:rStyle w:val="Kpr"/>
                <w:noProof/>
              </w:rPr>
              <w:t>Using the Epsilon Plain-XML Driver</w:t>
            </w:r>
            <w:r>
              <w:rPr>
                <w:noProof/>
                <w:webHidden/>
              </w:rPr>
              <w:tab/>
            </w:r>
            <w:r>
              <w:rPr>
                <w:noProof/>
                <w:webHidden/>
              </w:rPr>
              <w:fldChar w:fldCharType="begin"/>
            </w:r>
            <w:r>
              <w:rPr>
                <w:noProof/>
                <w:webHidden/>
              </w:rPr>
              <w:instrText xml:space="preserve"> PAGEREF _Toc47104947 \h </w:instrText>
            </w:r>
            <w:r>
              <w:rPr>
                <w:noProof/>
                <w:webHidden/>
              </w:rPr>
            </w:r>
            <w:r>
              <w:rPr>
                <w:noProof/>
                <w:webHidden/>
              </w:rPr>
              <w:fldChar w:fldCharType="separate"/>
            </w:r>
            <w:r w:rsidR="005D202F">
              <w:rPr>
                <w:noProof/>
                <w:webHidden/>
              </w:rPr>
              <w:t>12</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48" w:history="1">
            <w:r w:rsidRPr="009D4EAE">
              <w:rPr>
                <w:rStyle w:val="Kpr"/>
                <w:noProof/>
              </w:rPr>
              <w:t>4.5.</w:t>
            </w:r>
            <w:r>
              <w:rPr>
                <w:rFonts w:asciiTheme="minorHAnsi" w:eastAsiaTheme="minorEastAsia" w:hAnsiTheme="minorHAnsi"/>
                <w:noProof/>
                <w:sz w:val="22"/>
                <w:lang w:eastAsia="en-CA"/>
              </w:rPr>
              <w:tab/>
            </w:r>
            <w:r w:rsidRPr="009D4EAE">
              <w:rPr>
                <w:rStyle w:val="Kpr"/>
                <w:noProof/>
              </w:rPr>
              <w:t>Determining Element Types in the XMI File</w:t>
            </w:r>
            <w:r>
              <w:rPr>
                <w:noProof/>
                <w:webHidden/>
              </w:rPr>
              <w:tab/>
            </w:r>
            <w:r>
              <w:rPr>
                <w:noProof/>
                <w:webHidden/>
              </w:rPr>
              <w:fldChar w:fldCharType="begin"/>
            </w:r>
            <w:r>
              <w:rPr>
                <w:noProof/>
                <w:webHidden/>
              </w:rPr>
              <w:instrText xml:space="preserve"> PAGEREF _Toc47104948 \h </w:instrText>
            </w:r>
            <w:r>
              <w:rPr>
                <w:noProof/>
                <w:webHidden/>
              </w:rPr>
            </w:r>
            <w:r>
              <w:rPr>
                <w:noProof/>
                <w:webHidden/>
              </w:rPr>
              <w:fldChar w:fldCharType="separate"/>
            </w:r>
            <w:r w:rsidR="005D202F">
              <w:rPr>
                <w:noProof/>
                <w:webHidden/>
              </w:rPr>
              <w:t>13</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49" w:history="1">
            <w:r w:rsidRPr="009D4EAE">
              <w:rPr>
                <w:rStyle w:val="Kpr"/>
                <w:noProof/>
              </w:rPr>
              <w:t>4.6.</w:t>
            </w:r>
            <w:r>
              <w:rPr>
                <w:rFonts w:asciiTheme="minorHAnsi" w:eastAsiaTheme="minorEastAsia" w:hAnsiTheme="minorHAnsi"/>
                <w:noProof/>
                <w:sz w:val="22"/>
                <w:lang w:eastAsia="en-CA"/>
              </w:rPr>
              <w:tab/>
            </w:r>
            <w:r w:rsidRPr="009D4EAE">
              <w:rPr>
                <w:rStyle w:val="Kpr"/>
                <w:noProof/>
              </w:rPr>
              <w:t>Problems with Astah GSN XMI Files</w:t>
            </w:r>
            <w:r>
              <w:rPr>
                <w:noProof/>
                <w:webHidden/>
              </w:rPr>
              <w:tab/>
            </w:r>
            <w:r>
              <w:rPr>
                <w:noProof/>
                <w:webHidden/>
              </w:rPr>
              <w:fldChar w:fldCharType="begin"/>
            </w:r>
            <w:r>
              <w:rPr>
                <w:noProof/>
                <w:webHidden/>
              </w:rPr>
              <w:instrText xml:space="preserve"> PAGEREF _Toc47104949 \h </w:instrText>
            </w:r>
            <w:r>
              <w:rPr>
                <w:noProof/>
                <w:webHidden/>
              </w:rPr>
            </w:r>
            <w:r>
              <w:rPr>
                <w:noProof/>
                <w:webHidden/>
              </w:rPr>
              <w:fldChar w:fldCharType="separate"/>
            </w:r>
            <w:r w:rsidR="005D202F">
              <w:rPr>
                <w:noProof/>
                <w:webHidden/>
              </w:rPr>
              <w:t>15</w:t>
            </w:r>
            <w:r>
              <w:rPr>
                <w:noProof/>
                <w:webHidden/>
              </w:rPr>
              <w:fldChar w:fldCharType="end"/>
            </w:r>
          </w:hyperlink>
        </w:p>
        <w:p w:rsidR="004C646A" w:rsidRDefault="004C646A">
          <w:pPr>
            <w:pStyle w:val="T1"/>
            <w:tabs>
              <w:tab w:val="left" w:pos="480"/>
              <w:tab w:val="right" w:leader="dot" w:pos="9396"/>
            </w:tabs>
            <w:rPr>
              <w:rFonts w:asciiTheme="minorHAnsi" w:eastAsiaTheme="minorEastAsia" w:hAnsiTheme="minorHAnsi"/>
              <w:noProof/>
              <w:sz w:val="22"/>
              <w:lang w:eastAsia="en-CA"/>
            </w:rPr>
          </w:pPr>
          <w:hyperlink w:anchor="_Toc47104950" w:history="1">
            <w:r w:rsidRPr="009D4EAE">
              <w:rPr>
                <w:rStyle w:val="Kpr"/>
                <w:noProof/>
              </w:rPr>
              <w:t>5.</w:t>
            </w:r>
            <w:r>
              <w:rPr>
                <w:rFonts w:asciiTheme="minorHAnsi" w:eastAsiaTheme="minorEastAsia" w:hAnsiTheme="minorHAnsi"/>
                <w:noProof/>
                <w:sz w:val="22"/>
                <w:lang w:eastAsia="en-CA"/>
              </w:rPr>
              <w:tab/>
            </w:r>
            <w:r w:rsidRPr="009D4EAE">
              <w:rPr>
                <w:rStyle w:val="Kpr"/>
                <w:noProof/>
              </w:rPr>
              <w:t>IMPLEMENTATION</w:t>
            </w:r>
            <w:r>
              <w:rPr>
                <w:noProof/>
                <w:webHidden/>
              </w:rPr>
              <w:tab/>
            </w:r>
            <w:r>
              <w:rPr>
                <w:noProof/>
                <w:webHidden/>
              </w:rPr>
              <w:fldChar w:fldCharType="begin"/>
            </w:r>
            <w:r>
              <w:rPr>
                <w:noProof/>
                <w:webHidden/>
              </w:rPr>
              <w:instrText xml:space="preserve"> PAGEREF _Toc47104950 \h </w:instrText>
            </w:r>
            <w:r>
              <w:rPr>
                <w:noProof/>
                <w:webHidden/>
              </w:rPr>
            </w:r>
            <w:r>
              <w:rPr>
                <w:noProof/>
                <w:webHidden/>
              </w:rPr>
              <w:fldChar w:fldCharType="separate"/>
            </w:r>
            <w:r w:rsidR="005D202F">
              <w:rPr>
                <w:noProof/>
                <w:webHidden/>
              </w:rPr>
              <w:t>16</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51" w:history="1">
            <w:r w:rsidRPr="009D4EAE">
              <w:rPr>
                <w:rStyle w:val="Kpr"/>
                <w:noProof/>
              </w:rPr>
              <w:t>5.1.</w:t>
            </w:r>
            <w:r>
              <w:rPr>
                <w:rFonts w:asciiTheme="minorHAnsi" w:eastAsiaTheme="minorEastAsia" w:hAnsiTheme="minorHAnsi"/>
                <w:noProof/>
                <w:sz w:val="22"/>
                <w:lang w:eastAsia="en-CA"/>
              </w:rPr>
              <w:tab/>
            </w:r>
            <w:r w:rsidRPr="009D4EAE">
              <w:rPr>
                <w:rStyle w:val="Kpr"/>
                <w:noProof/>
              </w:rPr>
              <w:t>GSN Model Class</w:t>
            </w:r>
            <w:r>
              <w:rPr>
                <w:noProof/>
                <w:webHidden/>
              </w:rPr>
              <w:tab/>
            </w:r>
            <w:r>
              <w:rPr>
                <w:noProof/>
                <w:webHidden/>
              </w:rPr>
              <w:fldChar w:fldCharType="begin"/>
            </w:r>
            <w:r>
              <w:rPr>
                <w:noProof/>
                <w:webHidden/>
              </w:rPr>
              <w:instrText xml:space="preserve"> PAGEREF _Toc47104951 \h </w:instrText>
            </w:r>
            <w:r>
              <w:rPr>
                <w:noProof/>
                <w:webHidden/>
              </w:rPr>
            </w:r>
            <w:r>
              <w:rPr>
                <w:noProof/>
                <w:webHidden/>
              </w:rPr>
              <w:fldChar w:fldCharType="separate"/>
            </w:r>
            <w:r w:rsidR="005D202F">
              <w:rPr>
                <w:noProof/>
                <w:webHidden/>
              </w:rPr>
              <w:t>16</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52" w:history="1">
            <w:r w:rsidRPr="009D4EAE">
              <w:rPr>
                <w:rStyle w:val="Kpr"/>
                <w:noProof/>
              </w:rPr>
              <w:t>5.2.</w:t>
            </w:r>
            <w:r>
              <w:rPr>
                <w:rFonts w:asciiTheme="minorHAnsi" w:eastAsiaTheme="minorEastAsia" w:hAnsiTheme="minorHAnsi"/>
                <w:noProof/>
                <w:sz w:val="22"/>
                <w:lang w:eastAsia="en-CA"/>
              </w:rPr>
              <w:tab/>
            </w:r>
            <w:r w:rsidRPr="009D4EAE">
              <w:rPr>
                <w:rStyle w:val="Kpr"/>
                <w:noProof/>
              </w:rPr>
              <w:t>GSN Property Class</w:t>
            </w:r>
            <w:r>
              <w:rPr>
                <w:noProof/>
                <w:webHidden/>
              </w:rPr>
              <w:tab/>
            </w:r>
            <w:r>
              <w:rPr>
                <w:noProof/>
                <w:webHidden/>
              </w:rPr>
              <w:fldChar w:fldCharType="begin"/>
            </w:r>
            <w:r>
              <w:rPr>
                <w:noProof/>
                <w:webHidden/>
              </w:rPr>
              <w:instrText xml:space="preserve"> PAGEREF _Toc47104952 \h </w:instrText>
            </w:r>
            <w:r>
              <w:rPr>
                <w:noProof/>
                <w:webHidden/>
              </w:rPr>
            </w:r>
            <w:r>
              <w:rPr>
                <w:noProof/>
                <w:webHidden/>
              </w:rPr>
              <w:fldChar w:fldCharType="separate"/>
            </w:r>
            <w:r w:rsidR="005D202F">
              <w:rPr>
                <w:noProof/>
                <w:webHidden/>
              </w:rPr>
              <w:t>17</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53" w:history="1">
            <w:r w:rsidRPr="009D4EAE">
              <w:rPr>
                <w:rStyle w:val="Kpr"/>
                <w:noProof/>
              </w:rPr>
              <w:t>5.3.</w:t>
            </w:r>
            <w:r>
              <w:rPr>
                <w:rFonts w:asciiTheme="minorHAnsi" w:eastAsiaTheme="minorEastAsia" w:hAnsiTheme="minorHAnsi"/>
                <w:noProof/>
                <w:sz w:val="22"/>
                <w:lang w:eastAsia="en-CA"/>
              </w:rPr>
              <w:tab/>
            </w:r>
            <w:r w:rsidRPr="009D4EAE">
              <w:rPr>
                <w:rStyle w:val="Kpr"/>
                <w:noProof/>
              </w:rPr>
              <w:t>GSN Property Type Class</w:t>
            </w:r>
            <w:r>
              <w:rPr>
                <w:noProof/>
                <w:webHidden/>
              </w:rPr>
              <w:tab/>
            </w:r>
            <w:r>
              <w:rPr>
                <w:noProof/>
                <w:webHidden/>
              </w:rPr>
              <w:fldChar w:fldCharType="begin"/>
            </w:r>
            <w:r>
              <w:rPr>
                <w:noProof/>
                <w:webHidden/>
              </w:rPr>
              <w:instrText xml:space="preserve"> PAGEREF _Toc47104953 \h </w:instrText>
            </w:r>
            <w:r>
              <w:rPr>
                <w:noProof/>
                <w:webHidden/>
              </w:rPr>
            </w:r>
            <w:r>
              <w:rPr>
                <w:noProof/>
                <w:webHidden/>
              </w:rPr>
              <w:fldChar w:fldCharType="separate"/>
            </w:r>
            <w:r w:rsidR="005D202F">
              <w:rPr>
                <w:noProof/>
                <w:webHidden/>
              </w:rPr>
              <w:t>18</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54" w:history="1">
            <w:r w:rsidRPr="009D4EAE">
              <w:rPr>
                <w:rStyle w:val="Kpr"/>
                <w:noProof/>
              </w:rPr>
              <w:t>5.4.</w:t>
            </w:r>
            <w:r>
              <w:rPr>
                <w:rFonts w:asciiTheme="minorHAnsi" w:eastAsiaTheme="minorEastAsia" w:hAnsiTheme="minorHAnsi"/>
                <w:noProof/>
                <w:sz w:val="22"/>
                <w:lang w:eastAsia="en-CA"/>
              </w:rPr>
              <w:tab/>
            </w:r>
            <w:r w:rsidRPr="009D4EAE">
              <w:rPr>
                <w:rStyle w:val="Kpr"/>
                <w:noProof/>
              </w:rPr>
              <w:t>GSN Property Getter Class</w:t>
            </w:r>
            <w:r>
              <w:rPr>
                <w:noProof/>
                <w:webHidden/>
              </w:rPr>
              <w:tab/>
            </w:r>
            <w:r>
              <w:rPr>
                <w:noProof/>
                <w:webHidden/>
              </w:rPr>
              <w:fldChar w:fldCharType="begin"/>
            </w:r>
            <w:r>
              <w:rPr>
                <w:noProof/>
                <w:webHidden/>
              </w:rPr>
              <w:instrText xml:space="preserve"> PAGEREF _Toc47104954 \h </w:instrText>
            </w:r>
            <w:r>
              <w:rPr>
                <w:noProof/>
                <w:webHidden/>
              </w:rPr>
            </w:r>
            <w:r>
              <w:rPr>
                <w:noProof/>
                <w:webHidden/>
              </w:rPr>
              <w:fldChar w:fldCharType="separate"/>
            </w:r>
            <w:r w:rsidR="005D202F">
              <w:rPr>
                <w:noProof/>
                <w:webHidden/>
              </w:rPr>
              <w:t>18</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55" w:history="1">
            <w:r w:rsidRPr="009D4EAE">
              <w:rPr>
                <w:rStyle w:val="Kpr"/>
                <w:noProof/>
              </w:rPr>
              <w:t>5.5.</w:t>
            </w:r>
            <w:r>
              <w:rPr>
                <w:rFonts w:asciiTheme="minorHAnsi" w:eastAsiaTheme="minorEastAsia" w:hAnsiTheme="minorHAnsi"/>
                <w:noProof/>
                <w:sz w:val="22"/>
                <w:lang w:eastAsia="en-CA"/>
              </w:rPr>
              <w:tab/>
            </w:r>
            <w:r w:rsidRPr="009D4EAE">
              <w:rPr>
                <w:rStyle w:val="Kpr"/>
                <w:noProof/>
              </w:rPr>
              <w:t>GSN Property Setter Class</w:t>
            </w:r>
            <w:r>
              <w:rPr>
                <w:noProof/>
                <w:webHidden/>
              </w:rPr>
              <w:tab/>
            </w:r>
            <w:r>
              <w:rPr>
                <w:noProof/>
                <w:webHidden/>
              </w:rPr>
              <w:fldChar w:fldCharType="begin"/>
            </w:r>
            <w:r>
              <w:rPr>
                <w:noProof/>
                <w:webHidden/>
              </w:rPr>
              <w:instrText xml:space="preserve"> PAGEREF _Toc47104955 \h </w:instrText>
            </w:r>
            <w:r>
              <w:rPr>
                <w:noProof/>
                <w:webHidden/>
              </w:rPr>
            </w:r>
            <w:r>
              <w:rPr>
                <w:noProof/>
                <w:webHidden/>
              </w:rPr>
              <w:fldChar w:fldCharType="separate"/>
            </w:r>
            <w:r w:rsidR="005D202F">
              <w:rPr>
                <w:noProof/>
                <w:webHidden/>
              </w:rPr>
              <w:t>22</w:t>
            </w:r>
            <w:r>
              <w:rPr>
                <w:noProof/>
                <w:webHidden/>
              </w:rPr>
              <w:fldChar w:fldCharType="end"/>
            </w:r>
          </w:hyperlink>
        </w:p>
        <w:p w:rsidR="004C646A" w:rsidRDefault="004C646A">
          <w:pPr>
            <w:pStyle w:val="T1"/>
            <w:tabs>
              <w:tab w:val="left" w:pos="480"/>
              <w:tab w:val="right" w:leader="dot" w:pos="9396"/>
            </w:tabs>
            <w:rPr>
              <w:rFonts w:asciiTheme="minorHAnsi" w:eastAsiaTheme="minorEastAsia" w:hAnsiTheme="minorHAnsi"/>
              <w:noProof/>
              <w:sz w:val="22"/>
              <w:lang w:eastAsia="en-CA"/>
            </w:rPr>
          </w:pPr>
          <w:hyperlink w:anchor="_Toc47104956" w:history="1">
            <w:r w:rsidRPr="009D4EAE">
              <w:rPr>
                <w:rStyle w:val="Kpr"/>
                <w:noProof/>
              </w:rPr>
              <w:t>6.</w:t>
            </w:r>
            <w:r>
              <w:rPr>
                <w:rFonts w:asciiTheme="minorHAnsi" w:eastAsiaTheme="minorEastAsia" w:hAnsiTheme="minorHAnsi"/>
                <w:noProof/>
                <w:sz w:val="22"/>
                <w:lang w:eastAsia="en-CA"/>
              </w:rPr>
              <w:tab/>
            </w:r>
            <w:r w:rsidRPr="009D4EAE">
              <w:rPr>
                <w:rStyle w:val="Kpr"/>
                <w:noProof/>
              </w:rPr>
              <w:t>EVALUATION</w:t>
            </w:r>
            <w:r>
              <w:rPr>
                <w:noProof/>
                <w:webHidden/>
              </w:rPr>
              <w:tab/>
            </w:r>
            <w:r>
              <w:rPr>
                <w:noProof/>
                <w:webHidden/>
              </w:rPr>
              <w:fldChar w:fldCharType="begin"/>
            </w:r>
            <w:r>
              <w:rPr>
                <w:noProof/>
                <w:webHidden/>
              </w:rPr>
              <w:instrText xml:space="preserve"> PAGEREF _Toc47104956 \h </w:instrText>
            </w:r>
            <w:r>
              <w:rPr>
                <w:noProof/>
                <w:webHidden/>
              </w:rPr>
            </w:r>
            <w:r>
              <w:rPr>
                <w:noProof/>
                <w:webHidden/>
              </w:rPr>
              <w:fldChar w:fldCharType="separate"/>
            </w:r>
            <w:r w:rsidR="005D202F">
              <w:rPr>
                <w:noProof/>
                <w:webHidden/>
              </w:rPr>
              <w:t>24</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57" w:history="1">
            <w:r w:rsidRPr="009D4EAE">
              <w:rPr>
                <w:rStyle w:val="Kpr"/>
                <w:noProof/>
              </w:rPr>
              <w:t>6.1.</w:t>
            </w:r>
            <w:r>
              <w:rPr>
                <w:rFonts w:asciiTheme="minorHAnsi" w:eastAsiaTheme="minorEastAsia" w:hAnsiTheme="minorHAnsi"/>
                <w:noProof/>
                <w:sz w:val="22"/>
                <w:lang w:eastAsia="en-CA"/>
              </w:rPr>
              <w:tab/>
            </w:r>
            <w:r w:rsidRPr="009D4EAE">
              <w:rPr>
                <w:rStyle w:val="Kpr"/>
                <w:noProof/>
              </w:rPr>
              <w:t>How to Use Astah GSN Driver?</w:t>
            </w:r>
            <w:r>
              <w:rPr>
                <w:noProof/>
                <w:webHidden/>
              </w:rPr>
              <w:tab/>
            </w:r>
            <w:r>
              <w:rPr>
                <w:noProof/>
                <w:webHidden/>
              </w:rPr>
              <w:fldChar w:fldCharType="begin"/>
            </w:r>
            <w:r>
              <w:rPr>
                <w:noProof/>
                <w:webHidden/>
              </w:rPr>
              <w:instrText xml:space="preserve"> PAGEREF _Toc47104957 \h </w:instrText>
            </w:r>
            <w:r>
              <w:rPr>
                <w:noProof/>
                <w:webHidden/>
              </w:rPr>
            </w:r>
            <w:r>
              <w:rPr>
                <w:noProof/>
                <w:webHidden/>
              </w:rPr>
              <w:fldChar w:fldCharType="separate"/>
            </w:r>
            <w:r w:rsidR="005D202F">
              <w:rPr>
                <w:noProof/>
                <w:webHidden/>
              </w:rPr>
              <w:t>24</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58" w:history="1">
            <w:r w:rsidRPr="009D4EAE">
              <w:rPr>
                <w:rStyle w:val="Kpr"/>
                <w:noProof/>
              </w:rPr>
              <w:t>6.1.1.</w:t>
            </w:r>
            <w:r>
              <w:rPr>
                <w:rFonts w:asciiTheme="minorHAnsi" w:eastAsiaTheme="minorEastAsia" w:hAnsiTheme="minorHAnsi"/>
                <w:noProof/>
                <w:sz w:val="22"/>
                <w:lang w:eastAsia="en-CA"/>
              </w:rPr>
              <w:tab/>
            </w:r>
            <w:r w:rsidRPr="009D4EAE">
              <w:rPr>
                <w:rStyle w:val="Kpr"/>
                <w:noProof/>
              </w:rPr>
              <w:t>Loading the Astah GSN Model into Epsilon</w:t>
            </w:r>
            <w:r>
              <w:rPr>
                <w:noProof/>
                <w:webHidden/>
              </w:rPr>
              <w:tab/>
            </w:r>
            <w:r>
              <w:rPr>
                <w:noProof/>
                <w:webHidden/>
              </w:rPr>
              <w:fldChar w:fldCharType="begin"/>
            </w:r>
            <w:r>
              <w:rPr>
                <w:noProof/>
                <w:webHidden/>
              </w:rPr>
              <w:instrText xml:space="preserve"> PAGEREF _Toc47104958 \h </w:instrText>
            </w:r>
            <w:r>
              <w:rPr>
                <w:noProof/>
                <w:webHidden/>
              </w:rPr>
            </w:r>
            <w:r>
              <w:rPr>
                <w:noProof/>
                <w:webHidden/>
              </w:rPr>
              <w:fldChar w:fldCharType="separate"/>
            </w:r>
            <w:r w:rsidR="005D202F">
              <w:rPr>
                <w:noProof/>
                <w:webHidden/>
              </w:rPr>
              <w:t>24</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59" w:history="1">
            <w:r w:rsidRPr="009D4EAE">
              <w:rPr>
                <w:rStyle w:val="Kpr"/>
                <w:noProof/>
              </w:rPr>
              <w:t>6.1.2.</w:t>
            </w:r>
            <w:r>
              <w:rPr>
                <w:rFonts w:asciiTheme="minorHAnsi" w:eastAsiaTheme="minorEastAsia" w:hAnsiTheme="minorHAnsi"/>
                <w:noProof/>
                <w:sz w:val="22"/>
                <w:lang w:eastAsia="en-CA"/>
              </w:rPr>
              <w:tab/>
            </w:r>
            <w:r w:rsidRPr="009D4EAE">
              <w:rPr>
                <w:rStyle w:val="Kpr"/>
                <w:noProof/>
              </w:rPr>
              <w:t>Reading/Accessing GSN Models with EOL</w:t>
            </w:r>
            <w:r>
              <w:rPr>
                <w:noProof/>
                <w:webHidden/>
              </w:rPr>
              <w:tab/>
            </w:r>
            <w:r>
              <w:rPr>
                <w:noProof/>
                <w:webHidden/>
              </w:rPr>
              <w:fldChar w:fldCharType="begin"/>
            </w:r>
            <w:r>
              <w:rPr>
                <w:noProof/>
                <w:webHidden/>
              </w:rPr>
              <w:instrText xml:space="preserve"> PAGEREF _Toc47104959 \h </w:instrText>
            </w:r>
            <w:r>
              <w:rPr>
                <w:noProof/>
                <w:webHidden/>
              </w:rPr>
            </w:r>
            <w:r>
              <w:rPr>
                <w:noProof/>
                <w:webHidden/>
              </w:rPr>
              <w:fldChar w:fldCharType="separate"/>
            </w:r>
            <w:r w:rsidR="005D202F">
              <w:rPr>
                <w:noProof/>
                <w:webHidden/>
              </w:rPr>
              <w:t>27</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60" w:history="1">
            <w:r w:rsidRPr="009D4EAE">
              <w:rPr>
                <w:rStyle w:val="Kpr"/>
                <w:noProof/>
              </w:rPr>
              <w:t>6.1.3.</w:t>
            </w:r>
            <w:r>
              <w:rPr>
                <w:rFonts w:asciiTheme="minorHAnsi" w:eastAsiaTheme="minorEastAsia" w:hAnsiTheme="minorHAnsi"/>
                <w:noProof/>
                <w:sz w:val="22"/>
                <w:lang w:eastAsia="en-CA"/>
              </w:rPr>
              <w:tab/>
            </w:r>
            <w:r w:rsidRPr="009D4EAE">
              <w:rPr>
                <w:rStyle w:val="Kpr"/>
                <w:noProof/>
              </w:rPr>
              <w:t>Updating GSN Models with EOL</w:t>
            </w:r>
            <w:r>
              <w:rPr>
                <w:noProof/>
                <w:webHidden/>
              </w:rPr>
              <w:tab/>
            </w:r>
            <w:r>
              <w:rPr>
                <w:noProof/>
                <w:webHidden/>
              </w:rPr>
              <w:fldChar w:fldCharType="begin"/>
            </w:r>
            <w:r>
              <w:rPr>
                <w:noProof/>
                <w:webHidden/>
              </w:rPr>
              <w:instrText xml:space="preserve"> PAGEREF _Toc47104960 \h </w:instrText>
            </w:r>
            <w:r>
              <w:rPr>
                <w:noProof/>
                <w:webHidden/>
              </w:rPr>
            </w:r>
            <w:r>
              <w:rPr>
                <w:noProof/>
                <w:webHidden/>
              </w:rPr>
              <w:fldChar w:fldCharType="separate"/>
            </w:r>
            <w:r w:rsidR="005D202F">
              <w:rPr>
                <w:noProof/>
                <w:webHidden/>
              </w:rPr>
              <w:t>28</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61" w:history="1">
            <w:r w:rsidRPr="009D4EAE">
              <w:rPr>
                <w:rStyle w:val="Kpr"/>
                <w:noProof/>
              </w:rPr>
              <w:t>6.1.4.</w:t>
            </w:r>
            <w:r>
              <w:rPr>
                <w:rFonts w:asciiTheme="minorHAnsi" w:eastAsiaTheme="minorEastAsia" w:hAnsiTheme="minorHAnsi"/>
                <w:noProof/>
                <w:sz w:val="22"/>
                <w:lang w:eastAsia="en-CA"/>
              </w:rPr>
              <w:tab/>
            </w:r>
            <w:r w:rsidRPr="009D4EAE">
              <w:rPr>
                <w:rStyle w:val="Kpr"/>
                <w:noProof/>
              </w:rPr>
              <w:t>Creating New Elements in GSN Model with EOL</w:t>
            </w:r>
            <w:r>
              <w:rPr>
                <w:noProof/>
                <w:webHidden/>
              </w:rPr>
              <w:tab/>
            </w:r>
            <w:r>
              <w:rPr>
                <w:noProof/>
                <w:webHidden/>
              </w:rPr>
              <w:fldChar w:fldCharType="begin"/>
            </w:r>
            <w:r>
              <w:rPr>
                <w:noProof/>
                <w:webHidden/>
              </w:rPr>
              <w:instrText xml:space="preserve"> PAGEREF _Toc47104961 \h </w:instrText>
            </w:r>
            <w:r>
              <w:rPr>
                <w:noProof/>
                <w:webHidden/>
              </w:rPr>
            </w:r>
            <w:r>
              <w:rPr>
                <w:noProof/>
                <w:webHidden/>
              </w:rPr>
              <w:fldChar w:fldCharType="separate"/>
            </w:r>
            <w:r w:rsidR="005D202F">
              <w:rPr>
                <w:noProof/>
                <w:webHidden/>
              </w:rPr>
              <w:t>29</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62" w:history="1">
            <w:r w:rsidRPr="009D4EAE">
              <w:rPr>
                <w:rStyle w:val="Kpr"/>
                <w:noProof/>
              </w:rPr>
              <w:t>6.1.5.</w:t>
            </w:r>
            <w:r>
              <w:rPr>
                <w:rFonts w:asciiTheme="minorHAnsi" w:eastAsiaTheme="minorEastAsia" w:hAnsiTheme="minorHAnsi"/>
                <w:noProof/>
                <w:sz w:val="22"/>
                <w:lang w:eastAsia="en-CA"/>
              </w:rPr>
              <w:tab/>
            </w:r>
            <w:r w:rsidRPr="009D4EAE">
              <w:rPr>
                <w:rStyle w:val="Kpr"/>
                <w:noProof/>
              </w:rPr>
              <w:t>Deleting Elements in a GSN Model with EOL</w:t>
            </w:r>
            <w:r>
              <w:rPr>
                <w:noProof/>
                <w:webHidden/>
              </w:rPr>
              <w:tab/>
            </w:r>
            <w:r>
              <w:rPr>
                <w:noProof/>
                <w:webHidden/>
              </w:rPr>
              <w:fldChar w:fldCharType="begin"/>
            </w:r>
            <w:r>
              <w:rPr>
                <w:noProof/>
                <w:webHidden/>
              </w:rPr>
              <w:instrText xml:space="preserve"> PAGEREF _Toc47104962 \h </w:instrText>
            </w:r>
            <w:r>
              <w:rPr>
                <w:noProof/>
                <w:webHidden/>
              </w:rPr>
            </w:r>
            <w:r>
              <w:rPr>
                <w:noProof/>
                <w:webHidden/>
              </w:rPr>
              <w:fldChar w:fldCharType="separate"/>
            </w:r>
            <w:r w:rsidR="005D202F">
              <w:rPr>
                <w:noProof/>
                <w:webHidden/>
              </w:rPr>
              <w:t>30</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63" w:history="1">
            <w:r w:rsidRPr="009D4EAE">
              <w:rPr>
                <w:rStyle w:val="Kpr"/>
                <w:noProof/>
              </w:rPr>
              <w:t>6.1.6.</w:t>
            </w:r>
            <w:r>
              <w:rPr>
                <w:rFonts w:asciiTheme="minorHAnsi" w:eastAsiaTheme="minorEastAsia" w:hAnsiTheme="minorHAnsi"/>
                <w:noProof/>
                <w:sz w:val="22"/>
                <w:lang w:eastAsia="en-CA"/>
              </w:rPr>
              <w:tab/>
            </w:r>
            <w:r w:rsidRPr="009D4EAE">
              <w:rPr>
                <w:rStyle w:val="Kpr"/>
                <w:noProof/>
              </w:rPr>
              <w:t>Epsilon Validation Language (EVL) Usage</w:t>
            </w:r>
            <w:r>
              <w:rPr>
                <w:noProof/>
                <w:webHidden/>
              </w:rPr>
              <w:tab/>
            </w:r>
            <w:r>
              <w:rPr>
                <w:noProof/>
                <w:webHidden/>
              </w:rPr>
              <w:fldChar w:fldCharType="begin"/>
            </w:r>
            <w:r>
              <w:rPr>
                <w:noProof/>
                <w:webHidden/>
              </w:rPr>
              <w:instrText xml:space="preserve"> PAGEREF _Toc47104963 \h </w:instrText>
            </w:r>
            <w:r>
              <w:rPr>
                <w:noProof/>
                <w:webHidden/>
              </w:rPr>
            </w:r>
            <w:r>
              <w:rPr>
                <w:noProof/>
                <w:webHidden/>
              </w:rPr>
              <w:fldChar w:fldCharType="separate"/>
            </w:r>
            <w:r w:rsidR="005D202F">
              <w:rPr>
                <w:noProof/>
                <w:webHidden/>
              </w:rPr>
              <w:t>30</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64" w:history="1">
            <w:r w:rsidRPr="009D4EAE">
              <w:rPr>
                <w:rStyle w:val="Kpr"/>
                <w:noProof/>
              </w:rPr>
              <w:t>6.1.7.</w:t>
            </w:r>
            <w:r>
              <w:rPr>
                <w:rFonts w:asciiTheme="minorHAnsi" w:eastAsiaTheme="minorEastAsia" w:hAnsiTheme="minorHAnsi"/>
                <w:noProof/>
                <w:sz w:val="22"/>
                <w:lang w:eastAsia="en-CA"/>
              </w:rPr>
              <w:tab/>
            </w:r>
            <w:r w:rsidRPr="009D4EAE">
              <w:rPr>
                <w:rStyle w:val="Kpr"/>
                <w:noProof/>
              </w:rPr>
              <w:t>Epsilon Code Generation Language (EGL) Usage</w:t>
            </w:r>
            <w:r>
              <w:rPr>
                <w:noProof/>
                <w:webHidden/>
              </w:rPr>
              <w:tab/>
            </w:r>
            <w:r>
              <w:rPr>
                <w:noProof/>
                <w:webHidden/>
              </w:rPr>
              <w:fldChar w:fldCharType="begin"/>
            </w:r>
            <w:r>
              <w:rPr>
                <w:noProof/>
                <w:webHidden/>
              </w:rPr>
              <w:instrText xml:space="preserve"> PAGEREF _Toc47104964 \h </w:instrText>
            </w:r>
            <w:r>
              <w:rPr>
                <w:noProof/>
                <w:webHidden/>
              </w:rPr>
            </w:r>
            <w:r>
              <w:rPr>
                <w:noProof/>
                <w:webHidden/>
              </w:rPr>
              <w:fldChar w:fldCharType="separate"/>
            </w:r>
            <w:r w:rsidR="005D202F">
              <w:rPr>
                <w:noProof/>
                <w:webHidden/>
              </w:rPr>
              <w:t>31</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65" w:history="1">
            <w:r w:rsidRPr="009D4EAE">
              <w:rPr>
                <w:rStyle w:val="Kpr"/>
                <w:noProof/>
              </w:rPr>
              <w:t>6.1.8.</w:t>
            </w:r>
            <w:r>
              <w:rPr>
                <w:rFonts w:asciiTheme="minorHAnsi" w:eastAsiaTheme="minorEastAsia" w:hAnsiTheme="minorHAnsi"/>
                <w:noProof/>
                <w:sz w:val="22"/>
                <w:lang w:eastAsia="en-CA"/>
              </w:rPr>
              <w:tab/>
            </w:r>
            <w:r w:rsidRPr="009D4EAE">
              <w:rPr>
                <w:rStyle w:val="Kpr"/>
                <w:noProof/>
              </w:rPr>
              <w:t>Epsilon Transformation Language (ETL) Usage</w:t>
            </w:r>
            <w:r>
              <w:rPr>
                <w:noProof/>
                <w:webHidden/>
              </w:rPr>
              <w:tab/>
            </w:r>
            <w:r>
              <w:rPr>
                <w:noProof/>
                <w:webHidden/>
              </w:rPr>
              <w:fldChar w:fldCharType="begin"/>
            </w:r>
            <w:r>
              <w:rPr>
                <w:noProof/>
                <w:webHidden/>
              </w:rPr>
              <w:instrText xml:space="preserve"> PAGEREF _Toc47104965 \h </w:instrText>
            </w:r>
            <w:r>
              <w:rPr>
                <w:noProof/>
                <w:webHidden/>
              </w:rPr>
            </w:r>
            <w:r>
              <w:rPr>
                <w:noProof/>
                <w:webHidden/>
              </w:rPr>
              <w:fldChar w:fldCharType="separate"/>
            </w:r>
            <w:r w:rsidR="005D202F">
              <w:rPr>
                <w:noProof/>
                <w:webHidden/>
              </w:rPr>
              <w:t>32</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66" w:history="1">
            <w:r w:rsidRPr="009D4EAE">
              <w:rPr>
                <w:rStyle w:val="Kpr"/>
                <w:noProof/>
              </w:rPr>
              <w:t>6.2.</w:t>
            </w:r>
            <w:r>
              <w:rPr>
                <w:rFonts w:asciiTheme="minorHAnsi" w:eastAsiaTheme="minorEastAsia" w:hAnsiTheme="minorHAnsi"/>
                <w:noProof/>
                <w:sz w:val="22"/>
                <w:lang w:eastAsia="en-CA"/>
              </w:rPr>
              <w:tab/>
            </w:r>
            <w:r w:rsidRPr="009D4EAE">
              <w:rPr>
                <w:rStyle w:val="Kpr"/>
                <w:noProof/>
              </w:rPr>
              <w:t>GSN Model Examples with Epsilon</w:t>
            </w:r>
            <w:r>
              <w:rPr>
                <w:noProof/>
                <w:webHidden/>
              </w:rPr>
              <w:tab/>
            </w:r>
            <w:r>
              <w:rPr>
                <w:noProof/>
                <w:webHidden/>
              </w:rPr>
              <w:fldChar w:fldCharType="begin"/>
            </w:r>
            <w:r>
              <w:rPr>
                <w:noProof/>
                <w:webHidden/>
              </w:rPr>
              <w:instrText xml:space="preserve"> PAGEREF _Toc47104966 \h </w:instrText>
            </w:r>
            <w:r>
              <w:rPr>
                <w:noProof/>
                <w:webHidden/>
              </w:rPr>
            </w:r>
            <w:r>
              <w:rPr>
                <w:noProof/>
                <w:webHidden/>
              </w:rPr>
              <w:fldChar w:fldCharType="separate"/>
            </w:r>
            <w:r w:rsidR="005D202F">
              <w:rPr>
                <w:noProof/>
                <w:webHidden/>
              </w:rPr>
              <w:t>32</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67" w:history="1">
            <w:r w:rsidRPr="009D4EAE">
              <w:rPr>
                <w:rStyle w:val="Kpr"/>
                <w:noProof/>
              </w:rPr>
              <w:t>6.2.1.</w:t>
            </w:r>
            <w:r>
              <w:rPr>
                <w:rFonts w:asciiTheme="minorHAnsi" w:eastAsiaTheme="minorEastAsia" w:hAnsiTheme="minorHAnsi"/>
                <w:noProof/>
                <w:sz w:val="22"/>
                <w:lang w:eastAsia="en-CA"/>
              </w:rPr>
              <w:tab/>
            </w:r>
            <w:r w:rsidRPr="009D4EAE">
              <w:rPr>
                <w:rStyle w:val="Kpr"/>
                <w:noProof/>
              </w:rPr>
              <w:t>GSN Community Standard Model</w:t>
            </w:r>
            <w:r>
              <w:rPr>
                <w:noProof/>
                <w:webHidden/>
              </w:rPr>
              <w:tab/>
            </w:r>
            <w:r>
              <w:rPr>
                <w:noProof/>
                <w:webHidden/>
              </w:rPr>
              <w:fldChar w:fldCharType="begin"/>
            </w:r>
            <w:r>
              <w:rPr>
                <w:noProof/>
                <w:webHidden/>
              </w:rPr>
              <w:instrText xml:space="preserve"> PAGEREF _Toc47104967 \h </w:instrText>
            </w:r>
            <w:r>
              <w:rPr>
                <w:noProof/>
                <w:webHidden/>
              </w:rPr>
            </w:r>
            <w:r>
              <w:rPr>
                <w:noProof/>
                <w:webHidden/>
              </w:rPr>
              <w:fldChar w:fldCharType="separate"/>
            </w:r>
            <w:r w:rsidR="005D202F">
              <w:rPr>
                <w:noProof/>
                <w:webHidden/>
              </w:rPr>
              <w:t>33</w:t>
            </w:r>
            <w:r>
              <w:rPr>
                <w:noProof/>
                <w:webHidden/>
              </w:rPr>
              <w:fldChar w:fldCharType="end"/>
            </w:r>
          </w:hyperlink>
        </w:p>
        <w:p w:rsidR="004C646A" w:rsidRDefault="004C646A">
          <w:pPr>
            <w:pStyle w:val="T3"/>
            <w:tabs>
              <w:tab w:val="left" w:pos="1320"/>
              <w:tab w:val="right" w:leader="dot" w:pos="9396"/>
            </w:tabs>
            <w:rPr>
              <w:rFonts w:asciiTheme="minorHAnsi" w:eastAsiaTheme="minorEastAsia" w:hAnsiTheme="minorHAnsi"/>
              <w:noProof/>
              <w:sz w:val="22"/>
              <w:lang w:eastAsia="en-CA"/>
            </w:rPr>
          </w:pPr>
          <w:hyperlink w:anchor="_Toc47104968" w:history="1">
            <w:r w:rsidRPr="009D4EAE">
              <w:rPr>
                <w:rStyle w:val="Kpr"/>
                <w:noProof/>
              </w:rPr>
              <w:t>6.2.2.</w:t>
            </w:r>
            <w:r>
              <w:rPr>
                <w:rFonts w:asciiTheme="minorHAnsi" w:eastAsiaTheme="minorEastAsia" w:hAnsiTheme="minorHAnsi"/>
                <w:noProof/>
                <w:sz w:val="22"/>
                <w:lang w:eastAsia="en-CA"/>
              </w:rPr>
              <w:tab/>
            </w:r>
            <w:r w:rsidRPr="009D4EAE">
              <w:rPr>
                <w:rStyle w:val="Kpr"/>
                <w:noProof/>
              </w:rPr>
              <w:t>Coffee Cup Safety Standards GSN Model</w:t>
            </w:r>
            <w:r>
              <w:rPr>
                <w:noProof/>
                <w:webHidden/>
              </w:rPr>
              <w:tab/>
            </w:r>
            <w:r>
              <w:rPr>
                <w:noProof/>
                <w:webHidden/>
              </w:rPr>
              <w:fldChar w:fldCharType="begin"/>
            </w:r>
            <w:r>
              <w:rPr>
                <w:noProof/>
                <w:webHidden/>
              </w:rPr>
              <w:instrText xml:space="preserve"> PAGEREF _Toc47104968 \h </w:instrText>
            </w:r>
            <w:r>
              <w:rPr>
                <w:noProof/>
                <w:webHidden/>
              </w:rPr>
            </w:r>
            <w:r>
              <w:rPr>
                <w:noProof/>
                <w:webHidden/>
              </w:rPr>
              <w:fldChar w:fldCharType="separate"/>
            </w:r>
            <w:r w:rsidR="005D202F">
              <w:rPr>
                <w:noProof/>
                <w:webHidden/>
              </w:rPr>
              <w:t>40</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69" w:history="1">
            <w:r w:rsidRPr="009D4EAE">
              <w:rPr>
                <w:rStyle w:val="Kpr"/>
                <w:noProof/>
              </w:rPr>
              <w:t>6.3.</w:t>
            </w:r>
            <w:r>
              <w:rPr>
                <w:rFonts w:asciiTheme="minorHAnsi" w:eastAsiaTheme="minorEastAsia" w:hAnsiTheme="minorHAnsi"/>
                <w:noProof/>
                <w:sz w:val="22"/>
                <w:lang w:eastAsia="en-CA"/>
              </w:rPr>
              <w:tab/>
            </w:r>
            <w:r w:rsidRPr="009D4EAE">
              <w:rPr>
                <w:rStyle w:val="Kpr"/>
                <w:noProof/>
              </w:rPr>
              <w:t>Requirements Coverage</w:t>
            </w:r>
            <w:r>
              <w:rPr>
                <w:noProof/>
                <w:webHidden/>
              </w:rPr>
              <w:tab/>
            </w:r>
            <w:r>
              <w:rPr>
                <w:noProof/>
                <w:webHidden/>
              </w:rPr>
              <w:fldChar w:fldCharType="begin"/>
            </w:r>
            <w:r>
              <w:rPr>
                <w:noProof/>
                <w:webHidden/>
              </w:rPr>
              <w:instrText xml:space="preserve"> PAGEREF _Toc47104969 \h </w:instrText>
            </w:r>
            <w:r>
              <w:rPr>
                <w:noProof/>
                <w:webHidden/>
              </w:rPr>
            </w:r>
            <w:r>
              <w:rPr>
                <w:noProof/>
                <w:webHidden/>
              </w:rPr>
              <w:fldChar w:fldCharType="separate"/>
            </w:r>
            <w:r w:rsidR="005D202F">
              <w:rPr>
                <w:noProof/>
                <w:webHidden/>
              </w:rPr>
              <w:t>44</w:t>
            </w:r>
            <w:r>
              <w:rPr>
                <w:noProof/>
                <w:webHidden/>
              </w:rPr>
              <w:fldChar w:fldCharType="end"/>
            </w:r>
          </w:hyperlink>
        </w:p>
        <w:p w:rsidR="004C646A" w:rsidRDefault="004C646A">
          <w:pPr>
            <w:pStyle w:val="T1"/>
            <w:tabs>
              <w:tab w:val="left" w:pos="480"/>
              <w:tab w:val="right" w:leader="dot" w:pos="9396"/>
            </w:tabs>
            <w:rPr>
              <w:rFonts w:asciiTheme="minorHAnsi" w:eastAsiaTheme="minorEastAsia" w:hAnsiTheme="minorHAnsi"/>
              <w:noProof/>
              <w:sz w:val="22"/>
              <w:lang w:eastAsia="en-CA"/>
            </w:rPr>
          </w:pPr>
          <w:hyperlink w:anchor="_Toc47104970" w:history="1">
            <w:r w:rsidRPr="009D4EAE">
              <w:rPr>
                <w:rStyle w:val="Kpr"/>
                <w:noProof/>
              </w:rPr>
              <w:t>7.</w:t>
            </w:r>
            <w:r>
              <w:rPr>
                <w:rFonts w:asciiTheme="minorHAnsi" w:eastAsiaTheme="minorEastAsia" w:hAnsiTheme="minorHAnsi"/>
                <w:noProof/>
                <w:sz w:val="22"/>
                <w:lang w:eastAsia="en-CA"/>
              </w:rPr>
              <w:tab/>
            </w:r>
            <w:r w:rsidRPr="009D4EAE">
              <w:rPr>
                <w:rStyle w:val="Kpr"/>
                <w:noProof/>
              </w:rPr>
              <w:t>CONCLUSION</w:t>
            </w:r>
            <w:r>
              <w:rPr>
                <w:noProof/>
                <w:webHidden/>
              </w:rPr>
              <w:tab/>
            </w:r>
            <w:r>
              <w:rPr>
                <w:noProof/>
                <w:webHidden/>
              </w:rPr>
              <w:fldChar w:fldCharType="begin"/>
            </w:r>
            <w:r>
              <w:rPr>
                <w:noProof/>
                <w:webHidden/>
              </w:rPr>
              <w:instrText xml:space="preserve"> PAGEREF _Toc47104970 \h </w:instrText>
            </w:r>
            <w:r>
              <w:rPr>
                <w:noProof/>
                <w:webHidden/>
              </w:rPr>
            </w:r>
            <w:r>
              <w:rPr>
                <w:noProof/>
                <w:webHidden/>
              </w:rPr>
              <w:fldChar w:fldCharType="separate"/>
            </w:r>
            <w:r w:rsidR="005D202F">
              <w:rPr>
                <w:noProof/>
                <w:webHidden/>
              </w:rPr>
              <w:t>46</w:t>
            </w:r>
            <w:r>
              <w:rPr>
                <w:noProof/>
                <w:webHidden/>
              </w:rPr>
              <w:fldChar w:fldCharType="end"/>
            </w:r>
          </w:hyperlink>
        </w:p>
        <w:p w:rsidR="004C646A" w:rsidRDefault="004C646A">
          <w:pPr>
            <w:pStyle w:val="T2"/>
            <w:tabs>
              <w:tab w:val="left" w:pos="880"/>
              <w:tab w:val="right" w:leader="dot" w:pos="9396"/>
            </w:tabs>
            <w:rPr>
              <w:rFonts w:asciiTheme="minorHAnsi" w:eastAsiaTheme="minorEastAsia" w:hAnsiTheme="minorHAnsi"/>
              <w:noProof/>
              <w:sz w:val="22"/>
              <w:lang w:eastAsia="en-CA"/>
            </w:rPr>
          </w:pPr>
          <w:hyperlink w:anchor="_Toc47104971" w:history="1">
            <w:r w:rsidRPr="009D4EAE">
              <w:rPr>
                <w:rStyle w:val="Kpr"/>
                <w:noProof/>
              </w:rPr>
              <w:t>7.1.</w:t>
            </w:r>
            <w:r>
              <w:rPr>
                <w:rFonts w:asciiTheme="minorHAnsi" w:eastAsiaTheme="minorEastAsia" w:hAnsiTheme="minorHAnsi"/>
                <w:noProof/>
                <w:sz w:val="22"/>
                <w:lang w:eastAsia="en-CA"/>
              </w:rPr>
              <w:tab/>
            </w:r>
            <w:r w:rsidRPr="009D4EAE">
              <w:rPr>
                <w:rStyle w:val="Kpr"/>
                <w:noProof/>
              </w:rPr>
              <w:t>Future Work</w:t>
            </w:r>
            <w:r>
              <w:rPr>
                <w:noProof/>
                <w:webHidden/>
              </w:rPr>
              <w:tab/>
            </w:r>
            <w:r>
              <w:rPr>
                <w:noProof/>
                <w:webHidden/>
              </w:rPr>
              <w:fldChar w:fldCharType="begin"/>
            </w:r>
            <w:r>
              <w:rPr>
                <w:noProof/>
                <w:webHidden/>
              </w:rPr>
              <w:instrText xml:space="preserve"> PAGEREF _Toc47104971 \h </w:instrText>
            </w:r>
            <w:r>
              <w:rPr>
                <w:noProof/>
                <w:webHidden/>
              </w:rPr>
            </w:r>
            <w:r>
              <w:rPr>
                <w:noProof/>
                <w:webHidden/>
              </w:rPr>
              <w:fldChar w:fldCharType="separate"/>
            </w:r>
            <w:r w:rsidR="005D202F">
              <w:rPr>
                <w:noProof/>
                <w:webHidden/>
              </w:rPr>
              <w:t>46</w:t>
            </w:r>
            <w:r>
              <w:rPr>
                <w:noProof/>
                <w:webHidden/>
              </w:rPr>
              <w:fldChar w:fldCharType="end"/>
            </w:r>
          </w:hyperlink>
        </w:p>
        <w:p w:rsidR="004C646A" w:rsidRDefault="004C646A">
          <w:pPr>
            <w:pStyle w:val="T1"/>
            <w:tabs>
              <w:tab w:val="left" w:pos="480"/>
              <w:tab w:val="right" w:leader="dot" w:pos="9396"/>
            </w:tabs>
            <w:rPr>
              <w:rFonts w:asciiTheme="minorHAnsi" w:eastAsiaTheme="minorEastAsia" w:hAnsiTheme="minorHAnsi"/>
              <w:noProof/>
              <w:sz w:val="22"/>
              <w:lang w:eastAsia="en-CA"/>
            </w:rPr>
          </w:pPr>
          <w:hyperlink w:anchor="_Toc47104972" w:history="1">
            <w:r w:rsidRPr="009D4EAE">
              <w:rPr>
                <w:rStyle w:val="Kpr"/>
                <w:noProof/>
              </w:rPr>
              <w:t>A.</w:t>
            </w:r>
            <w:r>
              <w:rPr>
                <w:rFonts w:asciiTheme="minorHAnsi" w:eastAsiaTheme="minorEastAsia" w:hAnsiTheme="minorHAnsi"/>
                <w:noProof/>
                <w:sz w:val="22"/>
                <w:lang w:eastAsia="en-CA"/>
              </w:rPr>
              <w:tab/>
            </w:r>
            <w:r w:rsidRPr="009D4EAE">
              <w:rPr>
                <w:rStyle w:val="Kpr"/>
                <w:noProof/>
              </w:rPr>
              <w:t>REFERENCES</w:t>
            </w:r>
            <w:r>
              <w:rPr>
                <w:noProof/>
                <w:webHidden/>
              </w:rPr>
              <w:tab/>
            </w:r>
            <w:r>
              <w:rPr>
                <w:noProof/>
                <w:webHidden/>
              </w:rPr>
              <w:fldChar w:fldCharType="begin"/>
            </w:r>
            <w:r>
              <w:rPr>
                <w:noProof/>
                <w:webHidden/>
              </w:rPr>
              <w:instrText xml:space="preserve"> PAGEREF _Toc47104972 \h </w:instrText>
            </w:r>
            <w:r>
              <w:rPr>
                <w:noProof/>
                <w:webHidden/>
              </w:rPr>
            </w:r>
            <w:r>
              <w:rPr>
                <w:noProof/>
                <w:webHidden/>
              </w:rPr>
              <w:fldChar w:fldCharType="separate"/>
            </w:r>
            <w:r w:rsidR="005D202F">
              <w:rPr>
                <w:noProof/>
                <w:webHidden/>
              </w:rPr>
              <w:t>47</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A870A8" w:rsidRDefault="00A870A8" w:rsidP="00204182">
      <w:pPr>
        <w:pStyle w:val="Balk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p>
    <w:p w:rsidR="008211CA" w:rsidRDefault="001D51A1" w:rsidP="00204182">
      <w:pPr>
        <w:pStyle w:val="Balk1"/>
        <w:numPr>
          <w:ilvl w:val="0"/>
          <w:numId w:val="1"/>
        </w:numPr>
      </w:pPr>
      <w:bookmarkStart w:id="1" w:name="_Toc47104937"/>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w:t>
      </w:r>
      <w:r w:rsidR="007041CC">
        <w:t xml:space="preserve">However, with safety-critical systems growing in size and complexity, it is becoming increasingly difficult to manage GSN models. </w:t>
      </w:r>
      <w:r>
        <w:t xml:space="preserve">Automated support for managing – transforming, validating, generating documentation – GSN models would be beneficial to engineers. </w:t>
      </w:r>
    </w:p>
    <w:p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r>
        <w:t>Astah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Astah GSN models. In turn, this will allow GSN models to be programmatically manipulated using Epsilon programs. </w:t>
      </w:r>
    </w:p>
    <w:p w:rsidR="00DA5E26" w:rsidRDefault="00DA5E26" w:rsidP="00DA5E26">
      <w:r>
        <w:t xml:space="preserve">Even though Epsilon is an open-source platform, implementing a driver for a commercial tool like Astah GSN is more complicated than is typically the case for open-source tools. For example, Astah GSN’s XMI export feature lacks consistency (as we discuss in later chapters), and it was impossible to look at the source code for Astah GSN to understand why this was the case, and how to resolve it. Figuring out these problems and solving them were key challenges that had to be overcome in this project. Although most of the challenges of building an Astah GSN driver for Epsilon have been solved, some of them remain. All challenges encountered while developing the project, design choices, implementation of the Java classes and the testing methods </w:t>
      </w:r>
      <w:r w:rsidR="00725B20">
        <w:t>(with examples)</w:t>
      </w:r>
      <w:r>
        <w:t xml:space="preserve"> are explained in this project report.</w:t>
      </w:r>
    </w:p>
    <w:p w:rsidR="00725B20" w:rsidRDefault="00DA5E26" w:rsidP="00725B20">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w:t>
      </w:r>
      <w:r w:rsidR="00725B20">
        <w:t xml:space="preserve">Lastly, Section 7 summarizes the project and suggests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2" w:name="_Toc47104938"/>
      <w:r w:rsidRPr="006942C2">
        <w:lastRenderedPageBreak/>
        <w:t>RELATED WOR</w:t>
      </w:r>
      <w:r w:rsidR="00DB456F">
        <w:t>K</w:t>
      </w:r>
      <w:bookmarkEnd w:id="2"/>
    </w:p>
    <w:p w:rsidR="001253BC" w:rsidRDefault="001253BC" w:rsidP="001253BC"/>
    <w:p w:rsidR="002D1701" w:rsidRDefault="0056079E" w:rsidP="002D1701">
      <w:r>
        <w:t>This project, in collaboration with General Motors, aims to provide Epsilon driver support for Astah GSN models. By doing so, Epsilon programs (for transformation, validation, querying, impact analysis, etc) can be applied to both Astah GSN models and heterogeneous sets of models (including Astah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3" w:name="_Toc47104939"/>
      <w:r>
        <w:t>Model-Driven Engineering</w:t>
      </w:r>
      <w:bookmarkEnd w:id="3"/>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4" w:name="_Toc47104940"/>
      <w:r>
        <w:lastRenderedPageBreak/>
        <w:t>Safety Cases &amp; Goal Structuring Notation</w:t>
      </w:r>
      <w:bookmarkEnd w:id="4"/>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8D7E3C" w:rsidP="008D7E3C">
      <w:pPr>
        <w:keepNext/>
        <w:jc w:val="center"/>
      </w:pPr>
      <w:r w:rsidRPr="008D7E3C">
        <w:rPr>
          <w:noProof/>
          <w:lang w:eastAsia="en-CA"/>
        </w:rPr>
        <w:drawing>
          <wp:inline distT="0" distB="0" distL="0" distR="0" wp14:anchorId="1CDF8482" wp14:editId="45EB307D">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631" cy="3994521"/>
                    </a:xfrm>
                    <a:prstGeom prst="rect">
                      <a:avLst/>
                    </a:prstGeom>
                  </pic:spPr>
                </pic:pic>
              </a:graphicData>
            </a:graphic>
          </wp:inline>
        </w:drawing>
      </w:r>
    </w:p>
    <w:p w:rsidR="008D7E3C" w:rsidRDefault="008D7E3C" w:rsidP="008D7E3C">
      <w:pPr>
        <w:pStyle w:val="ResimYazs"/>
        <w:rPr>
          <w:noProof/>
        </w:rPr>
      </w:pPr>
      <w:r>
        <w:t xml:space="preserve">Figure </w:t>
      </w:r>
      <w:r w:rsidR="00704B4C">
        <w:fldChar w:fldCharType="begin"/>
      </w:r>
      <w:r w:rsidR="00704B4C">
        <w:instrText xml:space="preserve"> SEQ Figure \* ARABIC </w:instrText>
      </w:r>
      <w:r w:rsidR="00704B4C">
        <w:fldChar w:fldCharType="separate"/>
      </w:r>
      <w:r w:rsidR="005D202F">
        <w:rPr>
          <w:noProof/>
        </w:rPr>
        <w:t>1</w:t>
      </w:r>
      <w:r w:rsidR="00704B4C">
        <w:rPr>
          <w:noProof/>
        </w:rPr>
        <w:fldChar w:fldCharType="end"/>
      </w:r>
      <w:r>
        <w:t>: GSN Diagram</w:t>
      </w:r>
      <w:r>
        <w:rPr>
          <w:noProof/>
        </w:rPr>
        <w:t xml:space="preserve"> Example</w:t>
      </w:r>
    </w:p>
    <w:p w:rsidR="005519F0" w:rsidRPr="005519F0" w:rsidRDefault="005519F0" w:rsidP="005519F0"/>
    <w:p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GSN shows the claims (goals) and the evidences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rsidR="00BC4679" w:rsidRDefault="00BC4679" w:rsidP="005519F0">
      <w:pPr>
        <w:rPr>
          <w:lang w:eastAsia="en-CA"/>
        </w:rPr>
      </w:pPr>
      <w:r>
        <w:rPr>
          <w:lang w:eastAsia="en-CA"/>
        </w:rPr>
        <w:t xml:space="preserve">Astah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 or MindMap increase Astah GSN</w:t>
      </w:r>
      <w:r w:rsidR="008C4D0D">
        <w:rPr>
          <w:lang w:eastAsia="en-CA"/>
        </w:rPr>
        <w:t>’s</w:t>
      </w:r>
      <w:r w:rsidR="005519F0">
        <w:rPr>
          <w:lang w:eastAsia="en-CA"/>
        </w:rPr>
        <w:t xml:space="preserve"> usability with other model management tools. Last and one of the important features is model validation and fix. Astah GSN can validate drawn models and can fix them with a click.</w:t>
      </w:r>
    </w:p>
    <w:p w:rsidR="008D7E3C" w:rsidRPr="00F84CD0" w:rsidRDefault="008D7E3C" w:rsidP="004F34D0">
      <w:pPr>
        <w:rPr>
          <w:lang w:eastAsia="en-CA"/>
        </w:rPr>
      </w:pPr>
    </w:p>
    <w:p w:rsidR="00A35981" w:rsidRDefault="00A35981" w:rsidP="00A35981">
      <w:pPr>
        <w:pStyle w:val="Balk2"/>
        <w:numPr>
          <w:ilvl w:val="1"/>
          <w:numId w:val="1"/>
        </w:numPr>
      </w:pPr>
      <w:bookmarkStart w:id="5" w:name="_Toc47104941"/>
      <w:r>
        <w:lastRenderedPageBreak/>
        <w:t>Epsilon</w:t>
      </w:r>
      <w:bookmarkEnd w:id="5"/>
    </w:p>
    <w:p w:rsidR="00A134E9" w:rsidRPr="00A134E9" w:rsidRDefault="00A134E9" w:rsidP="00A134E9"/>
    <w:p w:rsidR="00330B5B" w:rsidRDefault="00330B5B" w:rsidP="00330B5B">
      <w:r>
        <w:t>Epsilon (Extensible Platform of Integrated Languages for mOdel maNagement)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s using the IModel interface [11]. The Epsilon Book [11</w:t>
      </w:r>
      <w:r>
        <w:t>] explains that the EMC layer handles the file and model operations such as model loading, type&amp;ownership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open-source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rsidR="007D783A" w:rsidRDefault="00330B5B" w:rsidP="0060514A">
      <w:r>
        <w:t>This project is at the intersection of Model-Driven Engineering and safety, focusing on bridging commercial and open-source tools. This will be carried out by developing an Epsilon driver for Astah GSN. Astah GSN is a commercial tool and does not provide an easy-to-use API for programmatically and externally manipulating models. Hence, it is useful to build an Epsilon driver for Astah GSN. As we will see, building this atop existing drivers, especially the XML driver for Epsilon, will allow us to produce a quality solution within the time constraints of this project.</w:t>
      </w:r>
    </w:p>
    <w:p w:rsidR="00C476FA" w:rsidRPr="00C476FA" w:rsidRDefault="007D783A" w:rsidP="007D783A">
      <w:pPr>
        <w:jc w:val="left"/>
      </w:pPr>
      <w:r>
        <w:br w:type="page"/>
      </w:r>
    </w:p>
    <w:p w:rsidR="001569F4" w:rsidRDefault="0078223B" w:rsidP="00204182">
      <w:pPr>
        <w:pStyle w:val="Balk1"/>
        <w:numPr>
          <w:ilvl w:val="0"/>
          <w:numId w:val="1"/>
        </w:numPr>
      </w:pPr>
      <w:bookmarkStart w:id="6" w:name="_Toc47104942"/>
      <w:r>
        <w:lastRenderedPageBreak/>
        <w:t>REQUIREMENTS</w:t>
      </w:r>
      <w:bookmarkEnd w:id="6"/>
    </w:p>
    <w:p w:rsidR="00942B50" w:rsidRPr="00942B50" w:rsidRDefault="00942B50" w:rsidP="00942B50"/>
    <w:p w:rsidR="008C4D0D" w:rsidRDefault="008C4D0D" w:rsidP="008C4D0D">
      <w:r>
        <w:t>The main goal of the project is to be able to use Epsilon to manage Astah GSN models. To support this, an Epsilon driver for Astah GSN must be produced. This driver will need to be able to parse Astah GSN correctly. Astah GSN saves its model files with a ‘.agml’ extension and this is a proprietary format that cannot be parsed and manipulated directly. However, it also provides XMI import/export features for GSN models, and it is through this that we will develop an Epsilon driver.</w:t>
      </w:r>
    </w:p>
    <w:p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Astah GSN models. As a side-effect, because of the architecture of Epsilon, this also means that the ten task-specific languages of Epsilon can manipulate Astah GSN. This is because the task-specific languages are derived from EOL thus, integrating models to EOL is sufficient for all other language support. </w:t>
      </w:r>
    </w:p>
    <w:p w:rsidR="008C4D0D" w:rsidRDefault="008C4D0D" w:rsidP="008C4D0D">
      <w:r>
        <w:t>The requirements of this driver project have been collected by careful analysis of the capabilities of Astah GSN and the technical design of Epsilon (particularly EMC). Listed requirements were generated by the author after examining GSN diagrams, Astah GSN XMI files, similar Epsilon drivers, and Epsilon source code. Of particular importance were element access requirements, which are based on GSN standards; and attribute access requirements, which are based on both GSN and Astah GSN XMI files. For instance, ID access was originated from the GSN diagram’s element ID on the other hand XMI:ID was originated from the XMI tag attribute which stores the unique ID value for each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w:t>
      </w:r>
    </w:p>
    <w:p w:rsidR="00F844C9" w:rsidRDefault="00F844C9" w:rsidP="0047650C"/>
    <w:p w:rsidR="0047650C" w:rsidRDefault="00561496" w:rsidP="005C688D">
      <w:pPr>
        <w:pStyle w:val="ListeParagraf"/>
        <w:numPr>
          <w:ilvl w:val="0"/>
          <w:numId w:val="3"/>
        </w:numPr>
      </w:pPr>
      <w:r>
        <w:t xml:space="preserve">Users </w:t>
      </w:r>
      <w:r w:rsidR="008C4D0D">
        <w:t>must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r w:rsidR="004C646A">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w:t>
      </w:r>
      <w:r w:rsidR="008C4D0D">
        <w:t>te an</w:t>
      </w:r>
      <w:r>
        <w:t xml:space="preserve"> Astah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8C4D0D">
        <w:t>an</w:t>
      </w:r>
      <w:r w:rsidR="00170BFB">
        <w:t xml:space="preserve"> </w:t>
      </w:r>
      <w:r>
        <w:t>Astah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C4D0D">
        <w:t>an</w:t>
      </w:r>
      <w:r w:rsidR="008A06B6">
        <w:t xml:space="preserve"> </w:t>
      </w:r>
      <w:r>
        <w:t xml:space="preserve">Astah GSN model with </w:t>
      </w:r>
      <w:r w:rsidR="008C4D0D">
        <w:t xml:space="preserve">the </w:t>
      </w:r>
      <w:r>
        <w:t xml:space="preserve">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Astah GSN driver for Epsilon</w:t>
      </w:r>
      <w:r>
        <w:t xml:space="preserv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7" w:name="_Toc47104943"/>
      <w:r>
        <w:lastRenderedPageBreak/>
        <w:t>DESIGN</w:t>
      </w:r>
      <w:bookmarkEnd w:id="7"/>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modelling technologies. It was easier to start with a similar model driver’s source code, on which the Astah GSN driver could be constructed. The most similar drivers that could be used in the design of the Astah GSN driver were the internal Plain-XML driver and external HTML driver. While designing the Astah GSN driver, these two drivers and their features helped me a lot. Both drivers and how they are used in this project will be explained in this chapter.</w:t>
      </w:r>
    </w:p>
    <w:p w:rsidR="00927C0C" w:rsidRDefault="00927C0C" w:rsidP="00927C0C">
      <w:r>
        <w:t>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Astah GSN parser on top of that project. The last step was testing the implementation of the driver on examples. In this step, Epsilon ran in debug mode and each step of model processing was investigated. Some necessary updates made in the source code and all of the changelog can be found in the project’s GitHub repository.</w:t>
      </w:r>
    </w:p>
    <w:p w:rsidR="00927C0C" w:rsidRDefault="00927C0C" w:rsidP="00927C0C">
      <w:r>
        <w:t>The Plain-XML driver comes with the default Epsilon installation. It is an internal model driver like EMF (Eclipse Modeling Framework) or UML (Unified Modeling Language) model drivers. Since Astah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Plain-XML driver can parse XML files and allows users to load, read and update XML models in Epsilon. However, after some experimentation, I determined that this driver is not useful for Astah GSN XMI files. Astah GSN XMI files store every element in the GSN model with the same tag name (</w:t>
      </w:r>
      <w:r w:rsidRPr="00505BA3">
        <w:rPr>
          <w:i/>
        </w:rPr>
        <w:t>argumentElement</w:t>
      </w:r>
      <w:r>
        <w:t>), but the Plain-XML driver parses files via different tag names. User can access different elements, their child elements and their attributes with the tag name parameter. However, Astah GSN uses XML attributes to store every elements’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w:t>
      </w:r>
      <w:r w:rsidR="00006F27">
        <w:lastRenderedPageBreak/>
        <w:t xml:space="preserve">driver doesn’t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 xml:space="preserve">That means HTML driver doesn’t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w:t>
      </w:r>
      <w:r w:rsidR="00540075">
        <w:t>us, new project packages for the Astah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8" w:name="_Toc47104944"/>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1929DC" w:rsidRDefault="001929DC" w:rsidP="001929DC">
      <w:r>
        <w:t>There are several Goal Structuring Notation diagram tools out there. However, this project was developed for General Motors and they were using Astah GSN for their main GSN diagram tool. Moreover, Astah GSN has many features that other GSN tools don’t have. But, this doesn’t mean Astah GSN is perfect. It is a commercial tool and most of the methods that they used in Astah GSN are proprietary. That’s why I couldn’t use the Astah GSN model files (.agml) directly while developing the Epsilon driver; I have to use its XMI import/export function to access the GSN model.</w:t>
      </w:r>
    </w:p>
    <w:p w:rsidR="001929DC" w:rsidRDefault="001929DC" w:rsidP="001929DC">
      <w:r>
        <w:t xml:space="preserve">XMI import/export functionality is a good feature but, like Astah GSN it’s not perfect. For instance, some node elements in the XMI file uses the same type of attribute values and as a result, it’s hard to identify element types. Also, the exported XMI file doesn’t store the GSN diagram (the concrete syntax), it only stores elements (abstract syntax). Thus after importing the XMI file back into Astah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doesn’t store Goal-to-Strategy and Strategy-to-Goal link elements in the file. Instead, Astah GSN stores Goal-to-Strategy-to-Goal relationships as Goal-to-Goal links and records these link elements’ </w:t>
      </w:r>
      <w:r w:rsidRPr="00186C5A">
        <w:rPr>
          <w:i/>
        </w:rPr>
        <w:t>xmi:id</w:t>
      </w:r>
      <w:r>
        <w:t xml:space="preserve"> in the Strategy elements’ </w:t>
      </w:r>
      <w:r w:rsidRPr="00186C5A">
        <w:rPr>
          <w:i/>
        </w:rPr>
        <w:t>describedInference</w:t>
      </w:r>
      <w:r>
        <w:t xml:space="preserve"> attribute. These kinds of defects make it challenging to develop an Epsilon driver for Astah GSN. We discuss these challenges further in the next sections.</w:t>
      </w:r>
    </w:p>
    <w:p w:rsidR="0098365D" w:rsidRPr="002F5BFC" w:rsidRDefault="0098365D" w:rsidP="00136E9B"/>
    <w:p w:rsidR="00894E88" w:rsidRDefault="00894E88" w:rsidP="001B6D8E">
      <w:pPr>
        <w:pStyle w:val="Balk2"/>
        <w:numPr>
          <w:ilvl w:val="1"/>
          <w:numId w:val="1"/>
        </w:numPr>
      </w:pPr>
      <w:bookmarkStart w:id="9" w:name="_Toc47104945"/>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1929DC" w:rsidRDefault="001929DC" w:rsidP="001929DC">
      <w:r>
        <w:lastRenderedPageBreak/>
        <w:t>XMI (XML Metamodel Interchange) is an OMG (Object Management Group) standard format for interchanging MOF (Meta Object Facility) models [15] such as GSN. Astah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Astah GSN XMI file but the user cannot access all types of elements because Plain-XML driver lacks the capability to parse by attribute features. The new Astah GSN driver developed in this project provides attribute parser and other additional features for Astah GSN models. With this driver, the user should be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704B4C">
        <w:fldChar w:fldCharType="begin"/>
      </w:r>
      <w:r w:rsidR="00704B4C">
        <w:instrText xml:space="preserve"> SEQ Table \* ARABIC </w:instrText>
      </w:r>
      <w:r w:rsidR="00704B4C">
        <w:fldChar w:fldCharType="separate"/>
      </w:r>
      <w:r w:rsidR="005D202F">
        <w:rPr>
          <w:noProof/>
        </w:rPr>
        <w:t>1</w:t>
      </w:r>
      <w:r w:rsidR="00704B4C">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2</w:t>
      </w:r>
      <w:r w:rsidR="00704B4C">
        <w:rPr>
          <w:noProof/>
        </w:rPr>
        <w:fldChar w:fldCharType="end"/>
      </w:r>
      <w:r w:rsidRPr="007D09E8">
        <w:t xml:space="preserve">: </w:t>
      </w:r>
      <w:r w:rsidR="00704559">
        <w:t xml:space="preserve">Astah </w:t>
      </w:r>
      <w:r w:rsidRPr="007D09E8">
        <w:t>GSN Element Types</w:t>
      </w:r>
    </w:p>
    <w:p w:rsidR="0098365D" w:rsidRPr="0098365D" w:rsidRDefault="0098365D" w:rsidP="0098365D"/>
    <w:p w:rsidR="0098365D"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the GSN element (tag name: argumentElement) attributes and their description.</w:t>
      </w:r>
    </w:p>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3</w:t>
      </w:r>
      <w:r w:rsidR="00704B4C">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0" w:name="_Toc47104946"/>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D5372D" w:rsidRDefault="00D5372D" w:rsidP="00D5372D">
      <w:r>
        <w:t>There are multiple built-in drivers for different models in the Epsilon. However, I needed to create a new driver plugin for Astah GSN models. Therefore, I searched for other model drivers for Epsilon that aren’t built-in. EpsilonLab’s GitHub page [14] has several EMC drivers for different models such as HTML, JDBC, JSON, and more. The most similar model driver to Astah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 xml:space="preserve">Since I had no experience with Epsilon plugin development, I used the HTML driver as a base plugin project. I changed all names in the project and used a new image for the Astah GSN model selection tab. After that, I examined the HTML driver classes. The main class is called the HTML </w:t>
      </w:r>
      <w:r>
        <w:lastRenderedPageBreak/>
        <w:t>model and it invokes getter and setter classes for different functionalities. However, HTML getter and setter methods only call Plain-XML getter and setter functions. Therefore, I used Plain-XML drivers functions for the getter, setter and model classes. This is an important point to clarify: the HTML and Plain-XML drivers are interdependent. In Astah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Jsoup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1" w:name="_Toc47104947"/>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D5372D" w:rsidRDefault="00D5372D" w:rsidP="00D5372D">
      <w:r>
        <w:t>As stated, the HTML plugin was the most similar example to Astah GSN driver that I am going to work on. But the parsing methods in the HTML driver weren’t directly useful for the XMI file parser. That’s why the HTML driver project was used for only Epsilon plugin features and all other classes like the model, getter, and setter were based on Plain-XML driver.</w:t>
      </w:r>
    </w:p>
    <w:p w:rsidR="00D5372D" w:rsidRDefault="00D5372D" w:rsidP="00D5372D">
      <w:r>
        <w:t xml:space="preserve">The Plain-XML driver’s main goal is parsing given XML files based on tag names. For this reason, it uses Java W3C Dom library’s </w:t>
      </w:r>
      <w:r w:rsidR="00CF76D0">
        <w:t xml:space="preserve">[17] </w:t>
      </w:r>
      <w:r>
        <w:t>Node and Element classes. Each element represents a tag object. Elements store tag’s attributes, text, and its child tags. Plain-XML driver’s classes parse XML files based on tag names. However, the Astah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r w:rsidRPr="001B4142">
        <w:rPr>
          <w:szCs w:val="24"/>
        </w:rPr>
        <w:t>Astah GSN driver. Thus, types are changed to GSN model elements such as goal, strategy, solution, etc</w:t>
      </w:r>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7104948"/>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4B145E" w:rsidRDefault="004B145E" w:rsidP="004B145E">
      <w:r>
        <w:t xml:space="preserve">Determining element types such as Goal, Solution or Asserted Evidence is one of the most important parts of the Astah GSN Driver. In an early design, each user query was parsed before accessing the element in the XMI file. Thus, if the given query element wasn’t in the GSN type, it would return an empty result. For example, a user can only get elements with IDs like G1, Sn4, C2, … These IDs are created by Astah GSN with element type data; specifically, goal element IDs start with G, Solution with Sn and Context with C. However, element IDs don’t have to start with element type letters. In this case, the GSN type parse function for custom IDs such as CA1, AR-C1 returned null and Epsilon showed an error. </w:t>
      </w:r>
    </w:p>
    <w:p w:rsidR="00243504" w:rsidRDefault="00847891" w:rsidP="00847891">
      <w:r>
        <w:t xml:space="preserve">In later designs, </w:t>
      </w:r>
      <w:r w:rsidR="0066675E">
        <w:t xml:space="preserve">a </w:t>
      </w:r>
      <w:r>
        <w:t>custo</w:t>
      </w:r>
      <w:r w:rsidR="0066675E">
        <w:t>m ID access added to the driver,</w:t>
      </w:r>
      <w:r>
        <w:t xml:space="preserve"> </w:t>
      </w:r>
      <w:r w:rsidR="0066675E">
        <w:t>b</w:t>
      </w:r>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w:t>
      </w:r>
      <w:r w:rsidRPr="00B80054">
        <w:rPr>
          <w:i/>
        </w:rPr>
        <w:t>xsi:type</w:t>
      </w:r>
      <w:r>
        <w:t xml:space="preserv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w:t>
      </w:r>
      <w:r>
        <w:lastRenderedPageBreak/>
        <w:t>used for determining Justifica</w:t>
      </w:r>
      <w:r w:rsidR="00656D57">
        <w:t xml:space="preserve">tion and Context elements. All types of </w:t>
      </w:r>
      <w:r>
        <w:t xml:space="preserve">element examples could be seen </w:t>
      </w:r>
      <w:r w:rsidR="00656D57">
        <w:t>in Table 4</w:t>
      </w:r>
      <w:r>
        <w:t>.</w:t>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Pr="00FA209C" w:rsidRDefault="00620B86" w:rsidP="007C0692">
      <w:pPr>
        <w:pStyle w:val="ResimYazs"/>
        <w:rPr>
          <w:b w:val="0"/>
          <w:iCs w:val="0"/>
        </w:rPr>
      </w:pPr>
      <w:r>
        <w:t xml:space="preserve">Table </w:t>
      </w:r>
      <w:r w:rsidR="00704B4C">
        <w:fldChar w:fldCharType="begin"/>
      </w:r>
      <w:r w:rsidR="00704B4C">
        <w:instrText xml:space="preserve"> SEQ Table \* ARABIC </w:instrText>
      </w:r>
      <w:r w:rsidR="00704B4C">
        <w:fldChar w:fldCharType="separate"/>
      </w:r>
      <w:r w:rsidR="005D202F">
        <w:rPr>
          <w:noProof/>
        </w:rPr>
        <w:t>4</w:t>
      </w:r>
      <w:r w:rsidR="00704B4C">
        <w:rPr>
          <w:noProof/>
        </w:rPr>
        <w:fldChar w:fldCharType="end"/>
      </w:r>
      <w:r>
        <w:t>: Example Element Tags from</w:t>
      </w:r>
      <w:r w:rsidR="004847A2">
        <w:t xml:space="preserve"> Astah GSN</w:t>
      </w:r>
      <w:r>
        <w:t xml:space="preserve"> XMI File</w:t>
      </w:r>
      <w:r w:rsidR="00FA209C">
        <w:br w:type="page"/>
      </w:r>
    </w:p>
    <w:p w:rsidR="0098365D" w:rsidRDefault="007B7E90" w:rsidP="001B6D8E">
      <w:pPr>
        <w:pStyle w:val="Balk2"/>
        <w:numPr>
          <w:ilvl w:val="1"/>
          <w:numId w:val="1"/>
        </w:numPr>
      </w:pPr>
      <w:bookmarkStart w:id="13" w:name="_Toc47104949"/>
      <w:r w:rsidRPr="007B7E90">
        <w:lastRenderedPageBreak/>
        <w:t xml:space="preserve">Problems with Astah GSN XMI </w:t>
      </w:r>
      <w:r w:rsidR="00B40A2A">
        <w:t>F</w:t>
      </w:r>
      <w:r w:rsidRPr="007B7E90">
        <w:t>iles</w:t>
      </w:r>
      <w:bookmarkEnd w:id="13"/>
    </w:p>
    <w:p w:rsidR="001B4142" w:rsidRPr="001B4142" w:rsidRDefault="001B4142" w:rsidP="001B4142"/>
    <w:p w:rsidR="0066675E" w:rsidRDefault="0066675E" w:rsidP="0066675E">
      <w:r w:rsidRPr="00C162A8">
        <w:t>Astah</w:t>
      </w:r>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r>
        <w:rPr>
          <w:i/>
        </w:rPr>
        <w:t>xmi:id</w:t>
      </w:r>
      <w:r>
        <w:t xml:space="preserve"> value and source stores the node element that link finishes (T</w:t>
      </w:r>
      <w:r w:rsidRPr="00670B74">
        <w:t>he direction indicated by the arrow</w:t>
      </w:r>
      <w:r>
        <w:t xml:space="preserve">). In this project, target and source access in Epsilon isn’t reversed as in the XMI file. This makes usability better for users. </w:t>
      </w:r>
    </w:p>
    <w:p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w:t>
      </w:r>
      <w:r w:rsidR="005960B7">
        <w:t>issue</w:t>
      </w:r>
      <w:r>
        <w:t xml:space="preserve"> is </w:t>
      </w:r>
      <w:r w:rsidR="00A438D1">
        <w:t xml:space="preserve">the </w:t>
      </w:r>
      <w:r>
        <w:rPr>
          <w:i/>
        </w:rPr>
        <w:t>xmi:id</w:t>
      </w:r>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D0AE2" w:rsidRPr="005C2D03" w:rsidRDefault="006D0AE2" w:rsidP="006D0AE2">
      <w:r>
        <w:t xml:space="preserve">Chapter 4 presented the design and the challenges of the Astah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Astah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4" w:name="_Toc47104950"/>
      <w:r>
        <w:lastRenderedPageBreak/>
        <w:t>IMPLEMENTATION</w:t>
      </w:r>
      <w:bookmarkEnd w:id="14"/>
    </w:p>
    <w:p w:rsidR="001B6D8E" w:rsidRPr="001B6D8E" w:rsidRDefault="001B6D8E" w:rsidP="001B6D8E"/>
    <w:p w:rsidR="007E45A8" w:rsidRDefault="007E45A8" w:rsidP="007E45A8">
      <w:r>
        <w:t>This chapter presents an overview of the implementation of the Astah GSN driver, focusing on integration with the existing Epsilon system (via the EMC driver facility).</w:t>
      </w:r>
    </w:p>
    <w:p w:rsidR="007E45A8" w:rsidRDefault="007E45A8" w:rsidP="007E45A8">
      <w:r>
        <w:t>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Astah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rsidR="001300C7" w:rsidRDefault="001300C7" w:rsidP="001300C7">
      <w:r>
        <w:t>The crucial new implementation features are in the first project folder named “</w:t>
      </w:r>
      <w:r w:rsidRPr="007E5C43">
        <w:t>org.eclipse.epsilon.emc.astahgsn</w:t>
      </w:r>
      <w:r>
        <w:t xml:space="preserve">”,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behaviour of the methods has been heavily updated by me. The </w:t>
      </w:r>
      <w:r w:rsidR="003B714C">
        <w:t>n</w:t>
      </w:r>
      <w:r>
        <w:t xml:space="preserve">ames of these five classes are GsnModel, GsnProperty, GsnPropertyType, GsnPropertyGetter, and GsnPropertySetter. These classes and their important methods will be explained in the </w:t>
      </w:r>
      <w:r w:rsidR="00B07389">
        <w:t xml:space="preserve">next </w:t>
      </w:r>
      <w:r>
        <w:t>subsections.</w:t>
      </w:r>
    </w:p>
    <w:p w:rsidR="001B6D8E" w:rsidRDefault="001B6D8E" w:rsidP="006D187D"/>
    <w:p w:rsidR="00DB647E" w:rsidRDefault="00C84C73" w:rsidP="00DB647E">
      <w:pPr>
        <w:pStyle w:val="Balk2"/>
        <w:numPr>
          <w:ilvl w:val="1"/>
          <w:numId w:val="1"/>
        </w:numPr>
      </w:pPr>
      <w:bookmarkStart w:id="15" w:name="_Toc47104951"/>
      <w:r>
        <w:t>GSN Model</w:t>
      </w:r>
      <w:r w:rsidR="008B4EC8">
        <w:t xml:space="preserve"> Class</w:t>
      </w:r>
      <w:bookmarkEnd w:id="15"/>
    </w:p>
    <w:p w:rsidR="001B4142" w:rsidRPr="001B4142" w:rsidRDefault="001B4142" w:rsidP="001B4142"/>
    <w:p w:rsidR="00FB0332" w:rsidRDefault="00FB0332" w:rsidP="00FB0332">
      <w:r>
        <w:t>The GSN Model class is the main class of the Astah GSN driver. It consists of file operations, model load/store operations, all elements collector, new element creator, and element removal methods.</w:t>
      </w:r>
    </w:p>
    <w:p w:rsidR="00FB0332" w:rsidRDefault="00FB0332" w:rsidP="00FB0332">
      <w:r>
        <w:t xml:space="preserve">Recall once again that the Astah GSN driver builds on the Plain-XML driver of Epsilon, and Astah GSN uses XMI as a persistence mechanism. XMI uses the structure of XML; therefore, Plain-XML driver’s file operations weren’t changed in the Astah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rsidR="00D66717" w:rsidRDefault="00FB0332" w:rsidP="00297E13">
      <w:r>
        <w:t xml:space="preserve">The Plain-XML element creator function was using tag name for new elements but the Astah GSN XMI file uses the same tag name for all elements except root tag. The new function takes a type parameter and parses it in the GsnProperty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r w:rsidR="0041425D">
        <w:rPr>
          <w:i/>
        </w:rPr>
        <w:t>xsi:type, xmi:id,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created empty. </w:t>
      </w:r>
      <w:r w:rsidR="0041425D">
        <w:rPr>
          <w:i/>
        </w:rPr>
        <w:t xml:space="preserve">Xsi:type </w:t>
      </w:r>
      <w:r w:rsidR="0041425D">
        <w:t xml:space="preserve">value comes from </w:t>
      </w:r>
      <w:r w:rsidR="006E2EA1">
        <w:t xml:space="preserve">the </w:t>
      </w:r>
      <w:r w:rsidR="0041425D">
        <w:t xml:space="preserve">GsnProperty class’s parser function. </w:t>
      </w:r>
      <w:r w:rsidR="0041425D">
        <w:rPr>
          <w:i/>
        </w:rPr>
        <w:t>Id</w:t>
      </w:r>
      <w:r w:rsidR="0041425D">
        <w:t xml:space="preserve"> value also comes from GsnProperty parse function but it only consists of</w:t>
      </w:r>
      <w:r w:rsidR="000A1673">
        <w:t xml:space="preserve"> the</w:t>
      </w:r>
      <w:r w:rsidR="0041425D">
        <w:t xml:space="preserve"> new element’s type prefix such as G for Goal typed element. </w:t>
      </w:r>
      <w:r w:rsidR="002B360B">
        <w:t xml:space="preserve">The hardest part was generating new </w:t>
      </w:r>
      <w:r w:rsidR="002B360B">
        <w:rPr>
          <w:i/>
        </w:rPr>
        <w:t>xmi:id</w:t>
      </w:r>
      <w:r w:rsidR="002B360B">
        <w:t xml:space="preserve"> for the new element. Each element </w:t>
      </w:r>
      <w:r w:rsidR="007E472E">
        <w:t xml:space="preserve">has a </w:t>
      </w:r>
      <w:r w:rsidR="002B360B">
        <w:t xml:space="preserve">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DC6DE7" w:rsidRDefault="00DC6DE7" w:rsidP="00DC6DE7">
      <w:r>
        <w:t>Another difference between Plain-XML and Astah GSN drivers is appending new elements into the model. The Plain-XML driver appends new elements into the model when they are created but Astah GSN doesn’t append them to model directly. Appending requires another command which is “.append”. This function will be explained in more detail when we explain the setter class.</w:t>
      </w:r>
    </w:p>
    <w:p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GsnProperty which is JavaProperty. JavaProperty class doesn’t have any XML parser so, for correct elements, the </w:t>
      </w:r>
      <w:r w:rsidRPr="001A689F">
        <w:rPr>
          <w:i/>
        </w:rPr>
        <w:t>owns</w:t>
      </w:r>
      <w:r>
        <w:t xml:space="preserve"> function has to return true so that model class can call GsnProperty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p>
    <w:p w:rsidR="00236951" w:rsidRPr="001A689F" w:rsidRDefault="00236951" w:rsidP="00297E13"/>
    <w:p w:rsidR="00DB647E" w:rsidRDefault="00C84C73" w:rsidP="00DB647E">
      <w:pPr>
        <w:pStyle w:val="Balk2"/>
        <w:numPr>
          <w:ilvl w:val="1"/>
          <w:numId w:val="1"/>
        </w:numPr>
      </w:pPr>
      <w:bookmarkStart w:id="16" w:name="_Toc47104952"/>
      <w:r>
        <w:t xml:space="preserve">GSN </w:t>
      </w:r>
      <w:r w:rsidR="00DB647E">
        <w:t>Property</w:t>
      </w:r>
      <w:r w:rsidR="008B4EC8">
        <w:t xml:space="preserve"> Class</w:t>
      </w:r>
      <w:bookmarkEnd w:id="16"/>
    </w:p>
    <w:p w:rsidR="001B4142" w:rsidRPr="001B4142" w:rsidRDefault="001B4142" w:rsidP="001B4142"/>
    <w:p w:rsidR="00592E0E" w:rsidRDefault="00FE778A" w:rsidP="00592E0E">
      <w:r>
        <w:t xml:space="preserve">The </w:t>
      </w:r>
      <w:r w:rsidR="00592E0E">
        <w:t xml:space="preserve">GsnProperty </w:t>
      </w:r>
      <w:r>
        <w:t xml:space="preserve">class </w:t>
      </w:r>
      <w:r w:rsidR="00592E0E">
        <w:t xml:space="preserve">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GsnProperty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couldn’t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7104953"/>
      <w:r>
        <w:t xml:space="preserve">GSN </w:t>
      </w:r>
      <w:r w:rsidR="00DB647E">
        <w:t>Property</w:t>
      </w:r>
      <w:r>
        <w:t xml:space="preserve"> Type</w:t>
      </w:r>
      <w:r w:rsidR="008B4EC8">
        <w:t xml:space="preserve"> Class</w:t>
      </w:r>
      <w:bookmarkEnd w:id="17"/>
    </w:p>
    <w:p w:rsidR="001B4142" w:rsidRPr="001B4142" w:rsidRDefault="001B4142" w:rsidP="001B4142"/>
    <w:p w:rsidR="00C253E8" w:rsidRDefault="00C253E8" w:rsidP="00C253E8">
      <w:r>
        <w:t>This class only consists of element type enumerations, constituting six node types plus three link types and the total nine GSN types. All element types are listed below:</w:t>
      </w:r>
    </w:p>
    <w:p w:rsidR="007F273E" w:rsidRDefault="007F273E" w:rsidP="00C253E8"/>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7104954"/>
      <w:r>
        <w:t>GSN Property Getter</w:t>
      </w:r>
      <w:r w:rsidR="008B4EC8">
        <w:t xml:space="preserve"> Class</w:t>
      </w:r>
      <w:bookmarkEnd w:id="18"/>
    </w:p>
    <w:p w:rsidR="001B4142" w:rsidRPr="001B4142" w:rsidRDefault="001B4142" w:rsidP="001B4142"/>
    <w:p w:rsidR="00851322" w:rsidRDefault="00D075E3" w:rsidP="00851322">
      <w:r>
        <w:t xml:space="preserve">The getter class is used for all element access queries. There are several different getter commands in the Astah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“t_argumentEl</w:t>
      </w:r>
      <w:r w:rsidR="00C73C57">
        <w:t>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7375D8" w:rsidP="00851322">
      <w:r>
        <w:lastRenderedPageBreak/>
        <w:t xml:space="preserve">The major change is in the element access. </w:t>
      </w:r>
      <w:r w:rsidR="00CC0EF6">
        <w:t xml:space="preserve">The Plain-XML driver requires “.all” keyword to get all the tag elements. For example, “t_argumentElement.all” query parses the file gets all elements with </w:t>
      </w:r>
      <w:r w:rsidR="00CC0EF6" w:rsidRPr="00CC0EF6">
        <w:rPr>
          <w:i/>
        </w:rPr>
        <w:t>argumentElement</w:t>
      </w:r>
      <w:r w:rsidR="00CC0EF6">
        <w:t xml:space="preserve"> tag name. If you want to get the id attribute values of these tags, you need to type a query like “t_argumentElement.all.a_id”. Without </w:t>
      </w:r>
      <w:r w:rsidR="00CC0EF6">
        <w:rPr>
          <w:i/>
        </w:rPr>
        <w:t>all</w:t>
      </w:r>
      <w:r w:rsidR="00CC0EF6">
        <w:t xml:space="preserve"> keyword such as “t_argumentElement.a_id” the Plain-XML driver won’t work. However, in the Astah GSN driver, you don’t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GsnModel.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r w:rsidR="00CC0EF6">
        <w:rPr>
          <w:i/>
        </w:rPr>
        <w:t xml:space="preserve">EolModelElementType </w:t>
      </w:r>
      <w:r w:rsidR="00CC0EF6" w:rsidRPr="00CC0EF6">
        <w:t>objects</w:t>
      </w:r>
      <w:r w:rsidR="00CC0EF6">
        <w:t xml:space="preserve"> with the “gsn” keyword. So, all queries that start with </w:t>
      </w:r>
      <w:r w:rsidR="00D308E5">
        <w:t xml:space="preserve">the </w:t>
      </w:r>
      <w:r w:rsidR="00CC0EF6">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w:t>
      </w:r>
      <w:r w:rsidR="001B006A">
        <w:t xml:space="preserve">-superclass- </w:t>
      </w:r>
      <w:r>
        <w:t xml:space="preserve">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7F273E" w:rsidRDefault="007F273E" w:rsidP="00295543"/>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lastRenderedPageBreak/>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lastRenderedPageBreak/>
        <w:t>Description:</w:t>
      </w:r>
      <w:r>
        <w:t xml:space="preserve"> </w:t>
      </w:r>
      <w:r w:rsidR="003F5992">
        <w:t xml:space="preserve">Returns given element/s </w:t>
      </w:r>
      <w:r w:rsidR="003F5992" w:rsidRPr="00D47DEF">
        <w:rPr>
          <w:i/>
        </w:rPr>
        <w:t>xsi:type</w:t>
      </w:r>
      <w:r w:rsidR="003F5992">
        <w:t xml:space="preserve"> attribute value/s.</w:t>
      </w:r>
    </w:p>
    <w:p w:rsidR="009D6FAE" w:rsidRDefault="009D6FAE" w:rsidP="009D6FAE"/>
    <w:p w:rsidR="00C63B75" w:rsidRPr="003F5992" w:rsidRDefault="00C63B75" w:rsidP="009D6FAE">
      <w:r>
        <w:t xml:space="preserve">In addition to the getter invoke method, three custom methods have been implemented from scratch by me.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236951" w:rsidRPr="00AD5C36" w:rsidRDefault="00B62F39" w:rsidP="00B62F39">
      <w:pPr>
        <w:pStyle w:val="ListeParagraf"/>
        <w:numPr>
          <w:ilvl w:val="0"/>
          <w:numId w:val="10"/>
        </w:numPr>
      </w:pPr>
      <w:r w:rsidRPr="00B329FD">
        <w:t>Find link by node IDs</w:t>
      </w:r>
      <w:r w:rsidR="00536C50">
        <w:t xml:space="preserve"> (Returns the link element with target and source IDs)</w:t>
      </w:r>
    </w:p>
    <w:p w:rsidR="00AE053E" w:rsidRPr="00721E97" w:rsidRDefault="00AE053E" w:rsidP="00B62F39">
      <w:pPr>
        <w:rPr>
          <w:i/>
        </w:rPr>
      </w:pPr>
    </w:p>
    <w:p w:rsidR="00DB647E" w:rsidRDefault="00DB647E" w:rsidP="00DB647E">
      <w:pPr>
        <w:pStyle w:val="Balk2"/>
        <w:numPr>
          <w:ilvl w:val="1"/>
          <w:numId w:val="1"/>
        </w:numPr>
      </w:pPr>
      <w:bookmarkStart w:id="19" w:name="_Toc47104955"/>
      <w:r>
        <w:t>G</w:t>
      </w:r>
      <w:r w:rsidR="006164E6">
        <w:t>SN Property Setter</w:t>
      </w:r>
      <w:r w:rsidR="008B4EC8">
        <w:t xml:space="preserve"> Class</w:t>
      </w:r>
      <w:bookmarkEnd w:id="19"/>
    </w:p>
    <w:p w:rsidR="001B4142" w:rsidRPr="001B4142" w:rsidRDefault="001B4142" w:rsidP="001B4142"/>
    <w:p w:rsidR="00AD5C36" w:rsidRDefault="00AD5C36" w:rsidP="00AD5C36">
      <w:r>
        <w:t>Every element value update calls this setter class. Similar to the getter class, the setter class only uses one invoke function. Since all elements’ values cannot change, the setter class doesn’t have many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xmi_id</w:t>
      </w:r>
    </w:p>
    <w:p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xsi_type</w:t>
      </w:r>
    </w:p>
    <w:p w:rsidR="00EA49FA" w:rsidRPr="00EA49FA" w:rsidRDefault="00D43D54" w:rsidP="00D43D54">
      <w:r w:rsidRPr="00D43D54">
        <w:rPr>
          <w:u w:val="single"/>
        </w:rPr>
        <w:t>Description:</w:t>
      </w:r>
      <w:r>
        <w:t xml:space="preserve"> </w:t>
      </w:r>
      <w:r w:rsidR="009C64F6">
        <w:t>Updates</w:t>
      </w:r>
      <w:r w:rsidR="00EA49FA">
        <w:t xml:space="preserve">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1311FE" w:rsidRPr="001311FE" w:rsidRDefault="001311FE" w:rsidP="001311FE">
      <w:pPr>
        <w:rPr>
          <w:u w:val="single"/>
        </w:rPr>
      </w:pPr>
      <w:r w:rsidRPr="001311FE">
        <w:rPr>
          <w:u w:val="single"/>
        </w:rPr>
        <w:t>Keyword:</w:t>
      </w:r>
      <w:r>
        <w:t xml:space="preserve"> target</w:t>
      </w:r>
      <w:r w:rsidRPr="001311FE">
        <w:rPr>
          <w:u w:val="single"/>
        </w:rPr>
        <w:t xml:space="preserve"> </w:t>
      </w:r>
    </w:p>
    <w:p w:rsidR="0049121A" w:rsidRPr="0049121A" w:rsidRDefault="001311FE" w:rsidP="001311FE">
      <w:r w:rsidRPr="001311FE">
        <w:rPr>
          <w:u w:val="single"/>
        </w:rPr>
        <w:lastRenderedPageBreak/>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r w:rsidR="0049121A" w:rsidRPr="001311FE">
        <w:rPr>
          <w:i/>
        </w:rPr>
        <w:t>xmi:id</w:t>
      </w:r>
      <w:r w:rsidR="0049121A">
        <w:t xml:space="preserve"> attribute</w:t>
      </w:r>
      <w:r w:rsidR="009C20A0">
        <w:t>,</w:t>
      </w:r>
      <w:r w:rsidR="0049121A">
        <w:t xml:space="preserve"> and sets given link element’s target attribute to the new nodes </w:t>
      </w:r>
      <w:r w:rsidR="0049121A" w:rsidRPr="001311FE">
        <w:rPr>
          <w:i/>
        </w:rPr>
        <w:t>xmi:id</w:t>
      </w:r>
      <w:r w:rsidR="0049121A">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956608"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0A4134" w:rsidRPr="00361D3C" w:rsidRDefault="000A4134" w:rsidP="000A4134">
      <w:r>
        <w:t>This concludes the overview of the implementation challenges for the Astah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78223B" w:rsidP="00204182">
      <w:pPr>
        <w:pStyle w:val="Balk1"/>
        <w:numPr>
          <w:ilvl w:val="0"/>
          <w:numId w:val="1"/>
        </w:numPr>
      </w:pPr>
      <w:bookmarkStart w:id="20" w:name="_Toc47104956"/>
      <w:r>
        <w:lastRenderedPageBreak/>
        <w:t>EVALUATION</w:t>
      </w:r>
      <w:bookmarkEnd w:id="20"/>
    </w:p>
    <w:p w:rsidR="00236951" w:rsidRPr="00236951" w:rsidRDefault="00236951" w:rsidP="00236951"/>
    <w:p w:rsidR="00797920" w:rsidRDefault="00797920" w:rsidP="00797920">
      <w:r>
        <w:t>This chapter serves two purposes. First, it explains how an end-user might use the Astah GSN driver (and in doing so I demonstrate how a number of the requirements have been satisfied). Secondly, I show how to use Epsilon to manage several example</w:t>
      </w:r>
      <w:r w:rsidR="007F273E">
        <w:t>s</w:t>
      </w:r>
      <w:r>
        <w:t xml:space="preserve"> </w:t>
      </w:r>
      <w:r w:rsidR="007F273E">
        <w:t xml:space="preserve">of </w:t>
      </w:r>
      <w:r>
        <w:t>Astah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rsidR="001B4142" w:rsidRDefault="001B4142" w:rsidP="007F3A4D"/>
    <w:p w:rsidR="00B32942" w:rsidRDefault="00B32942" w:rsidP="00B32942">
      <w:pPr>
        <w:pStyle w:val="Balk2"/>
        <w:numPr>
          <w:ilvl w:val="1"/>
          <w:numId w:val="1"/>
        </w:numPr>
      </w:pPr>
      <w:bookmarkStart w:id="21" w:name="_Toc47104957"/>
      <w:r>
        <w:t xml:space="preserve">How </w:t>
      </w:r>
      <w:r w:rsidR="00426602">
        <w:t>to</w:t>
      </w:r>
      <w:r>
        <w:t xml:space="preserve"> Use Astah GSN Driver?</w:t>
      </w:r>
      <w:bookmarkEnd w:id="21"/>
    </w:p>
    <w:p w:rsidR="007F273E" w:rsidRDefault="007F273E" w:rsidP="007F273E">
      <w:pPr>
        <w:tabs>
          <w:tab w:val="left" w:pos="5220"/>
        </w:tabs>
      </w:pPr>
    </w:p>
    <w:p w:rsidR="007F273E" w:rsidRDefault="007F273E" w:rsidP="007F273E">
      <w:r>
        <w:t>In this section, I give a short overview of how to use the Astah GSN driver to support model management of GSN models via Epsilon.</w:t>
      </w:r>
    </w:p>
    <w:p w:rsidR="001B4142" w:rsidRPr="001B4142" w:rsidRDefault="007F273E" w:rsidP="007F273E">
      <w:pPr>
        <w:tabs>
          <w:tab w:val="left" w:pos="5220"/>
        </w:tabs>
      </w:pPr>
      <w:r>
        <w:tab/>
      </w:r>
    </w:p>
    <w:p w:rsidR="007F3A4D" w:rsidRDefault="00A153E2" w:rsidP="00312FE2">
      <w:pPr>
        <w:pStyle w:val="Balk3"/>
        <w:numPr>
          <w:ilvl w:val="2"/>
          <w:numId w:val="1"/>
        </w:numPr>
      </w:pPr>
      <w:bookmarkStart w:id="22" w:name="_Toc47104958"/>
      <w:r>
        <w:t>Loading the Astah GSN M</w:t>
      </w:r>
      <w:r w:rsidR="007F3A4D" w:rsidRPr="00312FE2">
        <w:t>odel into Epsilon</w:t>
      </w:r>
      <w:bookmarkEnd w:id="22"/>
    </w:p>
    <w:p w:rsidR="00BA5394" w:rsidRPr="00BA5394" w:rsidRDefault="00BA5394" w:rsidP="00BA5394"/>
    <w:p w:rsidR="007F273E" w:rsidRDefault="007F273E" w:rsidP="007F273E">
      <w:r>
        <w:t>Since the Astah GSN driver is based on the Plain-XML driver, the loading model file operation is the same. The only difference between these two drivers is their names. For instance, the “Plain-XML Document” changed to “Astah GSN XMI Document”. Other than its name, the rest of the model loading operation works like a Plain-XML driver. The below steps explains how to load an Astah GSN model into Epsilon, and to execute an EOL program (e.g., a query) against the model.</w:t>
      </w:r>
    </w:p>
    <w:p w:rsidR="007F273E" w:rsidRDefault="007F273E" w:rsidP="007F273E"/>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rsidR="007F3A4D" w:rsidRDefault="007F3A4D" w:rsidP="007F3A4D">
      <w:pPr>
        <w:keepNext/>
        <w:jc w:val="center"/>
      </w:pPr>
      <w:r>
        <w:rPr>
          <w:noProof/>
          <w:lang w:eastAsia="en-CA"/>
        </w:rPr>
        <w:lastRenderedPageBreak/>
        <w:drawing>
          <wp:inline distT="0" distB="0" distL="0" distR="0" wp14:anchorId="1AFE5EDF" wp14:editId="2B8A5AD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704B4C">
        <w:fldChar w:fldCharType="begin"/>
      </w:r>
      <w:r w:rsidR="00704B4C">
        <w:instrText xml:space="preserve"> SEQ Figure \* ARABIC </w:instrText>
      </w:r>
      <w:r w:rsidR="00704B4C">
        <w:fldChar w:fldCharType="separate"/>
      </w:r>
      <w:r w:rsidR="005D202F">
        <w:rPr>
          <w:noProof/>
        </w:rPr>
        <w:t>2</w:t>
      </w:r>
      <w:r w:rsidR="00704B4C">
        <w:rPr>
          <w:noProof/>
        </w:rPr>
        <w:fldChar w:fldCharType="end"/>
      </w:r>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75CADA8A" wp14:editId="022EDF7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704B4C">
        <w:fldChar w:fldCharType="begin"/>
      </w:r>
      <w:r w:rsidR="00704B4C">
        <w:instrText xml:space="preserve"> SEQ Figure \* ARABIC </w:instrText>
      </w:r>
      <w:r w:rsidR="00704B4C">
        <w:fldChar w:fldCharType="separate"/>
      </w:r>
      <w:r w:rsidR="005D202F">
        <w:rPr>
          <w:noProof/>
        </w:rPr>
        <w:t>3</w:t>
      </w:r>
      <w:r w:rsidR="00704B4C">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B3E968A" wp14:editId="0B221796">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704B4C">
        <w:fldChar w:fldCharType="begin"/>
      </w:r>
      <w:r w:rsidR="00704B4C">
        <w:instrText xml:space="preserve"> SEQ Figure \* ARABIC </w:instrText>
      </w:r>
      <w:r w:rsidR="00704B4C">
        <w:fldChar w:fldCharType="separate"/>
      </w:r>
      <w:r w:rsidR="005D202F">
        <w:rPr>
          <w:noProof/>
        </w:rPr>
        <w:t>4</w:t>
      </w:r>
      <w:r w:rsidR="00704B4C">
        <w:rPr>
          <w:noProof/>
        </w:rPr>
        <w:fldChar w:fldCharType="end"/>
      </w:r>
      <w:r>
        <w:t>: Running EOL with Astah GSN model</w:t>
      </w:r>
    </w:p>
    <w:p w:rsidR="007F3A4D" w:rsidRDefault="004E60F0" w:rsidP="00312FE2">
      <w:pPr>
        <w:pStyle w:val="Balk3"/>
        <w:numPr>
          <w:ilvl w:val="2"/>
          <w:numId w:val="1"/>
        </w:numPr>
      </w:pPr>
      <w:bookmarkStart w:id="23" w:name="_Toc47104959"/>
      <w:r>
        <w:lastRenderedPageBreak/>
        <w:t>Reading/A</w:t>
      </w:r>
      <w:r w:rsidR="007F3A4D" w:rsidRPr="00312FE2">
        <w:t xml:space="preserve">ccessing GSN </w:t>
      </w:r>
      <w:r>
        <w:t>M</w:t>
      </w:r>
      <w:r w:rsidR="007F3A4D" w:rsidRPr="00312FE2">
        <w:t>odels with EOL</w:t>
      </w:r>
      <w:bookmarkEnd w:id="23"/>
    </w:p>
    <w:p w:rsidR="00BA5394" w:rsidRPr="00BA5394" w:rsidRDefault="00BA5394" w:rsidP="00BA5394"/>
    <w:p w:rsidR="007F3A4D" w:rsidRDefault="00BC71AD" w:rsidP="007F3A4D">
      <w:r>
        <w:t xml:space="preserve">The </w:t>
      </w:r>
      <w:r w:rsidR="00EF56BF">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704B4C">
        <w:fldChar w:fldCharType="begin"/>
      </w:r>
      <w:r w:rsidR="00704B4C">
        <w:instrText xml:space="preserve"> SEQ Table \* ARABIC </w:instrText>
      </w:r>
      <w:r w:rsidR="00704B4C">
        <w:fldChar w:fldCharType="separate"/>
      </w:r>
      <w:r w:rsidR="005D202F">
        <w:rPr>
          <w:noProof/>
        </w:rPr>
        <w:t>5</w:t>
      </w:r>
      <w:r w:rsidR="00704B4C">
        <w:rPr>
          <w:noProof/>
        </w:rPr>
        <w:fldChar w:fldCharType="end"/>
      </w:r>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6</w:t>
      </w:r>
      <w:r w:rsidR="00704B4C">
        <w:rPr>
          <w:noProof/>
        </w:rPr>
        <w:fldChar w:fldCharType="end"/>
      </w:r>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704B4C">
        <w:fldChar w:fldCharType="begin"/>
      </w:r>
      <w:r w:rsidR="00704B4C">
        <w:instrText xml:space="preserve"> SEQ Table \* ARABIC </w:instrText>
      </w:r>
      <w:r w:rsidR="00704B4C">
        <w:fldChar w:fldCharType="separate"/>
      </w:r>
      <w:r w:rsidR="005D202F">
        <w:rPr>
          <w:noProof/>
        </w:rPr>
        <w:t>7</w:t>
      </w:r>
      <w:r w:rsidR="00704B4C">
        <w:rPr>
          <w:noProof/>
        </w:rPr>
        <w:fldChar w:fldCharType="end"/>
      </w:r>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7104960"/>
      <w:r w:rsidRPr="00312FE2">
        <w:t xml:space="preserve">Updating GSN </w:t>
      </w:r>
      <w:r w:rsidR="00E8656D">
        <w:t>M</w:t>
      </w:r>
      <w:r w:rsidRPr="00312FE2">
        <w:t>odels with EOL</w:t>
      </w:r>
      <w:bookmarkEnd w:id="24"/>
    </w:p>
    <w:p w:rsidR="00BA5394" w:rsidRPr="00BA5394" w:rsidRDefault="00BA5394" w:rsidP="00BA5394"/>
    <w:p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Table 8 indicates a selection of the element update commands available in the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8</w:t>
      </w:r>
      <w:r w:rsidR="00704B4C">
        <w:rPr>
          <w:noProof/>
        </w:rPr>
        <w:fldChar w:fldCharType="end"/>
      </w:r>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5" w:name="_Toc47104961"/>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9</w:t>
      </w:r>
      <w:r w:rsidR="00704B4C">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6" w:name="_Toc47104962"/>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10</w:t>
      </w:r>
      <w:r w:rsidR="00704B4C">
        <w:rPr>
          <w:noProof/>
        </w:rPr>
        <w:fldChar w:fldCharType="end"/>
      </w:r>
      <w:r>
        <w:t>: Astah GSN Driver Element Delete Commands</w:t>
      </w:r>
    </w:p>
    <w:p w:rsidR="00236951" w:rsidRPr="00236951" w:rsidRDefault="00236951" w:rsidP="00236951"/>
    <w:p w:rsidR="007F3A4D" w:rsidRDefault="007F3A4D" w:rsidP="00312FE2">
      <w:pPr>
        <w:pStyle w:val="Balk3"/>
        <w:numPr>
          <w:ilvl w:val="2"/>
          <w:numId w:val="1"/>
        </w:numPr>
      </w:pPr>
      <w:bookmarkStart w:id="27" w:name="_Toc47104963"/>
      <w:r w:rsidRPr="00312FE2">
        <w:t xml:space="preserve">Epsilon Validation Language </w:t>
      </w:r>
      <w:r w:rsidR="00E25B44" w:rsidRPr="00312FE2">
        <w:t xml:space="preserve">(EVL) </w:t>
      </w:r>
      <w:r w:rsidR="00A52AA8">
        <w:t>U</w:t>
      </w:r>
      <w:r w:rsidRPr="00312FE2">
        <w:t>sage</w:t>
      </w:r>
      <w:bookmarkEnd w:id="27"/>
    </w:p>
    <w:p w:rsidR="00ED6737" w:rsidRPr="00ED6737" w:rsidRDefault="00ED6737" w:rsidP="00ED6737"/>
    <w:p w:rsidR="0063390A" w:rsidRPr="00D62C4D" w:rsidRDefault="0063390A" w:rsidP="0063390A">
      <w:r>
        <w:t>In previous sections</w:t>
      </w:r>
      <w:r w:rsidR="002E51E4">
        <w:t>,</w:t>
      </w:r>
      <w:r>
        <w:t xml:space="preserve"> we have shown how to execute core Epsilon EOL programs against Astah GSN models. The Astah GSN driver allows </w:t>
      </w:r>
      <w:r>
        <w:rPr>
          <w:i/>
          <w:iCs/>
        </w:rPr>
        <w:t>any</w:t>
      </w:r>
      <w:r>
        <w:t xml:space="preserve"> Epsilon program in any language to be executed against an Astah GSN model. We demonstrate this firstly by showing how to execute constraints in EVL against Astah GSN.</w:t>
      </w:r>
    </w:p>
    <w:p w:rsidR="0063390A" w:rsidRDefault="0063390A" w:rsidP="0063390A">
      <w:r>
        <w:t xml:space="preserve">Running EVL (or other Epsilon language programs) against Astah GSN models requires the same steps as running EOL scripts. First, you need to load the model, choose the Astah GSN XMI file, and create a new run configuration for EVL to run it. </w:t>
      </w:r>
    </w:p>
    <w:p w:rsidR="0063390A" w:rsidRDefault="0063390A" w:rsidP="0063390A">
      <w:r>
        <w:t>In the following example, two different constraints are checked against a model. The first constraint covers all elements in the model so, its context is “gsn”. This example checks the G1 element’s outgoing links. If the G1 element doesn’t have exactly two outgoing links, it will give an error and will print an error message.</w:t>
      </w:r>
    </w:p>
    <w:p w:rsidR="0063390A" w:rsidRDefault="0063390A" w:rsidP="0063390A">
      <w:r>
        <w:t>The second constraint is only for goal elements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rsidR="00823136" w:rsidRDefault="00823136" w:rsidP="00E25B44">
      <w:pPr>
        <w:rPr>
          <w:u w:val="single"/>
        </w:rPr>
      </w:pPr>
    </w:p>
    <w:p w:rsidR="00A309DE" w:rsidRPr="00446122" w:rsidRDefault="00A309DE"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823136" w:rsidRDefault="001772F2" w:rsidP="00A309DE">
      <w:pPr>
        <w:pStyle w:val="ResimYazs"/>
        <w:rPr>
          <w:noProof/>
        </w:rPr>
      </w:pPr>
      <w:r>
        <w:t xml:space="preserve">Listing </w:t>
      </w:r>
      <w:r w:rsidR="00704B4C">
        <w:fldChar w:fldCharType="begin"/>
      </w:r>
      <w:r w:rsidR="00704B4C">
        <w:instrText xml:space="preserve"> SEQ Listing \* ARABIC </w:instrText>
      </w:r>
      <w:r w:rsidR="00704B4C">
        <w:fldChar w:fldCharType="separate"/>
      </w:r>
      <w:r w:rsidR="005D202F">
        <w:rPr>
          <w:noProof/>
        </w:rPr>
        <w:t>1</w:t>
      </w:r>
      <w:r w:rsidR="00704B4C">
        <w:rPr>
          <w:noProof/>
        </w:rPr>
        <w:fldChar w:fldCharType="end"/>
      </w:r>
      <w:r>
        <w:t>: EVL usage example</w:t>
      </w:r>
      <w:r>
        <w:rPr>
          <w:noProof/>
        </w:rPr>
        <w:t xml:space="preserve"> in Astah GSN driver</w:t>
      </w:r>
    </w:p>
    <w:p w:rsidR="00A309DE" w:rsidRPr="00A309DE" w:rsidRDefault="00A309DE" w:rsidP="00A309DE"/>
    <w:p w:rsidR="007F3A4D" w:rsidRDefault="007F3A4D" w:rsidP="00312FE2">
      <w:pPr>
        <w:pStyle w:val="Balk3"/>
        <w:numPr>
          <w:ilvl w:val="2"/>
          <w:numId w:val="1"/>
        </w:numPr>
      </w:pPr>
      <w:bookmarkStart w:id="28" w:name="_Toc47104964"/>
      <w:r w:rsidRPr="00022BDA">
        <w:t xml:space="preserve">Epsilon Code Generation Language </w:t>
      </w:r>
      <w:r w:rsidR="00E25B44">
        <w:t xml:space="preserve">(EGL) </w:t>
      </w:r>
      <w:r w:rsidR="00A52AA8">
        <w:t>U</w:t>
      </w:r>
      <w:r w:rsidRPr="00022BDA">
        <w:t>sage</w:t>
      </w:r>
      <w:bookmarkEnd w:id="28"/>
    </w:p>
    <w:p w:rsidR="00BA5394" w:rsidRPr="00BA5394" w:rsidRDefault="00BA5394" w:rsidP="00BA5394"/>
    <w:p w:rsidR="00823136" w:rsidRDefault="00823136" w:rsidP="00823136">
      <w:r>
        <w:t xml:space="preserve">The driver allows model-to-text transformations to be executed against Astah GSN models. The following EGL and EGX scripts will generate an HTML table for all Goal elements in the Astah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704B4C">
        <w:fldChar w:fldCharType="begin"/>
      </w:r>
      <w:r w:rsidR="00704B4C">
        <w:instrText xml:space="preserve"> SEQ Listing \* ARABIC </w:instrText>
      </w:r>
      <w:r w:rsidR="00704B4C">
        <w:fldChar w:fldCharType="separate"/>
      </w:r>
      <w:r w:rsidR="005D202F">
        <w:rPr>
          <w:noProof/>
        </w:rPr>
        <w:t>2</w:t>
      </w:r>
      <w:r w:rsidR="00704B4C">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704B4C">
        <w:fldChar w:fldCharType="begin"/>
      </w:r>
      <w:r w:rsidR="00704B4C">
        <w:instrText xml:space="preserve"> SEQ Listing \* ARABIC </w:instrText>
      </w:r>
      <w:r w:rsidR="00704B4C">
        <w:fldChar w:fldCharType="separate"/>
      </w:r>
      <w:r w:rsidR="005D202F">
        <w:rPr>
          <w:noProof/>
        </w:rPr>
        <w:t>3</w:t>
      </w:r>
      <w:r w:rsidR="00704B4C">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29" w:name="_Toc47104965"/>
      <w:r w:rsidRPr="00022BDA">
        <w:t xml:space="preserve">Epsilon Transformation Language </w:t>
      </w:r>
      <w:r w:rsidR="00E25B44">
        <w:t xml:space="preserve">(ETL) </w:t>
      </w:r>
      <w:r w:rsidR="00A52AA8">
        <w:t>U</w:t>
      </w:r>
      <w:r w:rsidRPr="00022BDA">
        <w:t>sage</w:t>
      </w:r>
      <w:bookmarkEnd w:id="29"/>
    </w:p>
    <w:p w:rsidR="007362E1" w:rsidRDefault="007362E1" w:rsidP="007362E1">
      <w:pPr>
        <w:rPr>
          <w:b/>
        </w:rPr>
      </w:pPr>
    </w:p>
    <w:p w:rsidR="00F63E10" w:rsidRPr="007362E1" w:rsidRDefault="00F63E10" w:rsidP="00F63E10">
      <w:r>
        <w:t>We now show how to execute a model-to-model transformation against an Astah GSN model. This Epsilon Transformation Language (ETL) example requires two different models and metamodels. Thus instead of showing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7104966"/>
      <w:r>
        <w:t>GSN Model Examples</w:t>
      </w:r>
      <w:r w:rsidR="00D817E9">
        <w:t xml:space="preserve"> with Epsilon</w:t>
      </w:r>
      <w:bookmarkEnd w:id="30"/>
    </w:p>
    <w:p w:rsidR="00582F78" w:rsidRDefault="00582F78" w:rsidP="00582F78"/>
    <w:p w:rsidR="003B3223" w:rsidRDefault="003B3223" w:rsidP="003B3223">
      <w:r>
        <w:t xml:space="preserve">GSN diagrams are mostly used in safety-critical systems development. Thus, I tried to use real-world GSN diagrams as project examples. Thanks to Dr. Paige, and the Workflow+ project students Nicholas Annable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rsidR="003B3223" w:rsidRDefault="003B3223" w:rsidP="003B3223">
      <w:r>
        <w:t>I will show the use of different Epsilon languages and queries on these two models.</w:t>
      </w:r>
    </w:p>
    <w:p w:rsidR="00C2273D" w:rsidRDefault="00C2273D" w:rsidP="003B3223"/>
    <w:p w:rsidR="00B03CFF" w:rsidRDefault="00B03CFF" w:rsidP="00B03CFF">
      <w:pPr>
        <w:pStyle w:val="Balk3"/>
        <w:numPr>
          <w:ilvl w:val="2"/>
          <w:numId w:val="1"/>
        </w:numPr>
      </w:pPr>
      <w:bookmarkStart w:id="31" w:name="_Toc47104967"/>
      <w:r>
        <w:t>GSN Community Standard Model</w:t>
      </w:r>
      <w:bookmarkEnd w:id="31"/>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CF76D0">
        <w:t>sion 1 document [18</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5EF8BBE" wp14:editId="41D0BEF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8">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704B4C">
        <w:fldChar w:fldCharType="begin"/>
      </w:r>
      <w:r w:rsidR="00704B4C">
        <w:instrText xml:space="preserve"> SEQ Figure \* ARABIC </w:instrText>
      </w:r>
      <w:r w:rsidR="00704B4C">
        <w:fldChar w:fldCharType="separate"/>
      </w:r>
      <w:r w:rsidR="005D202F">
        <w:rPr>
          <w:noProof/>
        </w:rPr>
        <w:t>5</w:t>
      </w:r>
      <w:r w:rsidR="00704B4C">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2E598D" w:rsidRDefault="002E598D" w:rsidP="002E598D">
      <w:r>
        <w:t>We can apply the Epsilon Object Language (EOL) to the community standard model, which can help users to access or update the model elements. Update operations include changing element values, creating new elements and deleting existing elements from the model. Table 14 demonstrates several element queries in the Astah GSN driver.</w:t>
      </w:r>
    </w:p>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11</w:t>
      </w:r>
      <w:r w:rsidR="00704B4C">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8845D6" w:rsidRPr="00A02577" w:rsidRDefault="008845D6" w:rsidP="008845D6">
      <w:r>
        <w:t>EVL is used for model validation operations. Here, two different model validation examples are shown applied to the GSN Community Standard model, making use of Astah GSN driver operations. One of the examples is a warning and the other one is an error type constraint. If the given Astah GSN XMI file (model) doesn’t validate for these two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A309DE" w:rsidRDefault="00A309DE" w:rsidP="00E23356"/>
    <w:p w:rsidR="00A309DE" w:rsidRPr="00E23356" w:rsidRDefault="00A309DE"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704B4C">
        <w:fldChar w:fldCharType="begin"/>
      </w:r>
      <w:r w:rsidR="00704B4C">
        <w:instrText xml:space="preserve"> SEQ Listing \* ARABIC </w:instrText>
      </w:r>
      <w:r w:rsidR="00704B4C">
        <w:fldChar w:fldCharType="separate"/>
      </w:r>
      <w:r w:rsidR="005D202F">
        <w:rPr>
          <w:noProof/>
        </w:rPr>
        <w:t>4</w:t>
      </w:r>
      <w:r w:rsidR="00704B4C">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4C646A" w:rsidRDefault="004C646A" w:rsidP="004C646A">
      <w:r>
        <w:t>The EVL program checks every Solution element and if they don’t have an incoming connection link, it adds their IDs in the list to print the error message. Table 16 shows the EVL code for this constraint.</w:t>
      </w:r>
    </w:p>
    <w:p w:rsidR="00BA5394" w:rsidRDefault="00BA5394" w:rsidP="00B7199E"/>
    <w:p w:rsidR="00A309DE" w:rsidRDefault="00A309D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704B4C">
        <w:fldChar w:fldCharType="begin"/>
      </w:r>
      <w:r w:rsidR="00704B4C">
        <w:instrText xml:space="preserve"> SEQ Listing \* ARABIC </w:instrText>
      </w:r>
      <w:r w:rsidR="00704B4C">
        <w:fldChar w:fldCharType="separate"/>
      </w:r>
      <w:r w:rsidR="005D202F">
        <w:rPr>
          <w:noProof/>
        </w:rPr>
        <w:t>5</w:t>
      </w:r>
      <w:r w:rsidR="00704B4C">
        <w:rPr>
          <w:noProof/>
        </w:rPr>
        <w:fldChar w:fldCharType="end"/>
      </w:r>
      <w:r>
        <w:t xml:space="preserve">: </w:t>
      </w:r>
      <w:r w:rsidRPr="00852FF2">
        <w:t>SolutionMustHaveConnection Validation on GSN Community Standard Model</w:t>
      </w:r>
    </w:p>
    <w:p w:rsidR="00ED6737" w:rsidRDefault="00ED6737" w:rsidP="00BA5394"/>
    <w:p w:rsidR="00A309DE" w:rsidRPr="00BA5394" w:rsidRDefault="00A309DE"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BA5394" w:rsidRDefault="004C646A" w:rsidP="00C470D4">
      <w:r>
        <w:t>Running EGL scripts in Epsilon requires EGX files to specify and acquire filenames. The EGX script below runs a specified EGL file (</w:t>
      </w:r>
      <w:r w:rsidRPr="007173EF">
        <w:t>GSNModelToHTMLTable.egl</w:t>
      </w:r>
      <w:r>
        <w:t>) and generates an HTML output file (</w:t>
      </w:r>
      <w:r w:rsidRPr="007173EF">
        <w:t>output.html</w:t>
      </w:r>
      <w:r>
        <w:t>). It also prints “Transformation starting/finished” before and after the EGL operations are executed. Listing 6 shows the EGX script and Listing 7 shows the EGL script to generate HTML tables form the GSN model. (Note that this is a standard pattern with model-to-text transformation in Epsilon: EGL files contain the behaviour of the transformation rules, while EGX files are used for coordination of the transformation workflow.)</w:t>
      </w:r>
    </w:p>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704B4C">
        <w:fldChar w:fldCharType="begin"/>
      </w:r>
      <w:r w:rsidR="00704B4C">
        <w:instrText xml:space="preserve"> SEQ Listing \* ARABIC </w:instrText>
      </w:r>
      <w:r w:rsidR="00704B4C">
        <w:fldChar w:fldCharType="separate"/>
      </w:r>
      <w:r w:rsidR="005D202F">
        <w:rPr>
          <w:noProof/>
        </w:rPr>
        <w:t>6</w:t>
      </w:r>
      <w:r w:rsidR="00704B4C">
        <w:rPr>
          <w:noProof/>
        </w:rPr>
        <w:fldChar w:fldCharType="end"/>
      </w:r>
      <w:r>
        <w:t xml:space="preserve">: </w:t>
      </w:r>
      <w:r w:rsidRPr="00312F79">
        <w:t>HTML Table Generator EGX Script for GSN Community Standard Model</w:t>
      </w:r>
    </w:p>
    <w:p w:rsidR="00BA5394" w:rsidRPr="00BA5394" w:rsidRDefault="00BA5394" w:rsidP="00BA5394"/>
    <w:p w:rsidR="00BA5394" w:rsidRDefault="004C646A" w:rsidP="00C470D4">
      <w:r>
        <w:t>The code below shows the EGL scripts for generating HTML tables from Astah GSN model XMI files. It generates an HTML table with Goal ID, Goal’s number of outgoing links and a Goal’s number of incoming links. The output of this script can be seen below the EGL code.</w:t>
      </w:r>
    </w:p>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704B4C">
        <w:fldChar w:fldCharType="begin"/>
      </w:r>
      <w:r w:rsidR="00704B4C">
        <w:instrText xml:space="preserve"> SEQ Listing \* ARABIC </w:instrText>
      </w:r>
      <w:r w:rsidR="00704B4C">
        <w:fldChar w:fldCharType="separate"/>
      </w:r>
      <w:r w:rsidR="005D202F">
        <w:rPr>
          <w:noProof/>
        </w:rPr>
        <w:t>7</w:t>
      </w:r>
      <w:r w:rsidR="00704B4C">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12</w:t>
      </w:r>
      <w:r w:rsidR="00704B4C">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rsidR="006D1DAB" w:rsidRDefault="006D1DAB" w:rsidP="006D1DAB">
      <w:pPr>
        <w:keepNext/>
        <w:jc w:val="center"/>
      </w:pPr>
      <w:r w:rsidRPr="006D1DAB">
        <w:rPr>
          <w:noProof/>
          <w:lang w:eastAsia="en-CA"/>
        </w:rPr>
        <w:drawing>
          <wp:inline distT="0" distB="0" distL="0" distR="0" wp14:anchorId="003B7D8D" wp14:editId="054C3F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878" cy="2926266"/>
                    </a:xfrm>
                    <a:prstGeom prst="rect">
                      <a:avLst/>
                    </a:prstGeom>
                  </pic:spPr>
                </pic:pic>
              </a:graphicData>
            </a:graphic>
          </wp:inline>
        </w:drawing>
      </w:r>
    </w:p>
    <w:p w:rsidR="002E598D" w:rsidRPr="002E598D" w:rsidRDefault="006D1DAB" w:rsidP="00B86B74">
      <w:pPr>
        <w:pStyle w:val="ResimYazs"/>
      </w:pPr>
      <w:r>
        <w:t xml:space="preserve">Figure </w:t>
      </w:r>
      <w:r w:rsidR="00704B4C">
        <w:fldChar w:fldCharType="begin"/>
      </w:r>
      <w:r w:rsidR="00704B4C">
        <w:instrText xml:space="preserve"> SEQ Figure \* ARABIC </w:instrText>
      </w:r>
      <w:r w:rsidR="00704B4C">
        <w:fldChar w:fldCharType="separate"/>
      </w:r>
      <w:r w:rsidR="005D202F">
        <w:rPr>
          <w:noProof/>
        </w:rPr>
        <w:t>6</w:t>
      </w:r>
      <w:r w:rsidR="00704B4C">
        <w:rPr>
          <w:noProof/>
        </w:rPr>
        <w:fldChar w:fldCharType="end"/>
      </w:r>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704B4C">
        <w:fldChar w:fldCharType="begin"/>
      </w:r>
      <w:r w:rsidR="00704B4C">
        <w:instrText xml:space="preserve"> SEQ Listing \* ARABIC </w:instrText>
      </w:r>
      <w:r w:rsidR="00704B4C">
        <w:fldChar w:fldCharType="separate"/>
      </w:r>
      <w:r w:rsidR="005D202F">
        <w:rPr>
          <w:noProof/>
        </w:rPr>
        <w:t>8</w:t>
      </w:r>
      <w:r w:rsidR="00704B4C">
        <w:rPr>
          <w:noProof/>
        </w:rPr>
        <w:fldChar w:fldCharType="end"/>
      </w:r>
      <w:r>
        <w:t xml:space="preserve">: </w:t>
      </w:r>
      <w:r w:rsidRPr="0062222C">
        <w:t>GSN to Structured Content ETL Script for GSN Community Standard Model</w:t>
      </w:r>
    </w:p>
    <w:p w:rsidR="00BA5394" w:rsidRPr="00BA5394" w:rsidRDefault="00BA5394" w:rsidP="00BA5394"/>
    <w:p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B86B74" w:rsidRDefault="00B86B74"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704B4C">
        <w:fldChar w:fldCharType="begin"/>
      </w:r>
      <w:r w:rsidR="00704B4C">
        <w:instrText xml:space="preserve"> SEQ Listing \* ARABIC </w:instrText>
      </w:r>
      <w:r w:rsidR="00704B4C">
        <w:fldChar w:fldCharType="separate"/>
      </w:r>
      <w:r w:rsidR="005D202F">
        <w:rPr>
          <w:noProof/>
        </w:rPr>
        <w:t>9</w:t>
      </w:r>
      <w:r w:rsidR="00704B4C">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2" w:name="_Toc47104968"/>
      <w:r>
        <w:t>Coffee Cup Safety Standards GSN M</w:t>
      </w:r>
      <w:r w:rsidR="00E05462">
        <w:t>odel</w:t>
      </w:r>
      <w:bookmarkEnd w:id="32"/>
    </w:p>
    <w:p w:rsidR="007B37EB" w:rsidRDefault="007B37EB" w:rsidP="00CA3675"/>
    <w:p w:rsidR="00C50107" w:rsidRDefault="002E598D" w:rsidP="00CA3675">
      <w:r>
        <w:t>The Coffee cup GSN diagram appears in another previously published McMaster master’s thesis</w:t>
      </w:r>
      <w:r w:rsidR="00CF76D0">
        <w:t xml:space="preserve"> [19</w:t>
      </w:r>
      <w:r w:rsidR="0067219B">
        <w:t>]</w:t>
      </w:r>
      <w:r w:rsidR="00C50107">
        <w:t xml:space="preserve">.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w:t>
      </w:r>
      <w:r w:rsidR="004C646A">
        <w:t>four</w:t>
      </w:r>
      <w:r w:rsidR="009350D0">
        <w:t xml:space="preserve"> modules: R </w:t>
      </w:r>
      <w:r w:rsidR="009350D0">
        <w:lastRenderedPageBreak/>
        <w:t>(Requirements), D (Design), P (Manufacturing</w:t>
      </w:r>
      <w:r w:rsidR="002B6234">
        <w:t>) and MD (Maintenance). Figure 8</w:t>
      </w:r>
      <w:r w:rsidR="009350D0">
        <w:t xml:space="preserve"> displays the R module </w:t>
      </w:r>
      <w:r w:rsidR="002B6234">
        <w:t>and Figure 9</w:t>
      </w:r>
      <w:r w:rsidR="009350D0">
        <w:t xml:space="preserve">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593E09D2" wp14:editId="3C0B9C82">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0">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704B4C">
        <w:fldChar w:fldCharType="begin"/>
      </w:r>
      <w:r w:rsidR="00704B4C">
        <w:instrText xml:space="preserve"> SEQ Figure \* ARABIC </w:instrText>
      </w:r>
      <w:r w:rsidR="00704B4C">
        <w:fldChar w:fldCharType="separate"/>
      </w:r>
      <w:r w:rsidR="005D202F">
        <w:rPr>
          <w:noProof/>
        </w:rPr>
        <w:t>7</w:t>
      </w:r>
      <w:r w:rsidR="00704B4C">
        <w:rPr>
          <w:noProof/>
        </w:rPr>
        <w:fldChar w:fldCharType="end"/>
      </w:r>
      <w:r>
        <w:t>: An Example GSN Diagram for Coffee Cup Safety Cases</w:t>
      </w:r>
    </w:p>
    <w:p w:rsidR="00833765" w:rsidRDefault="00833765" w:rsidP="00833765"/>
    <w:p w:rsidR="004C646A" w:rsidRDefault="004C646A" w:rsidP="004C646A">
      <w:r>
        <w:t>The Astah GSN XMI file doesn’t store modules; thus the user cannot access the modules via Epsilon. Some EOL examples for querying this GSN model are shown in Table 13. The “C!” textual fragment indicates the Astah GSN XMI file. This is needed because Epsilon can run on multiple model files simultaneously, and for running EOL commands on a specific model, you have to use the model’s name (C in this case) 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rsidR="00704B4C">
        <w:fldChar w:fldCharType="begin"/>
      </w:r>
      <w:r w:rsidR="00704B4C">
        <w:instrText xml:space="preserve"> SEQ Table \* ARABIC </w:instrText>
      </w:r>
      <w:r w:rsidR="00704B4C">
        <w:fldChar w:fldCharType="separate"/>
      </w:r>
      <w:r w:rsidR="005D202F">
        <w:rPr>
          <w:noProof/>
        </w:rPr>
        <w:t>13</w:t>
      </w:r>
      <w:r w:rsidR="00704B4C">
        <w:rPr>
          <w:noProof/>
        </w:rPr>
        <w:fldChar w:fldCharType="end"/>
      </w:r>
      <w:r>
        <w:t>: Coffee Cup Safety Case GSN Diagram EOL examples</w:t>
      </w:r>
    </w:p>
    <w:p w:rsidR="00ED6737" w:rsidRDefault="00ED6737" w:rsidP="00ED6737"/>
    <w:p w:rsidR="00A309DE" w:rsidRPr="00ED6737" w:rsidRDefault="00A309DE"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4800B68" wp14:editId="5F42690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rsidR="00704B4C">
        <w:fldChar w:fldCharType="begin"/>
      </w:r>
      <w:r w:rsidR="00704B4C">
        <w:instrText xml:space="preserve"> SEQ Figure \* ARABIC </w:instrText>
      </w:r>
      <w:r w:rsidR="00704B4C">
        <w:fldChar w:fldCharType="separate"/>
      </w:r>
      <w:r w:rsidR="005D202F">
        <w:rPr>
          <w:noProof/>
        </w:rPr>
        <w:t>8</w:t>
      </w:r>
      <w:r w:rsidR="00704B4C">
        <w:rPr>
          <w:noProof/>
        </w:rPr>
        <w:fldChar w:fldCharType="end"/>
      </w:r>
      <w:r>
        <w:t>: Coffe</w:t>
      </w:r>
      <w:r>
        <w:rPr>
          <w:noProof/>
        </w:rPr>
        <w:t>e Cup Safety Cases GSN Diagram R Module</w:t>
      </w:r>
    </w:p>
    <w:p w:rsidR="00351B7A" w:rsidRDefault="00351B7A" w:rsidP="00351B7A"/>
    <w:p w:rsidR="004C646A" w:rsidRDefault="004C646A" w:rsidP="004C646A">
      <w:r>
        <w:lastRenderedPageBreak/>
        <w:t xml:space="preserve">Validation examples for this GSN model are given in </w:t>
      </w:r>
      <w:r w:rsidRPr="000D2D11">
        <w:t>Listing</w:t>
      </w:r>
      <w:r>
        <w:t xml:space="preserve"> 10. The Validation checks the R (Requirement) module’s justification element and it should have exactly one source link.</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rsidR="00704B4C">
        <w:fldChar w:fldCharType="begin"/>
      </w:r>
      <w:r w:rsidR="00704B4C">
        <w:instrText xml:space="preserve"> SEQ Listing \* ARABIC </w:instrText>
      </w:r>
      <w:r w:rsidR="00704B4C">
        <w:fldChar w:fldCharType="separate"/>
      </w:r>
      <w:r w:rsidR="005D202F">
        <w:rPr>
          <w:noProof/>
        </w:rPr>
        <w:t>10</w:t>
      </w:r>
      <w:r w:rsidR="00704B4C">
        <w:rPr>
          <w:noProof/>
        </w:rPr>
        <w:fldChar w:fldCharType="end"/>
      </w:r>
      <w:r>
        <w:t>: Coffee Cup Safety Case GSN Diagram EVL example</w:t>
      </w:r>
    </w:p>
    <w:p w:rsidR="00A309DE" w:rsidRPr="00A309DE" w:rsidRDefault="00A309DE" w:rsidP="00A309DE"/>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1C30523" wp14:editId="01A8C4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rsidR="00704B4C">
        <w:fldChar w:fldCharType="begin"/>
      </w:r>
      <w:r w:rsidR="00704B4C">
        <w:instrText xml:space="preserve"> SEQ Figure \* ARABIC </w:instrText>
      </w:r>
      <w:r w:rsidR="00704B4C">
        <w:fldChar w:fldCharType="separate"/>
      </w:r>
      <w:r w:rsidR="005D202F">
        <w:rPr>
          <w:noProof/>
        </w:rPr>
        <w:t>9</w:t>
      </w:r>
      <w:r w:rsidR="00704B4C">
        <w:rPr>
          <w:noProof/>
        </w:rPr>
        <w:fldChar w:fldCharType="end"/>
      </w:r>
      <w:r>
        <w:t>: Coffee Cup Safety Case GSN Diagram D Module</w:t>
      </w:r>
    </w:p>
    <w:p w:rsidR="00D211CA" w:rsidRDefault="00D211CA" w:rsidP="00D211CA"/>
    <w:p w:rsidR="00D211CA" w:rsidRDefault="00AD5047" w:rsidP="00D211CA">
      <w:r>
        <w:lastRenderedPageBreak/>
        <w:t xml:space="preserve">A </w:t>
      </w:r>
      <w:r w:rsidR="00D211CA">
        <w:t xml:space="preserve">LaTeX table generation EGL script for Coffee Cup Safety Cases GSN diagram is shown in </w:t>
      </w:r>
      <w:r w:rsidR="00D211CA"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D13354" w:rsidRDefault="000D2D11" w:rsidP="0066447F">
      <w:pPr>
        <w:pStyle w:val="ResimYazs"/>
      </w:pPr>
      <w:r>
        <w:t xml:space="preserve">Listing </w:t>
      </w:r>
      <w:r w:rsidR="00704B4C">
        <w:fldChar w:fldCharType="begin"/>
      </w:r>
      <w:r w:rsidR="00704B4C">
        <w:instrText xml:space="preserve"> SEQ Listing \* ARABIC </w:instrText>
      </w:r>
      <w:r w:rsidR="00704B4C">
        <w:fldChar w:fldCharType="separate"/>
      </w:r>
      <w:r w:rsidR="005D202F">
        <w:rPr>
          <w:noProof/>
        </w:rPr>
        <w:t>11</w:t>
      </w:r>
      <w:r w:rsidR="00704B4C">
        <w:rPr>
          <w:noProof/>
        </w:rPr>
        <w:fldChar w:fldCharType="end"/>
      </w:r>
      <w:r>
        <w:t>: Coffee Cup Safety Case GSN Diagram EGL example</w:t>
      </w:r>
    </w:p>
    <w:p w:rsidR="00D13354" w:rsidRPr="00D13354" w:rsidRDefault="00D13354" w:rsidP="00D13354"/>
    <w:p w:rsidR="00CA310A" w:rsidRDefault="00D13354" w:rsidP="00D13354">
      <w:pPr>
        <w:pStyle w:val="Balk2"/>
        <w:numPr>
          <w:ilvl w:val="1"/>
          <w:numId w:val="1"/>
        </w:numPr>
      </w:pPr>
      <w:bookmarkStart w:id="33" w:name="_Toc47104969"/>
      <w:r>
        <w:t>Requirements Coverage</w:t>
      </w:r>
      <w:bookmarkEnd w:id="33"/>
    </w:p>
    <w:p w:rsidR="00CA310A" w:rsidRDefault="00CA310A" w:rsidP="00CA310A"/>
    <w:p w:rsidR="004C646A" w:rsidRDefault="004C646A" w:rsidP="004C646A">
      <w:r>
        <w:t xml:space="preserve">In this section, an assessment of requirements coverage will be provided, in particular, which of the project requirements has been satisfied will be explained. Reasons for unsatisfied requirements will also be presented, as this may be useful for future research. </w:t>
      </w:r>
    </w:p>
    <w:p w:rsidR="004C646A" w:rsidRDefault="004C646A" w:rsidP="004C646A">
      <w:r>
        <w:t xml:space="preserve">As presented earlier, the Astah GSN driver project has 8 main requirements and some of them have additional sub-requirements. </w:t>
      </w:r>
      <w:r>
        <w:t>Table 14 shows all project requirements status and t</w:t>
      </w:r>
      <w:r>
        <w:t xml:space="preserve">he list below </w:t>
      </w:r>
      <w:r w:rsidR="00006168">
        <w:t xml:space="preserve">explains </w:t>
      </w:r>
      <w:r>
        <w:t xml:space="preserve">the reasons </w:t>
      </w:r>
      <w:r w:rsidR="00006168">
        <w:t xml:space="preserve">for the </w:t>
      </w:r>
      <w:r>
        <w:t>partially satisfied requirements</w:t>
      </w:r>
      <w:r>
        <w:t>.</w:t>
      </w:r>
    </w:p>
    <w:p w:rsidR="004C646A" w:rsidRDefault="004C646A" w:rsidP="004C646A"/>
    <w:tbl>
      <w:tblPr>
        <w:tblStyle w:val="TabloKlavuzu"/>
        <w:tblW w:w="0" w:type="auto"/>
        <w:tblLook w:val="04A0" w:firstRow="1" w:lastRow="0" w:firstColumn="1" w:lastColumn="0" w:noHBand="0" w:noVBand="1"/>
      </w:tblPr>
      <w:tblGrid>
        <w:gridCol w:w="704"/>
        <w:gridCol w:w="6662"/>
        <w:gridCol w:w="2030"/>
      </w:tblGrid>
      <w:tr w:rsidR="004C646A" w:rsidTr="004C646A">
        <w:tc>
          <w:tcPr>
            <w:tcW w:w="704" w:type="dxa"/>
            <w:shd w:val="clear" w:color="auto" w:fill="32B4C8"/>
          </w:tcPr>
          <w:p w:rsidR="004C646A" w:rsidRPr="004C646A" w:rsidRDefault="004C646A" w:rsidP="004C646A">
            <w:pPr>
              <w:jc w:val="center"/>
              <w:rPr>
                <w:b/>
              </w:rPr>
            </w:pPr>
            <w:r w:rsidRPr="004C646A">
              <w:rPr>
                <w:b/>
              </w:rPr>
              <w:t>No</w:t>
            </w:r>
          </w:p>
        </w:tc>
        <w:tc>
          <w:tcPr>
            <w:tcW w:w="6662" w:type="dxa"/>
            <w:shd w:val="clear" w:color="auto" w:fill="32B4C8"/>
          </w:tcPr>
          <w:p w:rsidR="004C646A" w:rsidRPr="004C646A" w:rsidRDefault="004C646A" w:rsidP="004C646A">
            <w:pPr>
              <w:jc w:val="center"/>
              <w:rPr>
                <w:b/>
              </w:rPr>
            </w:pPr>
            <w:r w:rsidRPr="004C646A">
              <w:rPr>
                <w:b/>
              </w:rPr>
              <w:t>Requirement Description</w:t>
            </w:r>
          </w:p>
        </w:tc>
        <w:tc>
          <w:tcPr>
            <w:tcW w:w="2030" w:type="dxa"/>
            <w:shd w:val="clear" w:color="auto" w:fill="32B4C8"/>
          </w:tcPr>
          <w:p w:rsidR="004C646A" w:rsidRPr="004C646A" w:rsidRDefault="004C646A" w:rsidP="004C646A">
            <w:pPr>
              <w:jc w:val="center"/>
              <w:rPr>
                <w:b/>
              </w:rPr>
            </w:pPr>
            <w:r w:rsidRPr="004C646A">
              <w:rPr>
                <w:b/>
              </w:rPr>
              <w:t>Status</w:t>
            </w:r>
          </w:p>
        </w:tc>
      </w:tr>
      <w:tr w:rsidR="004C646A" w:rsidTr="004C646A">
        <w:tc>
          <w:tcPr>
            <w:tcW w:w="704" w:type="dxa"/>
            <w:vAlign w:val="center"/>
          </w:tcPr>
          <w:p w:rsidR="004C646A" w:rsidRPr="004C646A" w:rsidRDefault="004C646A" w:rsidP="004C646A">
            <w:pPr>
              <w:jc w:val="center"/>
              <w:rPr>
                <w:b/>
              </w:rPr>
            </w:pPr>
            <w:r w:rsidRPr="004C646A">
              <w:rPr>
                <w:b/>
              </w:rPr>
              <w:t>1</w:t>
            </w:r>
          </w:p>
        </w:tc>
        <w:tc>
          <w:tcPr>
            <w:tcW w:w="6662" w:type="dxa"/>
          </w:tcPr>
          <w:p w:rsidR="004C646A" w:rsidRDefault="004C646A" w:rsidP="004C646A">
            <w:r>
              <w:t>Users should be able to load Astah GSN models into the Epsilon.</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b/>
              </w:rPr>
            </w:pPr>
            <w:r w:rsidRPr="004C646A">
              <w:rPr>
                <w:b/>
              </w:rPr>
              <w:t>2</w:t>
            </w:r>
          </w:p>
        </w:tc>
        <w:tc>
          <w:tcPr>
            <w:tcW w:w="6662" w:type="dxa"/>
          </w:tcPr>
          <w:p w:rsidR="004C646A" w:rsidRDefault="004C646A" w:rsidP="004C646A">
            <w:r>
              <w:t>Users must be able to read/access the GSN models with Epsilon Object Language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2.1</w:t>
            </w:r>
          </w:p>
        </w:tc>
        <w:tc>
          <w:tcPr>
            <w:tcW w:w="6662" w:type="dxa"/>
          </w:tcPr>
          <w:p w:rsidR="004C646A" w:rsidRDefault="004C646A" w:rsidP="004C646A">
            <w:r>
              <w:t>U</w:t>
            </w:r>
            <w:r w:rsidRPr="00F844C9">
              <w:t xml:space="preserve">sers should be able to </w:t>
            </w:r>
            <w:r>
              <w:t>access the entire GSN model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2.2</w:t>
            </w:r>
          </w:p>
        </w:tc>
        <w:tc>
          <w:tcPr>
            <w:tcW w:w="6662" w:type="dxa"/>
          </w:tcPr>
          <w:p w:rsidR="004C646A" w:rsidRDefault="004C646A" w:rsidP="004C646A">
            <w:r>
              <w:t>U</w:t>
            </w:r>
            <w:r w:rsidRPr="00F844C9">
              <w:t>sers should be able to access</w:t>
            </w:r>
            <w:r>
              <w:t xml:space="preserve"> different</w:t>
            </w:r>
            <w:r w:rsidRPr="00F844C9">
              <w:t xml:space="preserve"> types of elements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2.2.1</w:t>
            </w:r>
          </w:p>
        </w:tc>
        <w:tc>
          <w:tcPr>
            <w:tcW w:w="6662" w:type="dxa"/>
          </w:tcPr>
          <w:p w:rsidR="004C646A" w:rsidRDefault="004C646A" w:rsidP="004C646A">
            <w:r>
              <w:t>A</w:t>
            </w:r>
            <w:r w:rsidRPr="00F844C9">
              <w:t>ccess</w:t>
            </w:r>
            <w:r>
              <w:t>ing to all nodes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2.2.2</w:t>
            </w:r>
          </w:p>
        </w:tc>
        <w:tc>
          <w:tcPr>
            <w:tcW w:w="6662" w:type="dxa"/>
          </w:tcPr>
          <w:p w:rsidR="004C646A" w:rsidRDefault="004C646A" w:rsidP="004C646A">
            <w:r>
              <w:t>A</w:t>
            </w:r>
            <w:r w:rsidRPr="00F844C9">
              <w:t>ccess</w:t>
            </w:r>
            <w:r>
              <w:t xml:space="preserve">ing to all links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2.2.3</w:t>
            </w:r>
          </w:p>
        </w:tc>
        <w:tc>
          <w:tcPr>
            <w:tcW w:w="6662" w:type="dxa"/>
          </w:tcPr>
          <w:p w:rsidR="004C646A" w:rsidRDefault="004C646A" w:rsidP="004C646A">
            <w:r>
              <w:t>A</w:t>
            </w:r>
            <w:r w:rsidRPr="00F844C9">
              <w:t>ccess</w:t>
            </w:r>
            <w:r>
              <w:t>ing different</w:t>
            </w:r>
            <w:r w:rsidRPr="00F844C9">
              <w:t xml:space="preserve"> types of </w:t>
            </w:r>
            <w:r>
              <w:t>nodes (e.g. goals, strategies, solutions,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2.2.4</w:t>
            </w:r>
          </w:p>
        </w:tc>
        <w:tc>
          <w:tcPr>
            <w:tcW w:w="6662" w:type="dxa"/>
          </w:tcPr>
          <w:p w:rsidR="004C646A" w:rsidRDefault="004C646A" w:rsidP="004C646A">
            <w:r>
              <w:t>A</w:t>
            </w:r>
            <w:r w:rsidRPr="00F844C9">
              <w:t>ccess</w:t>
            </w:r>
            <w:r>
              <w:t>ing different</w:t>
            </w:r>
            <w:r w:rsidRPr="00F844C9">
              <w:t xml:space="preserve"> types of </w:t>
            </w:r>
            <w:r>
              <w:t>links (e.g. asserted evidence)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2.3</w:t>
            </w:r>
          </w:p>
        </w:tc>
        <w:tc>
          <w:tcPr>
            <w:tcW w:w="6662" w:type="dxa"/>
          </w:tcPr>
          <w:p w:rsidR="004C646A" w:rsidRDefault="004C646A" w:rsidP="004C646A">
            <w:r>
              <w:t>U</w:t>
            </w:r>
            <w:r w:rsidRPr="00F844C9">
              <w:t>sers should be able to access</w:t>
            </w:r>
            <w:r>
              <w:t xml:space="preserve"> a specific element</w:t>
            </w:r>
            <w:r>
              <w:t xml:space="preserve"> in a GSN model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i/>
              </w:rPr>
            </w:pPr>
            <w:r w:rsidRPr="004C646A">
              <w:rPr>
                <w:i/>
              </w:rPr>
              <w:t>2.3.1</w:t>
            </w:r>
          </w:p>
        </w:tc>
        <w:tc>
          <w:tcPr>
            <w:tcW w:w="6662" w:type="dxa"/>
          </w:tcPr>
          <w:p w:rsidR="004C646A" w:rsidRDefault="004C646A" w:rsidP="004C646A">
            <w:r>
              <w:t>A</w:t>
            </w:r>
            <w:r w:rsidRPr="00F844C9">
              <w:t>ccess</w:t>
            </w:r>
            <w:r>
              <w:t>ing a specific node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2.3.2</w:t>
            </w:r>
          </w:p>
        </w:tc>
        <w:tc>
          <w:tcPr>
            <w:tcW w:w="6662" w:type="dxa"/>
          </w:tcPr>
          <w:p w:rsidR="004C646A" w:rsidRDefault="004C646A" w:rsidP="004C646A">
            <w:r>
              <w:t>A</w:t>
            </w:r>
            <w:r w:rsidRPr="00F844C9">
              <w:t>ccess</w:t>
            </w:r>
            <w:r>
              <w:t>ing a specific link</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2.4</w:t>
            </w:r>
          </w:p>
        </w:tc>
        <w:tc>
          <w:tcPr>
            <w:tcW w:w="6662" w:type="dxa"/>
          </w:tcPr>
          <w:p w:rsidR="004C646A" w:rsidRDefault="004C646A" w:rsidP="004C646A">
            <w:r>
              <w:t>Users should be able to access elements’ attribute values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lastRenderedPageBreak/>
              <w:t>2.4.1</w:t>
            </w:r>
          </w:p>
        </w:tc>
        <w:tc>
          <w:tcPr>
            <w:tcW w:w="6662" w:type="dxa"/>
          </w:tcPr>
          <w:p w:rsidR="004C646A" w:rsidRDefault="004C646A" w:rsidP="004C646A">
            <w:r>
              <w:t>Accessing an</w:t>
            </w:r>
            <w:r>
              <w:t xml:space="preserve">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2.4.2</w:t>
            </w:r>
          </w:p>
        </w:tc>
        <w:tc>
          <w:tcPr>
            <w:tcW w:w="6662" w:type="dxa"/>
          </w:tcPr>
          <w:p w:rsidR="004C646A" w:rsidRDefault="004C646A" w:rsidP="004C646A">
            <w:r>
              <w:t>Accessing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2.4.3</w:t>
            </w:r>
          </w:p>
        </w:tc>
        <w:tc>
          <w:tcPr>
            <w:tcW w:w="6662" w:type="dxa"/>
          </w:tcPr>
          <w:p w:rsidR="004C646A" w:rsidRDefault="004C646A" w:rsidP="004C646A">
            <w:r>
              <w:t>Accessing an</w:t>
            </w:r>
            <w:r>
              <w:t xml:space="preserve">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2.4.4</w:t>
            </w:r>
          </w:p>
        </w:tc>
        <w:tc>
          <w:tcPr>
            <w:tcW w:w="6662" w:type="dxa"/>
          </w:tcPr>
          <w:p w:rsidR="004C646A" w:rsidRDefault="004C646A" w:rsidP="004C646A">
            <w:r>
              <w:t>Accessing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2.4.5</w:t>
            </w:r>
          </w:p>
        </w:tc>
        <w:tc>
          <w:tcPr>
            <w:tcW w:w="6662" w:type="dxa"/>
          </w:tcPr>
          <w:p w:rsidR="004C646A" w:rsidRDefault="004C646A" w:rsidP="004C646A">
            <w:r>
              <w:t>Access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2.4.6</w:t>
            </w:r>
          </w:p>
        </w:tc>
        <w:tc>
          <w:tcPr>
            <w:tcW w:w="6662" w:type="dxa"/>
          </w:tcPr>
          <w:p w:rsidR="004C646A" w:rsidRDefault="004C646A" w:rsidP="004C646A">
            <w:r>
              <w:t>Access a node element that is the ending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2.4.7</w:t>
            </w:r>
          </w:p>
        </w:tc>
        <w:tc>
          <w:tcPr>
            <w:tcW w:w="6662" w:type="dxa"/>
          </w:tcPr>
          <w:p w:rsidR="004C646A" w:rsidRDefault="004C646A" w:rsidP="004C646A">
            <w:r>
              <w:t>Access a node element that is the starting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3</w:t>
            </w:r>
          </w:p>
        </w:tc>
        <w:tc>
          <w:tcPr>
            <w:tcW w:w="6662" w:type="dxa"/>
          </w:tcPr>
          <w:p w:rsidR="004C646A" w:rsidRDefault="004C646A" w:rsidP="004C646A">
            <w:r>
              <w:t>Users should be able to update GSN models with EOL.</w:t>
            </w:r>
          </w:p>
        </w:tc>
        <w:tc>
          <w:tcPr>
            <w:tcW w:w="2030" w:type="dxa"/>
            <w:vAlign w:val="center"/>
          </w:tcPr>
          <w:p w:rsidR="004C646A" w:rsidRDefault="004C646A" w:rsidP="004C646A">
            <w:pPr>
              <w:jc w:val="center"/>
            </w:pPr>
            <w:r>
              <w:t>Partially s</w:t>
            </w:r>
            <w:r>
              <w:t>atisfied</w:t>
            </w:r>
          </w:p>
        </w:tc>
      </w:tr>
      <w:tr w:rsidR="004C646A" w:rsidTr="004C646A">
        <w:tc>
          <w:tcPr>
            <w:tcW w:w="704" w:type="dxa"/>
            <w:vAlign w:val="center"/>
          </w:tcPr>
          <w:p w:rsidR="004C646A" w:rsidRPr="004C646A" w:rsidRDefault="004C646A" w:rsidP="004C646A">
            <w:pPr>
              <w:jc w:val="center"/>
            </w:pPr>
            <w:r w:rsidRPr="004C646A">
              <w:t>3.1</w:t>
            </w:r>
          </w:p>
        </w:tc>
        <w:tc>
          <w:tcPr>
            <w:tcW w:w="6662" w:type="dxa"/>
          </w:tcPr>
          <w:p w:rsidR="004C646A" w:rsidRPr="00B05261" w:rsidRDefault="004C646A" w:rsidP="004C646A">
            <w:r w:rsidRPr="00B05261">
              <w:t>Updating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3.2</w:t>
            </w:r>
          </w:p>
        </w:tc>
        <w:tc>
          <w:tcPr>
            <w:tcW w:w="6662" w:type="dxa"/>
          </w:tcPr>
          <w:p w:rsidR="004C646A" w:rsidRPr="00B05261" w:rsidRDefault="004C646A" w:rsidP="004C646A">
            <w:r w:rsidRPr="00B05261">
              <w:t>Updating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3.3</w:t>
            </w:r>
          </w:p>
        </w:tc>
        <w:tc>
          <w:tcPr>
            <w:tcW w:w="6662" w:type="dxa"/>
          </w:tcPr>
          <w:p w:rsidR="004C646A" w:rsidRPr="00B05261" w:rsidRDefault="004C646A" w:rsidP="004C646A">
            <w:r w:rsidRPr="00B05261">
              <w:t>Updating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3.4</w:t>
            </w:r>
          </w:p>
        </w:tc>
        <w:tc>
          <w:tcPr>
            <w:tcW w:w="6662" w:type="dxa"/>
          </w:tcPr>
          <w:p w:rsidR="004C646A" w:rsidRPr="00B05261" w:rsidRDefault="004C646A" w:rsidP="004C646A">
            <w:r w:rsidRPr="00B05261">
              <w:t>Updating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3.5</w:t>
            </w:r>
          </w:p>
        </w:tc>
        <w:tc>
          <w:tcPr>
            <w:tcW w:w="6662" w:type="dxa"/>
          </w:tcPr>
          <w:p w:rsidR="004C646A" w:rsidRPr="00B05261" w:rsidRDefault="004C646A" w:rsidP="004C646A">
            <w:r w:rsidRPr="00B05261">
              <w:t>Updating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3.6</w:t>
            </w:r>
          </w:p>
        </w:tc>
        <w:tc>
          <w:tcPr>
            <w:tcW w:w="6662" w:type="dxa"/>
          </w:tcPr>
          <w:p w:rsidR="004C646A" w:rsidRPr="00B05261" w:rsidRDefault="004C646A" w:rsidP="004C646A">
            <w:r w:rsidRPr="00B05261">
              <w:t>Updating an element’s target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3.7</w:t>
            </w:r>
          </w:p>
        </w:tc>
        <w:tc>
          <w:tcPr>
            <w:tcW w:w="6662" w:type="dxa"/>
          </w:tcPr>
          <w:p w:rsidR="004C646A" w:rsidRPr="00B05261" w:rsidRDefault="004C646A" w:rsidP="004C646A">
            <w:r w:rsidRPr="00B05261">
              <w:t>Updating an element’s source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4</w:t>
            </w:r>
          </w:p>
        </w:tc>
        <w:tc>
          <w:tcPr>
            <w:tcW w:w="6662" w:type="dxa"/>
          </w:tcPr>
          <w:p w:rsidR="004C646A" w:rsidRDefault="004C646A" w:rsidP="004C646A">
            <w:r>
              <w:t>Users should be able to create new elements and append new elements in a GSN model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Default="004C646A" w:rsidP="004C646A">
            <w:pPr>
              <w:jc w:val="center"/>
              <w:rPr>
                <w:b/>
              </w:rPr>
            </w:pPr>
            <w:r>
              <w:rPr>
                <w:b/>
              </w:rPr>
              <w:t>5</w:t>
            </w:r>
          </w:p>
        </w:tc>
        <w:tc>
          <w:tcPr>
            <w:tcW w:w="6662" w:type="dxa"/>
          </w:tcPr>
          <w:p w:rsidR="004C646A" w:rsidRDefault="004C646A" w:rsidP="004C646A">
            <w:r>
              <w:t>Users should be able to delete elements in a GSN model with EOL.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6</w:t>
            </w:r>
          </w:p>
        </w:tc>
        <w:tc>
          <w:tcPr>
            <w:tcW w:w="6662" w:type="dxa"/>
          </w:tcPr>
          <w:p w:rsidR="004C646A" w:rsidRPr="00A66DD4" w:rsidRDefault="004C646A" w:rsidP="004C646A">
            <w:r w:rsidRPr="00A66DD4">
              <w:t>Users should be able to validate an Astah GSN model with the Epsilon Validation Language (EVL).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7</w:t>
            </w:r>
          </w:p>
        </w:tc>
        <w:tc>
          <w:tcPr>
            <w:tcW w:w="6662" w:type="dxa"/>
          </w:tcPr>
          <w:p w:rsidR="004C646A" w:rsidRPr="00A66DD4" w:rsidRDefault="004C646A" w:rsidP="004C646A">
            <w:r w:rsidRPr="00A66DD4">
              <w:t>Users should be able to transform an Astah GSN model to another model with the Epsilon Transformation Language (ETL).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8</w:t>
            </w:r>
          </w:p>
        </w:tc>
        <w:tc>
          <w:tcPr>
            <w:tcW w:w="6662" w:type="dxa"/>
          </w:tcPr>
          <w:p w:rsidR="004C646A" w:rsidRPr="00A66DD4" w:rsidRDefault="004C646A" w:rsidP="004C646A">
            <w:r>
              <w:t>Users should be able to generate code or text from an Astah GSN model with the Epsilon Code Generation Language (EGL).</w:t>
            </w:r>
          </w:p>
        </w:tc>
        <w:tc>
          <w:tcPr>
            <w:tcW w:w="2030" w:type="dxa"/>
            <w:vAlign w:val="center"/>
          </w:tcPr>
          <w:p w:rsidR="004C646A" w:rsidRDefault="004C646A" w:rsidP="004C646A">
            <w:pPr>
              <w:keepNext/>
              <w:jc w:val="center"/>
            </w:pPr>
            <w:r>
              <w:t>Satisfied</w:t>
            </w:r>
          </w:p>
        </w:tc>
      </w:tr>
    </w:tbl>
    <w:p w:rsidR="004C646A" w:rsidRDefault="004C646A" w:rsidP="004C646A">
      <w:pPr>
        <w:pStyle w:val="ResimYazs"/>
      </w:pPr>
      <w:r>
        <w:t xml:space="preserve">Table </w:t>
      </w:r>
      <w:r>
        <w:fldChar w:fldCharType="begin"/>
      </w:r>
      <w:r>
        <w:instrText xml:space="preserve"> SEQ Table \* ARABIC </w:instrText>
      </w:r>
      <w:r>
        <w:fldChar w:fldCharType="separate"/>
      </w:r>
      <w:r w:rsidR="005D202F">
        <w:rPr>
          <w:noProof/>
        </w:rPr>
        <w:t>14</w:t>
      </w:r>
      <w:r>
        <w:fldChar w:fldCharType="end"/>
      </w:r>
      <w:r>
        <w:t>: Project Requirements Status</w:t>
      </w:r>
    </w:p>
    <w:p w:rsidR="004C646A" w:rsidRPr="004C646A" w:rsidRDefault="004C646A" w:rsidP="004C646A"/>
    <w:p w:rsidR="004C646A" w:rsidRDefault="004C646A" w:rsidP="004C646A">
      <w:pPr>
        <w:pStyle w:val="ListeParagraf"/>
        <w:numPr>
          <w:ilvl w:val="0"/>
          <w:numId w:val="28"/>
        </w:numPr>
      </w:pPr>
      <w:r>
        <w:t>The first requirement was loading Astah GSN models in Epsilon and it is partially satisfied. Users can l</w:t>
      </w:r>
      <w:bookmarkStart w:id="34" w:name="_GoBack"/>
      <w:bookmarkEnd w:id="34"/>
      <w:r>
        <w:t>oad Astah GSN XMI files in Epsilon but they cannot load “AGML” files.</w:t>
      </w:r>
    </w:p>
    <w:p w:rsidR="004C646A" w:rsidRDefault="004C646A" w:rsidP="004C646A">
      <w:pPr>
        <w:pStyle w:val="ListeParagraf"/>
        <w:numPr>
          <w:ilvl w:val="0"/>
          <w:numId w:val="28"/>
        </w:numPr>
      </w:pPr>
      <w:r>
        <w:t>Requirements #2, #3 and all of their sub-requirements are mostly satisfied. Users can access or update almost all of the given Astah GSN elements. The only exceptions are Goal-to-Strategy and Strategy-to-Goal elements. These two link elements aren’t stored in the XMI file so the Astah GSN driver cannot access or update them. However, it is a contribution of this project to have identified this behaviour, which may be something that the Astah organization wants to revisit in the future.</w:t>
      </w:r>
    </w:p>
    <w:p w:rsidR="004C646A" w:rsidRDefault="004C646A" w:rsidP="004C646A">
      <w:pPr>
        <w:pStyle w:val="ListeParagraf"/>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r>
        <w:rPr>
          <w:i/>
        </w:rPr>
        <w:t>xmi:id</w:t>
      </w:r>
      <w:r>
        <w:t xml:space="preserve"> and the Astah GSN driver cannot generate a unique ID value for newly created elements as explained in Section 4.6. </w:t>
      </w:r>
    </w:p>
    <w:p w:rsidR="00CC7C10" w:rsidRPr="0066447F" w:rsidRDefault="004C646A" w:rsidP="004C646A">
      <w:pPr>
        <w:pStyle w:val="ListeParagraf"/>
        <w:numPr>
          <w:ilvl w:val="0"/>
          <w:numId w:val="28"/>
        </w:numPr>
      </w:pPr>
      <w:r>
        <w:t>The last four requirements (#5 - #8) - deleting an element, EVL support, ETL support and EGL support respectively – have all been satisfied and all of them are fully supported by the Astah GSN driver.</w:t>
      </w:r>
      <w:r w:rsidR="00CC7C10">
        <w:br w:type="page"/>
      </w:r>
    </w:p>
    <w:p w:rsidR="0088167D" w:rsidRDefault="0088167D" w:rsidP="000B075C">
      <w:pPr>
        <w:pStyle w:val="Balk1"/>
        <w:numPr>
          <w:ilvl w:val="0"/>
          <w:numId w:val="1"/>
        </w:numPr>
      </w:pPr>
      <w:bookmarkStart w:id="35" w:name="_Toc47104970"/>
      <w:r w:rsidRPr="006942C2">
        <w:lastRenderedPageBreak/>
        <w:t>CONCLUSION</w:t>
      </w:r>
      <w:bookmarkEnd w:id="35"/>
    </w:p>
    <w:p w:rsidR="005B1161" w:rsidRDefault="005B1161" w:rsidP="005B1161"/>
    <w:p w:rsidR="00AD5047" w:rsidRDefault="00AD5047" w:rsidP="00AD5047">
      <w:r>
        <w:t xml:space="preserve">In this project report, the challenges in implementing an Epsilon driver for Astah GSN have been presented. Such a driver bridges the open-source (Eclipse, Epsilon) and proprietary (Astah GSN) worlds and enables rich model management for Astah GSN models. Our vision is that this driver will allow GM engineers to more easily manipulate GSN models using proven and scalable (Epsilon) tools, supporting a rich set of analyses. At the same time, this work is not restricted to use within GM: any user of Astah GSN may benefit from its implementation. It may be that the Epsilon driver could lead to </w:t>
      </w:r>
      <w:r w:rsidR="00094C6F">
        <w:t xml:space="preserve">the </w:t>
      </w:r>
      <w:r>
        <w:t xml:space="preserve">development of other drivers for assurance case tools (e.g., Medini, ASCE, Certware). </w:t>
      </w:r>
    </w:p>
    <w:p w:rsidR="00AD5047" w:rsidRDefault="00AD5047" w:rsidP="00AD5047">
      <w:r>
        <w:t>The report described the design options, design updates, implementation difficulties and testing methodologies of the Astah GSN Epsilon driver. The report also demonstrated clearly that the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6" w:name="_Toc47104971"/>
      <w:r>
        <w:t>Future Work</w:t>
      </w:r>
      <w:bookmarkEnd w:id="36"/>
    </w:p>
    <w:p w:rsidR="00E73ECA" w:rsidRDefault="00E73ECA" w:rsidP="0088167D"/>
    <w:p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Astah GSN XMI file would be better for all, including for maintenance and possible decomposition of very large XMI files. Also, for newly created elements unique </w:t>
      </w:r>
      <w:r>
        <w:rPr>
          <w:i/>
        </w:rPr>
        <w:t>xmi:id</w:t>
      </w:r>
      <w:r>
        <w:t xml:space="preserve"> values needed. However, without the necessary information for what Astah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r w:rsidR="00366340">
        <w:br w:type="page"/>
      </w:r>
    </w:p>
    <w:p w:rsidR="00B617FF" w:rsidRDefault="001D51A1" w:rsidP="007C26C2">
      <w:pPr>
        <w:pStyle w:val="Balk1"/>
        <w:numPr>
          <w:ilvl w:val="0"/>
          <w:numId w:val="22"/>
        </w:numPr>
      </w:pPr>
      <w:bookmarkStart w:id="37" w:name="_Toc47104972"/>
      <w:r w:rsidRPr="006942C2">
        <w:lastRenderedPageBreak/>
        <w:t>REFERENCES</w:t>
      </w:r>
      <w:bookmarkEnd w:id="37"/>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23"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24"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Ishimatsu, N. G. Leveson, J. Thomas, M. Katahira,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5"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6"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7"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8"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Default="00704B4C" w:rsidP="007C2879">
      <w:pPr>
        <w:pStyle w:val="ListeParagraf"/>
        <w:numPr>
          <w:ilvl w:val="0"/>
          <w:numId w:val="2"/>
        </w:numPr>
        <w:jc w:val="left"/>
      </w:pPr>
      <w:hyperlink r:id="rId29" w:history="1">
        <w:r w:rsidR="007C2879" w:rsidRPr="00BC1402">
          <w:t>Jonathan Hedley</w:t>
        </w:r>
      </w:hyperlink>
      <w:r w:rsidR="007C2879">
        <w:t xml:space="preserve">, “Jsoup: Java HTML Parser”, 2020. [Online]. Available: </w:t>
      </w:r>
      <w:hyperlink r:id="rId30" w:history="1">
        <w:r w:rsidR="007C2879" w:rsidRPr="00817DD1">
          <w:rPr>
            <w:rStyle w:val="Kpr"/>
          </w:rPr>
          <w:t>https://jsoup.org</w:t>
        </w:r>
      </w:hyperlink>
      <w:r w:rsidR="007C2879">
        <w:t>. Accessed: Jul 24, 2020.</w:t>
      </w:r>
    </w:p>
    <w:p w:rsidR="002A34A1" w:rsidRPr="007C2879" w:rsidRDefault="002A34A1" w:rsidP="007C2879">
      <w:pPr>
        <w:pStyle w:val="ListeParagraf"/>
        <w:numPr>
          <w:ilvl w:val="0"/>
          <w:numId w:val="2"/>
        </w:numPr>
        <w:jc w:val="left"/>
        <w:rPr>
          <w:rStyle w:val="Kpr"/>
          <w:color w:val="auto"/>
          <w:u w:val="none"/>
        </w:rPr>
      </w:pPr>
      <w:r>
        <w:t>Java SE Documentation, “Document Object Model (DOM) Library Documentation”</w:t>
      </w:r>
      <w:r w:rsidR="00155F11">
        <w:t>,</w:t>
      </w:r>
      <w:r>
        <w:t xml:space="preserve"> 2020. [Online]. Avaliable: </w:t>
      </w:r>
      <w:hyperlink r:id="rId31" w:history="1">
        <w:r w:rsidRPr="00287596">
          <w:rPr>
            <w:rStyle w:val="Kpr"/>
          </w:rPr>
          <w:t>https://docs.oracle.com/en/java/javase/13/docs/api/java.xml/ org/w3c/dom/package-summary.html</w:t>
        </w:r>
      </w:hyperlink>
      <w:r w:rsidR="0035310A">
        <w:t>. Accessed: Jul 30, 2020.</w:t>
      </w:r>
    </w:p>
    <w:p w:rsidR="00AB0B00" w:rsidRDefault="00DA37DB" w:rsidP="0079503B">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3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rsidR="0067219B" w:rsidRDefault="0067219B" w:rsidP="0067219B">
      <w:pPr>
        <w:pStyle w:val="ListeParagraf"/>
        <w:numPr>
          <w:ilvl w:val="0"/>
          <w:numId w:val="2"/>
        </w:numPr>
        <w:jc w:val="left"/>
      </w:pPr>
      <w:r w:rsidRPr="0067219B">
        <w:t>T. Chowdhury, A. Wassyng, R. F. Paige and M. Lawford, "Criteria to Systematically Evaluate (Safety) Assurance Cases," 2019 IEEE 30th International Symposium on Software Reliability Engineering (ISSRE), Berlin, Germany, 2019, pp. 380-390, doi: 10.1109/ISSRE.2019.00045.</w:t>
      </w:r>
    </w:p>
    <w:sectPr w:rsidR="0067219B" w:rsidSect="00A870A8">
      <w:footerReference w:type="default" r:id="rId33"/>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B4C" w:rsidRDefault="00704B4C" w:rsidP="00C56C3D">
      <w:pPr>
        <w:spacing w:after="0" w:line="240" w:lineRule="auto"/>
      </w:pPr>
      <w:r>
        <w:separator/>
      </w:r>
    </w:p>
  </w:endnote>
  <w:endnote w:type="continuationSeparator" w:id="0">
    <w:p w:rsidR="00704B4C" w:rsidRDefault="00704B4C"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59045"/>
      <w:docPartObj>
        <w:docPartGallery w:val="Page Numbers (Bottom of Page)"/>
        <w:docPartUnique/>
      </w:docPartObj>
    </w:sdtPr>
    <w:sdtEndPr/>
    <w:sdtContent>
      <w:p w:rsidR="00A870A8" w:rsidRDefault="00A870A8">
        <w:pPr>
          <w:pStyle w:val="AltBilgi"/>
          <w:jc w:val="center"/>
        </w:pPr>
        <w:r>
          <w:fldChar w:fldCharType="begin"/>
        </w:r>
        <w:r>
          <w:instrText>PAGE   \* MERGEFORMAT</w:instrText>
        </w:r>
        <w:r>
          <w:fldChar w:fldCharType="separate"/>
        </w:r>
        <w:r w:rsidR="005D202F" w:rsidRPr="005D202F">
          <w:rPr>
            <w:noProof/>
            <w:lang w:val="tr-TR"/>
          </w:rPr>
          <w:t>iv</w:t>
        </w:r>
        <w:r>
          <w:fldChar w:fldCharType="end"/>
        </w:r>
      </w:p>
    </w:sdtContent>
  </w:sdt>
  <w:p w:rsidR="00A870A8" w:rsidRDefault="00A870A8">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563806"/>
      <w:docPartObj>
        <w:docPartGallery w:val="Page Numbers (Bottom of Page)"/>
        <w:docPartUnique/>
      </w:docPartObj>
    </w:sdtPr>
    <w:sdtEndPr/>
    <w:sdtContent>
      <w:p w:rsidR="00A870A8" w:rsidRDefault="00A870A8">
        <w:pPr>
          <w:pStyle w:val="AltBilgi"/>
          <w:jc w:val="center"/>
        </w:pPr>
        <w:r>
          <w:fldChar w:fldCharType="begin"/>
        </w:r>
        <w:r>
          <w:instrText>PAGE   \* MERGEFORMAT</w:instrText>
        </w:r>
        <w:r>
          <w:fldChar w:fldCharType="separate"/>
        </w:r>
        <w:r w:rsidR="005D202F" w:rsidRPr="005D202F">
          <w:rPr>
            <w:noProof/>
            <w:lang w:val="tr-TR"/>
          </w:rPr>
          <w:t>17</w:t>
        </w:r>
        <w:r>
          <w:fldChar w:fldCharType="end"/>
        </w:r>
      </w:p>
    </w:sdtContent>
  </w:sdt>
  <w:p w:rsidR="00A870A8" w:rsidRDefault="00A870A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B4C" w:rsidRDefault="00704B4C" w:rsidP="00C56C3D">
      <w:pPr>
        <w:spacing w:after="0" w:line="240" w:lineRule="auto"/>
      </w:pPr>
      <w:r>
        <w:separator/>
      </w:r>
    </w:p>
  </w:footnote>
  <w:footnote w:type="continuationSeparator" w:id="0">
    <w:p w:rsidR="00704B4C" w:rsidRDefault="00704B4C"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CF4798C"/>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17D64DD"/>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FA5D79"/>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5DF0D2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DD580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BD2D47"/>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8B0416"/>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A643E7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31"/>
  </w:num>
  <w:num w:numId="4">
    <w:abstractNumId w:val="6"/>
  </w:num>
  <w:num w:numId="5">
    <w:abstractNumId w:val="18"/>
  </w:num>
  <w:num w:numId="6">
    <w:abstractNumId w:val="15"/>
  </w:num>
  <w:num w:numId="7">
    <w:abstractNumId w:val="0"/>
  </w:num>
  <w:num w:numId="8">
    <w:abstractNumId w:val="19"/>
  </w:num>
  <w:num w:numId="9">
    <w:abstractNumId w:val="9"/>
  </w:num>
  <w:num w:numId="10">
    <w:abstractNumId w:val="3"/>
  </w:num>
  <w:num w:numId="11">
    <w:abstractNumId w:val="11"/>
  </w:num>
  <w:num w:numId="12">
    <w:abstractNumId w:val="23"/>
  </w:num>
  <w:num w:numId="13">
    <w:abstractNumId w:val="34"/>
  </w:num>
  <w:num w:numId="14">
    <w:abstractNumId w:val="16"/>
  </w:num>
  <w:num w:numId="15">
    <w:abstractNumId w:val="32"/>
  </w:num>
  <w:num w:numId="16">
    <w:abstractNumId w:val="8"/>
  </w:num>
  <w:num w:numId="17">
    <w:abstractNumId w:val="10"/>
  </w:num>
  <w:num w:numId="18">
    <w:abstractNumId w:val="12"/>
  </w:num>
  <w:num w:numId="19">
    <w:abstractNumId w:val="14"/>
  </w:num>
  <w:num w:numId="20">
    <w:abstractNumId w:val="17"/>
  </w:num>
  <w:num w:numId="21">
    <w:abstractNumId w:val="5"/>
  </w:num>
  <w:num w:numId="22">
    <w:abstractNumId w:val="35"/>
  </w:num>
  <w:num w:numId="23">
    <w:abstractNumId w:val="21"/>
  </w:num>
  <w:num w:numId="24">
    <w:abstractNumId w:val="4"/>
  </w:num>
  <w:num w:numId="25">
    <w:abstractNumId w:val="25"/>
  </w:num>
  <w:num w:numId="26">
    <w:abstractNumId w:val="30"/>
  </w:num>
  <w:num w:numId="27">
    <w:abstractNumId w:val="33"/>
  </w:num>
  <w:num w:numId="28">
    <w:abstractNumId w:val="1"/>
  </w:num>
  <w:num w:numId="29">
    <w:abstractNumId w:val="13"/>
  </w:num>
  <w:num w:numId="30">
    <w:abstractNumId w:val="20"/>
  </w:num>
  <w:num w:numId="31">
    <w:abstractNumId w:val="2"/>
  </w:num>
  <w:num w:numId="32">
    <w:abstractNumId w:val="29"/>
  </w:num>
  <w:num w:numId="33">
    <w:abstractNumId w:val="27"/>
  </w:num>
  <w:num w:numId="34">
    <w:abstractNumId w:val="26"/>
  </w:num>
  <w:num w:numId="35">
    <w:abstractNumId w:val="7"/>
  </w:num>
  <w:num w:numId="3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4FABS8TAQtAAAA"/>
  </w:docVars>
  <w:rsids>
    <w:rsidRoot w:val="00111C9E"/>
    <w:rsid w:val="00000BE6"/>
    <w:rsid w:val="000014EA"/>
    <w:rsid w:val="00001C0A"/>
    <w:rsid w:val="00002049"/>
    <w:rsid w:val="0000386A"/>
    <w:rsid w:val="00004268"/>
    <w:rsid w:val="0000530C"/>
    <w:rsid w:val="00005BB8"/>
    <w:rsid w:val="00005F8E"/>
    <w:rsid w:val="00006168"/>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226"/>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46A"/>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08"/>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202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1CC"/>
    <w:rsid w:val="00704559"/>
    <w:rsid w:val="00704B4C"/>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B20"/>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45D6"/>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402"/>
    <w:rsid w:val="00BC1519"/>
    <w:rsid w:val="00BC2276"/>
    <w:rsid w:val="00BC25FD"/>
    <w:rsid w:val="00BC2745"/>
    <w:rsid w:val="00BC2A59"/>
    <w:rsid w:val="00BC2EF1"/>
    <w:rsid w:val="00BC4679"/>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D79D8"/>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6640"/>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0713A"/>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778D4"/>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067"/>
    <w:rsid w:val="00F76E7B"/>
    <w:rsid w:val="00F773DB"/>
    <w:rsid w:val="00F774B8"/>
    <w:rsid w:val="00F77DDC"/>
    <w:rsid w:val="00F80F90"/>
    <w:rsid w:val="00F815D8"/>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F426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eclipse.org/epsilon/doc/book/EpsilonBook.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eclipse.org/epsilon"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jhy.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bookcentral.proquest.com/lib/mcmu/reader.action?docID=3339365" TargetMode="External"/><Relationship Id="rId32" Type="http://schemas.openxmlformats.org/officeDocument/2006/relationships/hyperlink" Target="http://www.goalstructuringnotation.info/documents/GSN%20_Standard.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cw.mit.edu/courses/aeronautics-and-astronautics/16-63j-system-safety%20-spring-2016/lecture-notes/MIT16_63JS16_LecNotes10.pdf" TargetMode="External"/><Relationship Id="rId28" Type="http://schemas.openxmlformats.org/officeDocument/2006/relationships/hyperlink" Target="https://www.omg.org/spec/XMI/2.5.1/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cs.oracle.com/en/java/javase/13/docs/api/java.xml/%20org/w3c/dom/package-summary.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epsilonlabs/emc-html" TargetMode="External"/><Relationship Id="rId30" Type="http://schemas.openxmlformats.org/officeDocument/2006/relationships/hyperlink" Target="https://jsoup.org"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92EF2-FB52-4DB3-8268-DBACCBC3A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11864</TotalTime>
  <Pages>53</Pages>
  <Words>14840</Words>
  <Characters>84592</Characters>
  <Application>Microsoft Office Word</Application>
  <DocSecurity>0</DocSecurity>
  <Lines>704</Lines>
  <Paragraphs>198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2549</cp:revision>
  <cp:lastPrinted>2020-07-31T20:35:00Z</cp:lastPrinted>
  <dcterms:created xsi:type="dcterms:W3CDTF">2020-02-17T18:13:00Z</dcterms:created>
  <dcterms:modified xsi:type="dcterms:W3CDTF">2020-07-31T20:36:00Z</dcterms:modified>
</cp:coreProperties>
</file>