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1130FB" w:rsidRDefault="001130FB" w:rsidP="00805524">
      <w:pPr>
        <w:jc w:val="center"/>
        <w:rPr>
          <w:rFonts w:ascii="Arial" w:hAnsi="Arial" w:cs="Arial"/>
          <w:b/>
          <w:sz w:val="72"/>
          <w:szCs w:val="72"/>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And 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249922"/>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540650"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249922" w:history="1">
            <w:r w:rsidR="00540650" w:rsidRPr="00B0590A">
              <w:rPr>
                <w:rStyle w:val="Kpr"/>
                <w:noProof/>
              </w:rPr>
              <w:t>ABSTRACT</w:t>
            </w:r>
            <w:r w:rsidR="00540650">
              <w:rPr>
                <w:noProof/>
                <w:webHidden/>
              </w:rPr>
              <w:tab/>
            </w:r>
            <w:r w:rsidR="00540650">
              <w:rPr>
                <w:noProof/>
                <w:webHidden/>
              </w:rPr>
              <w:fldChar w:fldCharType="begin"/>
            </w:r>
            <w:r w:rsidR="00540650">
              <w:rPr>
                <w:noProof/>
                <w:webHidden/>
              </w:rPr>
              <w:instrText xml:space="preserve"> PAGEREF _Toc44249922 \h </w:instrText>
            </w:r>
            <w:r w:rsidR="00540650">
              <w:rPr>
                <w:noProof/>
                <w:webHidden/>
              </w:rPr>
            </w:r>
            <w:r w:rsidR="00540650">
              <w:rPr>
                <w:noProof/>
                <w:webHidden/>
              </w:rPr>
              <w:fldChar w:fldCharType="separate"/>
            </w:r>
            <w:r w:rsidR="00540650">
              <w:rPr>
                <w:noProof/>
                <w:webHidden/>
              </w:rPr>
              <w:t>4</w:t>
            </w:r>
            <w:r w:rsidR="00540650">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23" w:history="1">
            <w:r w:rsidRPr="00B0590A">
              <w:rPr>
                <w:rStyle w:val="Kpr"/>
                <w:noProof/>
              </w:rPr>
              <w:t>1.</w:t>
            </w:r>
            <w:r>
              <w:rPr>
                <w:rFonts w:asciiTheme="minorHAnsi" w:eastAsiaTheme="minorEastAsia" w:hAnsiTheme="minorHAnsi"/>
                <w:noProof/>
                <w:sz w:val="22"/>
                <w:lang w:eastAsia="en-CA"/>
              </w:rPr>
              <w:tab/>
            </w:r>
            <w:r w:rsidRPr="00B0590A">
              <w:rPr>
                <w:rStyle w:val="Kpr"/>
                <w:noProof/>
              </w:rPr>
              <w:t>INTRODUCTION</w:t>
            </w:r>
            <w:r>
              <w:rPr>
                <w:noProof/>
                <w:webHidden/>
              </w:rPr>
              <w:tab/>
            </w:r>
            <w:r>
              <w:rPr>
                <w:noProof/>
                <w:webHidden/>
              </w:rPr>
              <w:fldChar w:fldCharType="begin"/>
            </w:r>
            <w:r>
              <w:rPr>
                <w:noProof/>
                <w:webHidden/>
              </w:rPr>
              <w:instrText xml:space="preserve"> PAGEREF _Toc44249923 \h </w:instrText>
            </w:r>
            <w:r>
              <w:rPr>
                <w:noProof/>
                <w:webHidden/>
              </w:rPr>
            </w:r>
            <w:r>
              <w:rPr>
                <w:noProof/>
                <w:webHidden/>
              </w:rPr>
              <w:fldChar w:fldCharType="separate"/>
            </w:r>
            <w:r>
              <w:rPr>
                <w:noProof/>
                <w:webHidden/>
              </w:rPr>
              <w:t>6</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24" w:history="1">
            <w:r w:rsidRPr="00B0590A">
              <w:rPr>
                <w:rStyle w:val="Kpr"/>
                <w:noProof/>
              </w:rPr>
              <w:t>2.</w:t>
            </w:r>
            <w:r>
              <w:rPr>
                <w:rFonts w:asciiTheme="minorHAnsi" w:eastAsiaTheme="minorEastAsia" w:hAnsiTheme="minorHAnsi"/>
                <w:noProof/>
                <w:sz w:val="22"/>
                <w:lang w:eastAsia="en-CA"/>
              </w:rPr>
              <w:tab/>
            </w:r>
            <w:r w:rsidRPr="00B0590A">
              <w:rPr>
                <w:rStyle w:val="Kpr"/>
                <w:noProof/>
              </w:rPr>
              <w:t>RELATED WORK</w:t>
            </w:r>
            <w:r>
              <w:rPr>
                <w:noProof/>
                <w:webHidden/>
              </w:rPr>
              <w:tab/>
            </w:r>
            <w:r>
              <w:rPr>
                <w:noProof/>
                <w:webHidden/>
              </w:rPr>
              <w:fldChar w:fldCharType="begin"/>
            </w:r>
            <w:r>
              <w:rPr>
                <w:noProof/>
                <w:webHidden/>
              </w:rPr>
              <w:instrText xml:space="preserve"> PAGEREF _Toc44249924 \h </w:instrText>
            </w:r>
            <w:r>
              <w:rPr>
                <w:noProof/>
                <w:webHidden/>
              </w:rPr>
            </w:r>
            <w:r>
              <w:rPr>
                <w:noProof/>
                <w:webHidden/>
              </w:rPr>
              <w:fldChar w:fldCharType="separate"/>
            </w:r>
            <w:r>
              <w:rPr>
                <w:noProof/>
                <w:webHidden/>
              </w:rPr>
              <w:t>6</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25" w:history="1">
            <w:r w:rsidRPr="00B0590A">
              <w:rPr>
                <w:rStyle w:val="Kpr"/>
                <w:noProof/>
              </w:rPr>
              <w:t>3.</w:t>
            </w:r>
            <w:r>
              <w:rPr>
                <w:rFonts w:asciiTheme="minorHAnsi" w:eastAsiaTheme="minorEastAsia" w:hAnsiTheme="minorHAnsi"/>
                <w:noProof/>
                <w:sz w:val="22"/>
                <w:lang w:eastAsia="en-CA"/>
              </w:rPr>
              <w:tab/>
            </w:r>
            <w:r w:rsidRPr="00B0590A">
              <w:rPr>
                <w:rStyle w:val="Kpr"/>
                <w:noProof/>
              </w:rPr>
              <w:t>PROJECT REQUIREMENTS</w:t>
            </w:r>
            <w:r>
              <w:rPr>
                <w:noProof/>
                <w:webHidden/>
              </w:rPr>
              <w:tab/>
            </w:r>
            <w:r>
              <w:rPr>
                <w:noProof/>
                <w:webHidden/>
              </w:rPr>
              <w:fldChar w:fldCharType="begin"/>
            </w:r>
            <w:r>
              <w:rPr>
                <w:noProof/>
                <w:webHidden/>
              </w:rPr>
              <w:instrText xml:space="preserve"> PAGEREF _Toc44249925 \h </w:instrText>
            </w:r>
            <w:r>
              <w:rPr>
                <w:noProof/>
                <w:webHidden/>
              </w:rPr>
            </w:r>
            <w:r>
              <w:rPr>
                <w:noProof/>
                <w:webHidden/>
              </w:rPr>
              <w:fldChar w:fldCharType="separate"/>
            </w:r>
            <w:r>
              <w:rPr>
                <w:noProof/>
                <w:webHidden/>
              </w:rPr>
              <w:t>6</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26" w:history="1">
            <w:r w:rsidRPr="00B0590A">
              <w:rPr>
                <w:rStyle w:val="Kpr"/>
                <w:noProof/>
              </w:rPr>
              <w:t>4.</w:t>
            </w:r>
            <w:r>
              <w:rPr>
                <w:rFonts w:asciiTheme="minorHAnsi" w:eastAsiaTheme="minorEastAsia" w:hAnsiTheme="minorHAnsi"/>
                <w:noProof/>
                <w:sz w:val="22"/>
                <w:lang w:eastAsia="en-CA"/>
              </w:rPr>
              <w:tab/>
            </w:r>
            <w:r w:rsidRPr="00B0590A">
              <w:rPr>
                <w:rStyle w:val="Kpr"/>
                <w:noProof/>
              </w:rPr>
              <w:t>DESIGN</w:t>
            </w:r>
            <w:r>
              <w:rPr>
                <w:noProof/>
                <w:webHidden/>
              </w:rPr>
              <w:tab/>
            </w:r>
            <w:r>
              <w:rPr>
                <w:noProof/>
                <w:webHidden/>
              </w:rPr>
              <w:fldChar w:fldCharType="begin"/>
            </w:r>
            <w:r>
              <w:rPr>
                <w:noProof/>
                <w:webHidden/>
              </w:rPr>
              <w:instrText xml:space="preserve"> PAGEREF _Toc44249926 \h </w:instrText>
            </w:r>
            <w:r>
              <w:rPr>
                <w:noProof/>
                <w:webHidden/>
              </w:rPr>
            </w:r>
            <w:r>
              <w:rPr>
                <w:noProof/>
                <w:webHidden/>
              </w:rPr>
              <w:fldChar w:fldCharType="separate"/>
            </w:r>
            <w:r>
              <w:rPr>
                <w:noProof/>
                <w:webHidden/>
              </w:rPr>
              <w:t>8</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27" w:history="1">
            <w:r w:rsidRPr="00B0590A">
              <w:rPr>
                <w:rStyle w:val="Kpr"/>
                <w:noProof/>
              </w:rPr>
              <w:t>5.</w:t>
            </w:r>
            <w:r>
              <w:rPr>
                <w:rFonts w:asciiTheme="minorHAnsi" w:eastAsiaTheme="minorEastAsia" w:hAnsiTheme="minorHAnsi"/>
                <w:noProof/>
                <w:sz w:val="22"/>
                <w:lang w:eastAsia="en-CA"/>
              </w:rPr>
              <w:tab/>
            </w:r>
            <w:r w:rsidRPr="00B0590A">
              <w:rPr>
                <w:rStyle w:val="Kpr"/>
                <w:noProof/>
              </w:rPr>
              <w:t>IMPLEMENTATION</w:t>
            </w:r>
            <w:r>
              <w:rPr>
                <w:noProof/>
                <w:webHidden/>
              </w:rPr>
              <w:tab/>
            </w:r>
            <w:r>
              <w:rPr>
                <w:noProof/>
                <w:webHidden/>
              </w:rPr>
              <w:fldChar w:fldCharType="begin"/>
            </w:r>
            <w:r>
              <w:rPr>
                <w:noProof/>
                <w:webHidden/>
              </w:rPr>
              <w:instrText xml:space="preserve"> PAGEREF _Toc44249927 \h </w:instrText>
            </w:r>
            <w:r>
              <w:rPr>
                <w:noProof/>
                <w:webHidden/>
              </w:rPr>
            </w:r>
            <w:r>
              <w:rPr>
                <w:noProof/>
                <w:webHidden/>
              </w:rPr>
              <w:fldChar w:fldCharType="separate"/>
            </w:r>
            <w:r>
              <w:rPr>
                <w:noProof/>
                <w:webHidden/>
              </w:rPr>
              <w:t>13</w:t>
            </w:r>
            <w:r>
              <w:rPr>
                <w:noProof/>
                <w:webHidden/>
              </w:rPr>
              <w:fldChar w:fldCharType="end"/>
            </w:r>
          </w:hyperlink>
        </w:p>
        <w:p w:rsidR="00540650" w:rsidRDefault="00540650">
          <w:pPr>
            <w:pStyle w:val="T2"/>
            <w:tabs>
              <w:tab w:val="left" w:pos="880"/>
              <w:tab w:val="right" w:leader="dot" w:pos="9396"/>
            </w:tabs>
            <w:rPr>
              <w:rFonts w:asciiTheme="minorHAnsi" w:eastAsiaTheme="minorEastAsia" w:hAnsiTheme="minorHAnsi"/>
              <w:noProof/>
              <w:sz w:val="22"/>
              <w:lang w:eastAsia="en-CA"/>
            </w:rPr>
          </w:pPr>
          <w:hyperlink w:anchor="_Toc44249928" w:history="1">
            <w:r w:rsidRPr="00B0590A">
              <w:rPr>
                <w:rStyle w:val="Kpr"/>
                <w:noProof/>
              </w:rPr>
              <w:t>5.1.</w:t>
            </w:r>
            <w:r>
              <w:rPr>
                <w:rFonts w:asciiTheme="minorHAnsi" w:eastAsiaTheme="minorEastAsia" w:hAnsiTheme="minorHAnsi"/>
                <w:noProof/>
                <w:sz w:val="22"/>
                <w:lang w:eastAsia="en-CA"/>
              </w:rPr>
              <w:tab/>
            </w:r>
            <w:r w:rsidRPr="00B0590A">
              <w:rPr>
                <w:rStyle w:val="Kpr"/>
                <w:noProof/>
              </w:rPr>
              <w:t>GSN Model</w:t>
            </w:r>
            <w:r>
              <w:rPr>
                <w:noProof/>
                <w:webHidden/>
              </w:rPr>
              <w:tab/>
            </w:r>
            <w:r>
              <w:rPr>
                <w:noProof/>
                <w:webHidden/>
              </w:rPr>
              <w:fldChar w:fldCharType="begin"/>
            </w:r>
            <w:r>
              <w:rPr>
                <w:noProof/>
                <w:webHidden/>
              </w:rPr>
              <w:instrText xml:space="preserve"> PAGEREF _Toc44249928 \h </w:instrText>
            </w:r>
            <w:r>
              <w:rPr>
                <w:noProof/>
                <w:webHidden/>
              </w:rPr>
            </w:r>
            <w:r>
              <w:rPr>
                <w:noProof/>
                <w:webHidden/>
              </w:rPr>
              <w:fldChar w:fldCharType="separate"/>
            </w:r>
            <w:r>
              <w:rPr>
                <w:noProof/>
                <w:webHidden/>
              </w:rPr>
              <w:t>13</w:t>
            </w:r>
            <w:r>
              <w:rPr>
                <w:noProof/>
                <w:webHidden/>
              </w:rPr>
              <w:fldChar w:fldCharType="end"/>
            </w:r>
          </w:hyperlink>
        </w:p>
        <w:p w:rsidR="00540650" w:rsidRDefault="00540650">
          <w:pPr>
            <w:pStyle w:val="T2"/>
            <w:tabs>
              <w:tab w:val="left" w:pos="880"/>
              <w:tab w:val="right" w:leader="dot" w:pos="9396"/>
            </w:tabs>
            <w:rPr>
              <w:rFonts w:asciiTheme="minorHAnsi" w:eastAsiaTheme="minorEastAsia" w:hAnsiTheme="minorHAnsi"/>
              <w:noProof/>
              <w:sz w:val="22"/>
              <w:lang w:eastAsia="en-CA"/>
            </w:rPr>
          </w:pPr>
          <w:hyperlink w:anchor="_Toc44249929" w:history="1">
            <w:r w:rsidRPr="00B0590A">
              <w:rPr>
                <w:rStyle w:val="Kpr"/>
                <w:noProof/>
              </w:rPr>
              <w:t>5.2.</w:t>
            </w:r>
            <w:r>
              <w:rPr>
                <w:rFonts w:asciiTheme="minorHAnsi" w:eastAsiaTheme="minorEastAsia" w:hAnsiTheme="minorHAnsi"/>
                <w:noProof/>
                <w:sz w:val="22"/>
                <w:lang w:eastAsia="en-CA"/>
              </w:rPr>
              <w:tab/>
            </w:r>
            <w:r w:rsidRPr="00B0590A">
              <w:rPr>
                <w:rStyle w:val="Kpr"/>
                <w:noProof/>
              </w:rPr>
              <w:t>GSN Property</w:t>
            </w:r>
            <w:r>
              <w:rPr>
                <w:noProof/>
                <w:webHidden/>
              </w:rPr>
              <w:tab/>
            </w:r>
            <w:r>
              <w:rPr>
                <w:noProof/>
                <w:webHidden/>
              </w:rPr>
              <w:fldChar w:fldCharType="begin"/>
            </w:r>
            <w:r>
              <w:rPr>
                <w:noProof/>
                <w:webHidden/>
              </w:rPr>
              <w:instrText xml:space="preserve"> PAGEREF _Toc44249929 \h </w:instrText>
            </w:r>
            <w:r>
              <w:rPr>
                <w:noProof/>
                <w:webHidden/>
              </w:rPr>
            </w:r>
            <w:r>
              <w:rPr>
                <w:noProof/>
                <w:webHidden/>
              </w:rPr>
              <w:fldChar w:fldCharType="separate"/>
            </w:r>
            <w:r>
              <w:rPr>
                <w:noProof/>
                <w:webHidden/>
              </w:rPr>
              <w:t>14</w:t>
            </w:r>
            <w:r>
              <w:rPr>
                <w:noProof/>
                <w:webHidden/>
              </w:rPr>
              <w:fldChar w:fldCharType="end"/>
            </w:r>
          </w:hyperlink>
        </w:p>
        <w:p w:rsidR="00540650" w:rsidRDefault="00540650">
          <w:pPr>
            <w:pStyle w:val="T2"/>
            <w:tabs>
              <w:tab w:val="left" w:pos="880"/>
              <w:tab w:val="right" w:leader="dot" w:pos="9396"/>
            </w:tabs>
            <w:rPr>
              <w:rFonts w:asciiTheme="minorHAnsi" w:eastAsiaTheme="minorEastAsia" w:hAnsiTheme="minorHAnsi"/>
              <w:noProof/>
              <w:sz w:val="22"/>
              <w:lang w:eastAsia="en-CA"/>
            </w:rPr>
          </w:pPr>
          <w:hyperlink w:anchor="_Toc44249930" w:history="1">
            <w:r w:rsidRPr="00B0590A">
              <w:rPr>
                <w:rStyle w:val="Kpr"/>
                <w:noProof/>
              </w:rPr>
              <w:t>5.3.</w:t>
            </w:r>
            <w:r>
              <w:rPr>
                <w:rFonts w:asciiTheme="minorHAnsi" w:eastAsiaTheme="minorEastAsia" w:hAnsiTheme="minorHAnsi"/>
                <w:noProof/>
                <w:sz w:val="22"/>
                <w:lang w:eastAsia="en-CA"/>
              </w:rPr>
              <w:tab/>
            </w:r>
            <w:r w:rsidRPr="00B0590A">
              <w:rPr>
                <w:rStyle w:val="Kpr"/>
                <w:noProof/>
              </w:rPr>
              <w:t>GSN Property Type</w:t>
            </w:r>
            <w:r>
              <w:rPr>
                <w:noProof/>
                <w:webHidden/>
              </w:rPr>
              <w:tab/>
            </w:r>
            <w:r>
              <w:rPr>
                <w:noProof/>
                <w:webHidden/>
              </w:rPr>
              <w:fldChar w:fldCharType="begin"/>
            </w:r>
            <w:r>
              <w:rPr>
                <w:noProof/>
                <w:webHidden/>
              </w:rPr>
              <w:instrText xml:space="preserve"> PAGEREF _Toc44249930 \h </w:instrText>
            </w:r>
            <w:r>
              <w:rPr>
                <w:noProof/>
                <w:webHidden/>
              </w:rPr>
            </w:r>
            <w:r>
              <w:rPr>
                <w:noProof/>
                <w:webHidden/>
              </w:rPr>
              <w:fldChar w:fldCharType="separate"/>
            </w:r>
            <w:r>
              <w:rPr>
                <w:noProof/>
                <w:webHidden/>
              </w:rPr>
              <w:t>15</w:t>
            </w:r>
            <w:r>
              <w:rPr>
                <w:noProof/>
                <w:webHidden/>
              </w:rPr>
              <w:fldChar w:fldCharType="end"/>
            </w:r>
          </w:hyperlink>
        </w:p>
        <w:p w:rsidR="00540650" w:rsidRDefault="00540650">
          <w:pPr>
            <w:pStyle w:val="T2"/>
            <w:tabs>
              <w:tab w:val="left" w:pos="880"/>
              <w:tab w:val="right" w:leader="dot" w:pos="9396"/>
            </w:tabs>
            <w:rPr>
              <w:rFonts w:asciiTheme="minorHAnsi" w:eastAsiaTheme="minorEastAsia" w:hAnsiTheme="minorHAnsi"/>
              <w:noProof/>
              <w:sz w:val="22"/>
              <w:lang w:eastAsia="en-CA"/>
            </w:rPr>
          </w:pPr>
          <w:hyperlink w:anchor="_Toc44249931" w:history="1">
            <w:r w:rsidRPr="00B0590A">
              <w:rPr>
                <w:rStyle w:val="Kpr"/>
                <w:noProof/>
              </w:rPr>
              <w:t>5.4.</w:t>
            </w:r>
            <w:r>
              <w:rPr>
                <w:rFonts w:asciiTheme="minorHAnsi" w:eastAsiaTheme="minorEastAsia" w:hAnsiTheme="minorHAnsi"/>
                <w:noProof/>
                <w:sz w:val="22"/>
                <w:lang w:eastAsia="en-CA"/>
              </w:rPr>
              <w:tab/>
            </w:r>
            <w:r w:rsidRPr="00B0590A">
              <w:rPr>
                <w:rStyle w:val="Kpr"/>
                <w:noProof/>
              </w:rPr>
              <w:t>GSN Property Getter</w:t>
            </w:r>
            <w:r>
              <w:rPr>
                <w:noProof/>
                <w:webHidden/>
              </w:rPr>
              <w:tab/>
            </w:r>
            <w:r>
              <w:rPr>
                <w:noProof/>
                <w:webHidden/>
              </w:rPr>
              <w:fldChar w:fldCharType="begin"/>
            </w:r>
            <w:r>
              <w:rPr>
                <w:noProof/>
                <w:webHidden/>
              </w:rPr>
              <w:instrText xml:space="preserve"> PAGEREF _Toc44249931 \h </w:instrText>
            </w:r>
            <w:r>
              <w:rPr>
                <w:noProof/>
                <w:webHidden/>
              </w:rPr>
            </w:r>
            <w:r>
              <w:rPr>
                <w:noProof/>
                <w:webHidden/>
              </w:rPr>
              <w:fldChar w:fldCharType="separate"/>
            </w:r>
            <w:r>
              <w:rPr>
                <w:noProof/>
                <w:webHidden/>
              </w:rPr>
              <w:t>15</w:t>
            </w:r>
            <w:r>
              <w:rPr>
                <w:noProof/>
                <w:webHidden/>
              </w:rPr>
              <w:fldChar w:fldCharType="end"/>
            </w:r>
          </w:hyperlink>
        </w:p>
        <w:p w:rsidR="00540650" w:rsidRDefault="00540650">
          <w:pPr>
            <w:pStyle w:val="T2"/>
            <w:tabs>
              <w:tab w:val="left" w:pos="880"/>
              <w:tab w:val="right" w:leader="dot" w:pos="9396"/>
            </w:tabs>
            <w:rPr>
              <w:rFonts w:asciiTheme="minorHAnsi" w:eastAsiaTheme="minorEastAsia" w:hAnsiTheme="minorHAnsi"/>
              <w:noProof/>
              <w:sz w:val="22"/>
              <w:lang w:eastAsia="en-CA"/>
            </w:rPr>
          </w:pPr>
          <w:hyperlink w:anchor="_Toc44249932" w:history="1">
            <w:r w:rsidRPr="00B0590A">
              <w:rPr>
                <w:rStyle w:val="Kpr"/>
                <w:noProof/>
              </w:rPr>
              <w:t>5.5.</w:t>
            </w:r>
            <w:r>
              <w:rPr>
                <w:rFonts w:asciiTheme="minorHAnsi" w:eastAsiaTheme="minorEastAsia" w:hAnsiTheme="minorHAnsi"/>
                <w:noProof/>
                <w:sz w:val="22"/>
                <w:lang w:eastAsia="en-CA"/>
              </w:rPr>
              <w:tab/>
            </w:r>
            <w:r w:rsidRPr="00B0590A">
              <w:rPr>
                <w:rStyle w:val="Kpr"/>
                <w:noProof/>
              </w:rPr>
              <w:t>GSN Property Setter</w:t>
            </w:r>
            <w:r>
              <w:rPr>
                <w:noProof/>
                <w:webHidden/>
              </w:rPr>
              <w:tab/>
            </w:r>
            <w:r>
              <w:rPr>
                <w:noProof/>
                <w:webHidden/>
              </w:rPr>
              <w:fldChar w:fldCharType="begin"/>
            </w:r>
            <w:r>
              <w:rPr>
                <w:noProof/>
                <w:webHidden/>
              </w:rPr>
              <w:instrText xml:space="preserve"> PAGEREF _Toc44249932 \h </w:instrText>
            </w:r>
            <w:r>
              <w:rPr>
                <w:noProof/>
                <w:webHidden/>
              </w:rPr>
            </w:r>
            <w:r>
              <w:rPr>
                <w:noProof/>
                <w:webHidden/>
              </w:rPr>
              <w:fldChar w:fldCharType="separate"/>
            </w:r>
            <w:r>
              <w:rPr>
                <w:noProof/>
                <w:webHidden/>
              </w:rPr>
              <w:t>17</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33" w:history="1">
            <w:r w:rsidRPr="00B0590A">
              <w:rPr>
                <w:rStyle w:val="Kpr"/>
                <w:noProof/>
              </w:rPr>
              <w:t>6.</w:t>
            </w:r>
            <w:r>
              <w:rPr>
                <w:rFonts w:asciiTheme="minorHAnsi" w:eastAsiaTheme="minorEastAsia" w:hAnsiTheme="minorHAnsi"/>
                <w:noProof/>
                <w:sz w:val="22"/>
                <w:lang w:eastAsia="en-CA"/>
              </w:rPr>
              <w:tab/>
            </w:r>
            <w:r w:rsidRPr="00B0590A">
              <w:rPr>
                <w:rStyle w:val="Kpr"/>
                <w:noProof/>
              </w:rPr>
              <w:t>TESTING/EVALUATION</w:t>
            </w:r>
            <w:r>
              <w:rPr>
                <w:noProof/>
                <w:webHidden/>
              </w:rPr>
              <w:tab/>
            </w:r>
            <w:r>
              <w:rPr>
                <w:noProof/>
                <w:webHidden/>
              </w:rPr>
              <w:fldChar w:fldCharType="begin"/>
            </w:r>
            <w:r>
              <w:rPr>
                <w:noProof/>
                <w:webHidden/>
              </w:rPr>
              <w:instrText xml:space="preserve"> PAGEREF _Toc44249933 \h </w:instrText>
            </w:r>
            <w:r>
              <w:rPr>
                <w:noProof/>
                <w:webHidden/>
              </w:rPr>
            </w:r>
            <w:r>
              <w:rPr>
                <w:noProof/>
                <w:webHidden/>
              </w:rPr>
              <w:fldChar w:fldCharType="separate"/>
            </w:r>
            <w:r>
              <w:rPr>
                <w:noProof/>
                <w:webHidden/>
              </w:rPr>
              <w:t>17</w:t>
            </w:r>
            <w:r>
              <w:rPr>
                <w:noProof/>
                <w:webHidden/>
              </w:rPr>
              <w:fldChar w:fldCharType="end"/>
            </w:r>
          </w:hyperlink>
        </w:p>
        <w:p w:rsidR="00540650" w:rsidRDefault="00540650">
          <w:pPr>
            <w:pStyle w:val="T2"/>
            <w:tabs>
              <w:tab w:val="left" w:pos="880"/>
              <w:tab w:val="right" w:leader="dot" w:pos="9396"/>
            </w:tabs>
            <w:rPr>
              <w:rFonts w:asciiTheme="minorHAnsi" w:eastAsiaTheme="minorEastAsia" w:hAnsiTheme="minorHAnsi"/>
              <w:noProof/>
              <w:sz w:val="22"/>
              <w:lang w:eastAsia="en-CA"/>
            </w:rPr>
          </w:pPr>
          <w:hyperlink w:anchor="_Toc44249934" w:history="1">
            <w:r w:rsidRPr="00B0590A">
              <w:rPr>
                <w:rStyle w:val="Kpr"/>
                <w:noProof/>
              </w:rPr>
              <w:t>6.1.</w:t>
            </w:r>
            <w:r>
              <w:rPr>
                <w:rFonts w:asciiTheme="minorHAnsi" w:eastAsiaTheme="minorEastAsia" w:hAnsiTheme="minorHAnsi"/>
                <w:noProof/>
                <w:sz w:val="22"/>
                <w:lang w:eastAsia="en-CA"/>
              </w:rPr>
              <w:tab/>
            </w:r>
            <w:r w:rsidRPr="00B0590A">
              <w:rPr>
                <w:rStyle w:val="Kpr"/>
                <w:noProof/>
              </w:rPr>
              <w:t>How to Use Astah GSN Driver?</w:t>
            </w:r>
            <w:r>
              <w:rPr>
                <w:noProof/>
                <w:webHidden/>
              </w:rPr>
              <w:tab/>
            </w:r>
            <w:r>
              <w:rPr>
                <w:noProof/>
                <w:webHidden/>
              </w:rPr>
              <w:fldChar w:fldCharType="begin"/>
            </w:r>
            <w:r>
              <w:rPr>
                <w:noProof/>
                <w:webHidden/>
              </w:rPr>
              <w:instrText xml:space="preserve"> PAGEREF _Toc44249934 \h </w:instrText>
            </w:r>
            <w:r>
              <w:rPr>
                <w:noProof/>
                <w:webHidden/>
              </w:rPr>
            </w:r>
            <w:r>
              <w:rPr>
                <w:noProof/>
                <w:webHidden/>
              </w:rPr>
              <w:fldChar w:fldCharType="separate"/>
            </w:r>
            <w:r>
              <w:rPr>
                <w:noProof/>
                <w:webHidden/>
              </w:rPr>
              <w:t>18</w:t>
            </w:r>
            <w:r>
              <w:rPr>
                <w:noProof/>
                <w:webHidden/>
              </w:rPr>
              <w:fldChar w:fldCharType="end"/>
            </w:r>
          </w:hyperlink>
        </w:p>
        <w:p w:rsidR="00540650" w:rsidRDefault="00540650">
          <w:pPr>
            <w:pStyle w:val="T2"/>
            <w:tabs>
              <w:tab w:val="left" w:pos="880"/>
              <w:tab w:val="right" w:leader="dot" w:pos="9396"/>
            </w:tabs>
            <w:rPr>
              <w:rFonts w:asciiTheme="minorHAnsi" w:eastAsiaTheme="minorEastAsia" w:hAnsiTheme="minorHAnsi"/>
              <w:noProof/>
              <w:sz w:val="22"/>
              <w:lang w:eastAsia="en-CA"/>
            </w:rPr>
          </w:pPr>
          <w:hyperlink w:anchor="_Toc44249935" w:history="1">
            <w:r w:rsidRPr="00B0590A">
              <w:rPr>
                <w:rStyle w:val="Kpr"/>
                <w:noProof/>
              </w:rPr>
              <w:t>6.2.</w:t>
            </w:r>
            <w:r>
              <w:rPr>
                <w:rFonts w:asciiTheme="minorHAnsi" w:eastAsiaTheme="minorEastAsia" w:hAnsiTheme="minorHAnsi"/>
                <w:noProof/>
                <w:sz w:val="22"/>
                <w:lang w:eastAsia="en-CA"/>
              </w:rPr>
              <w:tab/>
            </w:r>
            <w:r w:rsidRPr="00B0590A">
              <w:rPr>
                <w:rStyle w:val="Kpr"/>
                <w:noProof/>
              </w:rPr>
              <w:t>GSN Model Examples with Epsilon</w:t>
            </w:r>
            <w:r>
              <w:rPr>
                <w:noProof/>
                <w:webHidden/>
              </w:rPr>
              <w:tab/>
            </w:r>
            <w:r>
              <w:rPr>
                <w:noProof/>
                <w:webHidden/>
              </w:rPr>
              <w:fldChar w:fldCharType="begin"/>
            </w:r>
            <w:r>
              <w:rPr>
                <w:noProof/>
                <w:webHidden/>
              </w:rPr>
              <w:instrText xml:space="preserve"> PAGEREF _Toc44249935 \h </w:instrText>
            </w:r>
            <w:r>
              <w:rPr>
                <w:noProof/>
                <w:webHidden/>
              </w:rPr>
            </w:r>
            <w:r>
              <w:rPr>
                <w:noProof/>
                <w:webHidden/>
              </w:rPr>
              <w:fldChar w:fldCharType="separate"/>
            </w:r>
            <w:r>
              <w:rPr>
                <w:noProof/>
                <w:webHidden/>
              </w:rPr>
              <w:t>23</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36" w:history="1">
            <w:r w:rsidRPr="00B0590A">
              <w:rPr>
                <w:rStyle w:val="Kpr"/>
                <w:noProof/>
              </w:rPr>
              <w:t>7.</w:t>
            </w:r>
            <w:r>
              <w:rPr>
                <w:rFonts w:asciiTheme="minorHAnsi" w:eastAsiaTheme="minorEastAsia" w:hAnsiTheme="minorHAnsi"/>
                <w:noProof/>
                <w:sz w:val="22"/>
                <w:lang w:eastAsia="en-CA"/>
              </w:rPr>
              <w:tab/>
            </w:r>
            <w:r w:rsidRPr="00B0590A">
              <w:rPr>
                <w:rStyle w:val="Kpr"/>
                <w:noProof/>
              </w:rPr>
              <w:t>CONCLUSION</w:t>
            </w:r>
            <w:r>
              <w:rPr>
                <w:noProof/>
                <w:webHidden/>
              </w:rPr>
              <w:tab/>
            </w:r>
            <w:r>
              <w:rPr>
                <w:noProof/>
                <w:webHidden/>
              </w:rPr>
              <w:fldChar w:fldCharType="begin"/>
            </w:r>
            <w:r>
              <w:rPr>
                <w:noProof/>
                <w:webHidden/>
              </w:rPr>
              <w:instrText xml:space="preserve"> PAGEREF _Toc44249936 \h </w:instrText>
            </w:r>
            <w:r>
              <w:rPr>
                <w:noProof/>
                <w:webHidden/>
              </w:rPr>
            </w:r>
            <w:r>
              <w:rPr>
                <w:noProof/>
                <w:webHidden/>
              </w:rPr>
              <w:fldChar w:fldCharType="separate"/>
            </w:r>
            <w:r>
              <w:rPr>
                <w:noProof/>
                <w:webHidden/>
              </w:rPr>
              <w:t>23</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37" w:history="1">
            <w:r w:rsidRPr="00B0590A">
              <w:rPr>
                <w:rStyle w:val="Kpr"/>
                <w:noProof/>
              </w:rPr>
              <w:t>8.</w:t>
            </w:r>
            <w:r>
              <w:rPr>
                <w:rFonts w:asciiTheme="minorHAnsi" w:eastAsiaTheme="minorEastAsia" w:hAnsiTheme="minorHAnsi"/>
                <w:noProof/>
                <w:sz w:val="22"/>
                <w:lang w:eastAsia="en-CA"/>
              </w:rPr>
              <w:tab/>
            </w:r>
            <w:r w:rsidRPr="00B0590A">
              <w:rPr>
                <w:rStyle w:val="Kpr"/>
                <w:noProof/>
              </w:rPr>
              <w:t>FUTURE WORK</w:t>
            </w:r>
            <w:r>
              <w:rPr>
                <w:noProof/>
                <w:webHidden/>
              </w:rPr>
              <w:tab/>
            </w:r>
            <w:r>
              <w:rPr>
                <w:noProof/>
                <w:webHidden/>
              </w:rPr>
              <w:fldChar w:fldCharType="begin"/>
            </w:r>
            <w:r>
              <w:rPr>
                <w:noProof/>
                <w:webHidden/>
              </w:rPr>
              <w:instrText xml:space="preserve"> PAGEREF _Toc44249937 \h </w:instrText>
            </w:r>
            <w:r>
              <w:rPr>
                <w:noProof/>
                <w:webHidden/>
              </w:rPr>
            </w:r>
            <w:r>
              <w:rPr>
                <w:noProof/>
                <w:webHidden/>
              </w:rPr>
              <w:fldChar w:fldCharType="separate"/>
            </w:r>
            <w:r>
              <w:rPr>
                <w:noProof/>
                <w:webHidden/>
              </w:rPr>
              <w:t>23</w:t>
            </w:r>
            <w:r>
              <w:rPr>
                <w:noProof/>
                <w:webHidden/>
              </w:rPr>
              <w:fldChar w:fldCharType="end"/>
            </w:r>
          </w:hyperlink>
        </w:p>
        <w:p w:rsidR="00540650" w:rsidRDefault="00540650">
          <w:pPr>
            <w:pStyle w:val="T1"/>
            <w:tabs>
              <w:tab w:val="left" w:pos="480"/>
              <w:tab w:val="right" w:leader="dot" w:pos="9396"/>
            </w:tabs>
            <w:rPr>
              <w:rFonts w:asciiTheme="minorHAnsi" w:eastAsiaTheme="minorEastAsia" w:hAnsiTheme="minorHAnsi"/>
              <w:noProof/>
              <w:sz w:val="22"/>
              <w:lang w:eastAsia="en-CA"/>
            </w:rPr>
          </w:pPr>
          <w:hyperlink w:anchor="_Toc44249938" w:history="1">
            <w:r w:rsidRPr="00B0590A">
              <w:rPr>
                <w:rStyle w:val="Kpr"/>
                <w:noProof/>
              </w:rPr>
              <w:t>9.</w:t>
            </w:r>
            <w:r>
              <w:rPr>
                <w:rFonts w:asciiTheme="minorHAnsi" w:eastAsiaTheme="minorEastAsia" w:hAnsiTheme="minorHAnsi"/>
                <w:noProof/>
                <w:sz w:val="22"/>
                <w:lang w:eastAsia="en-CA"/>
              </w:rPr>
              <w:tab/>
            </w:r>
            <w:r w:rsidRPr="00B0590A">
              <w:rPr>
                <w:rStyle w:val="Kpr"/>
                <w:noProof/>
              </w:rPr>
              <w:t>REFERENCES</w:t>
            </w:r>
            <w:r>
              <w:rPr>
                <w:noProof/>
                <w:webHidden/>
              </w:rPr>
              <w:tab/>
            </w:r>
            <w:r>
              <w:rPr>
                <w:noProof/>
                <w:webHidden/>
              </w:rPr>
              <w:fldChar w:fldCharType="begin"/>
            </w:r>
            <w:r>
              <w:rPr>
                <w:noProof/>
                <w:webHidden/>
              </w:rPr>
              <w:instrText xml:space="preserve"> PAGEREF _Toc44249938 \h </w:instrText>
            </w:r>
            <w:r>
              <w:rPr>
                <w:noProof/>
                <w:webHidden/>
              </w:rPr>
            </w:r>
            <w:r>
              <w:rPr>
                <w:noProof/>
                <w:webHidden/>
              </w:rPr>
              <w:fldChar w:fldCharType="separate"/>
            </w:r>
            <w:r>
              <w:rPr>
                <w:noProof/>
                <w:webHidden/>
              </w:rPr>
              <w:t>27</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249923"/>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249924"/>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249925"/>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In order to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 and its used as a based version of the project driver.</w:t>
      </w:r>
      <w:r w:rsidR="00BD10CF">
        <w:t xml:space="preserve"> </w:t>
      </w:r>
    </w:p>
    <w:p w:rsidR="00BD10CF" w:rsidRDefault="00BD10CF" w:rsidP="00C3190D">
      <w:r>
        <w:t>Epsilon has one core language (Epsilon Object Language, EOL) and ten task specific languages. Task specific languages derived from EOL thus, integrating models to EOL is sufficient for all other language support.</w:t>
      </w:r>
      <w:r w:rsidR="00A46B74">
        <w:t xml:space="preserve"> The first requirements show the EOL integration and the later ones show task 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F844C9" w:rsidP="00F844C9">
      <w:pPr>
        <w:pStyle w:val="ListeParagraf"/>
        <w:numPr>
          <w:ilvl w:val="2"/>
          <w:numId w:val="18"/>
        </w:numPr>
      </w:pPr>
      <w:r>
        <w:t>U</w:t>
      </w:r>
      <w:r w:rsidRPr="00F844C9">
        <w:t>sers should be able to access</w:t>
      </w:r>
      <w:r>
        <w:t xml:space="preserve"> </w:t>
      </w:r>
      <w:r w:rsidR="009804FC">
        <w:t xml:space="preserve">all </w:t>
      </w:r>
      <w:r>
        <w:t>nodes</w:t>
      </w:r>
    </w:p>
    <w:p w:rsidR="009804FC" w:rsidRDefault="00F844C9" w:rsidP="009804FC">
      <w:pPr>
        <w:pStyle w:val="ListeParagraf"/>
        <w:numPr>
          <w:ilvl w:val="2"/>
          <w:numId w:val="18"/>
        </w:numPr>
      </w:pPr>
      <w:r>
        <w:t>U</w:t>
      </w:r>
      <w:r w:rsidRPr="00F844C9">
        <w:t>sers should be able to access</w:t>
      </w:r>
      <w:r>
        <w:t xml:space="preserve"> </w:t>
      </w:r>
      <w:r w:rsidR="009804FC">
        <w:t xml:space="preserve">all </w:t>
      </w:r>
      <w:r>
        <w:t xml:space="preserve">links </w:t>
      </w:r>
    </w:p>
    <w:p w:rsidR="009804FC" w:rsidRDefault="009804FC" w:rsidP="009804FC">
      <w:pPr>
        <w:pStyle w:val="ListeParagraf"/>
        <w:numPr>
          <w:ilvl w:val="2"/>
          <w:numId w:val="18"/>
        </w:numPr>
      </w:pPr>
      <w:r>
        <w:t>U</w:t>
      </w:r>
      <w:r w:rsidRPr="00F844C9">
        <w:t>sers should be able to access</w:t>
      </w:r>
      <w:r>
        <w:t xml:space="preserve"> </w:t>
      </w:r>
      <w:r w:rsidRPr="00F844C9">
        <w:t xml:space="preserve">certain types of </w:t>
      </w:r>
      <w:r>
        <w:t>nodes (e.g. goals)</w:t>
      </w:r>
    </w:p>
    <w:p w:rsidR="00F844C9" w:rsidRDefault="009804FC" w:rsidP="009804FC">
      <w:pPr>
        <w:pStyle w:val="ListeParagraf"/>
        <w:numPr>
          <w:ilvl w:val="2"/>
          <w:numId w:val="18"/>
        </w:numPr>
      </w:pPr>
      <w:r>
        <w:t>U</w:t>
      </w:r>
      <w:r w:rsidRPr="00F844C9">
        <w:t>sers should be able to access</w:t>
      </w:r>
      <w:r>
        <w:t xml:space="preserve"> </w:t>
      </w:r>
      <w:r w:rsidRPr="00F844C9">
        <w:t xml:space="preserve">certain types of </w:t>
      </w:r>
      <w:r>
        <w:t>links (e.g. asserted evidence)</w:t>
      </w:r>
    </w:p>
    <w:p w:rsidR="00694EFF" w:rsidRDefault="00F844C9" w:rsidP="00F844C9">
      <w:pPr>
        <w:pStyle w:val="ListeParagraf"/>
        <w:numPr>
          <w:ilvl w:val="1"/>
          <w:numId w:val="18"/>
        </w:numPr>
      </w:pPr>
      <w:r>
        <w:t>U</w:t>
      </w:r>
      <w:r w:rsidRPr="00F844C9">
        <w:t>sers should be able to access</w:t>
      </w:r>
      <w:r>
        <w:t xml:space="preserve"> s</w:t>
      </w:r>
      <w:r w:rsidR="00694EFF">
        <w:t>pecific element</w:t>
      </w:r>
    </w:p>
    <w:p w:rsidR="00F844C9" w:rsidRDefault="00F844C9" w:rsidP="00F844C9">
      <w:pPr>
        <w:pStyle w:val="ListeParagraf"/>
        <w:numPr>
          <w:ilvl w:val="2"/>
          <w:numId w:val="18"/>
        </w:numPr>
      </w:pPr>
      <w:r>
        <w:t>U</w:t>
      </w:r>
      <w:r w:rsidRPr="00F844C9">
        <w:t>sers should be able to access</w:t>
      </w:r>
      <w:r>
        <w:t xml:space="preserve"> specific node</w:t>
      </w:r>
    </w:p>
    <w:p w:rsidR="009804FC" w:rsidRDefault="00F844C9" w:rsidP="009804FC">
      <w:pPr>
        <w:pStyle w:val="ListeParagraf"/>
        <w:numPr>
          <w:ilvl w:val="2"/>
          <w:numId w:val="18"/>
        </w:numPr>
      </w:pPr>
      <w:r>
        <w:t>U</w:t>
      </w:r>
      <w:r w:rsidRPr="00F844C9">
        <w:t>sers should be able to access</w:t>
      </w:r>
      <w:r>
        <w:t xml:space="preserve"> specific link</w:t>
      </w:r>
    </w:p>
    <w:p w:rsidR="009804FC" w:rsidRDefault="009804FC" w:rsidP="009804FC">
      <w:pPr>
        <w:pStyle w:val="ListeParagraf"/>
        <w:numPr>
          <w:ilvl w:val="1"/>
          <w:numId w:val="18"/>
        </w:numPr>
      </w:pPr>
      <w:r>
        <w:t>Users should be able to access elements’ attribute values</w:t>
      </w:r>
    </w:p>
    <w:p w:rsidR="009804FC" w:rsidRDefault="009804FC" w:rsidP="00082445">
      <w:pPr>
        <w:pStyle w:val="ListeParagraf"/>
        <w:numPr>
          <w:ilvl w:val="2"/>
          <w:numId w:val="18"/>
        </w:numPr>
      </w:pPr>
      <w:r>
        <w:t xml:space="preserve">Users should be able to access element’s content </w:t>
      </w:r>
    </w:p>
    <w:p w:rsidR="009804FC" w:rsidRDefault="009804FC" w:rsidP="00082445">
      <w:pPr>
        <w:pStyle w:val="ListeParagraf"/>
        <w:numPr>
          <w:ilvl w:val="2"/>
          <w:numId w:val="18"/>
        </w:numPr>
      </w:pPr>
      <w:r>
        <w:t>Users should be able to access element’s ID</w:t>
      </w:r>
    </w:p>
    <w:p w:rsidR="009804FC" w:rsidRDefault="009804FC" w:rsidP="00082445">
      <w:pPr>
        <w:pStyle w:val="ListeParagraf"/>
        <w:numPr>
          <w:ilvl w:val="2"/>
          <w:numId w:val="18"/>
        </w:numPr>
      </w:pPr>
      <w:r>
        <w:t xml:space="preserve">Users should be able to access element’s type </w:t>
      </w:r>
    </w:p>
    <w:p w:rsidR="009804FC" w:rsidRDefault="009804FC" w:rsidP="00082445">
      <w:pPr>
        <w:pStyle w:val="ListeParagraf"/>
        <w:numPr>
          <w:ilvl w:val="2"/>
          <w:numId w:val="18"/>
        </w:numPr>
      </w:pPr>
      <w:r>
        <w:t>Users should be able to access element’s XMI:ID</w:t>
      </w:r>
    </w:p>
    <w:p w:rsidR="009804FC" w:rsidRDefault="009804FC" w:rsidP="009804FC">
      <w:pPr>
        <w:pStyle w:val="ListeParagraf"/>
        <w:numPr>
          <w:ilvl w:val="2"/>
          <w:numId w:val="18"/>
        </w:numPr>
      </w:pPr>
      <w:r>
        <w:t>Users should be able to access element’s XSI:TYPE</w:t>
      </w:r>
    </w:p>
    <w:p w:rsidR="009804FC" w:rsidRDefault="009804FC" w:rsidP="009804FC">
      <w:pPr>
        <w:pStyle w:val="ListeParagraf"/>
        <w:numPr>
          <w:ilvl w:val="2"/>
          <w:numId w:val="18"/>
        </w:numPr>
      </w:pPr>
      <w:r>
        <w:t>Users should be able to access link’s target</w:t>
      </w:r>
    </w:p>
    <w:p w:rsidR="00F844C9" w:rsidRDefault="009804FC" w:rsidP="006557F1">
      <w:pPr>
        <w:pStyle w:val="ListeParagraf"/>
        <w:numPr>
          <w:ilvl w:val="2"/>
          <w:numId w:val="18"/>
        </w:numPr>
      </w:pPr>
      <w:r>
        <w:t>Users should be able to access link’s source</w:t>
      </w:r>
    </w:p>
    <w:p w:rsidR="006557F1" w:rsidRDefault="006557F1" w:rsidP="006557F1"/>
    <w:p w:rsidR="00A86382" w:rsidRDefault="00A86382" w:rsidP="00DD3FB9">
      <w:pPr>
        <w:pStyle w:val="ListeParagraf"/>
        <w:numPr>
          <w:ilvl w:val="0"/>
          <w:numId w:val="18"/>
        </w:numPr>
      </w:pPr>
      <w:r>
        <w:t>Users can update the GSN models with EOL.</w:t>
      </w:r>
    </w:p>
    <w:p w:rsidR="00383892" w:rsidRDefault="00383892" w:rsidP="00383892">
      <w:pPr>
        <w:pStyle w:val="ListeParagraf"/>
        <w:numPr>
          <w:ilvl w:val="1"/>
          <w:numId w:val="18"/>
        </w:numPr>
      </w:pPr>
      <w:r>
        <w:t>Updating element content</w:t>
      </w:r>
    </w:p>
    <w:p w:rsidR="00CF01A6" w:rsidRDefault="00383892" w:rsidP="00CF01A6">
      <w:pPr>
        <w:pStyle w:val="ListeParagraf"/>
        <w:numPr>
          <w:ilvl w:val="1"/>
          <w:numId w:val="18"/>
        </w:numPr>
      </w:pPr>
      <w:r>
        <w:t>Updating element</w:t>
      </w:r>
      <w:r w:rsidR="00CF01A6">
        <w:t xml:space="preserve"> ID</w:t>
      </w:r>
    </w:p>
    <w:p w:rsidR="00CF01A6" w:rsidRDefault="00CF01A6" w:rsidP="00CF01A6">
      <w:pPr>
        <w:pStyle w:val="ListeParagraf"/>
        <w:numPr>
          <w:ilvl w:val="1"/>
          <w:numId w:val="18"/>
        </w:numPr>
      </w:pPr>
      <w:r>
        <w:t>Updating element type</w:t>
      </w:r>
    </w:p>
    <w:p w:rsidR="00383892" w:rsidRDefault="00CF01A6" w:rsidP="00CF01A6">
      <w:pPr>
        <w:pStyle w:val="ListeParagraf"/>
        <w:numPr>
          <w:ilvl w:val="1"/>
          <w:numId w:val="18"/>
        </w:numPr>
      </w:pPr>
      <w:r>
        <w:t>Updating element XMI:ID</w:t>
      </w:r>
    </w:p>
    <w:p w:rsidR="00CF01A6" w:rsidRDefault="00CF01A6" w:rsidP="00CF01A6">
      <w:pPr>
        <w:pStyle w:val="ListeParagraf"/>
        <w:numPr>
          <w:ilvl w:val="1"/>
          <w:numId w:val="18"/>
        </w:numPr>
      </w:pPr>
      <w:r>
        <w:t>Updating element XSI:TYPE</w:t>
      </w:r>
    </w:p>
    <w:p w:rsidR="00383892" w:rsidRDefault="00383892" w:rsidP="00383892">
      <w:pPr>
        <w:pStyle w:val="ListeParagraf"/>
        <w:numPr>
          <w:ilvl w:val="1"/>
          <w:numId w:val="18"/>
        </w:numPr>
      </w:pPr>
      <w:r>
        <w:t>Updating element target link</w:t>
      </w:r>
    </w:p>
    <w:p w:rsidR="00F844C9" w:rsidRDefault="00383892" w:rsidP="0047650C">
      <w:pPr>
        <w:pStyle w:val="ListeParagraf"/>
        <w:numPr>
          <w:ilvl w:val="1"/>
          <w:numId w:val="18"/>
        </w:numPr>
      </w:pPr>
      <w:r>
        <w:t>Updating element source link</w:t>
      </w:r>
    </w:p>
    <w:p w:rsidR="0047650C" w:rsidRDefault="0047650C" w:rsidP="0047650C"/>
    <w:p w:rsidR="00502BFF" w:rsidRDefault="00502BFF" w:rsidP="00DD3FB9">
      <w:pPr>
        <w:pStyle w:val="ListeParagraf"/>
        <w:numPr>
          <w:ilvl w:val="0"/>
          <w:numId w:val="18"/>
        </w:numPr>
      </w:pPr>
      <w:r>
        <w:t>Users can create new elements and append these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Users can 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Users can 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Users can transform 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can generate code or text from Astah GSN model with Epsilon </w:t>
      </w:r>
      <w:r w:rsidR="0061123F">
        <w:t xml:space="preserve">Code </w:t>
      </w:r>
      <w:r>
        <w:t>Generation Language.</w:t>
      </w:r>
    </w:p>
    <w:p w:rsidR="00B06E22" w:rsidRDefault="00B06E22" w:rsidP="00B06E22">
      <w:pPr>
        <w:pStyle w:val="ListeParagraf"/>
      </w:pPr>
    </w:p>
    <w:p w:rsidR="00B06E22" w:rsidRDefault="00B06E22" w:rsidP="00B06E22"/>
    <w:p w:rsidR="00854A9B" w:rsidRDefault="0078223B" w:rsidP="00204182">
      <w:pPr>
        <w:pStyle w:val="Balk1"/>
        <w:numPr>
          <w:ilvl w:val="0"/>
          <w:numId w:val="1"/>
        </w:numPr>
      </w:pPr>
      <w:bookmarkStart w:id="4" w:name="_Toc44249926"/>
      <w:r>
        <w:t>DESIGN</w:t>
      </w:r>
      <w:bookmarkEnd w:id="4"/>
    </w:p>
    <w:p w:rsidR="0098365D" w:rsidRPr="0098365D" w:rsidRDefault="0098365D" w:rsidP="0098365D"/>
    <w:p w:rsidR="00136E9B" w:rsidRDefault="00136E9B" w:rsidP="00136E9B">
      <w:r>
        <w:t>As mentioned before, Epsilon Plain-XML driver used as a base for this project. Plain-XML driver can parse XML files and users could load, read and update XML models in Epsilon with this driver. However, this driver is not useful for Astah GSN XMI files. Because, GSN XMI files store every element in the GSN model with the same tag but Plain-XML driver parses files via different tag names.</w:t>
      </w:r>
      <w:r w:rsidR="00ED7566">
        <w:t xml:space="preserve"> Astah GSN uses XML attributes to store every elements’ values. Therefore, Astah GSN driver heavily modified for attribute values instead of tag names.</w:t>
      </w:r>
    </w:p>
    <w:p w:rsidR="0098365D" w:rsidRDefault="0098365D" w:rsidP="00136E9B"/>
    <w:p w:rsidR="00C979DE" w:rsidRDefault="00C979DE" w:rsidP="00136E9B">
      <w:pPr>
        <w:rPr>
          <w:b/>
        </w:rPr>
      </w:pPr>
      <w:r w:rsidRPr="00DC60DD">
        <w:rPr>
          <w:b/>
        </w:rPr>
        <w:t>Astah-GSN commercial tool, XMI export feature</w:t>
      </w:r>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 attribute values and it’s hard to identify elements’ types. </w:t>
      </w:r>
      <w:r w:rsidR="00375A2C">
        <w:t>Also, exported XMI file doesn’t store the GSN diagram, it only stores elements. Thus after importing the XMI file back into Astah GSN, user has to drag and drop each element from right side to main area to create the GSN diagram again. After dropping node elements, it connects them correctly via link elements but not storing the diagram is a downside of the Astah.</w:t>
      </w:r>
      <w:r w:rsidR="00CF09D2">
        <w:t xml:space="preserve"> Another con of XMI file is not storing every link element. For example, it doesn’t store Goal-to-Strategy link elements in the file and it only stores Strategy-to-Goal links in the Strategy element </w:t>
      </w:r>
      <w:r w:rsidR="00CF09D2">
        <w:lastRenderedPageBreak/>
        <w:t xml:space="preserve">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36E9B">
      <w:pPr>
        <w:rPr>
          <w:b/>
        </w:rPr>
      </w:pPr>
      <w:r>
        <w:rPr>
          <w:b/>
        </w:rPr>
        <w:t>Explain XMI elements’ each attribute</w:t>
      </w:r>
    </w:p>
    <w:p w:rsidR="00704559" w:rsidRDefault="00704559" w:rsidP="00136E9B">
      <w:r w:rsidRPr="00704559">
        <w:t>Goal</w:t>
      </w:r>
      <w:r>
        <w:t xml:space="preserve"> Structuring Notation consists of six node types and two </w:t>
      </w:r>
      <w:r w:rsidR="00D54425">
        <w:t>relationship</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540650">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fldSimple w:instr=" SEQ Table \* ARABIC ">
        <w:r w:rsidR="00540650">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 xml:space="preserve">Astah GSN uses XML attributes to store all data in the XMI file. All elements (except root) uses the same tag name but they all uses different attribute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E63461" w:rsidP="00E63461">
            <w:pPr>
              <w:jc w:val="center"/>
            </w:pPr>
            <w:r>
              <w:t>Xsi:type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E14B13" w:rsidP="00E14B13">
            <w:pPr>
              <w:jc w:val="center"/>
            </w:pPr>
            <w:r>
              <w:t>Xmi:id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Element’s ID that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lastRenderedPageBreak/>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151EF9">
            <w:pPr>
              <w:keepNext/>
            </w:pPr>
            <w:r>
              <w:t>Assumption elements</w:t>
            </w:r>
            <w:r w:rsidR="006E1B36">
              <w:t>’</w:t>
            </w:r>
            <w:r>
              <w:t xml:space="preserve"> value</w:t>
            </w:r>
            <w:r w:rsidR="006E1B36">
              <w:t xml:space="preserve"> are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77189D">
            <w:pPr>
              <w:keepNext/>
            </w:pPr>
            <w:r>
              <w:t>Undeveloped goal elements’ attribute value are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540650">
          <w:rPr>
            <w:noProof/>
          </w:rPr>
          <w:t>3</w:t>
        </w:r>
      </w:fldSimple>
      <w:r>
        <w:t>: Astah GSN XMI document attributes</w:t>
      </w:r>
    </w:p>
    <w:p w:rsidR="0098365D" w:rsidRPr="0098365D" w:rsidRDefault="0098365D" w:rsidP="0098365D"/>
    <w:p w:rsidR="00D94BCA" w:rsidRDefault="00D94BCA" w:rsidP="00136E9B">
      <w:pPr>
        <w:rPr>
          <w:b/>
        </w:rPr>
      </w:pPr>
      <w:r w:rsidRPr="000C446C">
        <w:rPr>
          <w:b/>
        </w:rPr>
        <w:t>Why</w:t>
      </w:r>
      <w:r w:rsidR="000C446C" w:rsidRPr="000C446C">
        <w:rPr>
          <w:b/>
        </w:rPr>
        <w:t xml:space="preserve"> did I</w:t>
      </w:r>
      <w:r w:rsidRPr="000C446C">
        <w:rPr>
          <w:b/>
        </w:rPr>
        <w:t xml:space="preserve"> ch</w:t>
      </w:r>
      <w:r w:rsidR="000C446C" w:rsidRPr="000C446C">
        <w:rPr>
          <w:b/>
        </w:rPr>
        <w:t>o</w:t>
      </w:r>
      <w:r w:rsidRPr="000C446C">
        <w:rPr>
          <w:b/>
        </w:rPr>
        <w:t xml:space="preserve">ose </w:t>
      </w:r>
      <w:r w:rsidR="000C446C" w:rsidRPr="000C446C">
        <w:rPr>
          <w:b/>
        </w:rPr>
        <w:t xml:space="preserve">Epsilon </w:t>
      </w:r>
      <w:r w:rsidRPr="000C446C">
        <w:rPr>
          <w:b/>
        </w:rPr>
        <w:t>HTML driver?</w:t>
      </w:r>
    </w:p>
    <w:p w:rsidR="000C446C" w:rsidRDefault="000C446C" w:rsidP="00136E9B">
      <w:r>
        <w:t>There are multiple built-in drivers</w:t>
      </w:r>
      <w:r w:rsidR="00232629">
        <w:t xml:space="preserve"> for different models in the Epsilon. For instance, Plain-XML driver is coming with Epsilon download. However, I needed to create a new driver plugin for Astah GSN models. Therefore, I searched for other model drivers for Epsilon that isn’t built-in Epsilon. EpsilonLab GitHub page [3]</w:t>
      </w:r>
      <w:r w:rsidR="00B83A4D">
        <w:t xml:space="preserve"> has a few EMC drivers for several models such as HTML, JDBC, JSON and more. The most similar model driver to Astah GSN was HTML due to XML structure.</w:t>
      </w:r>
    </w:p>
    <w:p w:rsidR="00271C0A" w:rsidRDefault="00271C0A" w:rsidP="00136E9B">
      <w:r>
        <w:t xml:space="preserve">After cloning EMC-HTML git repository, I tried to run it on Epsilon source code. The first step was importing </w:t>
      </w:r>
      <w:r w:rsidR="00535DD3">
        <w:t xml:space="preserve">the 2 HTML project packages </w:t>
      </w:r>
      <w:r>
        <w:t>into Eclipse Epsilon workspace.</w:t>
      </w:r>
      <w:r w:rsidR="002941E5">
        <w:t xml:space="preserve"> Even though HTML repository have 6 different packages, only 2 of them are necessary for running the HTML driver. Other 4 packages are test and example packages.</w:t>
      </w:r>
      <w:r>
        <w:t xml:space="preserve"> After that step, 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new run configuration for this EOL file and HTML </w:t>
      </w:r>
      <w:r w:rsidR="00656243">
        <w:t>Document was</w:t>
      </w:r>
      <w:r w:rsidR="00F203EF">
        <w:t xml:space="preserve"> one of the model options in the Model Selection tab.</w:t>
      </w:r>
      <w:r w:rsidR="00656243">
        <w:t xml:space="preserve"> After selecting it, EOL script will </w:t>
      </w:r>
      <w:r w:rsidR="00334CF5">
        <w:t xml:space="preserve">use </w:t>
      </w:r>
      <w:r w:rsidR="00656243">
        <w:t>HTML file</w:t>
      </w:r>
      <w:r w:rsidR="00334CF5">
        <w:t xml:space="preserve"> as a model.</w:t>
      </w:r>
    </w:p>
    <w:p w:rsidR="00535DD3" w:rsidRDefault="00535DD3" w:rsidP="00136E9B">
      <w:r>
        <w:t>Since I have no experience with Epsilon plugin development, I used HTML driver as a base plugin project. I changed all names in the project and used new image for Astah GSN model selection tab. After that, I examine the HTML driver classes</w:t>
      </w:r>
      <w:r w:rsidR="00E62BB8">
        <w:t>.</w:t>
      </w:r>
      <w:r>
        <w:t xml:space="preserve"> </w:t>
      </w:r>
      <w:r w:rsidR="00E62BB8">
        <w:t xml:space="preserve">The main class is called HTML model and it invokes getter and setter classes for different functionalities. </w:t>
      </w:r>
      <w:r w:rsidR="00AB016E">
        <w:t>However, HTML getter and setter classes functions only calls Plain-XML getter and setter functions.</w:t>
      </w:r>
    </w:p>
    <w:p w:rsidR="00607DDA" w:rsidRDefault="00C8460C" w:rsidP="00136E9B">
      <w:r>
        <w:t>I just used HTML driver for plugin features and changed all model, getter and setter classes/methods.</w:t>
      </w:r>
      <w:r w:rsidR="00126B11">
        <w:t xml:space="preserve"> HTML driver was using </w:t>
      </w:r>
      <w:r w:rsidR="00607DDA">
        <w:t xml:space="preserve">Java Jsoup library for HTML </w:t>
      </w:r>
      <w:r w:rsidR="00126B11">
        <w:t xml:space="preserve">elements </w:t>
      </w:r>
      <w:r w:rsidR="00607DDA">
        <w:t>parse</w:t>
      </w:r>
      <w:r w:rsidR="00126B11">
        <w:t>. This library could also parse the XML/XMI files but each time this library used, it adds &lt;html&gt; and other main tags into the XML file. So, this library changed to Plain-XML driver’s parser library.</w:t>
      </w:r>
    </w:p>
    <w:p w:rsidR="0098365D" w:rsidRPr="000C446C" w:rsidRDefault="0098365D" w:rsidP="00136E9B"/>
    <w:p w:rsidR="00D94BCA" w:rsidRDefault="00D94BCA" w:rsidP="00136E9B">
      <w:pPr>
        <w:rPr>
          <w:b/>
        </w:rPr>
      </w:pPr>
      <w:r w:rsidRPr="00271C0A">
        <w:rPr>
          <w:b/>
        </w:rPr>
        <w:lastRenderedPageBreak/>
        <w:t>How did I use Plain-XML driver?</w:t>
      </w:r>
    </w:p>
    <w:p w:rsidR="00607DDA" w:rsidRDefault="00607DDA" w:rsidP="00136E9B">
      <w:r>
        <w:t xml:space="preserve">HTML plugin was the most similar example to Astah GSN driver that I am going to work on. </w:t>
      </w:r>
      <w:r w:rsidR="00F77DDC">
        <w:t>But parsing methods in HTML driver wasn’t useful for the XMI file parser. That’s why HTML driver project used for only Epsilon plugin features and all other classes like model, getter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 and its child tags.</w:t>
      </w:r>
      <w:r w:rsidR="00001C0A">
        <w:t xml:space="preserve"> Plain-XML driver’s classes parse XML files based on tag names.</w:t>
      </w:r>
      <w:r w:rsidR="002A36FE">
        <w:t xml:space="preserve"> However, Astah GSN XMI file uses same tag name for every element and it uses attributes to determine element types.</w:t>
      </w:r>
      <w:r w:rsidR="009B5FE3">
        <w:t xml:space="preserve"> Thus, Plain-XML driver has to be modified for parsing attribute instead of tag names. </w:t>
      </w:r>
      <w:r w:rsidR="00BB1BC2">
        <w:t>To do these modifications model, type, getter, and setter classes and their methods has to change.</w:t>
      </w:r>
      <w:r w:rsidR="00762283">
        <w:t xml:space="preserve"> Basic changes of each class will be explained.</w:t>
      </w:r>
    </w:p>
    <w:p w:rsidR="00762283" w:rsidRDefault="002941DD" w:rsidP="00136E9B">
      <w:r>
        <w:t xml:space="preserve">Model class is the main class of the whole driver. It is responsible to file operations, model operations, invoking getter and setter classes, element creation and removal operations. This class </w:t>
      </w:r>
      <w:r w:rsidR="00365A3E">
        <w:t>didn’t modify much because file, model, getter and setter operations are the same for XML and XMI files. The only modification made in new element create function. Plain-XML driver’s element creator function was using tag names for new elements. But, Astah GSN XMI driver doesn’t require tag names because all elements use the same tag name. Thus this function changed for getting GSN element’s type instead of getting the tag names as an function input.</w:t>
      </w:r>
    </w:p>
    <w:p w:rsidR="006F59C9" w:rsidRDefault="006F59C9" w:rsidP="00136E9B">
      <w:pPr>
        <w:rPr>
          <w:sz w:val="22"/>
        </w:rPr>
      </w:pPr>
      <w:r>
        <w:t xml:space="preserve">Type class in </w:t>
      </w:r>
      <w:r>
        <w:rPr>
          <w:sz w:val="22"/>
        </w:rPr>
        <w:t>Plain XML has 4 types for XML files. These are tag, attribute, reference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Astah GSN XMI file. These two classes </w:t>
      </w:r>
      <w:r w:rsidR="00A4349D">
        <w:rPr>
          <w:sz w:val="22"/>
        </w:rPr>
        <w:t>parse</w:t>
      </w:r>
      <w:r w:rsidR="00202E13">
        <w:rPr>
          <w:sz w:val="22"/>
        </w:rPr>
        <w:t xml:space="preserve"> the XMI file based on attributes. All classes and their methods be explained in the </w:t>
      </w:r>
      <w:r w:rsidR="00202E13">
        <w:rPr>
          <w:i/>
          <w:sz w:val="22"/>
        </w:rPr>
        <w:t>Section 5: Implementation</w:t>
      </w:r>
      <w:r w:rsidR="00202E13">
        <w:rPr>
          <w:sz w:val="22"/>
        </w:rPr>
        <w:t>.</w:t>
      </w:r>
    </w:p>
    <w:p w:rsidR="0098365D" w:rsidRPr="00202E13" w:rsidRDefault="0098365D" w:rsidP="00136E9B">
      <w:pPr>
        <w:rPr>
          <w:sz w:val="22"/>
        </w:rPr>
      </w:pPr>
    </w:p>
    <w:p w:rsidR="00923476" w:rsidRDefault="00923476" w:rsidP="00136E9B">
      <w:pPr>
        <w:rPr>
          <w:b/>
        </w:rPr>
      </w:pPr>
      <w:r>
        <w:rPr>
          <w:b/>
        </w:rPr>
        <w:t>Using ID for determining element type</w:t>
      </w:r>
      <w:r w:rsidR="00A57B7A">
        <w:rPr>
          <w:b/>
        </w:rPr>
        <w:t>s</w:t>
      </w:r>
      <w:r>
        <w:rPr>
          <w:b/>
        </w:rPr>
        <w:t xml:space="preserve"> cha</w:t>
      </w:r>
      <w:r w:rsidR="003D07D0">
        <w:rPr>
          <w:b/>
        </w:rPr>
        <w:t>n</w:t>
      </w:r>
      <w:r>
        <w:rPr>
          <w:b/>
        </w:rPr>
        <w:t>ged…</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lastRenderedPageBreak/>
        <w:t xml:space="preserve">Another update for not determining types with element ID would be the “.gsntype” query. Before this change, the node elements’ type were found by element IDs and link elements’ IDs were found by </w:t>
      </w:r>
      <w:r w:rsidRPr="00793485">
        <w:rPr>
          <w:i/>
        </w:rPr>
        <w:t>xsi:type</w:t>
      </w:r>
      <w:r>
        <w:t xml:space="preserve"> attribute. After discovering custom IDs, </w:t>
      </w:r>
      <w:r w:rsidRPr="00793485">
        <w:rPr>
          <w:i/>
        </w:rPr>
        <w:t>gsntype</w:t>
      </w:r>
      <w:r>
        <w:t xml:space="preserve"> function has to change. However, there is a problem with determining element type without IDs. The only way to finding element types is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lastRenderedPageBreak/>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370E77" w:rsidP="00847891"/>
    <w:p w:rsidR="0098365D" w:rsidRDefault="007B7E90" w:rsidP="00847891">
      <w:pPr>
        <w:rPr>
          <w:b/>
        </w:rPr>
      </w:pPr>
      <w:r w:rsidRPr="007B7E90">
        <w:rPr>
          <w:b/>
        </w:rPr>
        <w:t>Problems with Astah GSN XMI files</w:t>
      </w:r>
    </w:p>
    <w:p w:rsidR="007B7E90" w:rsidRDefault="007B7E90" w:rsidP="00847891">
      <w:r>
        <w:t>Strategy links…</w:t>
      </w:r>
    </w:p>
    <w:p w:rsidR="007B7E90" w:rsidRDefault="007B7E90" w:rsidP="00847891">
      <w:r>
        <w:t>Xmi:id changes…</w:t>
      </w:r>
    </w:p>
    <w:p w:rsidR="00CB4849" w:rsidRDefault="00CB4849" w:rsidP="00847891">
      <w:r>
        <w:t>Target-source reversed…</w:t>
      </w:r>
      <w:bookmarkStart w:id="5" w:name="_GoBack"/>
      <w:bookmarkEnd w:id="5"/>
    </w:p>
    <w:p w:rsidR="007B7E90" w:rsidRPr="007B7E90" w:rsidRDefault="007B7E90" w:rsidP="00847891"/>
    <w:p w:rsidR="000874D8" w:rsidRDefault="0078223B" w:rsidP="00204182">
      <w:pPr>
        <w:pStyle w:val="Balk1"/>
        <w:numPr>
          <w:ilvl w:val="0"/>
          <w:numId w:val="1"/>
        </w:numPr>
      </w:pPr>
      <w:bookmarkStart w:id="6" w:name="_Toc44249927"/>
      <w:r>
        <w:t>IMPLEMENTATION</w:t>
      </w:r>
      <w:bookmarkEnd w:id="6"/>
    </w:p>
    <w:p w:rsidR="00964E91" w:rsidRDefault="00964E91" w:rsidP="006D187D">
      <w:r>
        <w:t>There are 5 Java classes that implemented or changed from Plain-XML driver by me. These 5 classes are: GsnModel, GsnProperty, GsnPropertyType, GsnPropertyGetter, and GsnPropertySetter. Each class and its methods will be explained in this section below.</w:t>
      </w:r>
    </w:p>
    <w:p w:rsidR="00F46194" w:rsidRDefault="00F46194" w:rsidP="006D187D">
      <w:r>
        <w:t>Link elements’ target and source attributes are reverse…</w:t>
      </w:r>
    </w:p>
    <w:p w:rsidR="00236951" w:rsidRDefault="00236951" w:rsidP="006D187D"/>
    <w:p w:rsidR="00DB647E" w:rsidRDefault="00C84C73" w:rsidP="00DB647E">
      <w:pPr>
        <w:pStyle w:val="Balk2"/>
        <w:numPr>
          <w:ilvl w:val="1"/>
          <w:numId w:val="1"/>
        </w:numPr>
      </w:pPr>
      <w:bookmarkStart w:id="7" w:name="_Toc44249928"/>
      <w:r>
        <w:t>GSN Model</w:t>
      </w:r>
      <w:bookmarkEnd w:id="7"/>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lastRenderedPageBreak/>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GsnProperty class. It returns element’s type such as Goal, Strategy</w:t>
      </w:r>
      <w:r w:rsidR="00392EF5">
        <w:t>,</w:t>
      </w:r>
      <w:r>
        <w:t xml:space="preserve"> or root. Then new attributes and values are created with type data. All node and link elements have 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into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8" w:name="_Toc44249929"/>
      <w:r>
        <w:t xml:space="preserve">GSN </w:t>
      </w:r>
      <w:r w:rsidR="00DB647E">
        <w:t>Property</w:t>
      </w:r>
      <w:bookmarkEnd w:id="8"/>
    </w:p>
    <w:p w:rsidR="00592E0E" w:rsidRDefault="00592E0E" w:rsidP="00592E0E">
      <w:r>
        <w:t xml:space="preserve">GsnProperty is a parser class. </w:t>
      </w:r>
      <w:r w:rsidR="00294FF4">
        <w:t>It parses given elements and returns a new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idPrefix:</w:t>
      </w:r>
      <w:r w:rsidRPr="00294FF4">
        <w:rPr>
          <w:rFonts w:cs="Times New Roman"/>
          <w:szCs w:val="24"/>
        </w:rPr>
        <w:t xml:space="preserve"> Given type’s ID prefix (e.g. G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ARM:Claim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isNode:</w:t>
      </w:r>
      <w:r w:rsidRPr="00294FF4">
        <w:rPr>
          <w:rFonts w:cs="Times New Roman"/>
          <w:szCs w:val="24"/>
        </w:rPr>
        <w:t xml:space="preserve"> Given element is 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isLink:</w:t>
      </w:r>
      <w:r w:rsidRPr="00294FF4">
        <w:rPr>
          <w:rFonts w:cs="Times New Roman"/>
          <w:szCs w:val="24"/>
        </w:rPr>
        <w:t xml:space="preserve"> Given element is link or not.</w:t>
      </w:r>
    </w:p>
    <w:p w:rsidR="00294FF4" w:rsidRDefault="00294FF4" w:rsidP="00294FF4">
      <w:pPr>
        <w:pStyle w:val="ListeParagraf"/>
        <w:numPr>
          <w:ilvl w:val="0"/>
          <w:numId w:val="21"/>
        </w:numPr>
        <w:rPr>
          <w:rFonts w:cs="Times New Roman"/>
          <w:szCs w:val="24"/>
        </w:rPr>
      </w:pPr>
      <w:r w:rsidRPr="00294FF4">
        <w:rPr>
          <w:rFonts w:cs="Times New Roman"/>
          <w:b/>
          <w:szCs w:val="24"/>
        </w:rPr>
        <w:t>boolean isRoot:</w:t>
      </w:r>
      <w:r w:rsidRPr="00294FF4">
        <w:rPr>
          <w:rFonts w:cs="Times New Roman"/>
          <w:szCs w:val="24"/>
        </w:rPr>
        <w:t xml:space="preserve"> Given element is root or not.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 xml:space="preserve">irst parser class gets string input and parses it. This string input could be ID like </w:t>
      </w:r>
      <w:r>
        <w:rPr>
          <w:rFonts w:cs="Times New Roman"/>
          <w:szCs w:val="24"/>
        </w:rPr>
        <w:lastRenderedPageBreak/>
        <w:t xml:space="preserve">G1, A4, J5 or a type name like 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9" w:name="_Toc44249930"/>
      <w:r>
        <w:t xml:space="preserve">GSN </w:t>
      </w:r>
      <w:r w:rsidR="00DB647E">
        <w:t>Property</w:t>
      </w:r>
      <w:r>
        <w:t xml:space="preserve"> Type</w:t>
      </w:r>
      <w:bookmarkEnd w:id="9"/>
    </w:p>
    <w:p w:rsidR="007F0010" w:rsidRDefault="007F0010" w:rsidP="007F0010">
      <w:r>
        <w:t>This class only consists of element types enumar</w:t>
      </w:r>
      <w:r w:rsidR="00D93585">
        <w:t>at</w:t>
      </w:r>
      <w:r>
        <w:t xml:space="preserve">ion. Six node types plus three link types </w:t>
      </w:r>
      <w:r w:rsidR="00D93585">
        <w:t>a</w:t>
      </w:r>
      <w:r>
        <w:t>nd the total 9 GSN types.</w:t>
      </w:r>
    </w:p>
    <w:p w:rsidR="00236951" w:rsidRPr="007F0010" w:rsidRDefault="00236951" w:rsidP="007F0010"/>
    <w:p w:rsidR="00DB647E" w:rsidRDefault="0010536E" w:rsidP="00DB647E">
      <w:pPr>
        <w:pStyle w:val="Balk2"/>
        <w:numPr>
          <w:ilvl w:val="1"/>
          <w:numId w:val="1"/>
        </w:numPr>
      </w:pPr>
      <w:bookmarkStart w:id="10" w:name="_Toc44249931"/>
      <w:r>
        <w:t>GSN Property Getter</w:t>
      </w:r>
      <w:bookmarkEnd w:id="10"/>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function. </w:t>
      </w:r>
    </w:p>
    <w:p w:rsidR="008245E1" w:rsidRDefault="008245E1" w:rsidP="008245E1">
      <w:pPr>
        <w:pStyle w:val="ListeParagraf"/>
        <w:numPr>
          <w:ilvl w:val="0"/>
          <w:numId w:val="27"/>
        </w:numPr>
      </w:pPr>
      <w:r>
        <w:t>All elements</w:t>
      </w:r>
      <w:r w:rsidR="00CC2DA6">
        <w:t xml:space="preserve"> (.all)</w:t>
      </w:r>
    </w:p>
    <w:p w:rsidR="006D4FB1" w:rsidRDefault="006D4FB1" w:rsidP="006D4FB1">
      <w:r>
        <w:t>This command’s input parameter is root element. Function parses child elements and return them as an Epsilon’s sequence type.</w:t>
      </w:r>
    </w:p>
    <w:p w:rsidR="008245E1" w:rsidRDefault="008245E1" w:rsidP="008245E1">
      <w:pPr>
        <w:pStyle w:val="ListeParagraf"/>
        <w:numPr>
          <w:ilvl w:val="0"/>
          <w:numId w:val="27"/>
        </w:numPr>
      </w:pPr>
      <w:r>
        <w:t>All node elements</w:t>
      </w:r>
      <w:r w:rsidR="00CC2DA6">
        <w:t xml:space="preserve"> (.nodes)</w:t>
      </w:r>
    </w:p>
    <w:p w:rsidR="006D4FB1" w:rsidRDefault="006D4FB1" w:rsidP="006D4FB1">
      <w:r>
        <w:t xml:space="preserve">Nodes command parses root element and create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r w:rsidR="00CC2DA6">
        <w:t xml:space="preserve"> (.links)</w:t>
      </w:r>
    </w:p>
    <w:p w:rsidR="00443B68" w:rsidRDefault="00443B68" w:rsidP="00443B68">
      <w:r>
        <w:t>Links command works similar to nodes command. It parses root element, loop overs every child and only adds elements with empty ID into the list. Then it returns the result list.</w:t>
      </w:r>
    </w:p>
    <w:p w:rsidR="008245E1" w:rsidRDefault="008245E1" w:rsidP="008245E1">
      <w:pPr>
        <w:pStyle w:val="ListeParagraf"/>
        <w:numPr>
          <w:ilvl w:val="0"/>
          <w:numId w:val="27"/>
        </w:numPr>
      </w:pPr>
      <w:r>
        <w:t>Element by ID</w:t>
      </w:r>
      <w:r w:rsidR="00CC2DA6">
        <w:t xml:space="preserve"> (.G1, .c4)</w:t>
      </w:r>
    </w:p>
    <w:p w:rsidR="003C55A5" w:rsidRDefault="003C55A5" w:rsidP="003C55A5">
      <w:r>
        <w:t>There are two types of search by ID methods</w:t>
      </w:r>
      <w:r w:rsidR="00793485">
        <w:t>: proper ID and custom ID</w:t>
      </w:r>
      <w:r>
        <w:t xml:space="preserve">. </w:t>
      </w:r>
      <w:r w:rsidR="00BE68F8">
        <w:t>Getting element by ID is the last case in the invoke function. The proper ID part (e.g. G4, S2, C1) calls GsnProperty parser with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given custom ID, invoke function returns null.</w:t>
      </w:r>
    </w:p>
    <w:p w:rsidR="008245E1" w:rsidRDefault="008245E1" w:rsidP="008245E1">
      <w:pPr>
        <w:pStyle w:val="ListeParagraf"/>
        <w:numPr>
          <w:ilvl w:val="0"/>
          <w:numId w:val="27"/>
        </w:numPr>
      </w:pPr>
      <w:r>
        <w:lastRenderedPageBreak/>
        <w:t>Element by type</w:t>
      </w:r>
      <w:r w:rsidR="00CC2DA6">
        <w:t xml:space="preserve"> (.strategy, .assumption)</w:t>
      </w:r>
    </w:p>
    <w:p w:rsidR="007B223B" w:rsidRDefault="007B223B" w:rsidP="007B223B">
      <w:r>
        <w:t xml:space="preserve">Element types are determined via GsnProperty parser. This part loops over every child element and calls parser to determine element’s type. If the types are match, it adds element into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C2DA6">
        <w:t>s (s_G1_t_C2, t_a1_s_s3)</w:t>
      </w:r>
    </w:p>
    <w:p w:rsidR="00D749EA" w:rsidRPr="00D749EA" w:rsidRDefault="00D749EA" w:rsidP="00D749EA">
      <w:r>
        <w:t xml:space="preserve">This case takes string input like “s_G1_t_C2” and parses it to get two 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r w:rsidR="00CC2DA6">
        <w:t xml:space="preserve"> (.gsntype)</w:t>
      </w:r>
    </w:p>
    <w:p w:rsidR="008D35C2" w:rsidRDefault="008D35C2" w:rsidP="008D35C2">
      <w:r>
        <w:t>Gsn type case’s input could be root element, list or just an element. It uses GsnProperty element parser to determine given element/s type and returns it.</w:t>
      </w:r>
    </w:p>
    <w:p w:rsidR="008245E1" w:rsidRDefault="008245E1" w:rsidP="008245E1">
      <w:pPr>
        <w:pStyle w:val="ListeParagraf"/>
        <w:numPr>
          <w:ilvl w:val="0"/>
          <w:numId w:val="27"/>
        </w:numPr>
      </w:pPr>
      <w:r>
        <w:t>Element’s target (Node and link)</w:t>
      </w:r>
      <w:r w:rsidR="00CC2DA6">
        <w:t xml:space="preserve"> (.target)</w:t>
      </w:r>
    </w:p>
    <w:p w:rsidR="00FB135E" w:rsidRDefault="00FB135E" w:rsidP="00FB135E">
      <w:r>
        <w:t xml:space="preserve">Target getter works different for node and link elements. </w:t>
      </w:r>
      <w:r w:rsidR="008B1232">
        <w:t>If the element is a node, it returns given node’s all links that are targeted to given node. If the element is a link, it returns link’s targeted node element.</w:t>
      </w:r>
    </w:p>
    <w:p w:rsidR="008245E1" w:rsidRDefault="008245E1" w:rsidP="008245E1">
      <w:pPr>
        <w:pStyle w:val="ListeParagraf"/>
        <w:numPr>
          <w:ilvl w:val="0"/>
          <w:numId w:val="27"/>
        </w:numPr>
      </w:pPr>
      <w:r>
        <w:t>Element’s source (Node and link)</w:t>
      </w:r>
      <w:r w:rsidR="00CC2DA6">
        <w:t xml:space="preserve"> (.source)</w:t>
      </w:r>
    </w:p>
    <w:p w:rsidR="00450E9F" w:rsidRDefault="00450E9F" w:rsidP="00450E9F">
      <w:r>
        <w:t>Source case works the same as the target case. The only difference is, it checks source attribute instead of the target attribute.</w:t>
      </w:r>
    </w:p>
    <w:p w:rsidR="008245E1" w:rsidRDefault="008245E1" w:rsidP="008245E1">
      <w:pPr>
        <w:pStyle w:val="ListeParagraf"/>
        <w:numPr>
          <w:ilvl w:val="0"/>
          <w:numId w:val="27"/>
        </w:numPr>
      </w:pPr>
      <w:r>
        <w:t>Element’s content</w:t>
      </w:r>
      <w:r w:rsidR="00CC2DA6">
        <w:t xml:space="preserve"> (.content)</w:t>
      </w:r>
    </w:p>
    <w:p w:rsidR="00FE1FE8" w:rsidRDefault="00FE1FE8" w:rsidP="00FE1FE8">
      <w:r>
        <w:t>This case directly returns given element/s content string.</w:t>
      </w:r>
    </w:p>
    <w:p w:rsidR="008245E1" w:rsidRDefault="008245E1" w:rsidP="008245E1">
      <w:pPr>
        <w:pStyle w:val="ListeParagraf"/>
        <w:numPr>
          <w:ilvl w:val="0"/>
          <w:numId w:val="27"/>
        </w:numPr>
      </w:pPr>
      <w:r>
        <w:t>Element’s ID</w:t>
      </w:r>
      <w:r w:rsidR="00CC2DA6">
        <w:t xml:space="preserve">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r w:rsidR="00CC2DA6">
        <w:t xml:space="preserve"> (.xmiid, .xmi_id)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r w:rsidR="00CC2DA6">
        <w:t xml:space="preserve"> (.xsitype, .xsi_type)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Default="00B62F39" w:rsidP="00B62F39">
      <w:pPr>
        <w:rPr>
          <w:i/>
        </w:rPr>
      </w:pPr>
      <w:r w:rsidRPr="00721E97">
        <w:rPr>
          <w:i/>
        </w:rPr>
        <w:t>Find link by node IDs</w:t>
      </w:r>
    </w:p>
    <w:p w:rsidR="00236951" w:rsidRPr="00721E97" w:rsidRDefault="00236951" w:rsidP="00B62F39">
      <w:pPr>
        <w:rPr>
          <w:i/>
        </w:rPr>
      </w:pPr>
    </w:p>
    <w:p w:rsidR="00DB647E" w:rsidRDefault="00DB647E" w:rsidP="00DB647E">
      <w:pPr>
        <w:pStyle w:val="Balk2"/>
        <w:numPr>
          <w:ilvl w:val="1"/>
          <w:numId w:val="1"/>
        </w:numPr>
      </w:pPr>
      <w:bookmarkStart w:id="11" w:name="_Toc44249932"/>
      <w:r>
        <w:t>G</w:t>
      </w:r>
      <w:r w:rsidR="006164E6">
        <w:t>SN Property Setter</w:t>
      </w:r>
      <w:bookmarkEnd w:id="11"/>
    </w:p>
    <w:p w:rsidR="00055409" w:rsidRDefault="00055409" w:rsidP="00055409">
      <w:r>
        <w:t>Every element value update calls use this setter class. Similar to getter class, setter class only uses one invoke function. Since all elements’ values cannot change, setter class doesn’t have that much different commands.</w:t>
      </w:r>
    </w:p>
    <w:p w:rsidR="00225AF4" w:rsidRDefault="00225AF4" w:rsidP="00225AF4">
      <w:pPr>
        <w:pStyle w:val="ListeParagraf"/>
        <w:numPr>
          <w:ilvl w:val="0"/>
          <w:numId w:val="28"/>
        </w:numPr>
      </w:pPr>
      <w:r>
        <w:t>Set element’s content</w:t>
      </w:r>
      <w:r w:rsidR="002006A2">
        <w:t xml:space="preserve"> (.content)</w:t>
      </w:r>
    </w:p>
    <w:p w:rsidR="00EA49FA" w:rsidRDefault="00EA49FA" w:rsidP="00EA49FA">
      <w:r>
        <w:t>Sets given element’s content attribute value.</w:t>
      </w:r>
    </w:p>
    <w:p w:rsidR="00225AF4" w:rsidRDefault="00225AF4" w:rsidP="00225AF4">
      <w:pPr>
        <w:pStyle w:val="ListeParagraf"/>
        <w:numPr>
          <w:ilvl w:val="0"/>
          <w:numId w:val="28"/>
        </w:numPr>
      </w:pPr>
      <w:r>
        <w:t>Set element’s ID</w:t>
      </w:r>
      <w:r w:rsidR="002006A2">
        <w:t xml:space="preserve"> (.id)</w:t>
      </w:r>
    </w:p>
    <w:p w:rsidR="00EA49FA" w:rsidRDefault="00EA49FA" w:rsidP="00EA49FA">
      <w:r>
        <w:t>ID command sets given element’s ID attribute.</w:t>
      </w:r>
    </w:p>
    <w:p w:rsidR="00225AF4" w:rsidRDefault="00225AF4" w:rsidP="00225AF4">
      <w:pPr>
        <w:pStyle w:val="ListeParagraf"/>
        <w:numPr>
          <w:ilvl w:val="0"/>
          <w:numId w:val="28"/>
        </w:numPr>
      </w:pPr>
      <w:r>
        <w:t xml:space="preserve">Set element’s </w:t>
      </w:r>
      <w:r>
        <w:rPr>
          <w:i/>
        </w:rPr>
        <w:t>xmi:id</w:t>
      </w:r>
      <w:r w:rsidR="002006A2">
        <w:t xml:space="preserve"> (.xmiid, .xmi_id)</w:t>
      </w:r>
    </w:p>
    <w:p w:rsidR="00EA49FA" w:rsidRPr="00EA49FA" w:rsidRDefault="00EA49FA" w:rsidP="00EA49FA">
      <w:r>
        <w:t xml:space="preserve">This command updated 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r w:rsidR="002006A2">
        <w:t xml:space="preserve"> (.xsitype, .xsi_type)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Set link element’s target</w:t>
      </w:r>
      <w:r w:rsidR="002006A2">
        <w:t xml:space="preserve"> (.target)</w:t>
      </w:r>
    </w:p>
    <w:p w:rsidR="0049121A" w:rsidRPr="0049121A" w:rsidRDefault="0049121A" w:rsidP="0049121A">
      <w:r>
        <w:t xml:space="preserve">Changes given link element’s target attribute. It takes ID as a string, finds the node with given ID, gets node’s </w:t>
      </w:r>
      <w:r>
        <w:rPr>
          <w:i/>
        </w:rPr>
        <w:t>xmi:id</w:t>
      </w:r>
      <w:r>
        <w:t xml:space="preserve"> attribute and sets given link element’s target attribute to the new nodes </w:t>
      </w:r>
      <w:r>
        <w:rPr>
          <w:i/>
        </w:rPr>
        <w:t>xmi:id</w:t>
      </w:r>
      <w:r>
        <w:t>.</w:t>
      </w:r>
    </w:p>
    <w:p w:rsidR="00225AF4" w:rsidRDefault="00225AF4" w:rsidP="00225AF4">
      <w:pPr>
        <w:pStyle w:val="ListeParagraf"/>
        <w:numPr>
          <w:ilvl w:val="0"/>
          <w:numId w:val="28"/>
        </w:numPr>
      </w:pPr>
      <w:r>
        <w:t>Set link element’s source</w:t>
      </w:r>
      <w:r w:rsidR="002006A2">
        <w:t xml:space="preserve"> (.source)</w:t>
      </w:r>
    </w:p>
    <w:p w:rsidR="00E33EF4" w:rsidRDefault="00E33EF4" w:rsidP="00E33EF4">
      <w:r>
        <w:t>Works like target setter case.</w:t>
      </w:r>
    </w:p>
    <w:p w:rsidR="00225AF4" w:rsidRDefault="00225AF4" w:rsidP="00225AF4">
      <w:pPr>
        <w:pStyle w:val="ListeParagraf"/>
        <w:numPr>
          <w:ilvl w:val="0"/>
          <w:numId w:val="28"/>
        </w:numPr>
      </w:pPr>
      <w:r>
        <w:t>Set element’s GSN type</w:t>
      </w:r>
      <w:r w:rsidR="002006A2">
        <w:t xml:space="preserve"> (.gsntype)</w:t>
      </w:r>
    </w:p>
    <w:p w:rsidR="00EA31F9" w:rsidRPr="00EA31F9" w:rsidRDefault="00EA31F9" w:rsidP="00EA31F9">
      <w:r>
        <w:t xml:space="preserve">Takes new type string as an input. It calls GsnProperty parser to find 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Takes element object as an input. If the new element object doesn’t have an ID with digits (e.g. G, S), it finds the highest ID number for new element’s type and assigns highest/largest ID to the new element. Then it adds the new element into the root element as a children tag.</w:t>
      </w:r>
    </w:p>
    <w:p w:rsidR="005D184D" w:rsidRDefault="00B3339D" w:rsidP="005D184D">
      <w:pPr>
        <w:rPr>
          <w:i/>
        </w:rPr>
      </w:pPr>
      <w:r w:rsidRPr="00B3339D">
        <w:rPr>
          <w:i/>
        </w:rPr>
        <w:t>Get highes</w:t>
      </w:r>
      <w:r w:rsidR="005D184D" w:rsidRPr="00B3339D">
        <w:rPr>
          <w:i/>
        </w:rPr>
        <w:t>t number of given typed element ID</w:t>
      </w:r>
    </w:p>
    <w:p w:rsidR="00236951" w:rsidRPr="00B3339D" w:rsidRDefault="00236951" w:rsidP="005D184D">
      <w:pPr>
        <w:rPr>
          <w:i/>
        </w:rPr>
      </w:pPr>
    </w:p>
    <w:p w:rsidR="0078223B" w:rsidRDefault="0078223B" w:rsidP="00204182">
      <w:pPr>
        <w:pStyle w:val="Balk1"/>
        <w:numPr>
          <w:ilvl w:val="0"/>
          <w:numId w:val="1"/>
        </w:numPr>
      </w:pPr>
      <w:bookmarkStart w:id="12" w:name="_Toc44249933"/>
      <w:r>
        <w:t>TESTING/EVALUATION</w:t>
      </w:r>
      <w:bookmarkEnd w:id="12"/>
    </w:p>
    <w:p w:rsidR="00236951" w:rsidRPr="00236951" w:rsidRDefault="00236951" w:rsidP="00236951"/>
    <w:p w:rsidR="007F3A4D" w:rsidRDefault="007F3A4D" w:rsidP="007F3A4D">
      <w:r>
        <w:lastRenderedPageBreak/>
        <w:t>In this section usage examples are given. Each requirement would be explained with examples.</w:t>
      </w:r>
    </w:p>
    <w:p w:rsidR="00B32942" w:rsidRDefault="00B32942" w:rsidP="00B32942">
      <w:pPr>
        <w:pStyle w:val="Balk2"/>
        <w:numPr>
          <w:ilvl w:val="1"/>
          <w:numId w:val="1"/>
        </w:numPr>
      </w:pPr>
      <w:bookmarkStart w:id="13" w:name="_Toc44249934"/>
      <w:r>
        <w:t xml:space="preserve">How </w:t>
      </w:r>
      <w:r w:rsidR="00426602">
        <w:t>to</w:t>
      </w:r>
      <w:r>
        <w:t xml:space="preserve"> Use Astah GSN Driver?</w:t>
      </w:r>
      <w:bookmarkEnd w:id="13"/>
    </w:p>
    <w:p w:rsidR="007F3A4D" w:rsidRDefault="007F3A4D" w:rsidP="007F3A4D">
      <w:pPr>
        <w:pStyle w:val="ListeParagraf"/>
        <w:numPr>
          <w:ilvl w:val="0"/>
          <w:numId w:val="19"/>
        </w:numPr>
      </w:pPr>
      <w:r>
        <w:t>Loading the Astah GSN model into Epsilon</w:t>
      </w:r>
    </w:p>
    <w:p w:rsidR="007F3A4D" w:rsidRDefault="007F3A4D" w:rsidP="007F3A4D">
      <w:r>
        <w:t>Since this driver based on Plain-XML driver, loading model file code is the same. The only difference between these 2 drivers is names. For instance, “Plain-XML Document” changed to “Astah GSN XMI Document”. Other than names rest of the model loading code is work like Plain-XML driver. Below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 xml:space="preserve">Right 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2D9CE834" wp14:editId="7784E3F6">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540650">
          <w:rPr>
            <w:noProof/>
          </w:rPr>
          <w:t>1</w:t>
        </w:r>
      </w:fldSimple>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Choose your XMI file if it’s already in the workspace. If not, add your model file into 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402A42BD" wp14:editId="304F159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540650">
          <w:rPr>
            <w:noProof/>
          </w:rPr>
          <w:t>2</w:t>
        </w:r>
      </w:fldSimple>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EOL script with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4FB2B66" wp14:editId="12BCCC16">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540650">
          <w:rPr>
            <w:noProof/>
          </w:rPr>
          <w:t>3</w:t>
        </w:r>
      </w:fldSimple>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method for getting tags, child tags, attribute values, etc. In Plain-XML driver users can only select different tag named elements but Astah GSN XMI document requires getting different attribute valued elements. </w:t>
      </w:r>
    </w:p>
    <w:p w:rsidR="007F3A4D" w:rsidRDefault="007F3A4D" w:rsidP="00F6138B">
      <w:r>
        <w:t xml:space="preserve">Plain-XML documents can have several layered elements so driver can get the root element or any child element. Astah GSN driver have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root element and some of them only get children. For instance, </w:t>
      </w:r>
      <w:r>
        <w:rPr>
          <w:i/>
        </w:rPr>
        <w:t>gsn.all</w:t>
      </w:r>
      <w:r>
        <w:t xml:space="preserve"> call parses the document and returns root element. On the other hand, </w:t>
      </w:r>
      <w:r>
        <w:rPr>
          <w:i/>
        </w:rPr>
        <w:t>gsn.goal</w:t>
      </w:r>
      <w:r>
        <w:t xml:space="preserve"> or </w:t>
      </w:r>
      <w:r>
        <w:rPr>
          <w:i/>
        </w:rPr>
        <w:t>gsn.S4</w:t>
      </w:r>
      <w:r>
        <w:t xml:space="preserve"> calls parse the document, find the specified child elements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Returns 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Returns 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Returns 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fldSimple w:instr=" SEQ Table \* ARABIC ">
        <w:r w:rsidR="00540650">
          <w:rPr>
            <w:noProof/>
          </w:rPr>
          <w:t>4</w:t>
        </w:r>
      </w:fldSimple>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goal elements list, then gets all goal elements contents and creates 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commands call setter class functions. Most of the element attributes can be set via below commands. Getter and setter commands are the same. The only difference is setters requires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Updates 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Updates 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082445">
            <w:r>
              <w:t>Updates given link element’s target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082445">
            <w:r>
              <w:t>Updates given link element’s source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Updates 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540650">
          <w:rPr>
            <w:noProof/>
          </w:rPr>
          <w:t>5</w:t>
        </w:r>
      </w:fldSimple>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new element command uses </w:t>
      </w:r>
      <w:r w:rsidRPr="00674CE1">
        <w:rPr>
          <w:rFonts w:ascii="Consolas" w:hAnsi="Consolas"/>
          <w:i/>
        </w:rPr>
        <w:t>new</w:t>
      </w:r>
      <w:r>
        <w:t xml:space="preserve"> keyword. Using </w:t>
      </w:r>
      <w:r>
        <w:rPr>
          <w:i/>
        </w:rPr>
        <w:t>new</w:t>
      </w:r>
      <w:r>
        <w:t xml:space="preserve"> keyword only creates 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7F3A4D" w:rsidP="00082445">
            <w:r>
              <w:rPr>
                <w:i/>
              </w:rPr>
              <w:t xml:space="preserve">New </w:t>
            </w:r>
            <w:r>
              <w:t>keyword creates new element with 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082445">
            <w:pPr>
              <w:keepNext/>
            </w:pPr>
            <w:r>
              <w:rPr>
                <w:i/>
              </w:rPr>
              <w:t>Append</w:t>
            </w:r>
            <w:r>
              <w:t xml:space="preserve"> command attaches given element into the model file. New element would be the last element in the model file.</w:t>
            </w:r>
          </w:p>
        </w:tc>
      </w:tr>
    </w:tbl>
    <w:p w:rsidR="007F3A4D" w:rsidRDefault="007F3A4D" w:rsidP="007F3A4D">
      <w:pPr>
        <w:pStyle w:val="ResimYazs"/>
        <w:jc w:val="center"/>
      </w:pPr>
      <w:r>
        <w:t xml:space="preserve">Table </w:t>
      </w:r>
      <w:fldSimple w:instr=" SEQ Table \* ARABIC ">
        <w:r w:rsidR="00540650">
          <w:rPr>
            <w:noProof/>
          </w:rPr>
          <w:t>6</w:t>
        </w:r>
      </w:fldSimple>
      <w:r>
        <w:t>: Astah GSN Driver Element Creator Commands</w:t>
      </w:r>
    </w:p>
    <w:p w:rsidR="00236951" w:rsidRPr="00236951" w:rsidRDefault="00236951" w:rsidP="00236951"/>
    <w:p w:rsidR="007F3A4D" w:rsidRPr="00856CA8" w:rsidRDefault="007F3A4D" w:rsidP="007F3A4D">
      <w:r>
        <w:t xml:space="preserve">New element’s attributes could be set via two different ways. Either updating the </w:t>
      </w:r>
      <w:r w:rsidRPr="00856CA8">
        <w:rPr>
          <w:i/>
        </w:rPr>
        <w:t>newElement</w:t>
      </w:r>
      <w:r>
        <w:t xml:space="preserve"> object like </w:t>
      </w:r>
      <w:r w:rsidRPr="00856CA8">
        <w:rPr>
          <w:rFonts w:ascii="Consolas" w:hAnsi="Consolas"/>
          <w:i/>
        </w:rPr>
        <w:t>newElement.content = “test”;</w:t>
      </w:r>
      <w:r>
        <w:t xml:space="preserve"> or accessing the last element and updating its attributes such as </w:t>
      </w:r>
      <w:r w:rsidRPr="00856CA8">
        <w:rPr>
          <w:rFonts w:ascii="Consolas" w:hAnsi="Consolas"/>
          <w:i/>
        </w:rPr>
        <w:t>gsn.all.last.content = “test”;</w:t>
      </w:r>
      <w:r>
        <w:t>.</w:t>
      </w:r>
    </w:p>
    <w:p w:rsidR="007F3A4D" w:rsidRDefault="007F3A4D" w:rsidP="007F3A4D">
      <w:pPr>
        <w:pStyle w:val="ListeParagraf"/>
        <w:numPr>
          <w:ilvl w:val="0"/>
          <w:numId w:val="19"/>
        </w:numPr>
      </w:pPr>
      <w:r>
        <w:t>Deleting elements in GSN model with EOL</w:t>
      </w:r>
    </w:p>
    <w:p w:rsidR="007F3A4D" w:rsidRDefault="007F3A4D" w:rsidP="007F3A4D">
      <w:r>
        <w:t xml:space="preserve">Deleting an element in EOL uses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lastRenderedPageBreak/>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540650">
          <w:rPr>
            <w:noProof/>
          </w:rPr>
          <w:t>7</w:t>
        </w:r>
      </w:fldSimple>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Pr="007F3A4D" w:rsidRDefault="00DD02A8" w:rsidP="00DD02A8">
      <w:pPr>
        <w:pStyle w:val="Balk2"/>
        <w:numPr>
          <w:ilvl w:val="1"/>
          <w:numId w:val="1"/>
        </w:numPr>
      </w:pPr>
      <w:bookmarkStart w:id="14" w:name="_Toc44249935"/>
      <w:r>
        <w:t>GSN Model Examples</w:t>
      </w:r>
      <w:r w:rsidR="00D817E9">
        <w:t xml:space="preserve"> with Epsilon</w:t>
      </w:r>
      <w:bookmarkEnd w:id="14"/>
    </w:p>
    <w:p w:rsidR="0088167D" w:rsidRDefault="0088167D" w:rsidP="00204182">
      <w:pPr>
        <w:pStyle w:val="Balk1"/>
        <w:numPr>
          <w:ilvl w:val="0"/>
          <w:numId w:val="1"/>
        </w:numPr>
      </w:pPr>
      <w:bookmarkStart w:id="15" w:name="_Toc44249936"/>
      <w:r w:rsidRPr="006942C2">
        <w:t>CONCLUSION</w:t>
      </w:r>
      <w:bookmarkEnd w:id="15"/>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6" w:name="_Toc44249937"/>
      <w:r>
        <w:t>FUTURE WORK</w:t>
      </w:r>
      <w:bookmarkEnd w:id="16"/>
    </w:p>
    <w:p w:rsidR="00E73ECA" w:rsidRDefault="00E73ECA" w:rsidP="0088167D"/>
    <w:p w:rsidR="0088167D" w:rsidRDefault="0088167D" w:rsidP="0088167D">
      <w:r>
        <w:t>Element create requires unique xmi:id…</w:t>
      </w:r>
    </w:p>
    <w:p w:rsidR="00D33E53" w:rsidRPr="0088167D" w:rsidRDefault="00D33E53" w:rsidP="0088167D">
      <w:r>
        <w:t>Strategy links in the Strategy element, not separate link element</w:t>
      </w:r>
      <w:r w:rsidR="00260FEE">
        <w:t>…</w:t>
      </w:r>
    </w:p>
    <w:p w:rsidR="00082445" w:rsidRDefault="00082445" w:rsidP="00082445">
      <w:r>
        <w:rPr>
          <w:noProof/>
          <w:lang w:eastAsia="en-CA"/>
        </w:rPr>
        <w:lastRenderedPageBreak/>
        <w:drawing>
          <wp:inline distT="0" distB="0" distL="0" distR="0" wp14:anchorId="6FEE2E46" wp14:editId="1F721BCF">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82445" w:rsidRDefault="00082445" w:rsidP="00082445">
      <w:r>
        <w:t>Coffee cup safety cases GSN diagram:</w:t>
      </w:r>
    </w:p>
    <w:p w:rsidR="00082445" w:rsidRDefault="00082445" w:rsidP="00082445">
      <w:r>
        <w:rPr>
          <w:noProof/>
          <w:lang w:eastAsia="en-CA"/>
        </w:rPr>
        <w:lastRenderedPageBreak/>
        <w:drawing>
          <wp:inline distT="0" distB="0" distL="0" distR="0" wp14:anchorId="77A188B9" wp14:editId="0B0707B6">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2809F9" w:rsidRDefault="002809F9" w:rsidP="00082445">
      <w:r>
        <w:t>Second coffee cup diagram:</w:t>
      </w:r>
    </w:p>
    <w:p w:rsidR="002809F9" w:rsidRDefault="002809F9" w:rsidP="00082445">
      <w:r>
        <w:rPr>
          <w:noProof/>
          <w:lang w:eastAsia="en-CA"/>
        </w:rPr>
        <w:lastRenderedPageBreak/>
        <w:drawing>
          <wp:inline distT="0" distB="0" distL="0" distR="0" wp14:anchorId="27BF972D" wp14:editId="7C176CD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2809F9" w:rsidRDefault="002809F9" w:rsidP="00082445">
      <w:r>
        <w:t>Workflow+ diagram:</w:t>
      </w:r>
    </w:p>
    <w:p w:rsidR="002809F9" w:rsidRDefault="002809F9" w:rsidP="00082445">
      <w:r>
        <w:rPr>
          <w:noProof/>
          <w:lang w:eastAsia="en-CA"/>
        </w:rPr>
        <w:lastRenderedPageBreak/>
        <w:drawing>
          <wp:inline distT="0" distB="0" distL="0" distR="0" wp14:anchorId="29B6751B" wp14:editId="57B744EE">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B617FF" w:rsidRPr="00BC2276" w:rsidRDefault="001D51A1" w:rsidP="00204182">
      <w:pPr>
        <w:pStyle w:val="Balk1"/>
        <w:numPr>
          <w:ilvl w:val="0"/>
          <w:numId w:val="1"/>
        </w:numPr>
      </w:pPr>
      <w:bookmarkStart w:id="17" w:name="_Toc44249938"/>
      <w:r w:rsidRPr="006942C2">
        <w:t>REFERENCES</w:t>
      </w:r>
      <w:bookmarkEnd w:id="17"/>
    </w:p>
    <w:p w:rsidR="000E7EEE" w:rsidRDefault="000E7EEE" w:rsidP="006F3759">
      <w:pPr>
        <w:pStyle w:val="ListeParagraf"/>
        <w:numPr>
          <w:ilvl w:val="0"/>
          <w:numId w:val="10"/>
        </w:numPr>
      </w:pPr>
      <w:r>
        <w:t>UPDATE HERE!!</w:t>
      </w:r>
    </w:p>
    <w:p w:rsidR="006A24B3" w:rsidRDefault="006A24B3" w:rsidP="006F3759">
      <w:pPr>
        <w:pStyle w:val="ListeParagraf"/>
        <w:numPr>
          <w:ilvl w:val="0"/>
          <w:numId w:val="10"/>
        </w:numPr>
      </w:pPr>
      <w:r>
        <w:t xml:space="preserve">Epsilon website, “Epsilon Home”, </w:t>
      </w:r>
      <w:hyperlink r:id="rId15" w:history="1">
        <w:r>
          <w:rPr>
            <w:rStyle w:val="Kpr"/>
          </w:rPr>
          <w:t>https://www.eclipse.org/epsilon/</w:t>
        </w:r>
      </w:hyperlink>
    </w:p>
    <w:p w:rsidR="006A24B3" w:rsidRPr="00232629" w:rsidRDefault="006A24B3" w:rsidP="006F3759">
      <w:pPr>
        <w:pStyle w:val="ListeParagraf"/>
        <w:numPr>
          <w:ilvl w:val="0"/>
          <w:numId w:val="10"/>
        </w:numPr>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Default="00232629" w:rsidP="006F3759">
      <w:pPr>
        <w:pStyle w:val="ListeParagraf"/>
        <w:numPr>
          <w:ilvl w:val="0"/>
          <w:numId w:val="10"/>
        </w:numPr>
      </w:pPr>
      <w:r w:rsidRPr="00DD1EBD">
        <w:t xml:space="preserve">Epsilon Lab GitHub page, </w:t>
      </w:r>
      <w:hyperlink r:id="rId17" w:history="1">
        <w:r>
          <w:rPr>
            <w:rStyle w:val="Kpr"/>
          </w:rPr>
          <w:t>https://github.com/epsilonlabs</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2D0F" w:rsidRDefault="00432D0F" w:rsidP="00C56C3D">
      <w:pPr>
        <w:spacing w:after="0" w:line="240" w:lineRule="auto"/>
      </w:pPr>
      <w:r>
        <w:separator/>
      </w:r>
    </w:p>
  </w:endnote>
  <w:endnote w:type="continuationSeparator" w:id="0">
    <w:p w:rsidR="00432D0F" w:rsidRDefault="00432D0F"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2D0F" w:rsidRDefault="00432D0F" w:rsidP="00C56C3D">
      <w:pPr>
        <w:spacing w:after="0" w:line="240" w:lineRule="auto"/>
      </w:pPr>
      <w:r>
        <w:separator/>
      </w:r>
    </w:p>
  </w:footnote>
  <w:footnote w:type="continuationSeparator" w:id="0">
    <w:p w:rsidR="00432D0F" w:rsidRDefault="00432D0F"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C9E"/>
    <w:rsid w:val="00000BE6"/>
    <w:rsid w:val="000014EA"/>
    <w:rsid w:val="00001C0A"/>
    <w:rsid w:val="00002049"/>
    <w:rsid w:val="0000386A"/>
    <w:rsid w:val="00004268"/>
    <w:rsid w:val="0000530C"/>
    <w:rsid w:val="00005BB8"/>
    <w:rsid w:val="0000642B"/>
    <w:rsid w:val="000111D5"/>
    <w:rsid w:val="00011F01"/>
    <w:rsid w:val="00013653"/>
    <w:rsid w:val="0001521D"/>
    <w:rsid w:val="0001661A"/>
    <w:rsid w:val="000166C1"/>
    <w:rsid w:val="00016CE6"/>
    <w:rsid w:val="0001728C"/>
    <w:rsid w:val="00017E4B"/>
    <w:rsid w:val="000216F3"/>
    <w:rsid w:val="000220DE"/>
    <w:rsid w:val="000234B7"/>
    <w:rsid w:val="00024B37"/>
    <w:rsid w:val="000305A3"/>
    <w:rsid w:val="0003137F"/>
    <w:rsid w:val="0003240E"/>
    <w:rsid w:val="00034CF5"/>
    <w:rsid w:val="0003560D"/>
    <w:rsid w:val="00045052"/>
    <w:rsid w:val="00045AB6"/>
    <w:rsid w:val="000461AA"/>
    <w:rsid w:val="00050F54"/>
    <w:rsid w:val="0005192A"/>
    <w:rsid w:val="00052CC9"/>
    <w:rsid w:val="00055409"/>
    <w:rsid w:val="00055C88"/>
    <w:rsid w:val="000560E3"/>
    <w:rsid w:val="000600B9"/>
    <w:rsid w:val="000642E4"/>
    <w:rsid w:val="0006439D"/>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41EB"/>
    <w:rsid w:val="00174A4E"/>
    <w:rsid w:val="00175B5E"/>
    <w:rsid w:val="00176BAD"/>
    <w:rsid w:val="00176CB0"/>
    <w:rsid w:val="001770F3"/>
    <w:rsid w:val="00180375"/>
    <w:rsid w:val="00182E64"/>
    <w:rsid w:val="001869A9"/>
    <w:rsid w:val="00186F7C"/>
    <w:rsid w:val="00187959"/>
    <w:rsid w:val="00191358"/>
    <w:rsid w:val="00192ED6"/>
    <w:rsid w:val="00194FC0"/>
    <w:rsid w:val="0019524C"/>
    <w:rsid w:val="00195B2B"/>
    <w:rsid w:val="00196750"/>
    <w:rsid w:val="001A1685"/>
    <w:rsid w:val="001A1760"/>
    <w:rsid w:val="001A21B6"/>
    <w:rsid w:val="001A689F"/>
    <w:rsid w:val="001A6DAE"/>
    <w:rsid w:val="001B0D9C"/>
    <w:rsid w:val="001B1AFF"/>
    <w:rsid w:val="001B1CAD"/>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129B"/>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582C"/>
    <w:rsid w:val="002465D8"/>
    <w:rsid w:val="00250606"/>
    <w:rsid w:val="00251037"/>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7E13"/>
    <w:rsid w:val="002A0C08"/>
    <w:rsid w:val="002A19E0"/>
    <w:rsid w:val="002A36FE"/>
    <w:rsid w:val="002A7095"/>
    <w:rsid w:val="002A729D"/>
    <w:rsid w:val="002A7B33"/>
    <w:rsid w:val="002B360B"/>
    <w:rsid w:val="002B3BB0"/>
    <w:rsid w:val="002B53C8"/>
    <w:rsid w:val="002B6C2A"/>
    <w:rsid w:val="002B6C8C"/>
    <w:rsid w:val="002C0AD5"/>
    <w:rsid w:val="002C196F"/>
    <w:rsid w:val="002C5960"/>
    <w:rsid w:val="002C6413"/>
    <w:rsid w:val="002C64F8"/>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5088F"/>
    <w:rsid w:val="003512DF"/>
    <w:rsid w:val="00353D2A"/>
    <w:rsid w:val="00353DEC"/>
    <w:rsid w:val="003547FB"/>
    <w:rsid w:val="003567DE"/>
    <w:rsid w:val="003576BE"/>
    <w:rsid w:val="003617F4"/>
    <w:rsid w:val="003620CA"/>
    <w:rsid w:val="00364350"/>
    <w:rsid w:val="00365A3E"/>
    <w:rsid w:val="003662C7"/>
    <w:rsid w:val="00370209"/>
    <w:rsid w:val="003708E0"/>
    <w:rsid w:val="00370E77"/>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538A"/>
    <w:rsid w:val="003C55A5"/>
    <w:rsid w:val="003C576F"/>
    <w:rsid w:val="003D07D0"/>
    <w:rsid w:val="003D228D"/>
    <w:rsid w:val="003D34AD"/>
    <w:rsid w:val="003D4773"/>
    <w:rsid w:val="003D5D6C"/>
    <w:rsid w:val="003D6AF8"/>
    <w:rsid w:val="003E228B"/>
    <w:rsid w:val="003E2831"/>
    <w:rsid w:val="003E3C41"/>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6D39"/>
    <w:rsid w:val="00407C4B"/>
    <w:rsid w:val="00410C69"/>
    <w:rsid w:val="00410F27"/>
    <w:rsid w:val="00411D35"/>
    <w:rsid w:val="0041425D"/>
    <w:rsid w:val="0041560B"/>
    <w:rsid w:val="00416701"/>
    <w:rsid w:val="004174EE"/>
    <w:rsid w:val="00421B65"/>
    <w:rsid w:val="00424BAB"/>
    <w:rsid w:val="00424E51"/>
    <w:rsid w:val="00424F36"/>
    <w:rsid w:val="004250EF"/>
    <w:rsid w:val="00426602"/>
    <w:rsid w:val="00430AEE"/>
    <w:rsid w:val="00432350"/>
    <w:rsid w:val="00432D0F"/>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704D"/>
    <w:rsid w:val="0049709A"/>
    <w:rsid w:val="004A1698"/>
    <w:rsid w:val="004A17CD"/>
    <w:rsid w:val="004A18DE"/>
    <w:rsid w:val="004A1D8D"/>
    <w:rsid w:val="004A2527"/>
    <w:rsid w:val="004A4C41"/>
    <w:rsid w:val="004A6230"/>
    <w:rsid w:val="004A6A17"/>
    <w:rsid w:val="004A7A95"/>
    <w:rsid w:val="004B0BC3"/>
    <w:rsid w:val="004B356E"/>
    <w:rsid w:val="004B3AC6"/>
    <w:rsid w:val="004B4E31"/>
    <w:rsid w:val="004B595B"/>
    <w:rsid w:val="004B5C91"/>
    <w:rsid w:val="004C6638"/>
    <w:rsid w:val="004D0174"/>
    <w:rsid w:val="004D1975"/>
    <w:rsid w:val="004D5BFC"/>
    <w:rsid w:val="004D604B"/>
    <w:rsid w:val="004D7CB7"/>
    <w:rsid w:val="004E00BB"/>
    <w:rsid w:val="004E0E76"/>
    <w:rsid w:val="004E36CB"/>
    <w:rsid w:val="004E5396"/>
    <w:rsid w:val="004E6B39"/>
    <w:rsid w:val="004E75B3"/>
    <w:rsid w:val="004F06C6"/>
    <w:rsid w:val="004F3E65"/>
    <w:rsid w:val="004F58B4"/>
    <w:rsid w:val="004F669C"/>
    <w:rsid w:val="004F710D"/>
    <w:rsid w:val="00501E58"/>
    <w:rsid w:val="00502BFF"/>
    <w:rsid w:val="00505539"/>
    <w:rsid w:val="00505628"/>
    <w:rsid w:val="00505649"/>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650"/>
    <w:rsid w:val="00540E3C"/>
    <w:rsid w:val="0054103A"/>
    <w:rsid w:val="0054186B"/>
    <w:rsid w:val="00545FA0"/>
    <w:rsid w:val="005461A0"/>
    <w:rsid w:val="00546FC5"/>
    <w:rsid w:val="00550732"/>
    <w:rsid w:val="0055150E"/>
    <w:rsid w:val="00552CD9"/>
    <w:rsid w:val="0055369A"/>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15C3"/>
    <w:rsid w:val="006225D5"/>
    <w:rsid w:val="006226B2"/>
    <w:rsid w:val="00627420"/>
    <w:rsid w:val="00632064"/>
    <w:rsid w:val="0063371A"/>
    <w:rsid w:val="00634CD6"/>
    <w:rsid w:val="00635019"/>
    <w:rsid w:val="00635A11"/>
    <w:rsid w:val="00635AA1"/>
    <w:rsid w:val="00636D39"/>
    <w:rsid w:val="0064064F"/>
    <w:rsid w:val="00642ADA"/>
    <w:rsid w:val="00643149"/>
    <w:rsid w:val="00643887"/>
    <w:rsid w:val="00646367"/>
    <w:rsid w:val="00651093"/>
    <w:rsid w:val="00653053"/>
    <w:rsid w:val="0065523A"/>
    <w:rsid w:val="0065524C"/>
    <w:rsid w:val="006557F1"/>
    <w:rsid w:val="00656243"/>
    <w:rsid w:val="006572DA"/>
    <w:rsid w:val="006620E9"/>
    <w:rsid w:val="00663875"/>
    <w:rsid w:val="00665F61"/>
    <w:rsid w:val="00670C41"/>
    <w:rsid w:val="006716D0"/>
    <w:rsid w:val="006718D8"/>
    <w:rsid w:val="006745CC"/>
    <w:rsid w:val="00674CE1"/>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D187D"/>
    <w:rsid w:val="006D1F17"/>
    <w:rsid w:val="006D27F4"/>
    <w:rsid w:val="006D2EBC"/>
    <w:rsid w:val="006D4A24"/>
    <w:rsid w:val="006D4FB1"/>
    <w:rsid w:val="006D75D1"/>
    <w:rsid w:val="006E085A"/>
    <w:rsid w:val="006E0EAA"/>
    <w:rsid w:val="006E1B36"/>
    <w:rsid w:val="006E1CC6"/>
    <w:rsid w:val="006E1F36"/>
    <w:rsid w:val="006E2EA1"/>
    <w:rsid w:val="006E2F97"/>
    <w:rsid w:val="006E31ED"/>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470E"/>
    <w:rsid w:val="0072013F"/>
    <w:rsid w:val="00721E97"/>
    <w:rsid w:val="007226A6"/>
    <w:rsid w:val="00725657"/>
    <w:rsid w:val="00725716"/>
    <w:rsid w:val="00725C81"/>
    <w:rsid w:val="007267D1"/>
    <w:rsid w:val="00732153"/>
    <w:rsid w:val="0073262E"/>
    <w:rsid w:val="0073350D"/>
    <w:rsid w:val="00734341"/>
    <w:rsid w:val="00734A15"/>
    <w:rsid w:val="007355F1"/>
    <w:rsid w:val="007429B2"/>
    <w:rsid w:val="007501DA"/>
    <w:rsid w:val="00751839"/>
    <w:rsid w:val="00751CD3"/>
    <w:rsid w:val="00753A1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72B8"/>
    <w:rsid w:val="0078162C"/>
    <w:rsid w:val="0078223B"/>
    <w:rsid w:val="00783EBB"/>
    <w:rsid w:val="00785DB6"/>
    <w:rsid w:val="0078688E"/>
    <w:rsid w:val="00786CEC"/>
    <w:rsid w:val="007879EE"/>
    <w:rsid w:val="007917A9"/>
    <w:rsid w:val="00792E1B"/>
    <w:rsid w:val="00793485"/>
    <w:rsid w:val="007948DE"/>
    <w:rsid w:val="00795A22"/>
    <w:rsid w:val="007972EC"/>
    <w:rsid w:val="00797E2E"/>
    <w:rsid w:val="007A19C8"/>
    <w:rsid w:val="007A1FD3"/>
    <w:rsid w:val="007A39F6"/>
    <w:rsid w:val="007A4D6B"/>
    <w:rsid w:val="007A55C6"/>
    <w:rsid w:val="007A59C6"/>
    <w:rsid w:val="007B223B"/>
    <w:rsid w:val="007B37DC"/>
    <w:rsid w:val="007B47CE"/>
    <w:rsid w:val="007B52E6"/>
    <w:rsid w:val="007B64BF"/>
    <w:rsid w:val="007B7787"/>
    <w:rsid w:val="007B7E90"/>
    <w:rsid w:val="007C02FD"/>
    <w:rsid w:val="007C0A3C"/>
    <w:rsid w:val="007C1A8A"/>
    <w:rsid w:val="007C5BD6"/>
    <w:rsid w:val="007C5E29"/>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6F7B"/>
    <w:rsid w:val="007E73C4"/>
    <w:rsid w:val="007F0010"/>
    <w:rsid w:val="007F3A4D"/>
    <w:rsid w:val="007F3F5D"/>
    <w:rsid w:val="007F474F"/>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30E09"/>
    <w:rsid w:val="00831484"/>
    <w:rsid w:val="008317DE"/>
    <w:rsid w:val="00832A0C"/>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B87"/>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5C2"/>
    <w:rsid w:val="008D7FC4"/>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502EA"/>
    <w:rsid w:val="00951921"/>
    <w:rsid w:val="00951FC5"/>
    <w:rsid w:val="009521CC"/>
    <w:rsid w:val="00953517"/>
    <w:rsid w:val="009547C7"/>
    <w:rsid w:val="00954ED5"/>
    <w:rsid w:val="00956D6B"/>
    <w:rsid w:val="00956FF2"/>
    <w:rsid w:val="00960125"/>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46C6"/>
    <w:rsid w:val="009B5FE3"/>
    <w:rsid w:val="009C207C"/>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3466"/>
    <w:rsid w:val="00A34DC0"/>
    <w:rsid w:val="00A34F64"/>
    <w:rsid w:val="00A34F7E"/>
    <w:rsid w:val="00A41771"/>
    <w:rsid w:val="00A41BB1"/>
    <w:rsid w:val="00A4209B"/>
    <w:rsid w:val="00A4349D"/>
    <w:rsid w:val="00A46B74"/>
    <w:rsid w:val="00A4743F"/>
    <w:rsid w:val="00A518B9"/>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CE8"/>
    <w:rsid w:val="00A66D1D"/>
    <w:rsid w:val="00A67C65"/>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58D3"/>
    <w:rsid w:val="00A9674A"/>
    <w:rsid w:val="00A96A59"/>
    <w:rsid w:val="00A96A5B"/>
    <w:rsid w:val="00A972C7"/>
    <w:rsid w:val="00AA183E"/>
    <w:rsid w:val="00AA2616"/>
    <w:rsid w:val="00AA5E8F"/>
    <w:rsid w:val="00AA6961"/>
    <w:rsid w:val="00AB016E"/>
    <w:rsid w:val="00AB0CD9"/>
    <w:rsid w:val="00AB1E90"/>
    <w:rsid w:val="00AB4530"/>
    <w:rsid w:val="00AB54E7"/>
    <w:rsid w:val="00AB5AB6"/>
    <w:rsid w:val="00AB687E"/>
    <w:rsid w:val="00AC13BD"/>
    <w:rsid w:val="00AC1EB9"/>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F74"/>
    <w:rsid w:val="00B12B69"/>
    <w:rsid w:val="00B1377B"/>
    <w:rsid w:val="00B13E54"/>
    <w:rsid w:val="00B144BD"/>
    <w:rsid w:val="00B163C8"/>
    <w:rsid w:val="00B17C1A"/>
    <w:rsid w:val="00B17D4B"/>
    <w:rsid w:val="00B17DF2"/>
    <w:rsid w:val="00B17F67"/>
    <w:rsid w:val="00B200E6"/>
    <w:rsid w:val="00B21D6F"/>
    <w:rsid w:val="00B23489"/>
    <w:rsid w:val="00B23B55"/>
    <w:rsid w:val="00B25B21"/>
    <w:rsid w:val="00B25F10"/>
    <w:rsid w:val="00B2605F"/>
    <w:rsid w:val="00B268B1"/>
    <w:rsid w:val="00B27AAF"/>
    <w:rsid w:val="00B30B24"/>
    <w:rsid w:val="00B32942"/>
    <w:rsid w:val="00B330E5"/>
    <w:rsid w:val="00B3339D"/>
    <w:rsid w:val="00B334E0"/>
    <w:rsid w:val="00B3354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930"/>
    <w:rsid w:val="00BD2D74"/>
    <w:rsid w:val="00BD3387"/>
    <w:rsid w:val="00BD645B"/>
    <w:rsid w:val="00BE14E2"/>
    <w:rsid w:val="00BE503B"/>
    <w:rsid w:val="00BE68F8"/>
    <w:rsid w:val="00BF0B70"/>
    <w:rsid w:val="00BF1676"/>
    <w:rsid w:val="00BF1CE6"/>
    <w:rsid w:val="00BF478B"/>
    <w:rsid w:val="00BF5A0A"/>
    <w:rsid w:val="00BF5F08"/>
    <w:rsid w:val="00C0015F"/>
    <w:rsid w:val="00C00401"/>
    <w:rsid w:val="00C0459A"/>
    <w:rsid w:val="00C05272"/>
    <w:rsid w:val="00C10391"/>
    <w:rsid w:val="00C13C95"/>
    <w:rsid w:val="00C13E1D"/>
    <w:rsid w:val="00C14CCB"/>
    <w:rsid w:val="00C16F7E"/>
    <w:rsid w:val="00C204A8"/>
    <w:rsid w:val="00C206BC"/>
    <w:rsid w:val="00C24E08"/>
    <w:rsid w:val="00C25BE3"/>
    <w:rsid w:val="00C26D06"/>
    <w:rsid w:val="00C3076A"/>
    <w:rsid w:val="00C3190D"/>
    <w:rsid w:val="00C34021"/>
    <w:rsid w:val="00C344E6"/>
    <w:rsid w:val="00C34B19"/>
    <w:rsid w:val="00C406FA"/>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2973"/>
    <w:rsid w:val="00CA3CF6"/>
    <w:rsid w:val="00CA4111"/>
    <w:rsid w:val="00CA440A"/>
    <w:rsid w:val="00CA4C53"/>
    <w:rsid w:val="00CA4D6A"/>
    <w:rsid w:val="00CA558B"/>
    <w:rsid w:val="00CA6CC0"/>
    <w:rsid w:val="00CB151A"/>
    <w:rsid w:val="00CB19C8"/>
    <w:rsid w:val="00CB47AA"/>
    <w:rsid w:val="00CB4849"/>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1DB"/>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34AE"/>
    <w:rsid w:val="00D93585"/>
    <w:rsid w:val="00D936CB"/>
    <w:rsid w:val="00D9399C"/>
    <w:rsid w:val="00D941B7"/>
    <w:rsid w:val="00D948F2"/>
    <w:rsid w:val="00D94BCA"/>
    <w:rsid w:val="00D94EF4"/>
    <w:rsid w:val="00D95E41"/>
    <w:rsid w:val="00D96A89"/>
    <w:rsid w:val="00DA032D"/>
    <w:rsid w:val="00DA047F"/>
    <w:rsid w:val="00DA7397"/>
    <w:rsid w:val="00DB0217"/>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FFF"/>
    <w:rsid w:val="00DF4F8F"/>
    <w:rsid w:val="00DF5A0A"/>
    <w:rsid w:val="00DF724A"/>
    <w:rsid w:val="00E020EA"/>
    <w:rsid w:val="00E03368"/>
    <w:rsid w:val="00E03886"/>
    <w:rsid w:val="00E108D2"/>
    <w:rsid w:val="00E11F69"/>
    <w:rsid w:val="00E135C8"/>
    <w:rsid w:val="00E13AF2"/>
    <w:rsid w:val="00E14B13"/>
    <w:rsid w:val="00E15DE8"/>
    <w:rsid w:val="00E222A0"/>
    <w:rsid w:val="00E22325"/>
    <w:rsid w:val="00E2288C"/>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6CC4"/>
    <w:rsid w:val="00EE730D"/>
    <w:rsid w:val="00EF06DE"/>
    <w:rsid w:val="00EF0E23"/>
    <w:rsid w:val="00EF11A3"/>
    <w:rsid w:val="00EF1F4F"/>
    <w:rsid w:val="00EF2B88"/>
    <w:rsid w:val="00EF3608"/>
    <w:rsid w:val="00EF3E2D"/>
    <w:rsid w:val="00EF3E50"/>
    <w:rsid w:val="00EF685A"/>
    <w:rsid w:val="00F00A65"/>
    <w:rsid w:val="00F02560"/>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4F5E"/>
    <w:rsid w:val="00F56B9F"/>
    <w:rsid w:val="00F56D92"/>
    <w:rsid w:val="00F6138B"/>
    <w:rsid w:val="00F63CAF"/>
    <w:rsid w:val="00F66F2D"/>
    <w:rsid w:val="00F71DD2"/>
    <w:rsid w:val="00F73D28"/>
    <w:rsid w:val="00F73E1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8219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FD4CE-0CEA-449F-ABC8-3EF8566C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7707</TotalTime>
  <Pages>27</Pages>
  <Words>5572</Words>
  <Characters>31761</Characters>
  <Application>Microsoft Office Word</Application>
  <DocSecurity>0</DocSecurity>
  <Lines>264</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1610</cp:revision>
  <cp:lastPrinted>2020-06-28T19:15:00Z</cp:lastPrinted>
  <dcterms:created xsi:type="dcterms:W3CDTF">2020-02-17T18:13:00Z</dcterms:created>
  <dcterms:modified xsi:type="dcterms:W3CDTF">2020-06-28T19:19:00Z</dcterms:modified>
</cp:coreProperties>
</file>