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B5451C" w:rsidRPr="00B5451C" w:rsidRDefault="00B5451C" w:rsidP="00B5451C">
      <w:pPr>
        <w:autoSpaceDE w:val="0"/>
        <w:autoSpaceDN w:val="0"/>
        <w:adjustRightInd w:val="0"/>
        <w:spacing w:after="0" w:line="240" w:lineRule="auto"/>
        <w:jc w:val="center"/>
        <w:rPr>
          <w:rFonts w:ascii="Arial" w:hAnsi="Arial" w:cs="Arial"/>
          <w:b/>
          <w:bCs/>
          <w:sz w:val="36"/>
          <w:szCs w:val="36"/>
        </w:rPr>
      </w:pPr>
      <w:proofErr w:type="spellStart"/>
      <w:r w:rsidRPr="00B5451C">
        <w:rPr>
          <w:rFonts w:ascii="Arial" w:hAnsi="Arial" w:cs="Arial"/>
          <w:b/>
          <w:bCs/>
          <w:sz w:val="36"/>
          <w:szCs w:val="36"/>
        </w:rPr>
        <w:t>HoloClean</w:t>
      </w:r>
      <w:proofErr w:type="spellEnd"/>
      <w:r w:rsidRPr="00B5451C">
        <w:rPr>
          <w:rFonts w:ascii="Arial" w:hAnsi="Arial" w:cs="Arial"/>
          <w:b/>
          <w:bCs/>
          <w:sz w:val="36"/>
          <w:szCs w:val="36"/>
        </w:rPr>
        <w:t>: Holistic Data Repairs with</w:t>
      </w:r>
    </w:p>
    <w:p w:rsidR="009A408E" w:rsidRDefault="00B5451C" w:rsidP="00B5451C">
      <w:pPr>
        <w:autoSpaceDE w:val="0"/>
        <w:autoSpaceDN w:val="0"/>
        <w:adjustRightInd w:val="0"/>
        <w:spacing w:after="0" w:line="240" w:lineRule="auto"/>
        <w:jc w:val="center"/>
        <w:rPr>
          <w:rFonts w:ascii="Arial" w:hAnsi="Arial" w:cs="Arial"/>
          <w:b/>
          <w:bCs/>
          <w:sz w:val="36"/>
          <w:szCs w:val="36"/>
        </w:rPr>
      </w:pPr>
      <w:r w:rsidRPr="00B5451C">
        <w:rPr>
          <w:rFonts w:ascii="Arial" w:hAnsi="Arial" w:cs="Arial"/>
          <w:b/>
          <w:bCs/>
          <w:sz w:val="36"/>
          <w:szCs w:val="36"/>
        </w:rPr>
        <w:t>Probabilist</w:t>
      </w:r>
      <w:bookmarkStart w:id="0" w:name="_GoBack"/>
      <w:bookmarkEnd w:id="0"/>
      <w:r w:rsidRPr="00B5451C">
        <w:rPr>
          <w:rFonts w:ascii="Arial" w:hAnsi="Arial" w:cs="Arial"/>
          <w:b/>
          <w:bCs/>
          <w:sz w:val="36"/>
          <w:szCs w:val="36"/>
        </w:rPr>
        <w:t>ic Inference</w:t>
      </w:r>
    </w:p>
    <w:p w:rsidR="00355A1D" w:rsidRPr="00B5451C" w:rsidRDefault="00355A1D" w:rsidP="00B5451C">
      <w:pPr>
        <w:autoSpaceDE w:val="0"/>
        <w:autoSpaceDN w:val="0"/>
        <w:adjustRightInd w:val="0"/>
        <w:spacing w:after="0" w:line="240" w:lineRule="auto"/>
        <w:jc w:val="center"/>
        <w:rPr>
          <w:rFonts w:ascii="Arial" w:hAnsi="Arial" w:cs="Arial"/>
          <w:b/>
          <w:bCs/>
          <w:sz w:val="36"/>
          <w:szCs w:val="36"/>
        </w:rPr>
      </w:pPr>
    </w:p>
    <w:p w:rsidR="005E59DC" w:rsidRPr="00B5451C" w:rsidRDefault="004C78DB" w:rsidP="008C34AE">
      <w:pPr>
        <w:jc w:val="both"/>
        <w:rPr>
          <w:rFonts w:ascii="Arial" w:hAnsi="Arial" w:cs="Arial"/>
          <w:sz w:val="24"/>
          <w:szCs w:val="24"/>
        </w:rPr>
      </w:pPr>
      <w:r>
        <w:rPr>
          <w:rFonts w:ascii="Arial" w:hAnsi="Arial" w:cs="Arial"/>
          <w:sz w:val="24"/>
          <w:szCs w:val="24"/>
        </w:rPr>
        <w:t xml:space="preserve">The paper presents new data cleaning algorithm </w:t>
      </w:r>
      <w:proofErr w:type="spellStart"/>
      <w:r>
        <w:rPr>
          <w:rFonts w:ascii="Arial" w:hAnsi="Arial" w:cs="Arial"/>
          <w:sz w:val="24"/>
          <w:szCs w:val="24"/>
        </w:rPr>
        <w:t>HoloClean</w:t>
      </w:r>
      <w:proofErr w:type="spellEnd"/>
      <w:r>
        <w:rPr>
          <w:rFonts w:ascii="Arial" w:hAnsi="Arial" w:cs="Arial"/>
          <w:sz w:val="24"/>
          <w:szCs w:val="24"/>
        </w:rPr>
        <w:t xml:space="preserve">. Most of the data cleaning algorithms use either external data sources or some kind of learning methods. </w:t>
      </w:r>
      <w:proofErr w:type="spellStart"/>
      <w:r>
        <w:rPr>
          <w:rFonts w:ascii="Arial" w:hAnsi="Arial" w:cs="Arial"/>
          <w:sz w:val="24"/>
          <w:szCs w:val="24"/>
        </w:rPr>
        <w:t>HoloClean’s</w:t>
      </w:r>
      <w:proofErr w:type="spellEnd"/>
      <w:r>
        <w:rPr>
          <w:rFonts w:ascii="Arial" w:hAnsi="Arial" w:cs="Arial"/>
          <w:sz w:val="24"/>
          <w:szCs w:val="24"/>
        </w:rPr>
        <w:t xml:space="preserve"> key point is combining these two methods to increase the accuracy of the cleaning algorithm. </w:t>
      </w:r>
      <w:proofErr w:type="spellStart"/>
      <w:r w:rsidR="007B2499">
        <w:rPr>
          <w:rFonts w:ascii="Arial" w:hAnsi="Arial" w:cs="Arial"/>
          <w:sz w:val="24"/>
          <w:szCs w:val="24"/>
        </w:rPr>
        <w:t>HoloClean</w:t>
      </w:r>
      <w:proofErr w:type="spellEnd"/>
      <w:r w:rsidR="007B2499">
        <w:rPr>
          <w:rFonts w:ascii="Arial" w:hAnsi="Arial" w:cs="Arial"/>
          <w:sz w:val="24"/>
          <w:szCs w:val="24"/>
        </w:rPr>
        <w:t xml:space="preserve"> can reach 90% precision and 76% recall rates and these results yields to 2x better F1 rate improvement compare to similar algorithms.</w:t>
      </w:r>
    </w:p>
    <w:p w:rsidR="008C34AE" w:rsidRPr="00B03222" w:rsidRDefault="008C34AE" w:rsidP="008C34AE">
      <w:pPr>
        <w:jc w:val="both"/>
        <w:rPr>
          <w:rFonts w:ascii="Arial" w:hAnsi="Arial" w:cs="Arial"/>
          <w:sz w:val="24"/>
          <w:szCs w:val="24"/>
        </w:rPr>
      </w:pPr>
      <w:r>
        <w:rPr>
          <w:rFonts w:ascii="Arial" w:hAnsi="Arial" w:cs="Arial"/>
          <w:sz w:val="24"/>
          <w:szCs w:val="24"/>
        </w:rPr>
        <w:t xml:space="preserve">Papers introduction section explains pros and cons of using the external data while performing data cleaning. </w:t>
      </w:r>
      <w:r w:rsidR="00B738D4">
        <w:rPr>
          <w:rFonts w:ascii="Arial" w:hAnsi="Arial" w:cs="Arial"/>
          <w:sz w:val="24"/>
          <w:szCs w:val="24"/>
        </w:rPr>
        <w:t xml:space="preserve">Authors also mentioned that statistical analysis methods cannot clean the data in all cases. That is why </w:t>
      </w:r>
      <w:proofErr w:type="spellStart"/>
      <w:r w:rsidR="00B738D4">
        <w:rPr>
          <w:rFonts w:ascii="Arial" w:hAnsi="Arial" w:cs="Arial"/>
          <w:sz w:val="24"/>
          <w:szCs w:val="24"/>
        </w:rPr>
        <w:t>HoloClean</w:t>
      </w:r>
      <w:proofErr w:type="spellEnd"/>
      <w:r w:rsidR="00B738D4">
        <w:rPr>
          <w:rFonts w:ascii="Arial" w:hAnsi="Arial" w:cs="Arial"/>
          <w:sz w:val="24"/>
          <w:szCs w:val="24"/>
        </w:rPr>
        <w:t xml:space="preserve"> uses external data and statistical analysis methods to improve overall data cleaning accuracy. Combination of 2 different methods increase the recall rate. </w:t>
      </w:r>
      <w:r w:rsidR="00845D03">
        <w:rPr>
          <w:rFonts w:ascii="Arial" w:hAnsi="Arial" w:cs="Arial"/>
          <w:sz w:val="24"/>
          <w:szCs w:val="24"/>
        </w:rPr>
        <w:t>Moreover</w:t>
      </w:r>
      <w:r w:rsidR="00B738D4">
        <w:rPr>
          <w:rFonts w:ascii="Arial" w:hAnsi="Arial" w:cs="Arial"/>
          <w:sz w:val="24"/>
          <w:szCs w:val="24"/>
        </w:rPr>
        <w:t xml:space="preserve">, </w:t>
      </w:r>
      <w:proofErr w:type="spellStart"/>
      <w:r w:rsidR="00B738D4">
        <w:rPr>
          <w:rFonts w:ascii="Arial" w:hAnsi="Arial" w:cs="Arial"/>
          <w:sz w:val="24"/>
          <w:szCs w:val="24"/>
        </w:rPr>
        <w:t>HoloClean</w:t>
      </w:r>
      <w:proofErr w:type="spellEnd"/>
      <w:r w:rsidR="00B738D4">
        <w:rPr>
          <w:rFonts w:ascii="Arial" w:hAnsi="Arial" w:cs="Arial"/>
          <w:sz w:val="24"/>
          <w:szCs w:val="24"/>
        </w:rPr>
        <w:t xml:space="preserve"> uses initial values for indicating that there are less dirty data than the clean ones. One other good side of it is using adjustable threshold value. So, user can adjust it for either performance (runtime) or higher accuracy (precision, recall). Lastly, the authors used 4 different real data with diverse numbers of data (1K, 2M) and with different error types (duplication, identity, non-systematic and systematic errors).</w:t>
      </w:r>
      <w:r w:rsidR="009D4F31">
        <w:rPr>
          <w:rFonts w:ascii="Arial" w:hAnsi="Arial" w:cs="Arial"/>
          <w:sz w:val="24"/>
          <w:szCs w:val="24"/>
        </w:rPr>
        <w:t xml:space="preserve"> They also compare </w:t>
      </w:r>
      <w:proofErr w:type="spellStart"/>
      <w:r w:rsidR="009D4F31">
        <w:rPr>
          <w:rFonts w:ascii="Arial" w:hAnsi="Arial" w:cs="Arial"/>
          <w:sz w:val="24"/>
          <w:szCs w:val="24"/>
        </w:rPr>
        <w:t>HoloClean</w:t>
      </w:r>
      <w:proofErr w:type="spellEnd"/>
      <w:r w:rsidR="009D4F31">
        <w:rPr>
          <w:rFonts w:ascii="Arial" w:hAnsi="Arial" w:cs="Arial"/>
          <w:sz w:val="24"/>
          <w:szCs w:val="24"/>
        </w:rPr>
        <w:t xml:space="preserve"> with 3 similar data cleaning algorithms. In the end, </w:t>
      </w:r>
      <w:proofErr w:type="spellStart"/>
      <w:r w:rsidR="009D4F31">
        <w:rPr>
          <w:rFonts w:ascii="Arial" w:hAnsi="Arial" w:cs="Arial"/>
          <w:sz w:val="24"/>
          <w:szCs w:val="24"/>
        </w:rPr>
        <w:t>HoloClean</w:t>
      </w:r>
      <w:proofErr w:type="spellEnd"/>
      <w:r w:rsidR="009D4F31">
        <w:rPr>
          <w:rFonts w:ascii="Arial" w:hAnsi="Arial" w:cs="Arial"/>
          <w:sz w:val="24"/>
          <w:szCs w:val="24"/>
        </w:rPr>
        <w:t xml:space="preserve"> has the best recall and F1 rates out of all 4 systems and it’s the best algorithm for noisy data cleaning.</w:t>
      </w:r>
    </w:p>
    <w:p w:rsidR="00AB3F87" w:rsidRDefault="00AB3F87" w:rsidP="008C34AE">
      <w:pPr>
        <w:jc w:val="both"/>
        <w:rPr>
          <w:rFonts w:ascii="Arial" w:hAnsi="Arial" w:cs="Arial"/>
          <w:sz w:val="24"/>
          <w:szCs w:val="24"/>
        </w:rPr>
      </w:pPr>
      <w:r>
        <w:rPr>
          <w:rFonts w:ascii="Arial" w:hAnsi="Arial" w:cs="Arial"/>
          <w:sz w:val="24"/>
          <w:szCs w:val="24"/>
        </w:rPr>
        <w:t xml:space="preserve">There aren’t many examples in the paper. Since the paper consists of complex terms and algorithms, </w:t>
      </w:r>
      <w:r w:rsidR="00C01BB8">
        <w:rPr>
          <w:rFonts w:ascii="Arial" w:hAnsi="Arial" w:cs="Arial"/>
          <w:sz w:val="24"/>
          <w:szCs w:val="24"/>
        </w:rPr>
        <w:t xml:space="preserve">adding more examples would </w:t>
      </w:r>
      <w:r w:rsidR="00967C84">
        <w:rPr>
          <w:rFonts w:ascii="Arial" w:hAnsi="Arial" w:cs="Arial"/>
          <w:sz w:val="24"/>
          <w:szCs w:val="24"/>
        </w:rPr>
        <w:t>simplify</w:t>
      </w:r>
      <w:r>
        <w:rPr>
          <w:rFonts w:ascii="Arial" w:hAnsi="Arial" w:cs="Arial"/>
          <w:sz w:val="24"/>
          <w:szCs w:val="24"/>
        </w:rPr>
        <w:t xml:space="preserve"> reading the paper.</w:t>
      </w:r>
      <w:r w:rsidR="00B10101">
        <w:rPr>
          <w:rFonts w:ascii="Arial" w:hAnsi="Arial" w:cs="Arial"/>
          <w:sz w:val="24"/>
          <w:szCs w:val="24"/>
        </w:rPr>
        <w:t xml:space="preserve"> </w:t>
      </w:r>
      <w:proofErr w:type="spellStart"/>
      <w:r w:rsidR="000B7098">
        <w:rPr>
          <w:rFonts w:ascii="Arial" w:hAnsi="Arial" w:cs="Arial"/>
          <w:sz w:val="24"/>
          <w:szCs w:val="24"/>
        </w:rPr>
        <w:t>HoloClean</w:t>
      </w:r>
      <w:proofErr w:type="spellEnd"/>
      <w:r w:rsidR="000B7098">
        <w:rPr>
          <w:rFonts w:ascii="Arial" w:hAnsi="Arial" w:cs="Arial"/>
          <w:sz w:val="24"/>
          <w:szCs w:val="24"/>
        </w:rPr>
        <w:t xml:space="preserve"> consists of lots of steps. Each step dependent to the previous one. So, if one of the steps results aren’t very good, next steps accuracy wouldn’t be great. Also, authors use some steps as a black box and this black box steps affects the overall system performance. </w:t>
      </w:r>
      <w:r w:rsidR="00776B06">
        <w:rPr>
          <w:rFonts w:ascii="Arial" w:hAnsi="Arial" w:cs="Arial"/>
          <w:sz w:val="24"/>
          <w:szCs w:val="24"/>
        </w:rPr>
        <w:t xml:space="preserve">Besides, due to the number of steps, </w:t>
      </w:r>
      <w:proofErr w:type="spellStart"/>
      <w:r w:rsidR="00776B06">
        <w:rPr>
          <w:rFonts w:ascii="Arial" w:hAnsi="Arial" w:cs="Arial"/>
          <w:sz w:val="24"/>
          <w:szCs w:val="24"/>
        </w:rPr>
        <w:t>HoloClean</w:t>
      </w:r>
      <w:proofErr w:type="spellEnd"/>
      <w:r w:rsidR="00776B06">
        <w:rPr>
          <w:rFonts w:ascii="Arial" w:hAnsi="Arial" w:cs="Arial"/>
          <w:sz w:val="24"/>
          <w:szCs w:val="24"/>
        </w:rPr>
        <w:t xml:space="preserve"> runtime isn’t very good. It might have 2x recall rate but it doesn’t compensate the 3-26x slower runtime. For instance, in Food data experiment, </w:t>
      </w:r>
      <w:proofErr w:type="spellStart"/>
      <w:r w:rsidR="00776B06">
        <w:rPr>
          <w:rFonts w:ascii="Arial" w:hAnsi="Arial" w:cs="Arial"/>
          <w:sz w:val="24"/>
          <w:szCs w:val="24"/>
        </w:rPr>
        <w:t>HoloClean</w:t>
      </w:r>
      <w:proofErr w:type="spellEnd"/>
      <w:r w:rsidR="00776B06">
        <w:rPr>
          <w:rFonts w:ascii="Arial" w:hAnsi="Arial" w:cs="Arial"/>
          <w:sz w:val="24"/>
          <w:szCs w:val="24"/>
        </w:rPr>
        <w:t xml:space="preserve"> has lower precision and 18 times slower runtime than KATARA but it only has 2x better recall rate. </w:t>
      </w:r>
      <w:r w:rsidR="008C2370">
        <w:rPr>
          <w:rFonts w:ascii="Arial" w:hAnsi="Arial" w:cs="Arial"/>
          <w:sz w:val="24"/>
          <w:szCs w:val="24"/>
        </w:rPr>
        <w:t>Users can adjust the threshold T value for better runtime speed but</w:t>
      </w:r>
      <w:r w:rsidR="00CF36E6">
        <w:rPr>
          <w:rFonts w:ascii="Arial" w:hAnsi="Arial" w:cs="Arial"/>
          <w:sz w:val="24"/>
          <w:szCs w:val="24"/>
        </w:rPr>
        <w:t>,</w:t>
      </w:r>
      <w:r w:rsidR="008C2370">
        <w:rPr>
          <w:rFonts w:ascii="Arial" w:hAnsi="Arial" w:cs="Arial"/>
          <w:sz w:val="24"/>
          <w:szCs w:val="24"/>
        </w:rPr>
        <w:t xml:space="preserve"> it can only </w:t>
      </w:r>
      <w:r w:rsidR="00CF36E6">
        <w:rPr>
          <w:rFonts w:ascii="Arial" w:hAnsi="Arial" w:cs="Arial"/>
          <w:sz w:val="24"/>
          <w:szCs w:val="24"/>
        </w:rPr>
        <w:t>halve</w:t>
      </w:r>
      <w:r w:rsidR="008C2370">
        <w:rPr>
          <w:rFonts w:ascii="Arial" w:hAnsi="Arial" w:cs="Arial"/>
          <w:sz w:val="24"/>
          <w:szCs w:val="24"/>
        </w:rPr>
        <w:t xml:space="preserve"> the runtime </w:t>
      </w:r>
      <w:r w:rsidR="00CF36E6">
        <w:rPr>
          <w:rFonts w:ascii="Arial" w:hAnsi="Arial" w:cs="Arial"/>
          <w:sz w:val="24"/>
          <w:szCs w:val="24"/>
        </w:rPr>
        <w:t xml:space="preserve">speed </w:t>
      </w:r>
      <w:r w:rsidR="008C2370">
        <w:rPr>
          <w:rFonts w:ascii="Arial" w:hAnsi="Arial" w:cs="Arial"/>
          <w:sz w:val="24"/>
          <w:szCs w:val="24"/>
        </w:rPr>
        <w:t>while reducing the recall rate significantly.</w:t>
      </w:r>
    </w:p>
    <w:p w:rsidR="005E59DC" w:rsidRPr="00B5451C" w:rsidRDefault="001A0DE5" w:rsidP="00355A1D">
      <w:pPr>
        <w:jc w:val="both"/>
        <w:rPr>
          <w:rFonts w:ascii="Arial" w:hAnsi="Arial" w:cs="Arial"/>
          <w:sz w:val="24"/>
          <w:szCs w:val="24"/>
        </w:rPr>
      </w:pPr>
      <w:r>
        <w:rPr>
          <w:rFonts w:ascii="Arial" w:hAnsi="Arial" w:cs="Arial"/>
          <w:sz w:val="24"/>
          <w:szCs w:val="24"/>
        </w:rPr>
        <w:t xml:space="preserve">Introduction section’s first part is very good but its second part is too deep. This makes </w:t>
      </w:r>
      <w:r w:rsidR="00A22A4C">
        <w:rPr>
          <w:rFonts w:ascii="Arial" w:hAnsi="Arial" w:cs="Arial"/>
          <w:sz w:val="24"/>
          <w:szCs w:val="24"/>
        </w:rPr>
        <w:t xml:space="preserve">the </w:t>
      </w:r>
      <w:r>
        <w:rPr>
          <w:rFonts w:ascii="Arial" w:hAnsi="Arial" w:cs="Arial"/>
          <w:sz w:val="24"/>
          <w:szCs w:val="24"/>
        </w:rPr>
        <w:t>introduction section longer and complex for readers.</w:t>
      </w:r>
      <w:r w:rsidR="00AB38C5">
        <w:rPr>
          <w:rFonts w:ascii="Arial" w:hAnsi="Arial" w:cs="Arial"/>
          <w:sz w:val="24"/>
          <w:szCs w:val="24"/>
        </w:rPr>
        <w:t xml:space="preserve"> If we look at the algorithm itself, it outperforms other algorithms on recall rate but its precision rate is close to KATARA. I don’t think 2x recall rate improvement satisfies the even 26x slower runtime. Also, w</w:t>
      </w:r>
      <w:r w:rsidR="00820266">
        <w:rPr>
          <w:rFonts w:ascii="Arial" w:hAnsi="Arial" w:cs="Arial"/>
          <w:sz w:val="24"/>
          <w:szCs w:val="24"/>
        </w:rPr>
        <w:t xml:space="preserve">ith larger datasets, </w:t>
      </w:r>
      <w:proofErr w:type="spellStart"/>
      <w:r w:rsidR="00820266">
        <w:rPr>
          <w:rFonts w:ascii="Arial" w:hAnsi="Arial" w:cs="Arial"/>
          <w:sz w:val="24"/>
          <w:szCs w:val="24"/>
        </w:rPr>
        <w:t>HoloClean</w:t>
      </w:r>
      <w:proofErr w:type="spellEnd"/>
      <w:r w:rsidR="00820266">
        <w:rPr>
          <w:rFonts w:ascii="Arial" w:hAnsi="Arial" w:cs="Arial"/>
          <w:sz w:val="24"/>
          <w:szCs w:val="24"/>
        </w:rPr>
        <w:t xml:space="preserve"> takes too much time to compute. In the computation time, new values could be added into the dataset and </w:t>
      </w:r>
      <w:proofErr w:type="spellStart"/>
      <w:r w:rsidR="00820266">
        <w:rPr>
          <w:rFonts w:ascii="Arial" w:hAnsi="Arial" w:cs="Arial"/>
          <w:sz w:val="24"/>
          <w:szCs w:val="24"/>
        </w:rPr>
        <w:t>HoloClean</w:t>
      </w:r>
      <w:proofErr w:type="spellEnd"/>
      <w:r w:rsidR="00820266">
        <w:rPr>
          <w:rFonts w:ascii="Arial" w:hAnsi="Arial" w:cs="Arial"/>
          <w:sz w:val="24"/>
          <w:szCs w:val="24"/>
        </w:rPr>
        <w:t xml:space="preserve"> has to clean them later. </w:t>
      </w:r>
      <w:r w:rsidR="00AB38C5">
        <w:rPr>
          <w:rFonts w:ascii="Arial" w:hAnsi="Arial" w:cs="Arial"/>
          <w:sz w:val="24"/>
          <w:szCs w:val="24"/>
        </w:rPr>
        <w:t>The authors should improve runtime of the algorithm with reducing the number of steps.</w:t>
      </w:r>
    </w:p>
    <w:p w:rsidR="003A21C5" w:rsidRPr="00B5451C" w:rsidRDefault="004C3BF6" w:rsidP="003A21C5">
      <w:pPr>
        <w:jc w:val="right"/>
        <w:rPr>
          <w:rFonts w:ascii="Arial" w:hAnsi="Arial" w:cs="Arial"/>
          <w:sz w:val="24"/>
          <w:szCs w:val="24"/>
        </w:rPr>
      </w:pPr>
      <w:r w:rsidRPr="00B5451C">
        <w:rPr>
          <w:rFonts w:ascii="Arial" w:hAnsi="Arial" w:cs="Arial"/>
          <w:sz w:val="24"/>
          <w:szCs w:val="24"/>
        </w:rPr>
        <w:t>2019-02-24</w:t>
      </w:r>
    </w:p>
    <w:p w:rsidR="00830036" w:rsidRPr="00B5451C" w:rsidRDefault="00A009C3" w:rsidP="003A21C5">
      <w:pPr>
        <w:jc w:val="right"/>
        <w:rPr>
          <w:rFonts w:ascii="Arial" w:hAnsi="Arial" w:cs="Arial"/>
          <w:sz w:val="24"/>
          <w:szCs w:val="24"/>
        </w:rPr>
      </w:pPr>
      <w:r w:rsidRPr="00B5451C">
        <w:rPr>
          <w:rFonts w:ascii="Arial" w:hAnsi="Arial" w:cs="Arial"/>
          <w:sz w:val="24"/>
          <w:szCs w:val="24"/>
        </w:rPr>
        <w:t>Baran Kaya, kayab@mcmaster.ca, 400284996</w:t>
      </w:r>
    </w:p>
    <w:sectPr w:rsidR="00830036" w:rsidRPr="00B5451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9C3"/>
    <w:rsid w:val="000022F2"/>
    <w:rsid w:val="00007C25"/>
    <w:rsid w:val="000164E4"/>
    <w:rsid w:val="00022977"/>
    <w:rsid w:val="00023AA8"/>
    <w:rsid w:val="00046963"/>
    <w:rsid w:val="000504C6"/>
    <w:rsid w:val="00072C87"/>
    <w:rsid w:val="00091BAE"/>
    <w:rsid w:val="000B546D"/>
    <w:rsid w:val="000B7098"/>
    <w:rsid w:val="000B7BF4"/>
    <w:rsid w:val="000E0064"/>
    <w:rsid w:val="000E4A0F"/>
    <w:rsid w:val="000F33BD"/>
    <w:rsid w:val="000F58C1"/>
    <w:rsid w:val="00114995"/>
    <w:rsid w:val="00141792"/>
    <w:rsid w:val="00160A0C"/>
    <w:rsid w:val="00164E68"/>
    <w:rsid w:val="00175C0C"/>
    <w:rsid w:val="001840E8"/>
    <w:rsid w:val="001938E8"/>
    <w:rsid w:val="001A0DE5"/>
    <w:rsid w:val="001B0F94"/>
    <w:rsid w:val="001C3061"/>
    <w:rsid w:val="001E2CCE"/>
    <w:rsid w:val="001F7FB0"/>
    <w:rsid w:val="00253686"/>
    <w:rsid w:val="00277978"/>
    <w:rsid w:val="00295460"/>
    <w:rsid w:val="002A453E"/>
    <w:rsid w:val="002D586F"/>
    <w:rsid w:val="00336A1C"/>
    <w:rsid w:val="00355A1D"/>
    <w:rsid w:val="00355E2D"/>
    <w:rsid w:val="00361607"/>
    <w:rsid w:val="003648AF"/>
    <w:rsid w:val="00380C97"/>
    <w:rsid w:val="003A21C5"/>
    <w:rsid w:val="003B76D1"/>
    <w:rsid w:val="003B7E20"/>
    <w:rsid w:val="003D5922"/>
    <w:rsid w:val="003E0F8F"/>
    <w:rsid w:val="0043644A"/>
    <w:rsid w:val="00451B09"/>
    <w:rsid w:val="004550F1"/>
    <w:rsid w:val="0046067E"/>
    <w:rsid w:val="00480198"/>
    <w:rsid w:val="0049225F"/>
    <w:rsid w:val="004A1DA5"/>
    <w:rsid w:val="004A3742"/>
    <w:rsid w:val="004B0976"/>
    <w:rsid w:val="004B6C92"/>
    <w:rsid w:val="004C3BF6"/>
    <w:rsid w:val="004C78DB"/>
    <w:rsid w:val="004F3EE1"/>
    <w:rsid w:val="00503AF9"/>
    <w:rsid w:val="00530284"/>
    <w:rsid w:val="00534B3E"/>
    <w:rsid w:val="00540729"/>
    <w:rsid w:val="0056196D"/>
    <w:rsid w:val="0056283D"/>
    <w:rsid w:val="00574DFB"/>
    <w:rsid w:val="00575569"/>
    <w:rsid w:val="005869EA"/>
    <w:rsid w:val="00597895"/>
    <w:rsid w:val="005A053B"/>
    <w:rsid w:val="005A1629"/>
    <w:rsid w:val="005B6F84"/>
    <w:rsid w:val="005C412A"/>
    <w:rsid w:val="005E59DC"/>
    <w:rsid w:val="00615371"/>
    <w:rsid w:val="00627B6C"/>
    <w:rsid w:val="006600E0"/>
    <w:rsid w:val="0069421E"/>
    <w:rsid w:val="006A3B41"/>
    <w:rsid w:val="006C27A6"/>
    <w:rsid w:val="006C5044"/>
    <w:rsid w:val="006D0AB7"/>
    <w:rsid w:val="006D5C65"/>
    <w:rsid w:val="006E0284"/>
    <w:rsid w:val="0071345F"/>
    <w:rsid w:val="0071667C"/>
    <w:rsid w:val="00746041"/>
    <w:rsid w:val="007670CC"/>
    <w:rsid w:val="00767DDA"/>
    <w:rsid w:val="00772505"/>
    <w:rsid w:val="00776B06"/>
    <w:rsid w:val="00790C43"/>
    <w:rsid w:val="0079413F"/>
    <w:rsid w:val="007B2499"/>
    <w:rsid w:val="007C2984"/>
    <w:rsid w:val="007D5976"/>
    <w:rsid w:val="007E6E7E"/>
    <w:rsid w:val="00813E51"/>
    <w:rsid w:val="00820266"/>
    <w:rsid w:val="00830036"/>
    <w:rsid w:val="008370C7"/>
    <w:rsid w:val="00837890"/>
    <w:rsid w:val="00845D03"/>
    <w:rsid w:val="00847E75"/>
    <w:rsid w:val="00874372"/>
    <w:rsid w:val="008C2370"/>
    <w:rsid w:val="008C34AE"/>
    <w:rsid w:val="008C6F15"/>
    <w:rsid w:val="008C7CDB"/>
    <w:rsid w:val="0090387F"/>
    <w:rsid w:val="009248DB"/>
    <w:rsid w:val="00945DB6"/>
    <w:rsid w:val="009530AD"/>
    <w:rsid w:val="00967C84"/>
    <w:rsid w:val="00976B1B"/>
    <w:rsid w:val="00987F51"/>
    <w:rsid w:val="00991DCE"/>
    <w:rsid w:val="009A408E"/>
    <w:rsid w:val="009B3E91"/>
    <w:rsid w:val="009B6972"/>
    <w:rsid w:val="009D4915"/>
    <w:rsid w:val="009D4F31"/>
    <w:rsid w:val="009E7E7C"/>
    <w:rsid w:val="00A009C3"/>
    <w:rsid w:val="00A128FF"/>
    <w:rsid w:val="00A15304"/>
    <w:rsid w:val="00A22A4C"/>
    <w:rsid w:val="00A33873"/>
    <w:rsid w:val="00A35D28"/>
    <w:rsid w:val="00A423DC"/>
    <w:rsid w:val="00A61732"/>
    <w:rsid w:val="00A6524D"/>
    <w:rsid w:val="00A670A5"/>
    <w:rsid w:val="00A71849"/>
    <w:rsid w:val="00A71DB3"/>
    <w:rsid w:val="00A726FB"/>
    <w:rsid w:val="00A95688"/>
    <w:rsid w:val="00AA3C1F"/>
    <w:rsid w:val="00AB38C5"/>
    <w:rsid w:val="00AB3F87"/>
    <w:rsid w:val="00AE337E"/>
    <w:rsid w:val="00B03222"/>
    <w:rsid w:val="00B10101"/>
    <w:rsid w:val="00B5451C"/>
    <w:rsid w:val="00B565BF"/>
    <w:rsid w:val="00B669D5"/>
    <w:rsid w:val="00B72E1F"/>
    <w:rsid w:val="00B738D4"/>
    <w:rsid w:val="00B828F2"/>
    <w:rsid w:val="00B9668A"/>
    <w:rsid w:val="00BA2BB9"/>
    <w:rsid w:val="00BA58EF"/>
    <w:rsid w:val="00BB623C"/>
    <w:rsid w:val="00BC7661"/>
    <w:rsid w:val="00BD6D6B"/>
    <w:rsid w:val="00BE71EB"/>
    <w:rsid w:val="00BF4359"/>
    <w:rsid w:val="00BF6693"/>
    <w:rsid w:val="00C01BB8"/>
    <w:rsid w:val="00C1625C"/>
    <w:rsid w:val="00C24E3C"/>
    <w:rsid w:val="00C27797"/>
    <w:rsid w:val="00C51058"/>
    <w:rsid w:val="00C515EC"/>
    <w:rsid w:val="00C669E4"/>
    <w:rsid w:val="00C8182C"/>
    <w:rsid w:val="00C82586"/>
    <w:rsid w:val="00CB3567"/>
    <w:rsid w:val="00CC5230"/>
    <w:rsid w:val="00CD0A8D"/>
    <w:rsid w:val="00CD146B"/>
    <w:rsid w:val="00CD5327"/>
    <w:rsid w:val="00CE366B"/>
    <w:rsid w:val="00CF36E6"/>
    <w:rsid w:val="00D15A61"/>
    <w:rsid w:val="00D26A4E"/>
    <w:rsid w:val="00D46CDC"/>
    <w:rsid w:val="00D76EFD"/>
    <w:rsid w:val="00D84928"/>
    <w:rsid w:val="00DA0666"/>
    <w:rsid w:val="00DB5620"/>
    <w:rsid w:val="00DC4D36"/>
    <w:rsid w:val="00DE06AF"/>
    <w:rsid w:val="00E1333B"/>
    <w:rsid w:val="00E3474A"/>
    <w:rsid w:val="00E52B7A"/>
    <w:rsid w:val="00E57945"/>
    <w:rsid w:val="00E579D9"/>
    <w:rsid w:val="00E726B5"/>
    <w:rsid w:val="00E72BAF"/>
    <w:rsid w:val="00E75879"/>
    <w:rsid w:val="00E802F8"/>
    <w:rsid w:val="00EA70C3"/>
    <w:rsid w:val="00EB449B"/>
    <w:rsid w:val="00ED0027"/>
    <w:rsid w:val="00ED106B"/>
    <w:rsid w:val="00EE0BBC"/>
    <w:rsid w:val="00EE14BF"/>
    <w:rsid w:val="00F2773A"/>
    <w:rsid w:val="00F35D58"/>
    <w:rsid w:val="00F60457"/>
    <w:rsid w:val="00F74027"/>
    <w:rsid w:val="00F92A17"/>
    <w:rsid w:val="00FA196E"/>
    <w:rsid w:val="00FA3AA4"/>
    <w:rsid w:val="00FA3FD7"/>
    <w:rsid w:val="00FB7C46"/>
    <w:rsid w:val="00FC2D87"/>
    <w:rsid w:val="00FD7D88"/>
    <w:rsid w:val="00FE62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E518"/>
  <w15:chartTrackingRefBased/>
  <w15:docId w15:val="{11571BCB-1C27-47E9-8BB3-FB15E6F7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009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42047">
      <w:bodyDiv w:val="1"/>
      <w:marLeft w:val="0"/>
      <w:marRight w:val="0"/>
      <w:marTop w:val="0"/>
      <w:marBottom w:val="0"/>
      <w:divBdr>
        <w:top w:val="none" w:sz="0" w:space="0" w:color="auto"/>
        <w:left w:val="none" w:sz="0" w:space="0" w:color="auto"/>
        <w:bottom w:val="none" w:sz="0" w:space="0" w:color="auto"/>
        <w:right w:val="none" w:sz="0" w:space="0" w:color="auto"/>
      </w:divBdr>
      <w:divsChild>
        <w:div w:id="1105078347">
          <w:marLeft w:val="0"/>
          <w:marRight w:val="0"/>
          <w:marTop w:val="90"/>
          <w:marBottom w:val="90"/>
          <w:divBdr>
            <w:top w:val="none" w:sz="0" w:space="0" w:color="auto"/>
            <w:left w:val="none" w:sz="0" w:space="0" w:color="auto"/>
            <w:bottom w:val="none" w:sz="0" w:space="0" w:color="auto"/>
            <w:right w:val="none" w:sz="0" w:space="0" w:color="auto"/>
          </w:divBdr>
        </w:div>
      </w:divsChild>
    </w:div>
    <w:div w:id="892738860">
      <w:bodyDiv w:val="1"/>
      <w:marLeft w:val="0"/>
      <w:marRight w:val="0"/>
      <w:marTop w:val="0"/>
      <w:marBottom w:val="0"/>
      <w:divBdr>
        <w:top w:val="none" w:sz="0" w:space="0" w:color="auto"/>
        <w:left w:val="none" w:sz="0" w:space="0" w:color="auto"/>
        <w:bottom w:val="none" w:sz="0" w:space="0" w:color="auto"/>
        <w:right w:val="none" w:sz="0" w:space="0" w:color="auto"/>
      </w:divBdr>
      <w:divsChild>
        <w:div w:id="645013337">
          <w:marLeft w:val="0"/>
          <w:marRight w:val="0"/>
          <w:marTop w:val="0"/>
          <w:marBottom w:val="0"/>
          <w:divBdr>
            <w:top w:val="none" w:sz="0" w:space="0" w:color="auto"/>
            <w:left w:val="none" w:sz="0" w:space="0" w:color="auto"/>
            <w:bottom w:val="none" w:sz="0" w:space="0" w:color="auto"/>
            <w:right w:val="none" w:sz="0" w:space="0" w:color="auto"/>
          </w:divBdr>
          <w:divsChild>
            <w:div w:id="195506988">
              <w:marLeft w:val="0"/>
              <w:marRight w:val="0"/>
              <w:marTop w:val="0"/>
              <w:marBottom w:val="0"/>
              <w:divBdr>
                <w:top w:val="none" w:sz="0" w:space="0" w:color="auto"/>
                <w:left w:val="none" w:sz="0" w:space="0" w:color="auto"/>
                <w:bottom w:val="none" w:sz="0" w:space="0" w:color="auto"/>
                <w:right w:val="none" w:sz="0" w:space="0" w:color="auto"/>
              </w:divBdr>
              <w:divsChild>
                <w:div w:id="118227591">
                  <w:marLeft w:val="0"/>
                  <w:marRight w:val="0"/>
                  <w:marTop w:val="0"/>
                  <w:marBottom w:val="0"/>
                  <w:divBdr>
                    <w:top w:val="none" w:sz="0" w:space="0" w:color="auto"/>
                    <w:left w:val="none" w:sz="0" w:space="0" w:color="auto"/>
                    <w:bottom w:val="none" w:sz="0" w:space="0" w:color="auto"/>
                    <w:right w:val="none" w:sz="0" w:space="0" w:color="auto"/>
                  </w:divBdr>
                  <w:divsChild>
                    <w:div w:id="1851606882">
                      <w:marLeft w:val="0"/>
                      <w:marRight w:val="0"/>
                      <w:marTop w:val="0"/>
                      <w:marBottom w:val="0"/>
                      <w:divBdr>
                        <w:top w:val="none" w:sz="0" w:space="0" w:color="auto"/>
                        <w:left w:val="none" w:sz="0" w:space="0" w:color="auto"/>
                        <w:bottom w:val="none" w:sz="0" w:space="0" w:color="auto"/>
                        <w:right w:val="none" w:sz="0" w:space="0" w:color="auto"/>
                      </w:divBdr>
                      <w:divsChild>
                        <w:div w:id="835606247">
                          <w:marLeft w:val="0"/>
                          <w:marRight w:val="0"/>
                          <w:marTop w:val="0"/>
                          <w:marBottom w:val="0"/>
                          <w:divBdr>
                            <w:top w:val="none" w:sz="0" w:space="0" w:color="auto"/>
                            <w:left w:val="none" w:sz="0" w:space="0" w:color="auto"/>
                            <w:bottom w:val="none" w:sz="0" w:space="0" w:color="auto"/>
                            <w:right w:val="none" w:sz="0" w:space="0" w:color="auto"/>
                          </w:divBdr>
                          <w:divsChild>
                            <w:div w:id="522786271">
                              <w:marLeft w:val="0"/>
                              <w:marRight w:val="0"/>
                              <w:marTop w:val="0"/>
                              <w:marBottom w:val="0"/>
                              <w:divBdr>
                                <w:top w:val="none" w:sz="0" w:space="0" w:color="auto"/>
                                <w:left w:val="none" w:sz="0" w:space="0" w:color="auto"/>
                                <w:bottom w:val="none" w:sz="0" w:space="0" w:color="auto"/>
                                <w:right w:val="none" w:sz="0" w:space="0" w:color="auto"/>
                              </w:divBdr>
                            </w:div>
                            <w:div w:id="2979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67073">
          <w:marLeft w:val="0"/>
          <w:marRight w:val="0"/>
          <w:marTop w:val="0"/>
          <w:marBottom w:val="0"/>
          <w:divBdr>
            <w:top w:val="none" w:sz="0" w:space="0" w:color="auto"/>
            <w:left w:val="none" w:sz="0" w:space="0" w:color="auto"/>
            <w:bottom w:val="none" w:sz="0" w:space="0" w:color="auto"/>
            <w:right w:val="none" w:sz="0" w:space="0" w:color="auto"/>
          </w:divBdr>
          <w:divsChild>
            <w:div w:id="1346513432">
              <w:marLeft w:val="0"/>
              <w:marRight w:val="0"/>
              <w:marTop w:val="0"/>
              <w:marBottom w:val="0"/>
              <w:divBdr>
                <w:top w:val="none" w:sz="0" w:space="0" w:color="auto"/>
                <w:left w:val="none" w:sz="0" w:space="0" w:color="auto"/>
                <w:bottom w:val="none" w:sz="0" w:space="0" w:color="auto"/>
                <w:right w:val="none" w:sz="0" w:space="0" w:color="auto"/>
              </w:divBdr>
              <w:divsChild>
                <w:div w:id="1324240558">
                  <w:marLeft w:val="0"/>
                  <w:marRight w:val="0"/>
                  <w:marTop w:val="0"/>
                  <w:marBottom w:val="0"/>
                  <w:divBdr>
                    <w:top w:val="none" w:sz="0" w:space="0" w:color="auto"/>
                    <w:left w:val="none" w:sz="0" w:space="0" w:color="auto"/>
                    <w:bottom w:val="none" w:sz="0" w:space="0" w:color="auto"/>
                    <w:right w:val="none" w:sz="0" w:space="0" w:color="auto"/>
                  </w:divBdr>
                  <w:divsChild>
                    <w:div w:id="1215772368">
                      <w:marLeft w:val="0"/>
                      <w:marRight w:val="0"/>
                      <w:marTop w:val="0"/>
                      <w:marBottom w:val="0"/>
                      <w:divBdr>
                        <w:top w:val="none" w:sz="0" w:space="0" w:color="auto"/>
                        <w:left w:val="none" w:sz="0" w:space="0" w:color="auto"/>
                        <w:bottom w:val="none" w:sz="0" w:space="0" w:color="auto"/>
                        <w:right w:val="none" w:sz="0" w:space="0" w:color="auto"/>
                      </w:divBdr>
                      <w:divsChild>
                        <w:div w:id="848176921">
                          <w:marLeft w:val="0"/>
                          <w:marRight w:val="180"/>
                          <w:marTop w:val="0"/>
                          <w:marBottom w:val="0"/>
                          <w:divBdr>
                            <w:top w:val="single" w:sz="6" w:space="0" w:color="0A4192"/>
                            <w:left w:val="single" w:sz="6" w:space="30" w:color="0A4192"/>
                            <w:bottom w:val="single" w:sz="6" w:space="0" w:color="0A4192"/>
                            <w:right w:val="single" w:sz="6" w:space="12" w:color="0A4192"/>
                          </w:divBdr>
                          <w:divsChild>
                            <w:div w:id="406197854">
                              <w:marLeft w:val="0"/>
                              <w:marRight w:val="0"/>
                              <w:marTop w:val="0"/>
                              <w:marBottom w:val="0"/>
                              <w:divBdr>
                                <w:top w:val="none" w:sz="0" w:space="0" w:color="auto"/>
                                <w:left w:val="none" w:sz="0" w:space="0" w:color="auto"/>
                                <w:bottom w:val="none" w:sz="0" w:space="0" w:color="auto"/>
                                <w:right w:val="none" w:sz="0" w:space="0" w:color="auto"/>
                              </w:divBdr>
                            </w:div>
                          </w:divsChild>
                        </w:div>
                        <w:div w:id="1114985910">
                          <w:marLeft w:val="0"/>
                          <w:marRight w:val="180"/>
                          <w:marTop w:val="0"/>
                          <w:marBottom w:val="0"/>
                          <w:divBdr>
                            <w:top w:val="single" w:sz="6" w:space="0" w:color="373A41"/>
                            <w:left w:val="single" w:sz="6" w:space="30" w:color="373A41"/>
                            <w:bottom w:val="single" w:sz="6" w:space="0" w:color="373A41"/>
                            <w:right w:val="single" w:sz="6" w:space="12" w:color="373A41"/>
                          </w:divBdr>
                          <w:divsChild>
                            <w:div w:id="19792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9455">
                  <w:marLeft w:val="0"/>
                  <w:marRight w:val="0"/>
                  <w:marTop w:val="0"/>
                  <w:marBottom w:val="0"/>
                  <w:divBdr>
                    <w:top w:val="none" w:sz="0" w:space="0" w:color="auto"/>
                    <w:left w:val="none" w:sz="0" w:space="0" w:color="auto"/>
                    <w:bottom w:val="none" w:sz="0" w:space="0" w:color="auto"/>
                    <w:right w:val="none" w:sz="0" w:space="0" w:color="auto"/>
                  </w:divBdr>
                  <w:divsChild>
                    <w:div w:id="1359430959">
                      <w:marLeft w:val="0"/>
                      <w:marRight w:val="0"/>
                      <w:marTop w:val="0"/>
                      <w:marBottom w:val="0"/>
                      <w:divBdr>
                        <w:top w:val="none" w:sz="0" w:space="0" w:color="auto"/>
                        <w:left w:val="none" w:sz="0" w:space="0" w:color="auto"/>
                        <w:bottom w:val="none" w:sz="0" w:space="0" w:color="auto"/>
                        <w:right w:val="none" w:sz="0" w:space="0" w:color="auto"/>
                      </w:divBdr>
                      <w:divsChild>
                        <w:div w:id="222372438">
                          <w:marLeft w:val="0"/>
                          <w:marRight w:val="0"/>
                          <w:marTop w:val="0"/>
                          <w:marBottom w:val="0"/>
                          <w:divBdr>
                            <w:top w:val="none" w:sz="0" w:space="0" w:color="auto"/>
                            <w:left w:val="none" w:sz="0" w:space="0" w:color="auto"/>
                            <w:bottom w:val="none" w:sz="0" w:space="0" w:color="auto"/>
                            <w:right w:val="none" w:sz="0" w:space="0" w:color="auto"/>
                          </w:divBdr>
                          <w:divsChild>
                            <w:div w:id="739867110">
                              <w:marLeft w:val="0"/>
                              <w:marRight w:val="0"/>
                              <w:marTop w:val="0"/>
                              <w:marBottom w:val="0"/>
                              <w:divBdr>
                                <w:top w:val="none" w:sz="0" w:space="0" w:color="auto"/>
                                <w:left w:val="none" w:sz="0" w:space="0" w:color="auto"/>
                                <w:bottom w:val="none" w:sz="0" w:space="0" w:color="auto"/>
                                <w:right w:val="none" w:sz="0" w:space="0" w:color="auto"/>
                              </w:divBdr>
                              <w:divsChild>
                                <w:div w:id="1713533408">
                                  <w:marLeft w:val="0"/>
                                  <w:marRight w:val="0"/>
                                  <w:marTop w:val="0"/>
                                  <w:marBottom w:val="0"/>
                                  <w:divBdr>
                                    <w:top w:val="none" w:sz="0" w:space="0" w:color="auto"/>
                                    <w:left w:val="none" w:sz="0" w:space="0" w:color="auto"/>
                                    <w:bottom w:val="none" w:sz="0" w:space="0" w:color="auto"/>
                                    <w:right w:val="none" w:sz="0" w:space="0" w:color="auto"/>
                                  </w:divBdr>
                                  <w:divsChild>
                                    <w:div w:id="1781728183">
                                      <w:marLeft w:val="0"/>
                                      <w:marRight w:val="0"/>
                                      <w:marTop w:val="0"/>
                                      <w:marBottom w:val="0"/>
                                      <w:divBdr>
                                        <w:top w:val="none" w:sz="0" w:space="0" w:color="auto"/>
                                        <w:left w:val="none" w:sz="0" w:space="0" w:color="auto"/>
                                        <w:bottom w:val="none" w:sz="0" w:space="0" w:color="auto"/>
                                        <w:right w:val="none" w:sz="0" w:space="0" w:color="auto"/>
                                      </w:divBdr>
                                      <w:divsChild>
                                        <w:div w:id="1071850921">
                                          <w:marLeft w:val="0"/>
                                          <w:marRight w:val="0"/>
                                          <w:marTop w:val="0"/>
                                          <w:marBottom w:val="0"/>
                                          <w:divBdr>
                                            <w:top w:val="none" w:sz="0" w:space="0" w:color="auto"/>
                                            <w:left w:val="none" w:sz="0" w:space="0" w:color="auto"/>
                                            <w:bottom w:val="none" w:sz="0" w:space="0" w:color="auto"/>
                                            <w:right w:val="none" w:sz="0" w:space="0" w:color="auto"/>
                                          </w:divBdr>
                                          <w:divsChild>
                                            <w:div w:id="432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7385">
                                      <w:marLeft w:val="0"/>
                                      <w:marRight w:val="0"/>
                                      <w:marTop w:val="0"/>
                                      <w:marBottom w:val="0"/>
                                      <w:divBdr>
                                        <w:top w:val="none" w:sz="0" w:space="0" w:color="auto"/>
                                        <w:left w:val="none" w:sz="0" w:space="0" w:color="auto"/>
                                        <w:bottom w:val="none" w:sz="0" w:space="0" w:color="auto"/>
                                        <w:right w:val="none" w:sz="0" w:space="0" w:color="auto"/>
                                      </w:divBdr>
                                      <w:divsChild>
                                        <w:div w:id="69741382">
                                          <w:marLeft w:val="375"/>
                                          <w:marRight w:val="0"/>
                                          <w:marTop w:val="0"/>
                                          <w:marBottom w:val="0"/>
                                          <w:divBdr>
                                            <w:top w:val="none" w:sz="0" w:space="0" w:color="auto"/>
                                            <w:left w:val="none" w:sz="0" w:space="0" w:color="auto"/>
                                            <w:bottom w:val="none" w:sz="0" w:space="0" w:color="auto"/>
                                            <w:right w:val="none" w:sz="0" w:space="0" w:color="auto"/>
                                          </w:divBdr>
                                          <w:divsChild>
                                            <w:div w:id="1725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102421">
                                  <w:marLeft w:val="0"/>
                                  <w:marRight w:val="0"/>
                                  <w:marTop w:val="0"/>
                                  <w:marBottom w:val="0"/>
                                  <w:divBdr>
                                    <w:top w:val="none" w:sz="0" w:space="0" w:color="auto"/>
                                    <w:left w:val="none" w:sz="0" w:space="0" w:color="auto"/>
                                    <w:bottom w:val="none" w:sz="0" w:space="0" w:color="auto"/>
                                    <w:right w:val="none" w:sz="0" w:space="0" w:color="auto"/>
                                  </w:divBdr>
                                  <w:divsChild>
                                    <w:div w:id="1733381255">
                                      <w:marLeft w:val="0"/>
                                      <w:marRight w:val="0"/>
                                      <w:marTop w:val="0"/>
                                      <w:marBottom w:val="0"/>
                                      <w:divBdr>
                                        <w:top w:val="none" w:sz="0" w:space="0" w:color="auto"/>
                                        <w:left w:val="none" w:sz="0" w:space="0" w:color="auto"/>
                                        <w:bottom w:val="none" w:sz="0" w:space="0" w:color="auto"/>
                                        <w:right w:val="none" w:sz="0" w:space="0" w:color="auto"/>
                                      </w:divBdr>
                                      <w:divsChild>
                                        <w:div w:id="1161504873">
                                          <w:marLeft w:val="0"/>
                                          <w:marRight w:val="0"/>
                                          <w:marTop w:val="0"/>
                                          <w:marBottom w:val="0"/>
                                          <w:divBdr>
                                            <w:top w:val="none" w:sz="0" w:space="0" w:color="auto"/>
                                            <w:left w:val="none" w:sz="0" w:space="0" w:color="auto"/>
                                            <w:bottom w:val="none" w:sz="0" w:space="0" w:color="auto"/>
                                            <w:right w:val="none" w:sz="0" w:space="0" w:color="auto"/>
                                          </w:divBdr>
                                          <w:divsChild>
                                            <w:div w:id="1115565721">
                                              <w:marLeft w:val="0"/>
                                              <w:marRight w:val="0"/>
                                              <w:marTop w:val="0"/>
                                              <w:marBottom w:val="0"/>
                                              <w:divBdr>
                                                <w:top w:val="none" w:sz="0" w:space="0" w:color="auto"/>
                                                <w:left w:val="none" w:sz="0" w:space="0" w:color="auto"/>
                                                <w:bottom w:val="none" w:sz="0" w:space="0" w:color="auto"/>
                                                <w:right w:val="none" w:sz="0" w:space="0" w:color="auto"/>
                                              </w:divBdr>
                                            </w:div>
                                            <w:div w:id="807363266">
                                              <w:marLeft w:val="0"/>
                                              <w:marRight w:val="0"/>
                                              <w:marTop w:val="0"/>
                                              <w:marBottom w:val="0"/>
                                              <w:divBdr>
                                                <w:top w:val="none" w:sz="0" w:space="0" w:color="auto"/>
                                                <w:left w:val="none" w:sz="0" w:space="0" w:color="auto"/>
                                                <w:bottom w:val="none" w:sz="0" w:space="0" w:color="auto"/>
                                                <w:right w:val="none" w:sz="0" w:space="0" w:color="auto"/>
                                              </w:divBdr>
                                              <w:divsChild>
                                                <w:div w:id="505830795">
                                                  <w:marLeft w:val="0"/>
                                                  <w:marRight w:val="300"/>
                                                  <w:marTop w:val="180"/>
                                                  <w:marBottom w:val="0"/>
                                                  <w:divBdr>
                                                    <w:top w:val="none" w:sz="0" w:space="0" w:color="auto"/>
                                                    <w:left w:val="none" w:sz="0" w:space="0" w:color="auto"/>
                                                    <w:bottom w:val="none" w:sz="0" w:space="0" w:color="auto"/>
                                                    <w:right w:val="none" w:sz="0" w:space="0" w:color="auto"/>
                                                  </w:divBdr>
                                                  <w:divsChild>
                                                    <w:div w:id="12558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58149">
                              <w:marLeft w:val="0"/>
                              <w:marRight w:val="0"/>
                              <w:marTop w:val="0"/>
                              <w:marBottom w:val="0"/>
                              <w:divBdr>
                                <w:top w:val="none" w:sz="0" w:space="0" w:color="auto"/>
                                <w:left w:val="none" w:sz="0" w:space="0" w:color="auto"/>
                                <w:bottom w:val="none" w:sz="0" w:space="0" w:color="auto"/>
                                <w:right w:val="none" w:sz="0" w:space="0" w:color="auto"/>
                              </w:divBdr>
                              <w:divsChild>
                                <w:div w:id="1842812433">
                                  <w:marLeft w:val="0"/>
                                  <w:marRight w:val="0"/>
                                  <w:marTop w:val="0"/>
                                  <w:marBottom w:val="0"/>
                                  <w:divBdr>
                                    <w:top w:val="none" w:sz="0" w:space="0" w:color="auto"/>
                                    <w:left w:val="none" w:sz="0" w:space="0" w:color="auto"/>
                                    <w:bottom w:val="none" w:sz="0" w:space="0" w:color="auto"/>
                                    <w:right w:val="none" w:sz="0" w:space="0" w:color="auto"/>
                                  </w:divBdr>
                                  <w:divsChild>
                                    <w:div w:id="1244949157">
                                      <w:marLeft w:val="0"/>
                                      <w:marRight w:val="0"/>
                                      <w:marTop w:val="0"/>
                                      <w:marBottom w:val="0"/>
                                      <w:divBdr>
                                        <w:top w:val="none" w:sz="0" w:space="0" w:color="auto"/>
                                        <w:left w:val="none" w:sz="0" w:space="0" w:color="auto"/>
                                        <w:bottom w:val="none" w:sz="0" w:space="0" w:color="auto"/>
                                        <w:right w:val="none" w:sz="0" w:space="0" w:color="auto"/>
                                      </w:divBdr>
                                      <w:divsChild>
                                        <w:div w:id="682632420">
                                          <w:marLeft w:val="0"/>
                                          <w:marRight w:val="0"/>
                                          <w:marTop w:val="0"/>
                                          <w:marBottom w:val="0"/>
                                          <w:divBdr>
                                            <w:top w:val="none" w:sz="0" w:space="0" w:color="auto"/>
                                            <w:left w:val="none" w:sz="0" w:space="0" w:color="auto"/>
                                            <w:bottom w:val="none" w:sz="0" w:space="0" w:color="auto"/>
                                            <w:right w:val="none" w:sz="0" w:space="0" w:color="auto"/>
                                          </w:divBdr>
                                          <w:divsChild>
                                            <w:div w:id="1383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997759">
                      <w:marLeft w:val="0"/>
                      <w:marRight w:val="0"/>
                      <w:marTop w:val="0"/>
                      <w:marBottom w:val="1080"/>
                      <w:divBdr>
                        <w:top w:val="none" w:sz="0" w:space="0" w:color="auto"/>
                        <w:left w:val="none" w:sz="0" w:space="0" w:color="auto"/>
                        <w:bottom w:val="none" w:sz="0" w:space="0" w:color="auto"/>
                        <w:right w:val="none" w:sz="0" w:space="0" w:color="auto"/>
                      </w:divBdr>
                    </w:div>
                  </w:divsChild>
                </w:div>
                <w:div w:id="1094128493">
                  <w:marLeft w:val="0"/>
                  <w:marRight w:val="0"/>
                  <w:marTop w:val="0"/>
                  <w:marBottom w:val="0"/>
                  <w:divBdr>
                    <w:top w:val="none" w:sz="0" w:space="0" w:color="auto"/>
                    <w:left w:val="none" w:sz="0" w:space="0" w:color="auto"/>
                    <w:bottom w:val="none" w:sz="0" w:space="0" w:color="auto"/>
                    <w:right w:val="none" w:sz="0" w:space="0" w:color="auto"/>
                  </w:divBdr>
                  <w:divsChild>
                    <w:div w:id="1084574952">
                      <w:marLeft w:val="465"/>
                      <w:marRight w:val="465"/>
                      <w:marTop w:val="0"/>
                      <w:marBottom w:val="0"/>
                      <w:divBdr>
                        <w:top w:val="none" w:sz="0" w:space="0" w:color="auto"/>
                        <w:left w:val="none" w:sz="0" w:space="0" w:color="auto"/>
                        <w:bottom w:val="none" w:sz="0" w:space="0" w:color="auto"/>
                        <w:right w:val="none" w:sz="0" w:space="0" w:color="auto"/>
                      </w:divBdr>
                      <w:divsChild>
                        <w:div w:id="2095127589">
                          <w:marLeft w:val="0"/>
                          <w:marRight w:val="0"/>
                          <w:marTop w:val="0"/>
                          <w:marBottom w:val="0"/>
                          <w:divBdr>
                            <w:top w:val="none" w:sz="0" w:space="0" w:color="auto"/>
                            <w:left w:val="none" w:sz="0" w:space="0" w:color="auto"/>
                            <w:bottom w:val="none" w:sz="0" w:space="0" w:color="auto"/>
                            <w:right w:val="none" w:sz="0" w:space="0" w:color="auto"/>
                          </w:divBdr>
                          <w:divsChild>
                            <w:div w:id="17789147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67899413">
                      <w:marLeft w:val="465"/>
                      <w:marRight w:val="465"/>
                      <w:marTop w:val="0"/>
                      <w:marBottom w:val="0"/>
                      <w:divBdr>
                        <w:top w:val="none" w:sz="0" w:space="0" w:color="auto"/>
                        <w:left w:val="none" w:sz="0" w:space="0" w:color="auto"/>
                        <w:bottom w:val="none" w:sz="0" w:space="0" w:color="auto"/>
                        <w:right w:val="none" w:sz="0" w:space="0" w:color="auto"/>
                      </w:divBdr>
                      <w:divsChild>
                        <w:div w:id="848642912">
                          <w:marLeft w:val="0"/>
                          <w:marRight w:val="0"/>
                          <w:marTop w:val="0"/>
                          <w:marBottom w:val="0"/>
                          <w:divBdr>
                            <w:top w:val="none" w:sz="0" w:space="0" w:color="auto"/>
                            <w:left w:val="none" w:sz="0" w:space="0" w:color="auto"/>
                            <w:bottom w:val="none" w:sz="0" w:space="0" w:color="auto"/>
                            <w:right w:val="none" w:sz="0" w:space="0" w:color="auto"/>
                          </w:divBdr>
                          <w:divsChild>
                            <w:div w:id="14971134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11341201">
                      <w:marLeft w:val="465"/>
                      <w:marRight w:val="465"/>
                      <w:marTop w:val="0"/>
                      <w:marBottom w:val="0"/>
                      <w:divBdr>
                        <w:top w:val="none" w:sz="0" w:space="0" w:color="auto"/>
                        <w:left w:val="none" w:sz="0" w:space="0" w:color="auto"/>
                        <w:bottom w:val="none" w:sz="0" w:space="0" w:color="auto"/>
                        <w:right w:val="none" w:sz="0" w:space="0" w:color="auto"/>
                      </w:divBdr>
                      <w:divsChild>
                        <w:div w:id="818814559">
                          <w:marLeft w:val="0"/>
                          <w:marRight w:val="0"/>
                          <w:marTop w:val="0"/>
                          <w:marBottom w:val="0"/>
                          <w:divBdr>
                            <w:top w:val="none" w:sz="0" w:space="0" w:color="auto"/>
                            <w:left w:val="none" w:sz="0" w:space="0" w:color="auto"/>
                            <w:bottom w:val="none" w:sz="0" w:space="0" w:color="auto"/>
                            <w:right w:val="none" w:sz="0" w:space="0" w:color="auto"/>
                          </w:divBdr>
                          <w:divsChild>
                            <w:div w:id="8355350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1</Pages>
  <Words>455</Words>
  <Characters>2595</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Kaya</dc:creator>
  <cp:keywords/>
  <dc:description/>
  <cp:lastModifiedBy>Baran Kaya</cp:lastModifiedBy>
  <cp:revision>190</cp:revision>
  <cp:lastPrinted>2020-01-22T18:43:00Z</cp:lastPrinted>
  <dcterms:created xsi:type="dcterms:W3CDTF">2020-01-15T15:56:00Z</dcterms:created>
  <dcterms:modified xsi:type="dcterms:W3CDTF">2020-02-19T19:09:00Z</dcterms:modified>
</cp:coreProperties>
</file>