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68A591C1">
      <w:r w:rsidR="0455EFCB">
        <w:rPr/>
        <w:t>組長</w:t>
      </w:r>
      <w:r w:rsidR="1712A33C">
        <w:rPr/>
        <w:t>：</w:t>
      </w:r>
      <w:r w:rsidR="2DCD8B0A">
        <w:rPr/>
        <w:t>經濟二甲A108260075</w:t>
      </w:r>
      <w:r w:rsidR="0455EFCB">
        <w:rPr/>
        <w:t>吳建賢 組員</w:t>
      </w:r>
      <w:r w:rsidR="17F85BCF">
        <w:rPr/>
        <w:t>：經濟二甲A108260033</w:t>
      </w:r>
      <w:r w:rsidR="0455EFCB">
        <w:rPr/>
        <w:t>陳建宇</w:t>
      </w:r>
    </w:p>
    <w:p w:rsidR="0455EFCB" w:rsidP="1C79B5F1" w:rsidRDefault="0455EFCB" w14:paraId="300EDA15" w14:textId="5F0186B7">
      <w:pPr>
        <w:pStyle w:val="Normal"/>
      </w:pPr>
      <w:r w:rsidR="0455EFCB">
        <w:rPr/>
        <w:t>期末報告預計主題</w:t>
      </w:r>
      <w:r w:rsidR="660D58C7">
        <w:rPr/>
        <w:t>：</w:t>
      </w:r>
      <w:r w:rsidRPr="1C79B5F1" w:rsidR="0455EFCB">
        <w:rPr>
          <w:b w:val="1"/>
          <w:bCs w:val="1"/>
        </w:rPr>
        <w:t>傳統銀行旗下數位銀行的市場結構分析</w:t>
      </w:r>
    </w:p>
    <w:p w:rsidR="0455EFCB" w:rsidP="1C79B5F1" w:rsidRDefault="0455EFCB" w14:paraId="52E4AB73" w14:textId="3AD5DEAE">
      <w:pPr>
        <w:pStyle w:val="Normal"/>
      </w:pPr>
      <w:r w:rsidR="0455EFCB">
        <w:rPr/>
        <w:t>案例</w:t>
      </w:r>
      <w:r w:rsidR="09AA44AF">
        <w:rPr/>
        <w:t>：</w:t>
      </w:r>
      <w:r w:rsidR="331E8547">
        <w:rPr/>
        <w:t>傳統銀行在</w:t>
      </w:r>
      <w:r w:rsidR="48CA6082">
        <w:rPr/>
        <w:t>數位時代的來臨以及疫情爆發的狀態下，</w:t>
      </w:r>
      <w:r w:rsidR="5732BB57">
        <w:rPr/>
        <w:t>旗下</w:t>
      </w:r>
      <w:r w:rsidR="48CA6082">
        <w:rPr/>
        <w:t>數位銀行的發展更趨於穩定，而純網銀也逐漸嶄露頭角</w:t>
      </w:r>
      <w:r w:rsidR="03681A4D">
        <w:rPr/>
        <w:t>。</w:t>
      </w:r>
      <w:r w:rsidR="48CA6082">
        <w:rPr/>
        <w:t>我們將針對數位銀行目前的市場結構進行分析，以台新銀行旗下</w:t>
      </w:r>
      <w:r w:rsidR="06B3B5D1">
        <w:rPr/>
        <w:t>R</w:t>
      </w:r>
      <w:r w:rsidR="48CA6082">
        <w:rPr/>
        <w:t>ichart，以及永豐銀行旗下</w:t>
      </w:r>
      <w:r w:rsidR="687CD4E4">
        <w:rPr/>
        <w:t>DAWHO</w:t>
      </w:r>
      <w:r w:rsidR="48CA6082">
        <w:rPr/>
        <w:t>，進行市場結構分析</w:t>
      </w:r>
      <w:r w:rsidR="32E17956">
        <w:rPr/>
        <w:t>。</w:t>
      </w:r>
    </w:p>
    <w:p w:rsidR="225D7FB7" w:rsidP="1C79B5F1" w:rsidRDefault="225D7FB7" w14:paraId="628AFAA0" w14:textId="3AEBDC5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hyperlink r:id="Rd5d065a249f3495e">
        <w:r w:rsidR="225D7FB7">
          <w:rPr/>
          <w:t xml:space="preserve">我們使用 </w:t>
        </w:r>
        <w:r w:rsidRPr="1C79B5F1" w:rsidR="225D7FB7">
          <w:rPr>
            <w:rStyle w:val="Hyperlink"/>
          </w:rPr>
          <w:t>銀行位帳戶 利誘小資族</w:t>
        </w:r>
      </w:hyperlink>
      <w:r w:rsidR="225D7FB7">
        <w:rPr/>
        <w:t>新聞進行分析。</w:t>
      </w:r>
    </w:p>
    <w:p w:rsidR="1C79B5F1" w:rsidP="1C79B5F1" w:rsidRDefault="1C79B5F1" w14:paraId="5CAB1531" w14:textId="1899DD6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EDC2A"/>
    <w:rsid w:val="03365E46"/>
    <w:rsid w:val="03681A4D"/>
    <w:rsid w:val="0455EFCB"/>
    <w:rsid w:val="06B3B5D1"/>
    <w:rsid w:val="07873799"/>
    <w:rsid w:val="09AA44AF"/>
    <w:rsid w:val="16D0B1C4"/>
    <w:rsid w:val="1712A33C"/>
    <w:rsid w:val="17F85BCF"/>
    <w:rsid w:val="1C79B5F1"/>
    <w:rsid w:val="1CADA419"/>
    <w:rsid w:val="1F7EDC2A"/>
    <w:rsid w:val="225D7FB7"/>
    <w:rsid w:val="23DFEB6D"/>
    <w:rsid w:val="2DCD8B0A"/>
    <w:rsid w:val="316A3413"/>
    <w:rsid w:val="32E17956"/>
    <w:rsid w:val="331E8547"/>
    <w:rsid w:val="3508BC03"/>
    <w:rsid w:val="3508BC03"/>
    <w:rsid w:val="42501801"/>
    <w:rsid w:val="435B58B5"/>
    <w:rsid w:val="48CA6082"/>
    <w:rsid w:val="53BC7DC5"/>
    <w:rsid w:val="5732BB57"/>
    <w:rsid w:val="588FEEE8"/>
    <w:rsid w:val="5A1C4ADA"/>
    <w:rsid w:val="660D58C7"/>
    <w:rsid w:val="687CD4E4"/>
    <w:rsid w:val="692DA2B0"/>
    <w:rsid w:val="6DCB53FC"/>
    <w:rsid w:val="70A9380C"/>
    <w:rsid w:val="7147F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DC2A"/>
  <w15:chartTrackingRefBased/>
  <w15:docId w15:val="{7eacbf44-9a4c-49e0-b8ed-bac47e4ef5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oney.udn.com/money/story/12040/5393819" TargetMode="External" Id="Rd5d065a249f349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2021-05-24T08:06:23.2251783Z</dcterms:created>
  <dcterms:modified xsi:type="dcterms:W3CDTF">2021-05-24T08:20:14.6778885Z</dcterms:modified>
  <dc:creator>陳建宇</dc:creator>
  <lastModifiedBy>陳建宇</lastModifiedBy>
</coreProperties>
</file>