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bookmarkStart w:id="0" w:name="_GoBack"/>
      <w:r>
        <w:rPr>
          <w:rFonts w:ascii="Calibri" w:hAnsi="Calibri"/>
          <w:sz w:val="22"/>
          <w:szCs w:val="22"/>
        </w:rPr>
        <w:t xml:space="preserve">Deploy a </w:t>
      </w:r>
      <w:r>
        <w:rPr>
          <w:rFonts w:ascii="Calibri" w:hAnsi="Calibri"/>
          <w:b/>
          <w:bCs/>
          <w:sz w:val="22"/>
          <w:szCs w:val="22"/>
        </w:rPr>
        <w:t>Dynamic</w:t>
      </w:r>
      <w:r>
        <w:rPr>
          <w:rFonts w:ascii="Calibri" w:hAnsi="Calibri"/>
          <w:sz w:val="22"/>
          <w:szCs w:val="22"/>
        </w:rPr>
        <w:t xml:space="preserve"> ARM Site to Site VPN Connection from</w:t>
      </w:r>
      <w:r w:rsidR="000D6878">
        <w:rPr>
          <w:rFonts w:ascii="Calibri" w:hAnsi="Calibri"/>
          <w:sz w:val="22"/>
          <w:szCs w:val="22"/>
        </w:rPr>
        <w:t xml:space="preserve"> </w:t>
      </w:r>
      <w:hyperlink r:id="rId4" w:history="1">
        <w:r w:rsidR="000D6878" w:rsidRPr="00D34BDE">
          <w:rPr>
            <w:rStyle w:val="Hyperlink"/>
            <w:rFonts w:ascii="Calibri" w:hAnsi="Calibri"/>
            <w:sz w:val="22"/>
            <w:szCs w:val="22"/>
          </w:rPr>
          <w:t>https://github.com/Azure/azure-quickstart-templates/tree/master/201-site-to-site-vpn</w:t>
        </w:r>
      </w:hyperlink>
      <w:r w:rsidR="000D6878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 </w:t>
      </w:r>
    </w:p>
    <w:bookmarkEnd w:id="0"/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5895975" cy="11706225"/>
            <wp:effectExtent l="0" t="0" r="9525" b="9525"/>
            <wp:docPr id="13" name="Picture 13" descr="C:\Users\wille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e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170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After Site 2 Site connection is deployed review your Azure Public IP Address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572000" cy="2762250"/>
            <wp:effectExtent l="0" t="0" r="0" b="0"/>
            <wp:docPr id="12" name="Picture 12" descr="Machine generated alternative text:&#10;azureGatewaylP &#10;Public IP &#10;S *tings &#10;Essentials &#10;Resource group &#10;ContosoS2S &#10;Location &#10;East US &#10;Subscription name &#10;Subscription ID &#10;IP address &#10;.x.x.x &#10;Associated to &#10;azureGateway &#10;PR &#10;All setting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azureGatewaylP &#10;Public IP &#10;S *tings &#10;Essentials &#10;Resource group &#10;ContosoS2S &#10;Location &#10;East US &#10;Subscription name &#10;Subscription ID &#10;IP address &#10;.x.x.x &#10;Associated to &#10;azureGateway &#10;PR &#10;All settings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Now we need to configure the SRX. If you log in to the device as the root user, you enter the UNIX shell, which is indicated by the percent sign (%) as the prompt. 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To access the </w:t>
      </w:r>
      <w:proofErr w:type="spellStart"/>
      <w:r>
        <w:rPr>
          <w:rFonts w:ascii="Calibri" w:hAnsi="Calibri"/>
          <w:sz w:val="22"/>
          <w:szCs w:val="22"/>
        </w:rPr>
        <w:t>Junos</w:t>
      </w:r>
      <w:proofErr w:type="spellEnd"/>
      <w:r>
        <w:rPr>
          <w:rFonts w:ascii="Calibri" w:hAnsi="Calibri"/>
          <w:sz w:val="22"/>
          <w:szCs w:val="22"/>
        </w:rPr>
        <w:t xml:space="preserve"> CLI, enter the cli command at the shell prompt: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1628775" cy="638175"/>
            <wp:effectExtent l="0" t="0" r="9525" b="9525"/>
            <wp:docPr id="11" name="Picture 11" descr="Machine generated alternative text:&#10;root e * cli &#10;root n •ure SR_»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root e * cli &#10;root n •ure SR_»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After logging in, you enter operational mode, which is indicated by the right angle bracket (&gt;) From operational mode, use the configure command to enter configuration mode, which is indicated by the pound sign (#):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647950" cy="895350"/>
            <wp:effectExtent l="0" t="0" r="0" b="0"/>
            <wp:docPr id="10" name="Picture 10" descr="Machine generated alternative text:&#10;root Azure SR_» configure &#10;Entering configuration mode &#10;(edit) &#10;root Azure SRX#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root Azure SR_» configure &#10;Entering configuration mode &#10;(edit) &#10;root Azure SRX#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One we have logged into </w:t>
      </w:r>
      <w:proofErr w:type="spellStart"/>
      <w:r>
        <w:rPr>
          <w:rFonts w:ascii="Calibri" w:hAnsi="Calibri"/>
          <w:sz w:val="22"/>
          <w:szCs w:val="22"/>
        </w:rPr>
        <w:t>Junos</w:t>
      </w:r>
      <w:proofErr w:type="spellEnd"/>
      <w:r>
        <w:rPr>
          <w:rFonts w:ascii="Calibri" w:hAnsi="Calibri"/>
          <w:sz w:val="22"/>
          <w:szCs w:val="22"/>
        </w:rPr>
        <w:t xml:space="preserve"> CLI we need to see what route can reach the Dynamic Azure Gateway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</w:t>
      </w:r>
      <w:proofErr w:type="spellStart"/>
      <w:r>
        <w:rPr>
          <w:rFonts w:ascii="Calibri" w:hAnsi="Calibri"/>
          <w:sz w:val="22"/>
          <w:szCs w:val="22"/>
        </w:rPr>
        <w:t>Junos</w:t>
      </w:r>
      <w:proofErr w:type="spellEnd"/>
      <w:r>
        <w:rPr>
          <w:rFonts w:ascii="Calibri" w:hAnsi="Calibri"/>
          <w:sz w:val="22"/>
          <w:szCs w:val="22"/>
        </w:rPr>
        <w:t xml:space="preserve"> command is </w:t>
      </w:r>
      <w:r>
        <w:rPr>
          <w:rFonts w:ascii="Calibri" w:hAnsi="Calibri"/>
          <w:b/>
          <w:bCs/>
          <w:sz w:val="22"/>
          <w:szCs w:val="22"/>
        </w:rPr>
        <w:t>run show route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4572000" cy="2428875"/>
            <wp:effectExtent l="0" t="0" r="0" b="9525"/>
            <wp:docPr id="9" name="Picture 9" descr="Machine generated alternative text:&#10;root Azure SRX# run show route &#10;inet.O: S destinations, S routes (S active, &#10;ho I ddown , &#10;hidden) &#10;Active Route, &#10;o.o.o.o/o &#10;192.168 .1.0/24 &#10;192.168.1.1/32 &#10;Last Active, &#10;Both &#10;• (Static,'sl &#10;to 206.165.220.1 via fe-O/O/O.O &#10;• (Direct,'ol &#10;via vIan.I &#10;• (Local ,'01 &#10;Local via VI an. I &#10;206.x.x.x/24 &#10;206.x.x.x/32 &#10;• (Direct,'ol &#10;via fe—O/O/O &#10;• (Local ,'01 &#10;Local via fe— &#10;0/0/0 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root Azure SRX# run show route &#10;inet.O: S destinations, S routes (S active, &#10;ho I ddown , &#10;hidden) &#10;Active Route, &#10;o.o.o.o/o &#10;192.168 .1.0/24 &#10;192.168.1.1/32 &#10;Last Active, &#10;Both &#10;• (Static,'sl &#10;to 206.165.220.1 via fe-O/O/O.O &#10;• (Direct,'ol &#10;via vIan.I &#10;• (Local ,'01 &#10;Local via VI an. I &#10;206.x.x.x/24 &#10;206.x.x.x/32 &#10;• (Direct,'ol &#10;via fe—O/O/O &#10;• (Local ,'01 &#10;Local via fe— &#10;0/0/0 0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this example </w:t>
      </w:r>
      <w:r>
        <w:rPr>
          <w:rFonts w:ascii="Calibri" w:hAnsi="Calibri"/>
          <w:b/>
          <w:bCs/>
          <w:color w:val="00B0F0"/>
          <w:sz w:val="22"/>
          <w:szCs w:val="22"/>
        </w:rPr>
        <w:t xml:space="preserve">fe-0/0/0.0 </w:t>
      </w:r>
      <w:r>
        <w:rPr>
          <w:rFonts w:ascii="Calibri" w:hAnsi="Calibri"/>
          <w:sz w:val="22"/>
          <w:szCs w:val="22"/>
        </w:rPr>
        <w:t xml:space="preserve">is the name of the </w:t>
      </w:r>
      <w:r>
        <w:rPr>
          <w:rFonts w:ascii="Calibri" w:hAnsi="Calibri"/>
          <w:color w:val="00B050"/>
          <w:sz w:val="22"/>
          <w:szCs w:val="22"/>
        </w:rPr>
        <w:t>External</w:t>
      </w:r>
      <w:r>
        <w:rPr>
          <w:rFonts w:ascii="Calibri" w:hAnsi="Calibri"/>
          <w:sz w:val="22"/>
          <w:szCs w:val="22"/>
        </w:rPr>
        <w:t xml:space="preserve"> interface, </w:t>
      </w:r>
      <w:r>
        <w:rPr>
          <w:rFonts w:ascii="Calibri" w:hAnsi="Calibri"/>
          <w:b/>
          <w:bCs/>
          <w:color w:val="FF0000"/>
          <w:sz w:val="22"/>
          <w:szCs w:val="22"/>
        </w:rPr>
        <w:t>vlan.1</w:t>
      </w:r>
      <w:r>
        <w:rPr>
          <w:rFonts w:ascii="Calibri" w:hAnsi="Calibri"/>
          <w:sz w:val="22"/>
          <w:szCs w:val="22"/>
        </w:rPr>
        <w:t xml:space="preserve"> is the name of the </w:t>
      </w:r>
      <w:r>
        <w:rPr>
          <w:rFonts w:ascii="Calibri" w:hAnsi="Calibri"/>
          <w:color w:val="FFC000"/>
          <w:sz w:val="22"/>
          <w:szCs w:val="22"/>
        </w:rPr>
        <w:t>Internal</w:t>
      </w:r>
      <w:r>
        <w:rPr>
          <w:rFonts w:ascii="Calibri" w:hAnsi="Calibri"/>
          <w:sz w:val="22"/>
          <w:szCs w:val="22"/>
        </w:rPr>
        <w:t xml:space="preserve"> interface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We will need to show zone(s) with </w:t>
      </w:r>
      <w:proofErr w:type="gramStart"/>
      <w:r>
        <w:rPr>
          <w:rFonts w:ascii="Calibri" w:hAnsi="Calibri"/>
          <w:sz w:val="22"/>
          <w:szCs w:val="22"/>
        </w:rPr>
        <w:t xml:space="preserve">interface  </w:t>
      </w:r>
      <w:r>
        <w:rPr>
          <w:rFonts w:ascii="Calibri" w:hAnsi="Calibri"/>
          <w:b/>
          <w:bCs/>
          <w:color w:val="00B0F0"/>
          <w:sz w:val="22"/>
          <w:szCs w:val="22"/>
        </w:rPr>
        <w:t>fe</w:t>
      </w:r>
      <w:proofErr w:type="gramEnd"/>
      <w:r>
        <w:rPr>
          <w:rFonts w:ascii="Calibri" w:hAnsi="Calibri"/>
          <w:b/>
          <w:bCs/>
          <w:color w:val="00B0F0"/>
          <w:sz w:val="22"/>
          <w:szCs w:val="22"/>
        </w:rPr>
        <w:t>-0/0/0.0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</w:t>
      </w:r>
      <w:proofErr w:type="spellStart"/>
      <w:r>
        <w:rPr>
          <w:rFonts w:ascii="Calibri" w:hAnsi="Calibri"/>
          <w:sz w:val="22"/>
          <w:szCs w:val="22"/>
        </w:rPr>
        <w:t>Junos</w:t>
      </w:r>
      <w:proofErr w:type="spellEnd"/>
      <w:r>
        <w:rPr>
          <w:rFonts w:ascii="Calibri" w:hAnsi="Calibri"/>
          <w:sz w:val="22"/>
          <w:szCs w:val="22"/>
        </w:rPr>
        <w:t xml:space="preserve"> command is </w:t>
      </w:r>
      <w:r>
        <w:rPr>
          <w:rFonts w:ascii="Calibri" w:hAnsi="Calibri"/>
          <w:b/>
          <w:bCs/>
          <w:sz w:val="22"/>
          <w:szCs w:val="22"/>
        </w:rPr>
        <w:t xml:space="preserve">show security zones | display set | match </w:t>
      </w:r>
      <w:r>
        <w:rPr>
          <w:rFonts w:ascii="Calibri" w:hAnsi="Calibri"/>
          <w:b/>
          <w:bCs/>
          <w:color w:val="00B0F0"/>
          <w:sz w:val="22"/>
          <w:szCs w:val="22"/>
        </w:rPr>
        <w:t>fe-0/0/0.0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8258175" cy="1143000"/>
            <wp:effectExtent l="0" t="0" r="9525" b="0"/>
            <wp:docPr id="8" name="Picture 8" descr="Machine generated alternative text:&#10;(edit) &#10;root&quot;zure SRX# show security zones dis lay set I match fe—O/O/O.O &#10;set security zones security—zone Internet interfaces fe—O/O/O .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(edit) &#10;root&quot;zure SRX# show security zones dis lay set I match fe—O/O/O.O &#10;set security zones security—zone Internet interfaces fe—O/O/O .0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1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this example Zone </w:t>
      </w:r>
      <w:r>
        <w:rPr>
          <w:rFonts w:ascii="Calibri" w:hAnsi="Calibri"/>
          <w:b/>
          <w:bCs/>
          <w:color w:val="FFC000"/>
          <w:sz w:val="22"/>
          <w:szCs w:val="22"/>
        </w:rPr>
        <w:t>Internet</w:t>
      </w:r>
      <w:r>
        <w:rPr>
          <w:rFonts w:ascii="Calibri" w:hAnsi="Calibri"/>
          <w:sz w:val="22"/>
          <w:szCs w:val="22"/>
        </w:rPr>
        <w:t xml:space="preserve"> is associated with interface </w:t>
      </w:r>
      <w:r>
        <w:rPr>
          <w:rFonts w:ascii="Calibri" w:hAnsi="Calibri"/>
          <w:b/>
          <w:bCs/>
          <w:color w:val="00B0F0"/>
          <w:sz w:val="22"/>
          <w:szCs w:val="22"/>
        </w:rPr>
        <w:t>fe-0/0/0.0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We will need to show zone(s) with interface </w:t>
      </w:r>
      <w:r>
        <w:rPr>
          <w:rFonts w:ascii="Calibri" w:hAnsi="Calibri"/>
          <w:b/>
          <w:bCs/>
          <w:color w:val="FF0000"/>
          <w:sz w:val="22"/>
          <w:szCs w:val="22"/>
        </w:rPr>
        <w:t>vlan.1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</w:t>
      </w:r>
      <w:proofErr w:type="spellStart"/>
      <w:r>
        <w:rPr>
          <w:rFonts w:ascii="Calibri" w:hAnsi="Calibri"/>
          <w:sz w:val="22"/>
          <w:szCs w:val="22"/>
        </w:rPr>
        <w:t>Junos</w:t>
      </w:r>
      <w:proofErr w:type="spellEnd"/>
      <w:r>
        <w:rPr>
          <w:rFonts w:ascii="Calibri" w:hAnsi="Calibri"/>
          <w:sz w:val="22"/>
          <w:szCs w:val="22"/>
        </w:rPr>
        <w:t xml:space="preserve"> command is </w:t>
      </w:r>
      <w:r>
        <w:rPr>
          <w:rFonts w:ascii="Calibri" w:hAnsi="Calibri"/>
          <w:b/>
          <w:bCs/>
          <w:sz w:val="22"/>
          <w:szCs w:val="22"/>
        </w:rPr>
        <w:t xml:space="preserve">show security zones | display set | match </w:t>
      </w:r>
      <w:r>
        <w:rPr>
          <w:rFonts w:ascii="Calibri" w:hAnsi="Calibri"/>
          <w:b/>
          <w:bCs/>
          <w:color w:val="FF0000"/>
          <w:sz w:val="22"/>
          <w:szCs w:val="22"/>
        </w:rPr>
        <w:t>vlan.1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8315325" cy="1276350"/>
            <wp:effectExtent l="0" t="0" r="9525" b="0"/>
            <wp:docPr id="7" name="Picture 7" descr="Machine generated alternative text:&#10;root@Äzure SRX# show security zones I display set I match &#10;Vlan. I &#10;host — inbound —t raffi c &#10;host — inbound —t raffi c &#10;host — inbound —t raffi c &#10;host — inbound —t raffi c &#10;host — inbound —t raffi c &#10;host — inbound —t raf f i c &#10;system &#10;system &#10;system &#10;system &#10;system &#10;system &#10;— se ces &#10;p 1 ng &#10;https &#10;s sh &#10;te I net &#10;set &#10;set &#10;set &#10;set &#10;set &#10;security &#10;security &#10;security &#10;security &#10;security &#10;security &#10;zone s &#10;zone s &#10;zone s &#10;zone s &#10;zone s &#10;zone s &#10;security &#10;security &#10;security &#10;security &#10;security &#10;security &#10;— zone &#10;— zone &#10;— zone &#10;— zone &#10;— zone &#10;— zone &#10;Internal &#10;Inte rna I &#10;Inte rna I &#10;Inte rna I &#10;Inte rna I &#10;Inte rna I &#10;interfaces &#10;interfaces &#10;interfaces &#10;interfaces &#10;interfaces &#10;interfaces &#10;vIan . &#10;vIan . &#10;vIan . &#10;vIan . &#10;vIan 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root@Äzure SRX# show security zones I display set I match &#10;Vlan. I &#10;host — inbound —t raffi c &#10;host — inbound —t raffi c &#10;host — inbound —t raffi c &#10;host — inbound —t raffi c &#10;host — inbound —t raffi c &#10;host — inbound —t raf f i c &#10;system &#10;system &#10;system &#10;system &#10;system &#10;system &#10;— se ces &#10;p 1 ng &#10;https &#10;s sh &#10;te I net &#10;set &#10;set &#10;set &#10;set &#10;set &#10;security &#10;security &#10;security &#10;security &#10;security &#10;security &#10;zone s &#10;zone s &#10;zone s &#10;zone s &#10;zone s &#10;zone s &#10;security &#10;security &#10;security &#10;security &#10;security &#10;security &#10;— zone &#10;— zone &#10;— zone &#10;— zone &#10;— zone &#10;— zone &#10;Internal &#10;Inte rna I &#10;Inte rna I &#10;Inte rna I &#10;Inte rna I &#10;Inte rna I &#10;interfaces &#10;interfaces &#10;interfaces &#10;interfaces &#10;interfaces &#10;interfaces &#10;vIan . &#10;vIan . &#10;vIan . &#10;vIan . &#10;vIan .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5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this example Zone </w:t>
      </w:r>
      <w:r>
        <w:rPr>
          <w:rFonts w:ascii="Calibri" w:hAnsi="Calibri"/>
          <w:b/>
          <w:bCs/>
          <w:color w:val="00B050"/>
          <w:sz w:val="22"/>
          <w:szCs w:val="22"/>
        </w:rPr>
        <w:t>Internal</w:t>
      </w:r>
      <w:r>
        <w:rPr>
          <w:rFonts w:ascii="Calibri" w:hAnsi="Calibri"/>
          <w:sz w:val="22"/>
          <w:szCs w:val="22"/>
        </w:rPr>
        <w:t xml:space="preserve"> is associated with interface </w:t>
      </w:r>
      <w:r>
        <w:rPr>
          <w:rFonts w:ascii="Calibri" w:hAnsi="Calibri"/>
          <w:b/>
          <w:bCs/>
          <w:color w:val="FF0000"/>
          <w:sz w:val="22"/>
          <w:szCs w:val="22"/>
        </w:rPr>
        <w:t>vlan.1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follow script may need to be modified to suit your device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###Script Begin###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proposal azure-proposal authentication-method pre-shared-keys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proposal azure-proposal authentication-algorithm sha1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proposal azure-proposal encryption-algorithm aes-256-cbc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proposal azure-proposal lifetime-seconds 28800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proposal azure-proposal dh-group group2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policy azure-policy mode main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policy azure-policy proposals azure-proposal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policy azure-policy pre-shared-key </w:t>
      </w:r>
      <w:proofErr w:type="spellStart"/>
      <w:r>
        <w:rPr>
          <w:rFonts w:ascii="Calibri" w:hAnsi="Calibri"/>
          <w:i/>
          <w:iCs/>
          <w:sz w:val="22"/>
          <w:szCs w:val="22"/>
        </w:rPr>
        <w:t>ascii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-text </w:t>
      </w:r>
      <w:r>
        <w:rPr>
          <w:rFonts w:ascii="Calibri" w:hAnsi="Calibri"/>
          <w:b/>
          <w:bCs/>
          <w:i/>
          <w:iCs/>
          <w:color w:val="7030A0"/>
          <w:sz w:val="22"/>
          <w:szCs w:val="22"/>
        </w:rPr>
        <w:t>eFMx0xlb2Hc5F7FagV0e0cWIfr9Rj9wT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gateway azure-gateway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>-policy azure-policy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gateway azure-gateway address </w:t>
      </w:r>
      <w:r>
        <w:rPr>
          <w:rFonts w:ascii="Calibri" w:hAnsi="Calibri"/>
          <w:b/>
          <w:bCs/>
          <w:i/>
          <w:iCs/>
          <w:color w:val="002060"/>
          <w:sz w:val="22"/>
          <w:szCs w:val="22"/>
        </w:rPr>
        <w:t>40.X.X.X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gateway azure-gateway external-interface </w:t>
      </w:r>
      <w:r>
        <w:rPr>
          <w:rFonts w:ascii="Calibri" w:hAnsi="Calibri"/>
          <w:b/>
          <w:bCs/>
          <w:i/>
          <w:iCs/>
          <w:color w:val="00B0F0"/>
          <w:sz w:val="22"/>
          <w:szCs w:val="22"/>
        </w:rPr>
        <w:t>fe-0/0/0.0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gateway azure-gateway version v2-only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proposal azure-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-proposal protocol </w:t>
      </w:r>
      <w:proofErr w:type="spellStart"/>
      <w:r>
        <w:rPr>
          <w:rFonts w:ascii="Calibri" w:hAnsi="Calibri"/>
          <w:i/>
          <w:iCs/>
          <w:sz w:val="22"/>
          <w:szCs w:val="22"/>
        </w:rPr>
        <w:t>esp</w:t>
      </w:r>
      <w:proofErr w:type="spellEnd"/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proposal azure-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>-proposal authentication-algorithm hmac-sha1-96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proposal azure-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>-proposal encryption-algorithm aes-256-cbc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proposal azure-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>-proposal lifetime-seconds 3600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policy azure-</w:t>
      </w:r>
      <w:proofErr w:type="spellStart"/>
      <w:r>
        <w:rPr>
          <w:rFonts w:ascii="Calibri" w:hAnsi="Calibri"/>
          <w:i/>
          <w:iCs/>
          <w:sz w:val="22"/>
          <w:szCs w:val="22"/>
        </w:rPr>
        <w:t>vpn</w:t>
      </w:r>
      <w:proofErr w:type="spellEnd"/>
      <w:r>
        <w:rPr>
          <w:rFonts w:ascii="Calibri" w:hAnsi="Calibri"/>
          <w:i/>
          <w:iCs/>
          <w:sz w:val="22"/>
          <w:szCs w:val="22"/>
        </w:rPr>
        <w:t>-policy proposals azure-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>-proposal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vpn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azure-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>-</w:t>
      </w:r>
      <w:proofErr w:type="spellStart"/>
      <w:r>
        <w:rPr>
          <w:rFonts w:ascii="Calibri" w:hAnsi="Calibri"/>
          <w:i/>
          <w:iCs/>
          <w:sz w:val="22"/>
          <w:szCs w:val="22"/>
        </w:rPr>
        <w:t>vpn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gateway azure-gateway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vpn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azure-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>-</w:t>
      </w:r>
      <w:proofErr w:type="spellStart"/>
      <w:r>
        <w:rPr>
          <w:rFonts w:ascii="Calibri" w:hAnsi="Calibri"/>
          <w:i/>
          <w:iCs/>
          <w:sz w:val="22"/>
          <w:szCs w:val="22"/>
        </w:rPr>
        <w:t>vpn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>-policy azure-</w:t>
      </w:r>
      <w:proofErr w:type="spellStart"/>
      <w:r>
        <w:rPr>
          <w:rFonts w:ascii="Calibri" w:hAnsi="Calibri"/>
          <w:i/>
          <w:iCs/>
          <w:sz w:val="22"/>
          <w:szCs w:val="22"/>
        </w:rPr>
        <w:t>vpn</w:t>
      </w:r>
      <w:proofErr w:type="spellEnd"/>
      <w:r>
        <w:rPr>
          <w:rFonts w:ascii="Calibri" w:hAnsi="Calibri"/>
          <w:i/>
          <w:iCs/>
          <w:sz w:val="22"/>
          <w:szCs w:val="22"/>
        </w:rPr>
        <w:t>-policy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zones security-zone 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 xml:space="preserve">Internal </w:t>
      </w:r>
      <w:r>
        <w:rPr>
          <w:rFonts w:ascii="Calibri" w:hAnsi="Calibri"/>
          <w:i/>
          <w:iCs/>
          <w:sz w:val="22"/>
          <w:szCs w:val="22"/>
        </w:rPr>
        <w:t xml:space="preserve">interfaces </w:t>
      </w:r>
      <w:r>
        <w:rPr>
          <w:rFonts w:ascii="Calibri" w:hAnsi="Calibri"/>
          <w:b/>
          <w:bCs/>
          <w:i/>
          <w:iCs/>
          <w:color w:val="FF0000"/>
          <w:sz w:val="22"/>
          <w:szCs w:val="22"/>
        </w:rPr>
        <w:t>vlan.1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zones security-zone 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 xml:space="preserve"> host-inbound-traffic system-services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zones security-zone 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 xml:space="preserve"> address-book address onprem-networks-1 </w:t>
      </w:r>
      <w:r>
        <w:rPr>
          <w:rFonts w:ascii="Calibri" w:hAnsi="Calibri"/>
          <w:b/>
          <w:bCs/>
          <w:i/>
          <w:iCs/>
          <w:sz w:val="22"/>
          <w:szCs w:val="22"/>
          <w:highlight w:val="green"/>
        </w:rPr>
        <w:t>192.168.1.0/24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zones security-zone 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 xml:space="preserve">Internet </w:t>
      </w:r>
      <w:r>
        <w:rPr>
          <w:rFonts w:ascii="Calibri" w:hAnsi="Calibri"/>
          <w:i/>
          <w:iCs/>
          <w:sz w:val="22"/>
          <w:szCs w:val="22"/>
        </w:rPr>
        <w:t xml:space="preserve">interfaces </w:t>
      </w:r>
      <w:r>
        <w:rPr>
          <w:rFonts w:ascii="Calibri" w:hAnsi="Calibri"/>
          <w:b/>
          <w:bCs/>
          <w:i/>
          <w:iCs/>
          <w:color w:val="00B0F0"/>
          <w:sz w:val="22"/>
          <w:szCs w:val="22"/>
        </w:rPr>
        <w:t>fe-0/0/0.0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zones security-zone 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 xml:space="preserve"> host-inbound-traffic system-services </w:t>
      </w:r>
      <w:proofErr w:type="spellStart"/>
      <w:r>
        <w:rPr>
          <w:rFonts w:ascii="Calibri" w:hAnsi="Calibri"/>
          <w:i/>
          <w:iCs/>
          <w:sz w:val="22"/>
          <w:szCs w:val="22"/>
        </w:rPr>
        <w:t>ike</w:t>
      </w:r>
      <w:proofErr w:type="spellEnd"/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zones security-zone 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 xml:space="preserve"> address-book address azure-networks-1 </w:t>
      </w:r>
      <w:r>
        <w:rPr>
          <w:rFonts w:ascii="Calibri" w:hAnsi="Calibri"/>
          <w:b/>
          <w:bCs/>
          <w:i/>
          <w:iCs/>
          <w:sz w:val="22"/>
          <w:szCs w:val="22"/>
          <w:highlight w:val="yellow"/>
        </w:rPr>
        <w:t>10.1.0.0/16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policies from-zone 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 xml:space="preserve"> to-zone 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 xml:space="preserve"> policy azure-</w:t>
      </w:r>
      <w:proofErr w:type="gramStart"/>
      <w:r>
        <w:rPr>
          <w:rFonts w:ascii="Calibri" w:hAnsi="Calibri"/>
          <w:i/>
          <w:iCs/>
          <w:sz w:val="22"/>
          <w:szCs w:val="22"/>
        </w:rPr>
        <w:t>security</w:t>
      </w:r>
      <w:proofErr w:type="gramEnd"/>
      <w:r>
        <w:rPr>
          <w:rFonts w:ascii="Calibri" w:hAnsi="Calibri"/>
          <w:i/>
          <w:iCs/>
          <w:sz w:val="22"/>
          <w:szCs w:val="22"/>
        </w:rPr>
        <w:t>-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>-to-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>-0 match source-address onprem-networks-1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policies from-zone 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 xml:space="preserve"> to-zone 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 xml:space="preserve"> policy azure-</w:t>
      </w:r>
      <w:proofErr w:type="gramStart"/>
      <w:r>
        <w:rPr>
          <w:rFonts w:ascii="Calibri" w:hAnsi="Calibri"/>
          <w:i/>
          <w:iCs/>
          <w:sz w:val="22"/>
          <w:szCs w:val="22"/>
        </w:rPr>
        <w:t>security</w:t>
      </w:r>
      <w:proofErr w:type="gramEnd"/>
      <w:r>
        <w:rPr>
          <w:rFonts w:ascii="Calibri" w:hAnsi="Calibri"/>
          <w:i/>
          <w:iCs/>
          <w:sz w:val="22"/>
          <w:szCs w:val="22"/>
        </w:rPr>
        <w:t>-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>-to-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>-0 match destination-address azure-networks-1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policies from-zone 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 xml:space="preserve"> to-zone 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 xml:space="preserve"> policy azure-</w:t>
      </w:r>
      <w:proofErr w:type="gramStart"/>
      <w:r>
        <w:rPr>
          <w:rFonts w:ascii="Calibri" w:hAnsi="Calibri"/>
          <w:i/>
          <w:iCs/>
          <w:sz w:val="22"/>
          <w:szCs w:val="22"/>
        </w:rPr>
        <w:t>security</w:t>
      </w:r>
      <w:proofErr w:type="gramEnd"/>
      <w:r>
        <w:rPr>
          <w:rFonts w:ascii="Calibri" w:hAnsi="Calibri"/>
          <w:i/>
          <w:iCs/>
          <w:sz w:val="22"/>
          <w:szCs w:val="22"/>
        </w:rPr>
        <w:t>-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>-to-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>-0 match application any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policies from-zone 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 xml:space="preserve"> to-zone 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 xml:space="preserve"> policy azure-</w:t>
      </w:r>
      <w:proofErr w:type="gramStart"/>
      <w:r>
        <w:rPr>
          <w:rFonts w:ascii="Calibri" w:hAnsi="Calibri"/>
          <w:i/>
          <w:iCs/>
          <w:sz w:val="22"/>
          <w:szCs w:val="22"/>
        </w:rPr>
        <w:t>security</w:t>
      </w:r>
      <w:proofErr w:type="gramEnd"/>
      <w:r>
        <w:rPr>
          <w:rFonts w:ascii="Calibri" w:hAnsi="Calibri"/>
          <w:i/>
          <w:iCs/>
          <w:sz w:val="22"/>
          <w:szCs w:val="22"/>
        </w:rPr>
        <w:t>-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>-to-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>-0 then permit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policies from-zone 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 xml:space="preserve"> to-zone 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 xml:space="preserve"> policy azure-</w:t>
      </w:r>
      <w:proofErr w:type="gramStart"/>
      <w:r>
        <w:rPr>
          <w:rFonts w:ascii="Calibri" w:hAnsi="Calibri"/>
          <w:i/>
          <w:iCs/>
          <w:sz w:val="22"/>
          <w:szCs w:val="22"/>
        </w:rPr>
        <w:t>security</w:t>
      </w:r>
      <w:proofErr w:type="gramEnd"/>
      <w:r>
        <w:rPr>
          <w:rFonts w:ascii="Calibri" w:hAnsi="Calibri"/>
          <w:i/>
          <w:iCs/>
          <w:sz w:val="22"/>
          <w:szCs w:val="22"/>
        </w:rPr>
        <w:t>-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>-to-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>-0 match source-address azure-networks-1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policies from-zone 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 xml:space="preserve"> to-zone 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 xml:space="preserve"> policy azure-</w:t>
      </w:r>
      <w:proofErr w:type="gramStart"/>
      <w:r>
        <w:rPr>
          <w:rFonts w:ascii="Calibri" w:hAnsi="Calibri"/>
          <w:i/>
          <w:iCs/>
          <w:sz w:val="22"/>
          <w:szCs w:val="22"/>
        </w:rPr>
        <w:t>security</w:t>
      </w:r>
      <w:proofErr w:type="gramEnd"/>
      <w:r>
        <w:rPr>
          <w:rFonts w:ascii="Calibri" w:hAnsi="Calibri"/>
          <w:i/>
          <w:iCs/>
          <w:sz w:val="22"/>
          <w:szCs w:val="22"/>
        </w:rPr>
        <w:t>-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>-to-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>-0 match destination-address onprem-networks-1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policies from-zone 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 xml:space="preserve"> to-zone 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 xml:space="preserve"> policy azure-</w:t>
      </w:r>
      <w:proofErr w:type="gramStart"/>
      <w:r>
        <w:rPr>
          <w:rFonts w:ascii="Calibri" w:hAnsi="Calibri"/>
          <w:i/>
          <w:iCs/>
          <w:sz w:val="22"/>
          <w:szCs w:val="22"/>
        </w:rPr>
        <w:t>security</w:t>
      </w:r>
      <w:proofErr w:type="gramEnd"/>
      <w:r>
        <w:rPr>
          <w:rFonts w:ascii="Calibri" w:hAnsi="Calibri"/>
          <w:i/>
          <w:iCs/>
          <w:sz w:val="22"/>
          <w:szCs w:val="22"/>
        </w:rPr>
        <w:t>-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>-to-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>-0 match application any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policies from-zone 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 xml:space="preserve"> to-zone 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 xml:space="preserve"> policy azure-</w:t>
      </w:r>
      <w:proofErr w:type="gramStart"/>
      <w:r>
        <w:rPr>
          <w:rFonts w:ascii="Calibri" w:hAnsi="Calibri"/>
          <w:i/>
          <w:iCs/>
          <w:sz w:val="22"/>
          <w:szCs w:val="22"/>
        </w:rPr>
        <w:t>security</w:t>
      </w:r>
      <w:proofErr w:type="gramEnd"/>
      <w:r>
        <w:rPr>
          <w:rFonts w:ascii="Calibri" w:hAnsi="Calibri"/>
          <w:i/>
          <w:iCs/>
          <w:sz w:val="22"/>
          <w:szCs w:val="22"/>
        </w:rPr>
        <w:t>-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>-to-</w:t>
      </w: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>Internal</w:t>
      </w:r>
      <w:r>
        <w:rPr>
          <w:rFonts w:ascii="Calibri" w:hAnsi="Calibri"/>
          <w:i/>
          <w:iCs/>
          <w:sz w:val="22"/>
          <w:szCs w:val="22"/>
        </w:rPr>
        <w:t>-0 then permit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interfaces st0 unit 0 family </w:t>
      </w:r>
      <w:proofErr w:type="spellStart"/>
      <w:r>
        <w:rPr>
          <w:rFonts w:ascii="Calibri" w:hAnsi="Calibri"/>
          <w:i/>
          <w:iCs/>
          <w:sz w:val="22"/>
          <w:szCs w:val="22"/>
        </w:rPr>
        <w:t>inet</w:t>
      </w:r>
      <w:proofErr w:type="spellEnd"/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zones security-zone </w:t>
      </w: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>Internet</w:t>
      </w:r>
      <w:r>
        <w:rPr>
          <w:rFonts w:ascii="Calibri" w:hAnsi="Calibri"/>
          <w:i/>
          <w:iCs/>
          <w:sz w:val="22"/>
          <w:szCs w:val="22"/>
        </w:rPr>
        <w:t xml:space="preserve"> interfaces st0.0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vpn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azure-</w:t>
      </w:r>
      <w:proofErr w:type="spellStart"/>
      <w:r>
        <w:rPr>
          <w:rFonts w:ascii="Calibri" w:hAnsi="Calibri"/>
          <w:i/>
          <w:iCs/>
          <w:sz w:val="22"/>
          <w:szCs w:val="22"/>
        </w:rPr>
        <w:t>ipsec</w:t>
      </w:r>
      <w:proofErr w:type="spellEnd"/>
      <w:r>
        <w:rPr>
          <w:rFonts w:ascii="Calibri" w:hAnsi="Calibri"/>
          <w:i/>
          <w:iCs/>
          <w:sz w:val="22"/>
          <w:szCs w:val="22"/>
        </w:rPr>
        <w:t>-</w:t>
      </w:r>
      <w:proofErr w:type="spellStart"/>
      <w:r>
        <w:rPr>
          <w:rFonts w:ascii="Calibri" w:hAnsi="Calibri"/>
          <w:i/>
          <w:iCs/>
          <w:sz w:val="22"/>
          <w:szCs w:val="22"/>
        </w:rPr>
        <w:t>vpn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bind-interface st0.0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routing-options static route </w:t>
      </w:r>
      <w:r>
        <w:rPr>
          <w:rFonts w:ascii="Calibri" w:hAnsi="Calibri"/>
          <w:b/>
          <w:bCs/>
          <w:i/>
          <w:iCs/>
          <w:sz w:val="22"/>
          <w:szCs w:val="22"/>
          <w:highlight w:val="yellow"/>
        </w:rPr>
        <w:t>10.1.0.0/16</w:t>
      </w:r>
      <w:r>
        <w:rPr>
          <w:rFonts w:ascii="Calibri" w:hAnsi="Calibri"/>
          <w:i/>
          <w:iCs/>
          <w:sz w:val="22"/>
          <w:szCs w:val="22"/>
        </w:rPr>
        <w:t xml:space="preserve"> next-hop st0.0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set security flow </w:t>
      </w:r>
      <w:proofErr w:type="spellStart"/>
      <w:r>
        <w:rPr>
          <w:rFonts w:ascii="Calibri" w:hAnsi="Calibri"/>
          <w:i/>
          <w:iCs/>
          <w:sz w:val="22"/>
          <w:szCs w:val="22"/>
        </w:rPr>
        <w:t>tcp-mss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ipsec-vpn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mss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1350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lastRenderedPageBreak/>
        <w:t>###Script End###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###Script Key###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7030A0"/>
          <w:sz w:val="22"/>
          <w:szCs w:val="22"/>
        </w:rPr>
        <w:t xml:space="preserve">eFMx0xlb2Hc5F7FagV0e0cWIfr9Rj9wT is the Azure Gateway </w:t>
      </w:r>
      <w:proofErr w:type="spellStart"/>
      <w:r>
        <w:rPr>
          <w:rFonts w:ascii="Calibri" w:hAnsi="Calibri"/>
          <w:b/>
          <w:bCs/>
          <w:i/>
          <w:iCs/>
          <w:color w:val="7030A0"/>
          <w:sz w:val="22"/>
          <w:szCs w:val="22"/>
        </w:rPr>
        <w:t>preshared</w:t>
      </w:r>
      <w:proofErr w:type="spellEnd"/>
      <w:r>
        <w:rPr>
          <w:rFonts w:ascii="Calibri" w:hAnsi="Calibri"/>
          <w:b/>
          <w:bCs/>
          <w:i/>
          <w:iCs/>
          <w:color w:val="7030A0"/>
          <w:sz w:val="22"/>
          <w:szCs w:val="22"/>
        </w:rPr>
        <w:t xml:space="preserve"> key</w:t>
      </w:r>
      <w:r>
        <w:rPr>
          <w:rFonts w:ascii="Calibri" w:hAnsi="Calibri"/>
          <w:i/>
          <w:iCs/>
          <w:sz w:val="22"/>
          <w:szCs w:val="22"/>
        </w:rPr>
        <w:br/>
      </w:r>
      <w:r>
        <w:rPr>
          <w:rFonts w:ascii="Calibri" w:hAnsi="Calibri"/>
          <w:b/>
          <w:bCs/>
          <w:i/>
          <w:iCs/>
          <w:color w:val="002060"/>
          <w:sz w:val="22"/>
          <w:szCs w:val="22"/>
        </w:rPr>
        <w:t>40.X.X.X is the IP address of the Dynamic Azure gateway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color w:val="00B0F0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00B0F0"/>
          <w:sz w:val="22"/>
          <w:szCs w:val="22"/>
        </w:rPr>
        <w:t>fe-0/0/0.0 in the external interface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FF0000"/>
          <w:sz w:val="22"/>
          <w:szCs w:val="22"/>
        </w:rPr>
        <w:t>vlan.1 the name of the internal interface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00B050"/>
          <w:sz w:val="22"/>
          <w:szCs w:val="22"/>
        </w:rPr>
        <w:t xml:space="preserve">Internal is the zone is associated with interface </w:t>
      </w:r>
      <w:r>
        <w:rPr>
          <w:rFonts w:ascii="Calibri" w:hAnsi="Calibri"/>
          <w:b/>
          <w:bCs/>
          <w:i/>
          <w:iCs/>
          <w:color w:val="FF0000"/>
          <w:sz w:val="22"/>
          <w:szCs w:val="22"/>
        </w:rPr>
        <w:t>vlan.1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C69500"/>
          <w:sz w:val="22"/>
          <w:szCs w:val="22"/>
        </w:rPr>
        <w:t xml:space="preserve">Internet is the zone is associated with interface </w:t>
      </w:r>
      <w:r>
        <w:rPr>
          <w:rFonts w:ascii="Calibri" w:hAnsi="Calibri"/>
          <w:b/>
          <w:bCs/>
          <w:i/>
          <w:iCs/>
          <w:color w:val="00B0F0"/>
          <w:sz w:val="22"/>
          <w:szCs w:val="22"/>
        </w:rPr>
        <w:t>fe-0/0/0.0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  <w:highlight w:val="green"/>
        </w:rPr>
        <w:t xml:space="preserve">192.168.1.0/24 this is IP address range of the </w:t>
      </w:r>
      <w:proofErr w:type="spellStart"/>
      <w:r>
        <w:rPr>
          <w:rFonts w:ascii="Calibri" w:hAnsi="Calibri"/>
          <w:b/>
          <w:bCs/>
          <w:i/>
          <w:iCs/>
          <w:sz w:val="22"/>
          <w:szCs w:val="22"/>
          <w:highlight w:val="green"/>
        </w:rPr>
        <w:t>onprem</w:t>
      </w:r>
      <w:proofErr w:type="spellEnd"/>
      <w:r>
        <w:rPr>
          <w:rFonts w:ascii="Calibri" w:hAnsi="Calibri"/>
          <w:b/>
          <w:bCs/>
          <w:i/>
          <w:iCs/>
          <w:sz w:val="22"/>
          <w:szCs w:val="22"/>
          <w:highlight w:val="green"/>
        </w:rPr>
        <w:t>-networks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  <w:highlight w:val="yellow"/>
        </w:rPr>
        <w:t>10.1.0.0/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  <w:highlight w:val="yellow"/>
        </w:rPr>
        <w:t>16  this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  <w:highlight w:val="yellow"/>
        </w:rPr>
        <w:t xml:space="preserve"> is the IP address rage of the azure-networks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 will need to use the text typed at the terminal as input to the configuration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</w:t>
      </w:r>
      <w:proofErr w:type="spellStart"/>
      <w:r>
        <w:rPr>
          <w:rFonts w:ascii="Calibri" w:hAnsi="Calibri"/>
          <w:sz w:val="22"/>
          <w:szCs w:val="22"/>
        </w:rPr>
        <w:t>Junos</w:t>
      </w:r>
      <w:proofErr w:type="spellEnd"/>
      <w:r>
        <w:rPr>
          <w:rFonts w:ascii="Calibri" w:hAnsi="Calibri"/>
          <w:sz w:val="22"/>
          <w:szCs w:val="22"/>
        </w:rPr>
        <w:t xml:space="preserve"> command is</w:t>
      </w:r>
      <w:r>
        <w:rPr>
          <w:rFonts w:ascii="Calibri" w:hAnsi="Calibri"/>
          <w:b/>
          <w:bCs/>
          <w:sz w:val="22"/>
          <w:szCs w:val="22"/>
        </w:rPr>
        <w:t xml:space="preserve"> load set terminal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067050" cy="676275"/>
            <wp:effectExtent l="0" t="0" r="0" b="9525"/>
            <wp:docPr id="6" name="Picture 6" descr="Machine generated alternative text:&#10;root Azure SRX# load set terminal &#10;L Type AD at a new line to end input 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&#10;root Azure SRX# load set terminal &#10;L Type AD at a new line to end input I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Copy and paste the edited script into the Juniper console window when completed press "Control D" to end input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</w:t>
      </w:r>
      <w:proofErr w:type="spellStart"/>
      <w:r>
        <w:rPr>
          <w:rFonts w:ascii="Calibri" w:hAnsi="Calibri"/>
          <w:sz w:val="22"/>
          <w:szCs w:val="22"/>
        </w:rPr>
        <w:t>Junos</w:t>
      </w:r>
      <w:proofErr w:type="spellEnd"/>
      <w:r>
        <w:rPr>
          <w:rFonts w:ascii="Calibri" w:hAnsi="Calibri"/>
          <w:sz w:val="22"/>
          <w:szCs w:val="22"/>
        </w:rPr>
        <w:t xml:space="preserve"> command is </w:t>
      </w:r>
      <w:r>
        <w:rPr>
          <w:rFonts w:ascii="Calibri" w:hAnsi="Calibri"/>
          <w:b/>
          <w:bCs/>
          <w:sz w:val="22"/>
          <w:szCs w:val="22"/>
        </w:rPr>
        <w:t>commit full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971800" cy="685800"/>
            <wp:effectExtent l="0" t="0" r="0" b="0"/>
            <wp:docPr id="5" name="Picture 5" descr="Machine generated alternative text:&#10;root Azure SRX# comit &#10;t comple 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root Azure SRX# comit &#10;t comple te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 need to show the default security policy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</w:t>
      </w:r>
      <w:proofErr w:type="spellStart"/>
      <w:r>
        <w:rPr>
          <w:rFonts w:ascii="Calibri" w:hAnsi="Calibri"/>
          <w:sz w:val="22"/>
          <w:szCs w:val="22"/>
        </w:rPr>
        <w:t>Junos</w:t>
      </w:r>
      <w:proofErr w:type="spellEnd"/>
      <w:r>
        <w:rPr>
          <w:rFonts w:ascii="Calibri" w:hAnsi="Calibri"/>
          <w:sz w:val="22"/>
          <w:szCs w:val="22"/>
        </w:rPr>
        <w:t xml:space="preserve"> command is </w:t>
      </w:r>
      <w:r>
        <w:rPr>
          <w:rFonts w:ascii="Calibri" w:hAnsi="Calibri"/>
          <w:b/>
          <w:bCs/>
          <w:sz w:val="22"/>
          <w:szCs w:val="22"/>
        </w:rPr>
        <w:t xml:space="preserve">show security policies from-zone </w:t>
      </w:r>
      <w:r>
        <w:rPr>
          <w:rFonts w:ascii="Calibri" w:hAnsi="Calibri"/>
          <w:b/>
          <w:bCs/>
          <w:color w:val="00B050"/>
          <w:sz w:val="22"/>
          <w:szCs w:val="22"/>
        </w:rPr>
        <w:t>Internal</w:t>
      </w:r>
      <w:r>
        <w:rPr>
          <w:rFonts w:ascii="Calibri" w:hAnsi="Calibri"/>
          <w:b/>
          <w:bCs/>
          <w:sz w:val="22"/>
          <w:szCs w:val="22"/>
        </w:rPr>
        <w:t xml:space="preserve"> to-zone </w:t>
      </w:r>
      <w:r>
        <w:rPr>
          <w:rFonts w:ascii="Calibri" w:hAnsi="Calibri"/>
          <w:b/>
          <w:bCs/>
          <w:color w:val="C69500"/>
          <w:sz w:val="22"/>
          <w:szCs w:val="22"/>
        </w:rPr>
        <w:t xml:space="preserve">Internet 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4572000" cy="2581275"/>
            <wp:effectExtent l="0" t="0" r="0" b="9525"/>
            <wp:docPr id="4" name="Picture 4" descr="Machine generated alternative text:&#10;root&quot;zure SRX# show security policies &#10;policy All Internal Internet &#10;mat ch &#10;source—address any ; &#10;destination—address any ; &#10;appl cat ion any ; &#10;then &#10;pe rmi t ; &#10;policy &#10;f rom— z one &#10;Internal &#10;to— zone &#10;Int e t &#10;mat ch &#10;source—address ; &#10;destination—address azure—networks—I, &#10;appl cat ion any ; &#10;then &#10;pe rmi t 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hine generated alternative text:&#10;root&quot;zure SRX# show security policies &#10;policy All Internal Internet &#10;mat ch &#10;source—address any ; &#10;destination—address any ; &#10;appl cat ion any ; &#10;then &#10;pe rmi t ; &#10;policy &#10;f rom— z one &#10;Internal &#10;to— zone &#10;Int e t &#10;mat ch &#10;source—address ; &#10;destination—address azure—networks—I, &#10;appl cat ion any ; &#10;then &#10;pe rmi t ;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default policy name in this example is </w:t>
      </w:r>
      <w:r>
        <w:rPr>
          <w:rFonts w:ascii="Calibri" w:hAnsi="Calibri"/>
          <w:b/>
          <w:bCs/>
          <w:sz w:val="22"/>
          <w:szCs w:val="22"/>
        </w:rPr>
        <w:t>azure-</w:t>
      </w:r>
      <w:proofErr w:type="gramStart"/>
      <w:r>
        <w:rPr>
          <w:rFonts w:ascii="Calibri" w:hAnsi="Calibri"/>
          <w:b/>
          <w:bCs/>
          <w:sz w:val="22"/>
          <w:szCs w:val="22"/>
        </w:rPr>
        <w:t>security</w:t>
      </w:r>
      <w:proofErr w:type="gramEnd"/>
      <w:r>
        <w:rPr>
          <w:rFonts w:ascii="Calibri" w:hAnsi="Calibri"/>
          <w:b/>
          <w:bCs/>
          <w:sz w:val="22"/>
          <w:szCs w:val="22"/>
        </w:rPr>
        <w:t>-</w:t>
      </w:r>
      <w:r>
        <w:rPr>
          <w:rFonts w:ascii="Calibri" w:hAnsi="Calibri"/>
          <w:b/>
          <w:bCs/>
          <w:color w:val="00B050"/>
          <w:sz w:val="22"/>
          <w:szCs w:val="22"/>
        </w:rPr>
        <w:t>Internal</w:t>
      </w:r>
      <w:r>
        <w:rPr>
          <w:rFonts w:ascii="Calibri" w:hAnsi="Calibri"/>
          <w:b/>
          <w:bCs/>
          <w:sz w:val="22"/>
          <w:szCs w:val="22"/>
        </w:rPr>
        <w:t>-to-</w:t>
      </w:r>
      <w:r>
        <w:rPr>
          <w:rFonts w:ascii="Calibri" w:hAnsi="Calibri"/>
          <w:b/>
          <w:bCs/>
          <w:color w:val="C69500"/>
          <w:sz w:val="22"/>
          <w:szCs w:val="22"/>
        </w:rPr>
        <w:t>Internet</w:t>
      </w:r>
      <w:r>
        <w:rPr>
          <w:rFonts w:ascii="Calibri" w:hAnsi="Calibri"/>
          <w:b/>
          <w:bCs/>
          <w:sz w:val="22"/>
          <w:szCs w:val="22"/>
        </w:rPr>
        <w:t>-0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**If your default policy does not match </w:t>
      </w:r>
      <w:r>
        <w:rPr>
          <w:rFonts w:ascii="Calibri" w:hAnsi="Calibri"/>
          <w:b/>
          <w:bCs/>
          <w:sz w:val="22"/>
          <w:szCs w:val="22"/>
        </w:rPr>
        <w:t>azure-</w:t>
      </w:r>
      <w:proofErr w:type="gramStart"/>
      <w:r>
        <w:rPr>
          <w:rFonts w:ascii="Calibri" w:hAnsi="Calibri"/>
          <w:b/>
          <w:bCs/>
          <w:sz w:val="22"/>
          <w:szCs w:val="22"/>
        </w:rPr>
        <w:t>security</w:t>
      </w:r>
      <w:proofErr w:type="gramEnd"/>
      <w:r>
        <w:rPr>
          <w:rFonts w:ascii="Calibri" w:hAnsi="Calibri"/>
          <w:b/>
          <w:bCs/>
          <w:sz w:val="22"/>
          <w:szCs w:val="22"/>
        </w:rPr>
        <w:t>-</w:t>
      </w:r>
      <w:r>
        <w:rPr>
          <w:rFonts w:ascii="Calibri" w:hAnsi="Calibri"/>
          <w:b/>
          <w:bCs/>
          <w:color w:val="00B050"/>
          <w:sz w:val="22"/>
          <w:szCs w:val="22"/>
        </w:rPr>
        <w:t>Internal</w:t>
      </w:r>
      <w:r>
        <w:rPr>
          <w:rFonts w:ascii="Calibri" w:hAnsi="Calibri"/>
          <w:b/>
          <w:bCs/>
          <w:sz w:val="22"/>
          <w:szCs w:val="22"/>
        </w:rPr>
        <w:t>-to-</w:t>
      </w:r>
      <w:r>
        <w:rPr>
          <w:rFonts w:ascii="Calibri" w:hAnsi="Calibri"/>
          <w:b/>
          <w:bCs/>
          <w:color w:val="C69500"/>
          <w:sz w:val="22"/>
          <w:szCs w:val="22"/>
        </w:rPr>
        <w:t>Internet</w:t>
      </w:r>
      <w:r>
        <w:rPr>
          <w:rFonts w:ascii="Calibri" w:hAnsi="Calibri"/>
          <w:b/>
          <w:bCs/>
          <w:sz w:val="22"/>
          <w:szCs w:val="22"/>
        </w:rPr>
        <w:t>-0</w:t>
      </w:r>
    </w:p>
    <w:p w:rsidR="001B40A4" w:rsidRDefault="001B40A4" w:rsidP="001B40A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Run Command </w:t>
      </w:r>
      <w:r>
        <w:rPr>
          <w:rFonts w:ascii="Calibri" w:hAnsi="Calibri"/>
          <w:b/>
          <w:bCs/>
          <w:sz w:val="22"/>
          <w:szCs w:val="22"/>
        </w:rPr>
        <w:t xml:space="preserve">insert security policies from-zone </w:t>
      </w:r>
      <w:r>
        <w:rPr>
          <w:rFonts w:ascii="Calibri" w:hAnsi="Calibri"/>
          <w:b/>
          <w:bCs/>
          <w:color w:val="00B050"/>
          <w:sz w:val="22"/>
          <w:szCs w:val="22"/>
        </w:rPr>
        <w:t xml:space="preserve">Internal </w:t>
      </w:r>
      <w:r>
        <w:rPr>
          <w:rFonts w:ascii="Calibri" w:hAnsi="Calibri"/>
          <w:b/>
          <w:bCs/>
          <w:sz w:val="22"/>
          <w:szCs w:val="22"/>
        </w:rPr>
        <w:t xml:space="preserve">to-zone </w:t>
      </w:r>
      <w:r>
        <w:rPr>
          <w:rFonts w:ascii="Calibri" w:hAnsi="Calibri"/>
          <w:b/>
          <w:bCs/>
          <w:color w:val="C69500"/>
          <w:sz w:val="22"/>
          <w:szCs w:val="22"/>
        </w:rPr>
        <w:t xml:space="preserve">Internet </w:t>
      </w:r>
      <w:r>
        <w:rPr>
          <w:rFonts w:ascii="Calibri" w:hAnsi="Calibri"/>
          <w:b/>
          <w:bCs/>
          <w:sz w:val="22"/>
          <w:szCs w:val="22"/>
        </w:rPr>
        <w:t>policy azure-</w:t>
      </w:r>
      <w:proofErr w:type="gramStart"/>
      <w:r>
        <w:rPr>
          <w:rFonts w:ascii="Calibri" w:hAnsi="Calibri"/>
          <w:b/>
          <w:bCs/>
          <w:sz w:val="22"/>
          <w:szCs w:val="22"/>
        </w:rPr>
        <w:t>security</w:t>
      </w:r>
      <w:proofErr w:type="gramEnd"/>
      <w:r>
        <w:rPr>
          <w:rFonts w:ascii="Calibri" w:hAnsi="Calibri"/>
          <w:b/>
          <w:bCs/>
          <w:sz w:val="22"/>
          <w:szCs w:val="22"/>
        </w:rPr>
        <w:t>-</w:t>
      </w:r>
      <w:r>
        <w:rPr>
          <w:rFonts w:ascii="Calibri" w:hAnsi="Calibri"/>
          <w:b/>
          <w:bCs/>
          <w:color w:val="00B050"/>
          <w:sz w:val="22"/>
          <w:szCs w:val="22"/>
        </w:rPr>
        <w:t>Internal</w:t>
      </w:r>
      <w:r>
        <w:rPr>
          <w:rFonts w:ascii="Calibri" w:hAnsi="Calibri"/>
          <w:b/>
          <w:bCs/>
          <w:sz w:val="22"/>
          <w:szCs w:val="22"/>
        </w:rPr>
        <w:t>-to-</w:t>
      </w:r>
      <w:r>
        <w:rPr>
          <w:rFonts w:ascii="Calibri" w:hAnsi="Calibri"/>
          <w:b/>
          <w:bCs/>
          <w:color w:val="C69500"/>
          <w:sz w:val="22"/>
          <w:szCs w:val="22"/>
        </w:rPr>
        <w:t>Internet</w:t>
      </w:r>
      <w:r>
        <w:rPr>
          <w:rFonts w:ascii="Calibri" w:hAnsi="Calibri"/>
          <w:b/>
          <w:bCs/>
          <w:sz w:val="22"/>
          <w:szCs w:val="22"/>
        </w:rPr>
        <w:t>-0 before policy &lt;</w:t>
      </w:r>
      <w:proofErr w:type="spellStart"/>
      <w:r>
        <w:rPr>
          <w:rFonts w:ascii="Calibri" w:hAnsi="Calibri"/>
          <w:b/>
          <w:bCs/>
          <w:sz w:val="22"/>
          <w:szCs w:val="22"/>
        </w:rPr>
        <w:t>NameOfYourDefaultTrustToUntrustPolicy</w:t>
      </w:r>
      <w:proofErr w:type="spellEnd"/>
      <w:r>
        <w:rPr>
          <w:rFonts w:ascii="Calibri" w:hAnsi="Calibri"/>
          <w:b/>
          <w:bCs/>
          <w:sz w:val="22"/>
          <w:szCs w:val="22"/>
        </w:rPr>
        <w:t>&gt;</w:t>
      </w:r>
    </w:p>
    <w:p w:rsidR="001B40A4" w:rsidRDefault="001B40A4" w:rsidP="001B40A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commit 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How to chec</w:t>
      </w:r>
      <w:r w:rsidR="00605FDD">
        <w:rPr>
          <w:rFonts w:ascii="Calibri" w:hAnsi="Calibri"/>
          <w:sz w:val="22"/>
          <w:szCs w:val="22"/>
        </w:rPr>
        <w:t>k to see main mode is connected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</w:t>
      </w:r>
      <w:proofErr w:type="spellStart"/>
      <w:r>
        <w:rPr>
          <w:rFonts w:ascii="Calibri" w:hAnsi="Calibri"/>
          <w:sz w:val="22"/>
          <w:szCs w:val="22"/>
        </w:rPr>
        <w:t>Junos</w:t>
      </w:r>
      <w:proofErr w:type="spellEnd"/>
      <w:r>
        <w:rPr>
          <w:rFonts w:ascii="Calibri" w:hAnsi="Calibri"/>
          <w:sz w:val="22"/>
          <w:szCs w:val="22"/>
        </w:rPr>
        <w:t xml:space="preserve"> command is </w:t>
      </w:r>
      <w:r>
        <w:rPr>
          <w:rFonts w:ascii="Calibri" w:hAnsi="Calibri"/>
          <w:b/>
          <w:bCs/>
          <w:sz w:val="22"/>
          <w:szCs w:val="22"/>
        </w:rPr>
        <w:t xml:space="preserve">run show security </w:t>
      </w:r>
      <w:proofErr w:type="spellStart"/>
      <w:r>
        <w:rPr>
          <w:rFonts w:ascii="Calibri" w:hAnsi="Calibri"/>
          <w:b/>
          <w:bCs/>
          <w:sz w:val="22"/>
          <w:szCs w:val="22"/>
        </w:rPr>
        <w:t>ike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security-associations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8162925" cy="847725"/>
            <wp:effectExtent l="0" t="0" r="9525" b="9525"/>
            <wp:docPr id="3" name="Picture 3" descr="Machine generated alternative text:&#10;root&quot;zure SRX# run show security ike security—associations &#10;Remot e &#10;Add re s s &#10;go.x.x.x &#10;Index State Initiator cookie &#10;Re sponder cookie &#10;1369b1d61d0260B2 &#10;Mode &#10;IKEv2 &#10;6852022 UP &#10;9abdB7c7bea9BB6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hine generated alternative text:&#10;root&quot;zure SRX# run show security ike security—associations &#10;Remot e &#10;Add re s s &#10;go.x.x.x &#10;Index State Initiator cookie &#10;Re sponder cookie &#10;1369b1d61d0260B2 &#10;Mode &#10;IKEv2 &#10;6852022 UP &#10;9abdB7c7bea9BB63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How to check to see Quick Mode is connected  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</w:t>
      </w:r>
      <w:proofErr w:type="spellStart"/>
      <w:r>
        <w:rPr>
          <w:rFonts w:ascii="Calibri" w:hAnsi="Calibri"/>
          <w:sz w:val="22"/>
          <w:szCs w:val="22"/>
        </w:rPr>
        <w:t>Junos</w:t>
      </w:r>
      <w:proofErr w:type="spellEnd"/>
      <w:r>
        <w:rPr>
          <w:rFonts w:ascii="Calibri" w:hAnsi="Calibri"/>
          <w:sz w:val="22"/>
          <w:szCs w:val="22"/>
        </w:rPr>
        <w:t xml:space="preserve"> command is </w:t>
      </w:r>
      <w:r>
        <w:rPr>
          <w:rFonts w:ascii="Calibri" w:hAnsi="Calibri"/>
          <w:b/>
          <w:bCs/>
          <w:sz w:val="22"/>
          <w:szCs w:val="22"/>
        </w:rPr>
        <w:t xml:space="preserve">run show security </w:t>
      </w:r>
      <w:proofErr w:type="spellStart"/>
      <w:r>
        <w:rPr>
          <w:rFonts w:ascii="Calibri" w:hAnsi="Calibri"/>
          <w:b/>
          <w:bCs/>
          <w:sz w:val="22"/>
          <w:szCs w:val="22"/>
        </w:rPr>
        <w:t>ipsec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security-associations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8115300" cy="1447800"/>
            <wp:effectExtent l="0" t="0" r="0" b="0"/>
            <wp:docPr id="2" name="Picture 2" descr="Machine generated alternative text:&#10;root&quot;zure SRX# run show security ipsec security &#10;Total active tunnels : I &#10;—associations &#10;Life : sec/ kb Mon &#10;SPI &#10;I sys Port &#10;root S 00 &#10;root S 00 &#10;Gat e way &#10;40. x. x. x &#10;40. x. x. x &#10;U 31073 ESP:aes-2S6/sha1 37eb99ba 2083/ unlim &#10;M 31073 ESP:aes-2S6/sha1 4649682c 2083/ unli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hine generated alternative text:&#10;root&quot;zure SRX# run show security ipsec security &#10;Total active tunnels : I &#10;—associations &#10;Life : sec/ kb Mon &#10;SPI &#10;I sys Port &#10;root S 00 &#10;root S 00 &#10;Gat e way &#10;40. x. x. x &#10;40. x. x. x &#10;U 31073 ESP:aes-2S6/sha1 37eb99ba 2083/ unlim &#10;M 31073 ESP:aes-2S6/sha1 4649682c 2083/ unlim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 exit configuration mode and go back to operational mode, enter exit at the prompt: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 </w:t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600325" cy="457200"/>
            <wp:effectExtent l="0" t="0" r="9525" b="0"/>
            <wp:docPr id="1" name="Picture 1" descr="Machine generated alternative text:&#10;root Azure SRX# exit &#10;Exiting configuration mod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hine generated alternative text:&#10;root Azure SRX# exit &#10;Exiting configuration mode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0A4" w:rsidRDefault="001B40A4" w:rsidP="001B40A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5E305A" w:rsidRDefault="005E305A"/>
    <w:sectPr w:rsidR="005E3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0A4"/>
    <w:rsid w:val="000D6878"/>
    <w:rsid w:val="001B40A4"/>
    <w:rsid w:val="005E305A"/>
    <w:rsid w:val="0060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59D9F"/>
  <w15:chartTrackingRefBased/>
  <w15:docId w15:val="{C55BBEEA-63A1-4624-AA5C-7B6CCDA02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4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40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github.com/Azure/azure-quickstart-templates/tree/master/201-site-to-site-vpn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Effinger</dc:creator>
  <cp:keywords/>
  <dc:description/>
  <cp:lastModifiedBy>William Effinger</cp:lastModifiedBy>
  <cp:revision>4</cp:revision>
  <dcterms:created xsi:type="dcterms:W3CDTF">2015-12-03T22:44:00Z</dcterms:created>
  <dcterms:modified xsi:type="dcterms:W3CDTF">2016-01-19T19:55:00Z</dcterms:modified>
</cp:coreProperties>
</file>