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586280">
      <w:pPr>
        <w:jc w:val="left"/>
        <w:rPr>
          <w:rFonts w:hint="default"/>
          <w:sz w:val="32"/>
          <w:szCs w:val="32"/>
          <w:lang w:val="es-ES"/>
        </w:rPr>
      </w:pPr>
      <w:r>
        <w:rPr>
          <w:rFonts w:hint="default"/>
          <w:sz w:val="32"/>
          <w:szCs w:val="32"/>
          <w:lang w:val="es-ES"/>
        </w:rPr>
        <w:t>Entrega 1 - Proyecto final</w:t>
      </w:r>
    </w:p>
    <w:p w14:paraId="61791BAF">
      <w:pPr>
        <w:jc w:val="left"/>
        <w:rPr>
          <w:rFonts w:hint="default"/>
          <w:sz w:val="32"/>
          <w:szCs w:val="32"/>
          <w:lang w:val="es-ES"/>
        </w:rPr>
      </w:pPr>
      <w:r>
        <w:rPr>
          <w:rFonts w:hint="default"/>
          <w:sz w:val="32"/>
          <w:szCs w:val="32"/>
          <w:lang w:val="es-ES"/>
        </w:rPr>
        <w:t>Análisis y diseño de algoritmos</w:t>
      </w:r>
    </w:p>
    <w:p w14:paraId="397CE233">
      <w:pPr>
        <w:jc w:val="left"/>
        <w:rPr>
          <w:rFonts w:hint="default"/>
          <w:sz w:val="32"/>
          <w:szCs w:val="32"/>
          <w:lang w:val="es-ES"/>
        </w:rPr>
      </w:pPr>
    </w:p>
    <w:p w14:paraId="69F6A49C">
      <w:pPr>
        <w:jc w:val="left"/>
        <w:rPr>
          <w:rFonts w:hint="default"/>
          <w:b/>
          <w:bCs/>
          <w:sz w:val="28"/>
          <w:szCs w:val="28"/>
          <w:lang w:val="es-ES"/>
        </w:rPr>
      </w:pPr>
      <w:r>
        <w:rPr>
          <w:rFonts w:hint="default"/>
          <w:b/>
          <w:bCs/>
          <w:sz w:val="28"/>
          <w:szCs w:val="28"/>
          <w:lang w:val="es-ES"/>
        </w:rPr>
        <w:t>Definición del problema:</w:t>
      </w:r>
    </w:p>
    <w:p w14:paraId="361C4846">
      <w:pPr>
        <w:pStyle w:val="8"/>
        <w:keepNext w:val="0"/>
        <w:keepLines w:val="0"/>
        <w:widowControl/>
        <w:suppressLineNumbers w:val="0"/>
        <w:rPr>
          <w:rFonts w:hint="default" w:ascii="Calibri" w:hAnsi="Calibri" w:cs="Calibri"/>
        </w:rPr>
      </w:pPr>
      <w:r>
        <w:rPr>
          <w:rFonts w:hint="default" w:ascii="Calibri" w:hAnsi="Calibri" w:cs="Calibri"/>
        </w:rPr>
        <w:t xml:space="preserve">Este proyecto aborda un problema </w:t>
      </w:r>
      <w:r>
        <w:rPr>
          <w:rFonts w:hint="default" w:ascii="Calibri" w:hAnsi="Calibri" w:cs="Calibri"/>
          <w:lang w:val="es-ES"/>
        </w:rPr>
        <w:t>sobre</w:t>
      </w:r>
      <w:r>
        <w:rPr>
          <w:rFonts w:hint="default" w:ascii="Calibri" w:hAnsi="Calibri" w:cs="Calibri"/>
        </w:rPr>
        <w:t xml:space="preserve"> un sistema de logística y entregas de una empresa de paquetería. La empresa </w:t>
      </w:r>
      <w:r>
        <w:rPr>
          <w:rFonts w:hint="default" w:ascii="Calibri" w:hAnsi="Calibri" w:cs="Calibri"/>
          <w:lang w:val="es-ES"/>
        </w:rPr>
        <w:t>cuenta</w:t>
      </w:r>
      <w:r>
        <w:rPr>
          <w:rFonts w:hint="default" w:ascii="Calibri" w:hAnsi="Calibri" w:cs="Calibri"/>
        </w:rPr>
        <w:t xml:space="preserve"> </w:t>
      </w:r>
      <w:r>
        <w:rPr>
          <w:rFonts w:hint="default" w:ascii="Calibri" w:hAnsi="Calibri" w:cs="Calibri"/>
          <w:lang w:val="es-ES"/>
        </w:rPr>
        <w:t>con</w:t>
      </w:r>
      <w:r>
        <w:rPr>
          <w:rFonts w:hint="default" w:ascii="Calibri" w:hAnsi="Calibri" w:cs="Calibri"/>
        </w:rPr>
        <w:t xml:space="preserve"> una flota de camiones encargados de transportar paquetes hacia diferentes destinos, teniendo en cuenta restricciones de capacidad y tiempos de entrega.</w:t>
      </w:r>
    </w:p>
    <w:p w14:paraId="1F06136C">
      <w:pPr>
        <w:pStyle w:val="8"/>
        <w:keepNext w:val="0"/>
        <w:keepLines w:val="0"/>
        <w:widowControl/>
        <w:suppressLineNumbers w:val="0"/>
        <w:rPr>
          <w:rFonts w:hint="default" w:ascii="Calibri" w:hAnsi="Calibri" w:cs="Calibri"/>
        </w:rPr>
      </w:pPr>
      <w:r>
        <w:rPr>
          <w:rFonts w:hint="default" w:ascii="Calibri" w:hAnsi="Calibri" w:cs="Calibri"/>
        </w:rPr>
        <w:t xml:space="preserve">El problema consiste en determinar </w:t>
      </w:r>
      <w:r>
        <w:rPr>
          <w:rFonts w:hint="default" w:ascii="Calibri" w:hAnsi="Calibri" w:cs="Calibri"/>
          <w:lang w:val="es-ES"/>
        </w:rPr>
        <w:t>y asignar</w:t>
      </w:r>
      <w:r>
        <w:rPr>
          <w:rFonts w:hint="default" w:ascii="Calibri" w:hAnsi="Calibri" w:cs="Calibri"/>
        </w:rPr>
        <w:t xml:space="preserve"> eficiente</w:t>
      </w:r>
      <w:r>
        <w:rPr>
          <w:rFonts w:hint="default" w:ascii="Calibri" w:hAnsi="Calibri" w:cs="Calibri"/>
          <w:lang w:val="es-ES"/>
        </w:rPr>
        <w:t>mente</w:t>
      </w:r>
      <w:r>
        <w:rPr>
          <w:rFonts w:hint="default" w:ascii="Calibri" w:hAnsi="Calibri" w:cs="Calibri"/>
        </w:rPr>
        <w:t xml:space="preserve"> paquetes a camiones, buscando maximizar la cantidad de entregas realizadas sin exceder la capacidad de carga de los vehículos y respetando las restricciones temporales de cada paquete.</w:t>
      </w:r>
    </w:p>
    <w:p w14:paraId="7345E64D">
      <w:pPr>
        <w:pStyle w:val="8"/>
        <w:keepNext w:val="0"/>
        <w:keepLines w:val="0"/>
        <w:widowControl/>
        <w:suppressLineNumbers w:val="0"/>
        <w:rPr>
          <w:rFonts w:hint="default" w:ascii="Calibri" w:hAnsi="Calibri" w:cs="Calibri"/>
        </w:rPr>
      </w:pPr>
      <w:r>
        <w:rPr>
          <w:rFonts w:hint="default" w:ascii="Calibri" w:hAnsi="Calibri" w:cs="Calibri"/>
        </w:rPr>
        <w:t>Este tipo de problema es común en sistemas reales de distribución, comercio electrónico y cadenas de suministro, donde una mala planificación puede generar retrasos, sobrecostos y baja eficiencia operativa.</w:t>
      </w:r>
    </w:p>
    <w:p w14:paraId="2C3B55BB">
      <w:pPr>
        <w:pStyle w:val="8"/>
        <w:keepNext w:val="0"/>
        <w:keepLines w:val="0"/>
        <w:widowControl/>
        <w:suppressLineNumbers w:val="0"/>
        <w:rPr>
          <w:rFonts w:hint="default" w:ascii="Calibri" w:hAnsi="Calibri" w:cs="Calibri"/>
          <w:b/>
          <w:bCs/>
          <w:sz w:val="28"/>
          <w:szCs w:val="28"/>
          <w:lang w:val="es-ES"/>
        </w:rPr>
      </w:pPr>
      <w:r>
        <w:rPr>
          <w:rFonts w:hint="default" w:ascii="Calibri" w:hAnsi="Calibri" w:cs="Calibri"/>
          <w:b/>
          <w:bCs/>
          <w:sz w:val="28"/>
          <w:szCs w:val="28"/>
          <w:lang w:val="es-ES"/>
        </w:rPr>
        <w:t>Entradas:</w:t>
      </w:r>
    </w:p>
    <w:p w14:paraId="43E90AA8">
      <w:pPr>
        <w:pStyle w:val="8"/>
        <w:keepNext w:val="0"/>
        <w:keepLines w:val="0"/>
        <w:widowControl/>
        <w:suppressLineNumbers w:val="0"/>
        <w:rPr>
          <w:rFonts w:hint="default" w:ascii="Calibri" w:hAnsi="Calibri" w:cs="Calibri"/>
          <w:b/>
          <w:bCs/>
          <w:lang w:val="es-ES"/>
        </w:rPr>
      </w:pPr>
      <w:r>
        <w:rPr>
          <w:rFonts w:hint="default" w:ascii="Calibri" w:hAnsi="Calibri" w:cs="Calibri"/>
          <w:b/>
          <w:bCs/>
          <w:lang w:val="es-ES"/>
        </w:rPr>
        <w:t>Paquetes (n paquetes)</w:t>
      </w:r>
    </w:p>
    <w:p w14:paraId="09C53C90">
      <w:pPr>
        <w:pStyle w:val="8"/>
        <w:keepNext w:val="0"/>
        <w:keepLines w:val="0"/>
        <w:widowControl/>
        <w:suppressLineNumbers w:val="0"/>
        <w:rPr>
          <w:rFonts w:hint="default" w:ascii="Calibri" w:hAnsi="Calibri" w:cs="Calibri"/>
          <w:b w:val="0"/>
          <w:bCs w:val="0"/>
          <w:lang w:val="es-ES"/>
        </w:rPr>
      </w:pPr>
      <w:r>
        <w:rPr>
          <w:rFonts w:hint="default" w:ascii="Calibri" w:hAnsi="Calibri" w:cs="Calibri"/>
          <w:b w:val="0"/>
          <w:bCs w:val="0"/>
          <w:lang w:val="es-ES"/>
        </w:rPr>
        <w:t>Con la siguiente información:</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4F3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B8A0AF">
            <w:pPr>
              <w:pStyle w:val="8"/>
              <w:keepNext w:val="0"/>
              <w:keepLines w:val="0"/>
              <w:widowControl/>
              <w:suppressLineNumbers w:val="0"/>
              <w:jc w:val="left"/>
              <w:rPr>
                <w:rFonts w:hint="default" w:ascii="Calibri" w:hAnsi="Calibri" w:cs="Calibri"/>
                <w:b/>
                <w:bCs/>
                <w:vertAlign w:val="baseline"/>
                <w:lang w:val="es-ES"/>
              </w:rPr>
            </w:pPr>
            <w:r>
              <w:rPr>
                <w:rFonts w:hint="default" w:ascii="Calibri" w:hAnsi="Calibri" w:cs="Calibri"/>
                <w:b/>
                <w:bCs/>
                <w:vertAlign w:val="baseline"/>
                <w:lang w:val="es-ES"/>
              </w:rPr>
              <w:t>Campo</w:t>
            </w:r>
          </w:p>
        </w:tc>
        <w:tc>
          <w:tcPr>
            <w:tcW w:w="4261" w:type="dxa"/>
          </w:tcPr>
          <w:p w14:paraId="310063CD">
            <w:pPr>
              <w:pStyle w:val="8"/>
              <w:keepNext w:val="0"/>
              <w:keepLines w:val="0"/>
              <w:widowControl/>
              <w:suppressLineNumbers w:val="0"/>
              <w:jc w:val="left"/>
              <w:rPr>
                <w:rFonts w:hint="default" w:ascii="Calibri" w:hAnsi="Calibri" w:cs="Calibri"/>
                <w:b/>
                <w:bCs/>
                <w:vertAlign w:val="baseline"/>
                <w:lang w:val="es-ES"/>
              </w:rPr>
            </w:pPr>
            <w:r>
              <w:rPr>
                <w:rFonts w:hint="default" w:ascii="Calibri" w:hAnsi="Calibri" w:cs="Calibri"/>
                <w:b/>
                <w:bCs/>
                <w:vertAlign w:val="baseline"/>
                <w:lang w:val="es-ES"/>
              </w:rPr>
              <w:t>Descripcion</w:t>
            </w:r>
          </w:p>
        </w:tc>
      </w:tr>
      <w:tr w14:paraId="3A034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B4EA693">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ID</w:t>
            </w:r>
          </w:p>
        </w:tc>
        <w:tc>
          <w:tcPr>
            <w:tcW w:w="4261" w:type="dxa"/>
          </w:tcPr>
          <w:p w14:paraId="7BF7EDE1">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Identificador único del paquete</w:t>
            </w:r>
          </w:p>
        </w:tc>
      </w:tr>
      <w:tr w14:paraId="4DCF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63CBEA7">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Peso</w:t>
            </w:r>
          </w:p>
        </w:tc>
        <w:tc>
          <w:tcPr>
            <w:tcW w:w="4261" w:type="dxa"/>
          </w:tcPr>
          <w:p w14:paraId="370557C3">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Peso del paquete</w:t>
            </w:r>
          </w:p>
        </w:tc>
      </w:tr>
      <w:tr w14:paraId="37F96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FE410D9">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Destino</w:t>
            </w:r>
          </w:p>
        </w:tc>
        <w:tc>
          <w:tcPr>
            <w:tcW w:w="4261" w:type="dxa"/>
          </w:tcPr>
          <w:p w14:paraId="73E1024F">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Lugar de entrega</w:t>
            </w:r>
          </w:p>
        </w:tc>
      </w:tr>
      <w:tr w14:paraId="2AD6C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9F330D9">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Tiempo límite</w:t>
            </w:r>
          </w:p>
        </w:tc>
        <w:tc>
          <w:tcPr>
            <w:tcW w:w="4261" w:type="dxa"/>
          </w:tcPr>
          <w:p w14:paraId="62B72815">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Tiempo máximo permitido para la entrega</w:t>
            </w:r>
          </w:p>
        </w:tc>
      </w:tr>
      <w:tr w14:paraId="5B67C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44DFA8">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Prioridad</w:t>
            </w:r>
          </w:p>
        </w:tc>
        <w:tc>
          <w:tcPr>
            <w:tcW w:w="4261" w:type="dxa"/>
          </w:tcPr>
          <w:p w14:paraId="46E2F7BA">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Nivel de prioridad del paquete</w:t>
            </w:r>
          </w:p>
        </w:tc>
      </w:tr>
    </w:tbl>
    <w:p w14:paraId="1CCE759B">
      <w:pPr>
        <w:pStyle w:val="8"/>
        <w:keepNext w:val="0"/>
        <w:keepLines w:val="0"/>
        <w:widowControl/>
        <w:suppressLineNumbers w:val="0"/>
        <w:rPr>
          <w:rFonts w:hint="default" w:ascii="Calibri" w:hAnsi="Calibri" w:cs="Calibri"/>
          <w:sz w:val="24"/>
          <w:szCs w:val="24"/>
        </w:rPr>
      </w:pPr>
      <w:r>
        <w:rPr>
          <w:rFonts w:hint="default" w:ascii="Calibri" w:hAnsi="Calibri" w:cs="Calibri"/>
          <w:sz w:val="24"/>
          <w:szCs w:val="24"/>
        </w:rPr>
        <w:t>Ejemplo:</w:t>
      </w:r>
    </w:p>
    <w:p w14:paraId="13C34ED8">
      <w:pPr>
        <w:pStyle w:val="8"/>
        <w:keepNext w:val="0"/>
        <w:keepLines w:val="0"/>
        <w:widowControl/>
        <w:suppressLineNumbers w:val="0"/>
        <w:rPr>
          <w:rStyle w:val="5"/>
          <w:rFonts w:hint="default" w:ascii="Calibri" w:hAnsi="Calibri" w:cs="Calibri"/>
          <w:sz w:val="24"/>
          <w:szCs w:val="24"/>
        </w:rPr>
      </w:pPr>
      <w:r>
        <w:rPr>
          <w:rStyle w:val="5"/>
          <w:rFonts w:hint="default" w:ascii="Calibri" w:hAnsi="Calibri" w:cs="Calibri"/>
          <w:sz w:val="24"/>
          <w:szCs w:val="24"/>
        </w:rPr>
        <w:t>1 10 A 5 1</w:t>
      </w:r>
    </w:p>
    <w:p w14:paraId="4FD44394">
      <w:pPr>
        <w:pStyle w:val="7"/>
        <w:keepNext w:val="0"/>
        <w:keepLines w:val="0"/>
        <w:widowControl/>
        <w:suppressLineNumbers w:val="0"/>
        <w:rPr>
          <w:rFonts w:hint="default" w:ascii="Calibri" w:hAnsi="Calibri" w:cs="Calibri"/>
          <w:sz w:val="24"/>
          <w:szCs w:val="24"/>
        </w:rPr>
      </w:pPr>
      <w:r>
        <w:rPr>
          <w:rFonts w:hint="default" w:ascii="Calibri" w:hAnsi="Calibri" w:cs="Calibri"/>
          <w:sz w:val="24"/>
          <w:szCs w:val="24"/>
        </w:rPr>
        <w:t>Representa:</w:t>
      </w:r>
    </w:p>
    <w:p w14:paraId="0E5B8795">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Paquete 1 </w:t>
      </w:r>
    </w:p>
    <w:p w14:paraId="270167CE">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Peso: 10 </w:t>
      </w:r>
    </w:p>
    <w:p w14:paraId="0CC7143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Destino: A </w:t>
      </w:r>
    </w:p>
    <w:p w14:paraId="45FBA043">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Tiempo límite: 5 </w:t>
      </w:r>
    </w:p>
    <w:p w14:paraId="3A61234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Prioridad: 1</w:t>
      </w:r>
    </w:p>
    <w:p w14:paraId="256F9925">
      <w:pPr>
        <w:pStyle w:val="8"/>
        <w:keepNext w:val="0"/>
        <w:keepLines w:val="0"/>
        <w:widowControl/>
        <w:suppressLineNumbers w:val="0"/>
        <w:rPr>
          <w:rFonts w:hint="default" w:ascii="Calibri" w:hAnsi="Calibri" w:eastAsia="SimSun" w:cs="Calibri"/>
          <w:b/>
          <w:bCs/>
          <w:sz w:val="24"/>
          <w:szCs w:val="24"/>
        </w:rPr>
      </w:pPr>
    </w:p>
    <w:p w14:paraId="62767925">
      <w:pPr>
        <w:pStyle w:val="8"/>
        <w:keepNext w:val="0"/>
        <w:keepLines w:val="0"/>
        <w:widowControl/>
        <w:suppressLineNumbers w:val="0"/>
        <w:rPr>
          <w:rFonts w:hint="default" w:ascii="Calibri" w:hAnsi="Calibri" w:cs="Calibri"/>
          <w:b/>
          <w:bCs/>
          <w:lang w:val="es-ES"/>
        </w:rPr>
      </w:pPr>
      <w:r>
        <w:rPr>
          <w:rFonts w:hint="default" w:ascii="Calibri" w:hAnsi="Calibri" w:eastAsia="SimSun" w:cs="Calibri"/>
          <w:b/>
          <w:bCs/>
          <w:sz w:val="24"/>
          <w:szCs w:val="24"/>
        </w:rPr>
        <w:t>Camiones (</w:t>
      </w:r>
      <w:r>
        <w:rPr>
          <w:rStyle w:val="5"/>
          <w:rFonts w:hint="default" w:ascii="Calibri" w:hAnsi="Calibri" w:eastAsia="SimSun" w:cs="Calibri"/>
          <w:b/>
          <w:bCs/>
          <w:sz w:val="24"/>
          <w:szCs w:val="24"/>
        </w:rPr>
        <w:t>m</w:t>
      </w:r>
      <w:r>
        <w:rPr>
          <w:rFonts w:hint="default" w:ascii="Calibri" w:hAnsi="Calibri" w:eastAsia="SimSun" w:cs="Calibri"/>
          <w:b/>
          <w:bCs/>
          <w:sz w:val="24"/>
          <w:szCs w:val="24"/>
        </w:rPr>
        <w:t xml:space="preserve"> camiones)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06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287850">
            <w:pPr>
              <w:pStyle w:val="8"/>
              <w:keepNext w:val="0"/>
              <w:keepLines w:val="0"/>
              <w:widowControl/>
              <w:suppressLineNumbers w:val="0"/>
              <w:jc w:val="left"/>
              <w:rPr>
                <w:rFonts w:hint="default" w:ascii="Calibri" w:hAnsi="Calibri" w:cs="Calibri"/>
                <w:b/>
                <w:bCs/>
                <w:vertAlign w:val="baseline"/>
                <w:lang w:val="es-ES"/>
              </w:rPr>
            </w:pPr>
            <w:r>
              <w:rPr>
                <w:rFonts w:hint="default" w:ascii="Calibri" w:hAnsi="Calibri" w:cs="Calibri"/>
                <w:b/>
                <w:bCs/>
                <w:vertAlign w:val="baseline"/>
                <w:lang w:val="es-ES"/>
              </w:rPr>
              <w:t>Campo</w:t>
            </w:r>
          </w:p>
        </w:tc>
        <w:tc>
          <w:tcPr>
            <w:tcW w:w="4261" w:type="dxa"/>
          </w:tcPr>
          <w:p w14:paraId="7278C5D4">
            <w:pPr>
              <w:pStyle w:val="8"/>
              <w:keepNext w:val="0"/>
              <w:keepLines w:val="0"/>
              <w:widowControl/>
              <w:suppressLineNumbers w:val="0"/>
              <w:jc w:val="left"/>
              <w:rPr>
                <w:rFonts w:hint="default" w:ascii="Calibri" w:hAnsi="Calibri" w:cs="Calibri"/>
                <w:b/>
                <w:bCs/>
                <w:vertAlign w:val="baseline"/>
                <w:lang w:val="es-ES"/>
              </w:rPr>
            </w:pPr>
            <w:r>
              <w:rPr>
                <w:rFonts w:hint="default" w:ascii="Calibri" w:hAnsi="Calibri" w:cs="Calibri"/>
                <w:b/>
                <w:bCs/>
                <w:vertAlign w:val="baseline"/>
                <w:lang w:val="es-ES"/>
              </w:rPr>
              <w:t>Descripcion</w:t>
            </w:r>
          </w:p>
        </w:tc>
      </w:tr>
      <w:tr w14:paraId="04ECA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BF10026">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ID</w:t>
            </w:r>
          </w:p>
        </w:tc>
        <w:tc>
          <w:tcPr>
            <w:tcW w:w="4261" w:type="dxa"/>
          </w:tcPr>
          <w:p w14:paraId="6592FE4E">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Identificador del camión</w:t>
            </w:r>
          </w:p>
        </w:tc>
      </w:tr>
      <w:tr w14:paraId="0D746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B71C6E">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cs="Calibri"/>
                <w:b w:val="0"/>
                <w:bCs w:val="0"/>
                <w:vertAlign w:val="baseline"/>
                <w:lang w:val="es-ES"/>
              </w:rPr>
              <w:t>Capacidad</w:t>
            </w:r>
          </w:p>
        </w:tc>
        <w:tc>
          <w:tcPr>
            <w:tcW w:w="4261" w:type="dxa"/>
          </w:tcPr>
          <w:p w14:paraId="27BB6FA8">
            <w:pPr>
              <w:pStyle w:val="8"/>
              <w:keepNext w:val="0"/>
              <w:keepLines w:val="0"/>
              <w:widowControl/>
              <w:suppressLineNumbers w:val="0"/>
              <w:jc w:val="left"/>
              <w:rPr>
                <w:rFonts w:hint="default" w:ascii="Calibri" w:hAnsi="Calibri" w:cs="Calibri"/>
                <w:b w:val="0"/>
                <w:bCs w:val="0"/>
                <w:vertAlign w:val="baseline"/>
                <w:lang w:val="es-ES"/>
              </w:rPr>
            </w:pPr>
            <w:r>
              <w:rPr>
                <w:rFonts w:hint="default" w:ascii="Calibri" w:hAnsi="Calibri" w:eastAsia="SimSun" w:cs="Calibri"/>
                <w:sz w:val="24"/>
                <w:szCs w:val="24"/>
              </w:rPr>
              <w:t>Peso máximo soportado</w:t>
            </w:r>
          </w:p>
        </w:tc>
      </w:tr>
    </w:tbl>
    <w:p w14:paraId="27D2121A">
      <w:pPr>
        <w:jc w:val="left"/>
        <w:rPr>
          <w:rFonts w:hint="default"/>
          <w:sz w:val="24"/>
          <w:szCs w:val="24"/>
          <w:lang w:val="es-ES"/>
        </w:rPr>
      </w:pPr>
    </w:p>
    <w:p w14:paraId="1A6A4BA4">
      <w:pPr>
        <w:pStyle w:val="8"/>
        <w:keepNext w:val="0"/>
        <w:keepLines w:val="0"/>
        <w:widowControl/>
        <w:suppressLineNumbers w:val="0"/>
        <w:rPr>
          <w:rFonts w:hint="default" w:ascii="Calibri" w:hAnsi="Calibri" w:cs="Calibri"/>
          <w:sz w:val="24"/>
          <w:szCs w:val="24"/>
        </w:rPr>
      </w:pPr>
      <w:r>
        <w:rPr>
          <w:rFonts w:hint="default" w:ascii="Calibri" w:hAnsi="Calibri" w:cs="Calibri"/>
          <w:sz w:val="24"/>
          <w:szCs w:val="24"/>
        </w:rPr>
        <w:t>Ejemplo:</w:t>
      </w:r>
    </w:p>
    <w:p w14:paraId="1BE329D6">
      <w:pPr>
        <w:pStyle w:val="7"/>
        <w:keepNext w:val="0"/>
        <w:keepLines w:val="0"/>
        <w:widowControl/>
        <w:suppressLineNumbers w:val="0"/>
        <w:rPr>
          <w:rFonts w:hint="default" w:ascii="Calibri" w:hAnsi="Calibri" w:cs="Calibri"/>
          <w:sz w:val="24"/>
          <w:szCs w:val="24"/>
        </w:rPr>
      </w:pPr>
      <w:r>
        <w:rPr>
          <w:rStyle w:val="5"/>
          <w:rFonts w:hint="default" w:ascii="Calibri" w:hAnsi="Calibri" w:cs="Calibri"/>
          <w:sz w:val="24"/>
          <w:szCs w:val="24"/>
        </w:rPr>
        <w:t>101 40</w:t>
      </w:r>
    </w:p>
    <w:p w14:paraId="5DC57F4D">
      <w:pPr>
        <w:pStyle w:val="8"/>
        <w:keepNext w:val="0"/>
        <w:keepLines w:val="0"/>
        <w:widowControl/>
        <w:suppressLineNumbers w:val="0"/>
        <w:rPr>
          <w:rFonts w:hint="default" w:ascii="Calibri" w:hAnsi="Calibri" w:cs="Calibri"/>
          <w:sz w:val="24"/>
          <w:szCs w:val="24"/>
        </w:rPr>
      </w:pPr>
      <w:r>
        <w:rPr>
          <w:rFonts w:hint="default" w:ascii="Calibri" w:hAnsi="Calibri" w:cs="Calibri"/>
          <w:sz w:val="24"/>
          <w:szCs w:val="24"/>
        </w:rPr>
        <w:t>Representa:</w:t>
      </w:r>
    </w:p>
    <w:p w14:paraId="013E37D6">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Camión 101 </w:t>
      </w:r>
    </w:p>
    <w:p w14:paraId="3B65ECE7">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Capacidad máxima: 40</w:t>
      </w:r>
    </w:p>
    <w:p w14:paraId="77149E62">
      <w:pPr>
        <w:jc w:val="left"/>
        <w:rPr>
          <w:rFonts w:hint="default"/>
          <w:b/>
          <w:bCs/>
          <w:sz w:val="28"/>
          <w:szCs w:val="28"/>
          <w:lang w:val="es-ES"/>
        </w:rPr>
      </w:pPr>
    </w:p>
    <w:p w14:paraId="0DF1A49E">
      <w:pPr>
        <w:jc w:val="left"/>
        <w:rPr>
          <w:rFonts w:hint="default"/>
          <w:b/>
          <w:bCs/>
          <w:sz w:val="28"/>
          <w:szCs w:val="28"/>
          <w:lang w:val="es-ES"/>
        </w:rPr>
      </w:pPr>
      <w:r>
        <w:rPr>
          <w:rFonts w:hint="default"/>
          <w:b/>
          <w:bCs/>
          <w:sz w:val="28"/>
          <w:szCs w:val="28"/>
          <w:lang w:val="es-ES"/>
        </w:rPr>
        <w:t>Salidas:</w:t>
      </w:r>
    </w:p>
    <w:p w14:paraId="772A61C8">
      <w:pPr>
        <w:jc w:val="left"/>
        <w:rPr>
          <w:rFonts w:hint="default"/>
          <w:b w:val="0"/>
          <w:bCs w:val="0"/>
          <w:sz w:val="24"/>
          <w:szCs w:val="24"/>
          <w:lang w:val="es-ES"/>
        </w:rPr>
      </w:pPr>
      <w:r>
        <w:rPr>
          <w:rFonts w:hint="default"/>
          <w:b w:val="0"/>
          <w:bCs w:val="0"/>
          <w:sz w:val="24"/>
          <w:szCs w:val="24"/>
          <w:lang w:val="es-ES"/>
        </w:rPr>
        <w:t>La salida esperada del sistema es una asignación de paquetes a camiones que indique:</w:t>
      </w:r>
    </w:p>
    <w:p w14:paraId="47295D65">
      <w:pPr>
        <w:jc w:val="left"/>
        <w:rPr>
          <w:rFonts w:hint="default"/>
          <w:b w:val="0"/>
          <w:bCs w:val="0"/>
          <w:sz w:val="24"/>
          <w:szCs w:val="24"/>
          <w:lang w:val="es-ES"/>
        </w:rPr>
      </w:pPr>
    </w:p>
    <w:p w14:paraId="4785ACAE">
      <w:pPr>
        <w:jc w:val="left"/>
        <w:rPr>
          <w:rFonts w:hint="default"/>
          <w:b w:val="0"/>
          <w:bCs w:val="0"/>
          <w:sz w:val="24"/>
          <w:szCs w:val="24"/>
          <w:lang w:val="es-ES"/>
        </w:rPr>
      </w:pPr>
      <w:r>
        <w:rPr>
          <w:rFonts w:hint="default"/>
          <w:b w:val="0"/>
          <w:bCs w:val="0"/>
          <w:sz w:val="24"/>
          <w:szCs w:val="24"/>
          <w:lang w:val="es-ES"/>
        </w:rPr>
        <w:t>- Qué paquetes serán transportados por cada camión</w:t>
      </w:r>
    </w:p>
    <w:p w14:paraId="6D0E1785">
      <w:pPr>
        <w:jc w:val="left"/>
        <w:rPr>
          <w:rFonts w:hint="default"/>
          <w:b w:val="0"/>
          <w:bCs w:val="0"/>
          <w:sz w:val="24"/>
          <w:szCs w:val="24"/>
          <w:lang w:val="es-ES"/>
        </w:rPr>
      </w:pPr>
      <w:r>
        <w:rPr>
          <w:rFonts w:hint="default"/>
          <w:b w:val="0"/>
          <w:bCs w:val="0"/>
          <w:sz w:val="24"/>
          <w:szCs w:val="24"/>
          <w:lang w:val="es-ES"/>
        </w:rPr>
        <w:t>- Que ninguna capacidad sea excedida</w:t>
      </w:r>
    </w:p>
    <w:p w14:paraId="0AAF2A09">
      <w:pPr>
        <w:jc w:val="left"/>
        <w:rPr>
          <w:rFonts w:hint="default"/>
          <w:b w:val="0"/>
          <w:bCs w:val="0"/>
          <w:sz w:val="24"/>
          <w:szCs w:val="24"/>
          <w:lang w:val="es-ES"/>
        </w:rPr>
      </w:pPr>
      <w:r>
        <w:rPr>
          <w:rFonts w:hint="default"/>
          <w:b w:val="0"/>
          <w:bCs w:val="0"/>
          <w:sz w:val="24"/>
          <w:szCs w:val="24"/>
          <w:lang w:val="es-ES"/>
        </w:rPr>
        <w:t>- El conjunto de entregas realizadas</w:t>
      </w:r>
    </w:p>
    <w:p w14:paraId="49ADBC11">
      <w:pPr>
        <w:jc w:val="left"/>
        <w:rPr>
          <w:rFonts w:hint="default"/>
          <w:b/>
          <w:bCs/>
          <w:sz w:val="28"/>
          <w:szCs w:val="28"/>
          <w:lang w:val="es-ES"/>
        </w:rPr>
      </w:pPr>
      <w:r>
        <w:rPr>
          <w:rFonts w:hint="default"/>
          <w:b/>
          <w:bCs/>
          <w:sz w:val="28"/>
          <w:szCs w:val="28"/>
          <w:lang w:val="es-ES"/>
        </w:rPr>
        <w:t>Restricciones:</w:t>
      </w:r>
    </w:p>
    <w:p w14:paraId="4C260C21">
      <w:pPr>
        <w:jc w:val="left"/>
        <w:rPr>
          <w:rFonts w:hint="default"/>
          <w:b w:val="0"/>
          <w:bCs w:val="0"/>
          <w:sz w:val="24"/>
          <w:szCs w:val="24"/>
          <w:lang w:val="es-ES"/>
        </w:rPr>
      </w:pPr>
      <w:r>
        <w:rPr>
          <w:rFonts w:hint="default"/>
          <w:b w:val="0"/>
          <w:bCs w:val="0"/>
          <w:sz w:val="24"/>
          <w:szCs w:val="24"/>
          <w:lang w:val="es-ES"/>
        </w:rPr>
        <w:t>El problema debe cumplir las siguientes restricciones:</w:t>
      </w:r>
    </w:p>
    <w:p w14:paraId="67E0609A">
      <w:pPr>
        <w:jc w:val="left"/>
        <w:rPr>
          <w:rFonts w:hint="default"/>
          <w:b w:val="0"/>
          <w:bCs w:val="0"/>
          <w:sz w:val="24"/>
          <w:szCs w:val="24"/>
          <w:lang w:val="es-ES"/>
        </w:rPr>
      </w:pPr>
    </w:p>
    <w:p w14:paraId="395F5129">
      <w:pPr>
        <w:numPr>
          <w:ilvl w:val="0"/>
          <w:numId w:val="3"/>
        </w:numPr>
        <w:jc w:val="left"/>
        <w:rPr>
          <w:rFonts w:hint="default"/>
          <w:b w:val="0"/>
          <w:bCs w:val="0"/>
          <w:sz w:val="24"/>
          <w:szCs w:val="24"/>
          <w:lang w:val="es-ES"/>
        </w:rPr>
      </w:pPr>
      <w:r>
        <w:rPr>
          <w:rFonts w:hint="default"/>
          <w:b w:val="0"/>
          <w:bCs w:val="0"/>
          <w:sz w:val="24"/>
          <w:szCs w:val="24"/>
          <w:lang w:val="es-ES"/>
        </w:rPr>
        <w:t>La suma de pesos de los paquetes asignados a un camión no puede superar su capacidad máxima.</w:t>
      </w:r>
    </w:p>
    <w:p w14:paraId="19790A44">
      <w:pPr>
        <w:numPr>
          <w:ilvl w:val="0"/>
          <w:numId w:val="3"/>
        </w:numPr>
        <w:ind w:left="0" w:leftChars="0" w:firstLine="0" w:firstLineChars="0"/>
        <w:jc w:val="left"/>
        <w:rPr>
          <w:rFonts w:hint="default"/>
          <w:b w:val="0"/>
          <w:bCs w:val="0"/>
          <w:sz w:val="24"/>
          <w:szCs w:val="24"/>
          <w:lang w:val="es-ES"/>
        </w:rPr>
      </w:pPr>
      <w:r>
        <w:rPr>
          <w:rFonts w:hint="default"/>
          <w:b w:val="0"/>
          <w:bCs w:val="0"/>
          <w:sz w:val="24"/>
          <w:szCs w:val="24"/>
          <w:lang w:val="es-ES"/>
        </w:rPr>
        <w:t>Cada paquete puede asignarse como máximo a un solo camión.</w:t>
      </w:r>
    </w:p>
    <w:p w14:paraId="0DD35D1A">
      <w:pPr>
        <w:numPr>
          <w:ilvl w:val="0"/>
          <w:numId w:val="3"/>
        </w:numPr>
        <w:ind w:left="0" w:leftChars="0" w:firstLine="0" w:firstLineChars="0"/>
        <w:jc w:val="left"/>
        <w:rPr>
          <w:rFonts w:hint="default"/>
          <w:b w:val="0"/>
          <w:bCs w:val="0"/>
          <w:sz w:val="24"/>
          <w:szCs w:val="24"/>
          <w:lang w:val="es-ES"/>
        </w:rPr>
      </w:pPr>
      <w:r>
        <w:rPr>
          <w:rFonts w:hint="default"/>
          <w:b w:val="0"/>
          <w:bCs w:val="0"/>
          <w:sz w:val="24"/>
          <w:szCs w:val="24"/>
          <w:lang w:val="es-ES"/>
        </w:rPr>
        <w:t>Deben considerarse las restricciones temporales de entrega.</w:t>
      </w:r>
    </w:p>
    <w:p w14:paraId="757E99DF">
      <w:pPr>
        <w:numPr>
          <w:ilvl w:val="0"/>
          <w:numId w:val="3"/>
        </w:numPr>
        <w:ind w:left="0" w:leftChars="0" w:firstLine="0" w:firstLineChars="0"/>
        <w:jc w:val="left"/>
        <w:rPr>
          <w:rFonts w:hint="default"/>
          <w:b w:val="0"/>
          <w:bCs w:val="0"/>
          <w:sz w:val="24"/>
          <w:szCs w:val="24"/>
          <w:lang w:val="es-ES"/>
        </w:rPr>
      </w:pPr>
      <w:r>
        <w:rPr>
          <w:rFonts w:hint="default"/>
          <w:b w:val="0"/>
          <w:bCs w:val="0"/>
          <w:sz w:val="24"/>
          <w:szCs w:val="24"/>
          <w:lang w:val="es-ES"/>
        </w:rPr>
        <w:t>Se busca maximizar la eficiencia de distribución y la cantidad de paquetes entregados.</w:t>
      </w:r>
    </w:p>
    <w:p w14:paraId="36BFC6DF">
      <w:pPr>
        <w:numPr>
          <w:ilvl w:val="0"/>
          <w:numId w:val="0"/>
        </w:numPr>
        <w:jc w:val="left"/>
        <w:rPr>
          <w:rFonts w:hint="default"/>
          <w:b w:val="0"/>
          <w:bCs w:val="0"/>
          <w:sz w:val="24"/>
          <w:szCs w:val="24"/>
          <w:lang w:val="es-ES"/>
        </w:rPr>
      </w:pPr>
    </w:p>
    <w:p w14:paraId="16C5EDAC">
      <w:pPr>
        <w:numPr>
          <w:ilvl w:val="0"/>
          <w:numId w:val="0"/>
        </w:numPr>
        <w:jc w:val="left"/>
        <w:rPr>
          <w:rFonts w:hint="default"/>
          <w:b w:val="0"/>
          <w:bCs w:val="0"/>
          <w:sz w:val="24"/>
          <w:szCs w:val="24"/>
          <w:lang w:val="es-ES"/>
        </w:rPr>
      </w:pPr>
      <w:r>
        <w:rPr>
          <w:rFonts w:hint="default"/>
          <w:b w:val="0"/>
          <w:bCs w:val="0"/>
          <w:sz w:val="24"/>
          <w:szCs w:val="24"/>
          <w:lang w:val="es-ES"/>
        </w:rPr>
        <w:t>_____________________________________________________________________</w:t>
      </w:r>
    </w:p>
    <w:p w14:paraId="6F37174C">
      <w:pPr>
        <w:numPr>
          <w:ilvl w:val="0"/>
          <w:numId w:val="0"/>
        </w:numPr>
        <w:ind w:leftChars="0"/>
        <w:jc w:val="left"/>
        <w:rPr>
          <w:rFonts w:hint="default"/>
          <w:b w:val="0"/>
          <w:bCs w:val="0"/>
          <w:sz w:val="24"/>
          <w:szCs w:val="24"/>
          <w:lang w:val="es-ES"/>
        </w:rPr>
      </w:pPr>
    </w:p>
    <w:p w14:paraId="27242652">
      <w:pPr>
        <w:numPr>
          <w:ilvl w:val="0"/>
          <w:numId w:val="0"/>
        </w:numPr>
        <w:ind w:leftChars="0"/>
        <w:jc w:val="left"/>
        <w:rPr>
          <w:rFonts w:hint="default"/>
          <w:b/>
          <w:bCs/>
          <w:sz w:val="28"/>
          <w:szCs w:val="28"/>
          <w:lang w:val="es-ES"/>
        </w:rPr>
      </w:pPr>
      <w:r>
        <w:rPr>
          <w:rFonts w:hint="default"/>
          <w:b/>
          <w:bCs/>
          <w:sz w:val="28"/>
          <w:szCs w:val="28"/>
          <w:lang w:val="es-ES"/>
        </w:rPr>
        <w:t>Análisis de complejidad:</w:t>
      </w:r>
    </w:p>
    <w:p w14:paraId="60A680A5">
      <w:pPr>
        <w:numPr>
          <w:ilvl w:val="0"/>
          <w:numId w:val="0"/>
        </w:numPr>
        <w:ind w:leftChars="0"/>
        <w:jc w:val="left"/>
        <w:rPr>
          <w:rFonts w:hint="default"/>
          <w:b/>
          <w:bCs/>
          <w:sz w:val="28"/>
          <w:szCs w:val="28"/>
          <w:lang w:val="es-ES"/>
        </w:rPr>
      </w:pPr>
    </w:p>
    <w:p w14:paraId="4C214A15">
      <w:pPr>
        <w:numPr>
          <w:ilvl w:val="0"/>
          <w:numId w:val="0"/>
        </w:numPr>
        <w:ind w:leftChars="0"/>
        <w:jc w:val="left"/>
        <w:rPr>
          <w:rFonts w:hint="default"/>
          <w:b/>
          <w:bCs/>
          <w:sz w:val="24"/>
          <w:szCs w:val="24"/>
          <w:lang w:val="es-ES"/>
        </w:rPr>
      </w:pPr>
      <w:r>
        <w:rPr>
          <w:rFonts w:hint="default"/>
          <w:b/>
          <w:bCs/>
          <w:sz w:val="24"/>
          <w:szCs w:val="24"/>
          <w:lang w:val="es-ES"/>
        </w:rPr>
        <w:t>Complejidad temporal: O(m^n)</w:t>
      </w:r>
    </w:p>
    <w:p w14:paraId="74403E8C">
      <w:pPr>
        <w:numPr>
          <w:ilvl w:val="0"/>
          <w:numId w:val="0"/>
        </w:numPr>
        <w:ind w:leftChars="0"/>
        <w:jc w:val="left"/>
        <w:rPr>
          <w:rFonts w:hint="default"/>
          <w:b w:val="0"/>
          <w:bCs w:val="0"/>
          <w:sz w:val="24"/>
          <w:szCs w:val="24"/>
          <w:lang w:val="es-ES"/>
        </w:rPr>
      </w:pPr>
      <w:r>
        <w:rPr>
          <w:rFonts w:hint="default"/>
          <w:b w:val="0"/>
          <w:bCs w:val="0"/>
          <w:sz w:val="24"/>
          <w:szCs w:val="24"/>
          <w:lang w:val="es-ES"/>
        </w:rPr>
        <w:t>La solución explora todas las formas posibles de asignar n paquetes a m camiones. Para cada paquete hay m opciones (a qué camión va), y esto se repite para los n paquetes, lo que genera m^n combinaciones en total.</w:t>
      </w:r>
    </w:p>
    <w:p w14:paraId="7390DA2E">
      <w:pPr>
        <w:numPr>
          <w:ilvl w:val="0"/>
          <w:numId w:val="0"/>
        </w:numPr>
        <w:ind w:leftChars="0"/>
        <w:jc w:val="left"/>
        <w:rPr>
          <w:rFonts w:hint="default"/>
          <w:b w:val="0"/>
          <w:bCs w:val="0"/>
          <w:sz w:val="24"/>
          <w:szCs w:val="24"/>
          <w:lang w:val="es-ES"/>
        </w:rPr>
      </w:pPr>
      <w:r>
        <w:rPr>
          <w:rFonts w:hint="default"/>
          <w:b w:val="0"/>
          <w:bCs w:val="0"/>
          <w:sz w:val="24"/>
          <w:szCs w:val="24"/>
          <w:lang w:val="es-ES"/>
        </w:rPr>
        <w:t>Por ejemplo, con 5 paquetes y 2 camiones(ejemplo pequeño propuesto) se exploran 2^5 = 32 combinaciones.</w:t>
      </w:r>
    </w:p>
    <w:p w14:paraId="222266EE">
      <w:pPr>
        <w:numPr>
          <w:ilvl w:val="0"/>
          <w:numId w:val="0"/>
        </w:numPr>
        <w:ind w:leftChars="0"/>
        <w:jc w:val="left"/>
        <w:rPr>
          <w:rFonts w:hint="default"/>
          <w:b w:val="0"/>
          <w:bCs w:val="0"/>
          <w:sz w:val="24"/>
          <w:szCs w:val="24"/>
          <w:lang w:val="es-ES"/>
        </w:rPr>
      </w:pPr>
      <w:r>
        <w:rPr>
          <w:rFonts w:hint="default"/>
          <w:b w:val="0"/>
          <w:bCs w:val="0"/>
          <w:sz w:val="24"/>
          <w:szCs w:val="24"/>
          <w:lang w:val="es-ES"/>
        </w:rPr>
        <w:t xml:space="preserve">Con 15 paquetes y 4 camiones(ejemplo mediano) se exploran 4^15 = 1073741824 combinaciones. </w:t>
      </w:r>
    </w:p>
    <w:p w14:paraId="16BBE529">
      <w:pPr>
        <w:numPr>
          <w:ilvl w:val="0"/>
          <w:numId w:val="0"/>
        </w:numPr>
        <w:ind w:leftChars="0"/>
        <w:jc w:val="left"/>
        <w:rPr>
          <w:rFonts w:hint="default"/>
          <w:b w:val="0"/>
          <w:bCs w:val="0"/>
          <w:sz w:val="24"/>
          <w:szCs w:val="24"/>
          <w:lang w:val="es-ES"/>
        </w:rPr>
      </w:pPr>
      <w:r>
        <w:rPr>
          <w:rFonts w:hint="default"/>
          <w:b w:val="0"/>
          <w:bCs w:val="0"/>
          <w:sz w:val="24"/>
          <w:szCs w:val="24"/>
          <w:lang w:val="es-ES"/>
        </w:rPr>
        <w:t>Con 40 paquetes y 8 camiones(ejemplo grande se exploran 8^40 combinaciones, un número tan grande que es computacionalmente inviable, es por eso que el sistema no arroja ni un resultado.</w:t>
      </w:r>
    </w:p>
    <w:p w14:paraId="458CD238">
      <w:pPr>
        <w:numPr>
          <w:ilvl w:val="0"/>
          <w:numId w:val="0"/>
        </w:numPr>
        <w:ind w:leftChars="0"/>
        <w:jc w:val="left"/>
        <w:rPr>
          <w:rFonts w:hint="default"/>
          <w:b w:val="0"/>
          <w:bCs w:val="0"/>
          <w:sz w:val="24"/>
          <w:szCs w:val="24"/>
          <w:lang w:val="es-ES"/>
        </w:rPr>
      </w:pPr>
    </w:p>
    <w:p w14:paraId="56AD6F59">
      <w:pPr>
        <w:numPr>
          <w:ilvl w:val="0"/>
          <w:numId w:val="0"/>
        </w:numPr>
        <w:ind w:leftChars="0"/>
        <w:jc w:val="left"/>
        <w:rPr>
          <w:rFonts w:hint="default"/>
          <w:b/>
          <w:bCs/>
          <w:sz w:val="24"/>
          <w:szCs w:val="24"/>
          <w:lang w:val="es-ES"/>
        </w:rPr>
      </w:pPr>
      <w:r>
        <w:rPr>
          <w:rFonts w:hint="default"/>
          <w:b/>
          <w:bCs/>
          <w:sz w:val="24"/>
          <w:szCs w:val="24"/>
          <w:lang w:val="es-ES"/>
        </w:rPr>
        <w:t>Complejidad espacial: O(n * m)</w:t>
      </w:r>
    </w:p>
    <w:p w14:paraId="5E97EF22">
      <w:pPr>
        <w:numPr>
          <w:ilvl w:val="0"/>
          <w:numId w:val="0"/>
        </w:numPr>
        <w:ind w:leftChars="0"/>
        <w:jc w:val="left"/>
        <w:rPr>
          <w:rFonts w:hint="default"/>
          <w:b w:val="0"/>
          <w:bCs w:val="0"/>
          <w:sz w:val="24"/>
          <w:szCs w:val="24"/>
          <w:lang w:val="es-ES"/>
        </w:rPr>
      </w:pPr>
      <w:r>
        <w:rPr>
          <w:rFonts w:hint="default"/>
          <w:b w:val="0"/>
          <w:bCs w:val="0"/>
          <w:sz w:val="24"/>
          <w:szCs w:val="24"/>
          <w:lang w:val="es-ES"/>
        </w:rPr>
        <w:t>En memoria se almacenan la asignación actual (una lista por camión con los paquetes asignados) y las cargas actuales de cada camión. El espacio máximo usado en cualquier momento es proporcional al número de paquetes por el número de camiones. Adicionalmente, la recursión genera una pila de llamadas de profundidad máxima n, por lo que el espacio de la pila también es O(n).</w:t>
      </w:r>
    </w:p>
    <w:p w14:paraId="4E18DDD1">
      <w:pPr>
        <w:numPr>
          <w:ilvl w:val="0"/>
          <w:numId w:val="0"/>
        </w:numPr>
        <w:ind w:leftChars="0"/>
        <w:jc w:val="left"/>
        <w:rPr>
          <w:rFonts w:hint="default"/>
          <w:b w:val="0"/>
          <w:bCs w:val="0"/>
          <w:sz w:val="24"/>
          <w:szCs w:val="24"/>
          <w:lang w:val="es-ES"/>
        </w:rPr>
      </w:pPr>
    </w:p>
    <w:p w14:paraId="326C29AC">
      <w:pPr>
        <w:numPr>
          <w:ilvl w:val="0"/>
          <w:numId w:val="0"/>
        </w:numPr>
        <w:ind w:leftChars="0"/>
        <w:jc w:val="left"/>
        <w:rPr>
          <w:rFonts w:hint="default"/>
          <w:b/>
          <w:bCs/>
          <w:sz w:val="28"/>
          <w:szCs w:val="28"/>
          <w:lang w:val="es-ES"/>
        </w:rPr>
      </w:pPr>
      <w:r>
        <w:rPr>
          <w:rFonts w:hint="default"/>
          <w:b/>
          <w:bCs/>
          <w:sz w:val="28"/>
          <w:szCs w:val="28"/>
          <w:lang w:val="es-ES"/>
        </w:rPr>
        <w:t>Justificación paso a paso:</w:t>
      </w:r>
    </w:p>
    <w:p w14:paraId="740AF4DF">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La función </w:t>
      </w:r>
      <w:r>
        <w:rPr>
          <w:rStyle w:val="5"/>
          <w:rFonts w:hint="default" w:ascii="Calibri" w:hAnsi="Calibri" w:cs="Calibri"/>
          <w:sz w:val="24"/>
          <w:szCs w:val="24"/>
        </w:rPr>
        <w:t>fuerza_bruta</w:t>
      </w:r>
      <w:r>
        <w:rPr>
          <w:rFonts w:hint="default" w:ascii="Calibri" w:hAnsi="Calibri" w:cs="Calibri"/>
          <w:sz w:val="24"/>
          <w:szCs w:val="24"/>
        </w:rPr>
        <w:t xml:space="preserve"> se llama recursivamente una vez por cada paquete</w:t>
      </w:r>
      <w:r>
        <w:rPr>
          <w:rFonts w:hint="default" w:ascii="Calibri" w:hAnsi="Calibri" w:cs="Calibri"/>
          <w:sz w:val="24"/>
          <w:szCs w:val="24"/>
          <w:lang w:val="es-ES"/>
        </w:rPr>
        <w:t xml:space="preserve">: </w:t>
      </w:r>
      <w:r>
        <w:rPr>
          <w:rFonts w:hint="default" w:ascii="Calibri" w:hAnsi="Calibri" w:cs="Calibri"/>
          <w:sz w:val="24"/>
          <w:szCs w:val="24"/>
        </w:rPr>
        <w:t xml:space="preserve"> profundidad n</w:t>
      </w:r>
    </w:p>
    <w:p w14:paraId="122ED814">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En cada llamada se itera sobre los </w:t>
      </w:r>
      <w:r>
        <w:rPr>
          <w:rStyle w:val="5"/>
          <w:rFonts w:hint="default" w:ascii="Calibri" w:hAnsi="Calibri" w:cs="Calibri"/>
          <w:sz w:val="24"/>
          <w:szCs w:val="24"/>
        </w:rPr>
        <w:t>m</w:t>
      </w:r>
      <w:r>
        <w:rPr>
          <w:rFonts w:hint="default" w:ascii="Calibri" w:hAnsi="Calibri" w:cs="Calibri"/>
          <w:sz w:val="24"/>
          <w:szCs w:val="24"/>
        </w:rPr>
        <w:t xml:space="preserve"> camiones</w:t>
      </w:r>
      <w:r>
        <w:rPr>
          <w:rFonts w:hint="default" w:ascii="Calibri" w:hAnsi="Calibri" w:cs="Calibri"/>
          <w:sz w:val="24"/>
          <w:szCs w:val="24"/>
          <w:lang w:val="es-ES"/>
        </w:rPr>
        <w:t xml:space="preserve">: </w:t>
      </w:r>
      <w:r>
        <w:rPr>
          <w:rFonts w:hint="default" w:ascii="Calibri" w:hAnsi="Calibri" w:cs="Calibri"/>
          <w:sz w:val="24"/>
          <w:szCs w:val="24"/>
        </w:rPr>
        <w:t xml:space="preserve"> m ramas por nivel</w:t>
      </w:r>
    </w:p>
    <w:p w14:paraId="7BD3D401">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El árbol de recursión tiene m^n hojas en el peor caso</w:t>
      </w:r>
    </w:p>
    <w:p w14:paraId="678B4DD8">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En cada hoja se evalúa si la solución es mejor</w:t>
      </w:r>
      <w:r>
        <w:rPr>
          <w:rFonts w:hint="default" w:ascii="Calibri" w:hAnsi="Calibri" w:cs="Calibri"/>
          <w:sz w:val="24"/>
          <w:szCs w:val="24"/>
          <w:lang w:val="es-ES"/>
        </w:rPr>
        <w:t>:</w:t>
      </w:r>
      <w:r>
        <w:rPr>
          <w:rFonts w:hint="default" w:ascii="Calibri" w:hAnsi="Calibri" w:cs="Calibri"/>
          <w:sz w:val="24"/>
          <w:szCs w:val="24"/>
        </w:rPr>
        <w:t xml:space="preserve"> O(1)</w:t>
      </w:r>
    </w:p>
    <w:p w14:paraId="58769D69">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Total: O(m^n)</w:t>
      </w:r>
    </w:p>
    <w:p w14:paraId="7D72CBE9">
      <w:pPr>
        <w:keepNext w:val="0"/>
        <w:keepLines w:val="0"/>
        <w:widowControl/>
        <w:numPr>
          <w:numId w:val="0"/>
        </w:numPr>
        <w:suppressLineNumbers w:val="0"/>
        <w:spacing w:before="0" w:beforeAutospacing="1" w:after="0" w:afterAutospacing="1"/>
        <w:rPr>
          <w:rFonts w:hint="default" w:ascii="Calibri" w:hAnsi="Calibri" w:cs="Calibri"/>
          <w:b/>
          <w:bCs/>
          <w:sz w:val="28"/>
          <w:szCs w:val="28"/>
          <w:lang w:val="es-ES"/>
        </w:rPr>
      </w:pPr>
      <w:r>
        <w:rPr>
          <w:rFonts w:hint="default" w:ascii="Calibri" w:hAnsi="Calibri" w:cs="Calibri"/>
          <w:b/>
          <w:bCs/>
          <w:sz w:val="28"/>
          <w:szCs w:val="28"/>
        </w:rPr>
        <w:t>Medición empírica de tiempos con diferentes tamaños de entrada</w:t>
      </w:r>
      <w:r>
        <w:rPr>
          <w:rFonts w:hint="default" w:ascii="Calibri" w:hAnsi="Calibri" w:cs="Calibri"/>
          <w:b/>
          <w:bCs/>
          <w:sz w:val="28"/>
          <w:szCs w:val="28"/>
          <w:lang w:val="es-ES"/>
        </w:rPr>
        <w: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34"/>
        <w:gridCol w:w="1549"/>
        <w:gridCol w:w="1563"/>
        <w:gridCol w:w="2330"/>
        <w:gridCol w:w="1546"/>
      </w:tblGrid>
      <w:tr w14:paraId="022D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DB09AD6">
            <w:pPr>
              <w:keepNext w:val="0"/>
              <w:keepLines w:val="0"/>
              <w:widowControl/>
              <w:numPr>
                <w:numId w:val="0"/>
              </w:numPr>
              <w:suppressLineNumbers w:val="0"/>
              <w:spacing w:before="0" w:beforeAutospacing="1" w:after="0" w:afterAutospacing="1"/>
              <w:jc w:val="center"/>
              <w:rPr>
                <w:rFonts w:hint="default" w:ascii="Calibri" w:hAnsi="Calibri" w:cs="Calibri"/>
                <w:b/>
                <w:bCs/>
                <w:sz w:val="24"/>
                <w:szCs w:val="24"/>
                <w:vertAlign w:val="baseline"/>
                <w:lang w:val="es-ES"/>
              </w:rPr>
            </w:pPr>
            <w:r>
              <w:rPr>
                <w:rFonts w:hint="default" w:ascii="Calibri" w:hAnsi="Calibri" w:cs="Calibri"/>
                <w:b/>
                <w:bCs/>
                <w:sz w:val="24"/>
                <w:szCs w:val="24"/>
                <w:vertAlign w:val="baseline"/>
                <w:lang w:val="es-ES"/>
              </w:rPr>
              <w:t>Caso</w:t>
            </w:r>
          </w:p>
        </w:tc>
        <w:tc>
          <w:tcPr>
            <w:tcW w:w="1704" w:type="dxa"/>
          </w:tcPr>
          <w:p w14:paraId="119FB22F">
            <w:pPr>
              <w:keepNext w:val="0"/>
              <w:keepLines w:val="0"/>
              <w:widowControl/>
              <w:numPr>
                <w:numId w:val="0"/>
              </w:numPr>
              <w:suppressLineNumbers w:val="0"/>
              <w:spacing w:before="0" w:beforeAutospacing="1" w:after="0" w:afterAutospacing="1"/>
              <w:jc w:val="center"/>
              <w:rPr>
                <w:rFonts w:hint="default" w:ascii="Calibri" w:hAnsi="Calibri" w:cs="Calibri"/>
                <w:b/>
                <w:bCs/>
                <w:sz w:val="24"/>
                <w:szCs w:val="24"/>
                <w:vertAlign w:val="baseline"/>
                <w:lang w:val="es-ES"/>
              </w:rPr>
            </w:pPr>
            <w:r>
              <w:rPr>
                <w:rFonts w:hint="default" w:ascii="Calibri" w:hAnsi="Calibri" w:cs="Calibri"/>
                <w:b/>
                <w:bCs/>
                <w:sz w:val="24"/>
                <w:szCs w:val="24"/>
                <w:vertAlign w:val="baseline"/>
                <w:lang w:val="es-ES"/>
              </w:rPr>
              <w:t>Paquetes</w:t>
            </w:r>
          </w:p>
        </w:tc>
        <w:tc>
          <w:tcPr>
            <w:tcW w:w="1704" w:type="dxa"/>
          </w:tcPr>
          <w:p w14:paraId="301C36A3">
            <w:pPr>
              <w:keepNext w:val="0"/>
              <w:keepLines w:val="0"/>
              <w:widowControl/>
              <w:numPr>
                <w:numId w:val="0"/>
              </w:numPr>
              <w:suppressLineNumbers w:val="0"/>
              <w:spacing w:before="0" w:beforeAutospacing="1" w:after="0" w:afterAutospacing="1"/>
              <w:jc w:val="center"/>
              <w:rPr>
                <w:rFonts w:hint="default" w:ascii="Calibri" w:hAnsi="Calibri" w:cs="Calibri"/>
                <w:b/>
                <w:bCs/>
                <w:sz w:val="24"/>
                <w:szCs w:val="24"/>
                <w:vertAlign w:val="baseline"/>
                <w:lang w:val="es-ES"/>
              </w:rPr>
            </w:pPr>
            <w:r>
              <w:rPr>
                <w:rFonts w:hint="default" w:ascii="Calibri" w:hAnsi="Calibri" w:cs="Calibri"/>
                <w:b/>
                <w:bCs/>
                <w:sz w:val="24"/>
                <w:szCs w:val="24"/>
                <w:vertAlign w:val="baseline"/>
                <w:lang w:val="es-ES"/>
              </w:rPr>
              <w:t>Camiones</w:t>
            </w:r>
          </w:p>
        </w:tc>
        <w:tc>
          <w:tcPr>
            <w:tcW w:w="1705" w:type="dxa"/>
          </w:tcPr>
          <w:p w14:paraId="02F7EB0D">
            <w:pPr>
              <w:keepNext w:val="0"/>
              <w:keepLines w:val="0"/>
              <w:widowControl/>
              <w:numPr>
                <w:numId w:val="0"/>
              </w:numPr>
              <w:suppressLineNumbers w:val="0"/>
              <w:spacing w:before="0" w:beforeAutospacing="1" w:after="0" w:afterAutospacing="1"/>
              <w:jc w:val="center"/>
              <w:rPr>
                <w:rFonts w:hint="default" w:ascii="Calibri" w:hAnsi="Calibri" w:cs="Calibri"/>
                <w:b/>
                <w:bCs/>
                <w:sz w:val="24"/>
                <w:szCs w:val="24"/>
                <w:vertAlign w:val="baseline"/>
                <w:lang w:val="es-ES"/>
              </w:rPr>
            </w:pPr>
            <w:r>
              <w:rPr>
                <w:rFonts w:hint="default" w:ascii="Calibri" w:hAnsi="Calibri" w:cs="Calibri"/>
                <w:b/>
                <w:bCs/>
                <w:sz w:val="24"/>
                <w:szCs w:val="24"/>
                <w:vertAlign w:val="baseline"/>
                <w:lang w:val="es-ES"/>
              </w:rPr>
              <w:t>Combinaciones(m^n)</w:t>
            </w:r>
          </w:p>
        </w:tc>
        <w:tc>
          <w:tcPr>
            <w:tcW w:w="1705" w:type="dxa"/>
          </w:tcPr>
          <w:p w14:paraId="79A22806">
            <w:pPr>
              <w:keepNext w:val="0"/>
              <w:keepLines w:val="0"/>
              <w:widowControl/>
              <w:numPr>
                <w:numId w:val="0"/>
              </w:numPr>
              <w:suppressLineNumbers w:val="0"/>
              <w:spacing w:before="0" w:beforeAutospacing="1" w:after="0" w:afterAutospacing="1"/>
              <w:jc w:val="center"/>
              <w:rPr>
                <w:rFonts w:hint="default" w:ascii="Calibri" w:hAnsi="Calibri" w:cs="Calibri"/>
                <w:b/>
                <w:bCs/>
                <w:sz w:val="24"/>
                <w:szCs w:val="24"/>
                <w:vertAlign w:val="baseline"/>
                <w:lang w:val="es-ES"/>
              </w:rPr>
            </w:pPr>
            <w:r>
              <w:rPr>
                <w:rFonts w:hint="default" w:ascii="Calibri" w:hAnsi="Calibri" w:cs="Calibri"/>
                <w:b/>
                <w:bCs/>
                <w:sz w:val="24"/>
                <w:szCs w:val="24"/>
                <w:vertAlign w:val="baseline"/>
                <w:lang w:val="es-ES"/>
              </w:rPr>
              <w:t>Tiempo real</w:t>
            </w:r>
          </w:p>
        </w:tc>
      </w:tr>
      <w:tr w14:paraId="1E1F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25D8401">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Pequeño</w:t>
            </w:r>
          </w:p>
        </w:tc>
        <w:tc>
          <w:tcPr>
            <w:tcW w:w="1704" w:type="dxa"/>
          </w:tcPr>
          <w:p w14:paraId="5CA151C1">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5</w:t>
            </w:r>
          </w:p>
        </w:tc>
        <w:tc>
          <w:tcPr>
            <w:tcW w:w="1704" w:type="dxa"/>
          </w:tcPr>
          <w:p w14:paraId="106A7EF0">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2</w:t>
            </w:r>
          </w:p>
        </w:tc>
        <w:tc>
          <w:tcPr>
            <w:tcW w:w="1705" w:type="dxa"/>
          </w:tcPr>
          <w:p w14:paraId="0BCDD45F">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2^5 = 32</w:t>
            </w:r>
          </w:p>
        </w:tc>
        <w:tc>
          <w:tcPr>
            <w:tcW w:w="1705" w:type="dxa"/>
          </w:tcPr>
          <w:p w14:paraId="1AD5DDCA">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eastAsia="SimSun" w:cs="Calibri"/>
                <w:sz w:val="24"/>
                <w:szCs w:val="24"/>
              </w:rPr>
              <w:t>0.000123 seg</w:t>
            </w:r>
          </w:p>
        </w:tc>
      </w:tr>
      <w:tr w14:paraId="1F40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7FE3D83">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Mediano</w:t>
            </w:r>
          </w:p>
        </w:tc>
        <w:tc>
          <w:tcPr>
            <w:tcW w:w="1704" w:type="dxa"/>
          </w:tcPr>
          <w:p w14:paraId="05FBEBF7">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15</w:t>
            </w:r>
          </w:p>
        </w:tc>
        <w:tc>
          <w:tcPr>
            <w:tcW w:w="1704" w:type="dxa"/>
          </w:tcPr>
          <w:p w14:paraId="55D26CCF">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4</w:t>
            </w:r>
          </w:p>
        </w:tc>
        <w:tc>
          <w:tcPr>
            <w:tcW w:w="1705" w:type="dxa"/>
          </w:tcPr>
          <w:p w14:paraId="14DB2E4E">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 xml:space="preserve">4^15 = </w:t>
            </w:r>
            <w:r>
              <w:rPr>
                <w:rFonts w:hint="default" w:ascii="Calibri" w:hAnsi="Calibri" w:cs="Calibri"/>
                <w:b w:val="0"/>
                <w:bCs w:val="0"/>
                <w:sz w:val="24"/>
                <w:szCs w:val="24"/>
                <w:lang w:val="es-ES"/>
              </w:rPr>
              <w:t>1073741824</w:t>
            </w:r>
          </w:p>
        </w:tc>
        <w:tc>
          <w:tcPr>
            <w:tcW w:w="1705" w:type="dxa"/>
          </w:tcPr>
          <w:p w14:paraId="5757430B">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eastAsia="SimSun" w:cs="Calibri"/>
                <w:sz w:val="24"/>
                <w:szCs w:val="24"/>
              </w:rPr>
              <w:t>80.95 seg</w:t>
            </w:r>
          </w:p>
        </w:tc>
      </w:tr>
      <w:tr w14:paraId="6058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3CEDF6D">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Grande</w:t>
            </w:r>
          </w:p>
        </w:tc>
        <w:tc>
          <w:tcPr>
            <w:tcW w:w="1704" w:type="dxa"/>
          </w:tcPr>
          <w:p w14:paraId="21E73DB0">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40</w:t>
            </w:r>
          </w:p>
        </w:tc>
        <w:tc>
          <w:tcPr>
            <w:tcW w:w="1704" w:type="dxa"/>
          </w:tcPr>
          <w:p w14:paraId="5C155083">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8</w:t>
            </w:r>
          </w:p>
        </w:tc>
        <w:tc>
          <w:tcPr>
            <w:tcW w:w="1705" w:type="dxa"/>
          </w:tcPr>
          <w:p w14:paraId="2B87AA80">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cs="Calibri"/>
                <w:b w:val="0"/>
                <w:bCs w:val="0"/>
                <w:sz w:val="24"/>
                <w:szCs w:val="24"/>
                <w:vertAlign w:val="baseline"/>
                <w:lang w:val="es-ES"/>
              </w:rPr>
              <w:t xml:space="preserve">8 ^ 40 </w:t>
            </w:r>
            <w:r>
              <w:rPr>
                <w:rFonts w:hint="default" w:ascii="Calibri" w:hAnsi="Calibri" w:eastAsia="SimSun" w:cs="Calibri"/>
                <w:sz w:val="24"/>
                <w:szCs w:val="24"/>
              </w:rPr>
              <w:t>≈</w:t>
            </w:r>
            <w:r>
              <w:rPr>
                <w:rFonts w:hint="default" w:ascii="Calibri" w:hAnsi="Calibri" w:eastAsia="SimSun" w:cs="Calibri"/>
                <w:sz w:val="24"/>
                <w:szCs w:val="24"/>
                <w:lang w:val="es-ES"/>
              </w:rPr>
              <w:t xml:space="preserve"> ...</w:t>
            </w:r>
          </w:p>
        </w:tc>
        <w:tc>
          <w:tcPr>
            <w:tcW w:w="1705" w:type="dxa"/>
          </w:tcPr>
          <w:p w14:paraId="054DF024">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vertAlign w:val="baseline"/>
                <w:lang w:val="es-ES"/>
              </w:rPr>
            </w:pPr>
            <w:r>
              <w:rPr>
                <w:rFonts w:hint="default" w:ascii="Calibri" w:hAnsi="Calibri" w:eastAsia="SimSun" w:cs="Calibri"/>
                <w:sz w:val="24"/>
                <w:szCs w:val="24"/>
              </w:rPr>
              <w:t>No termina</w:t>
            </w:r>
          </w:p>
        </w:tc>
      </w:tr>
    </w:tbl>
    <w:p w14:paraId="53A5B3CC">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r>
        <w:rPr>
          <w:rFonts w:hint="default" w:ascii="Calibri" w:hAnsi="Calibri" w:cs="Calibri"/>
          <w:b w:val="0"/>
          <w:bCs w:val="0"/>
          <w:sz w:val="24"/>
          <w:szCs w:val="24"/>
          <w:lang w:val="es-ES"/>
        </w:rPr>
        <w:t>Los resultados confirman el comportamiento O(m^n): pasar de 5 a 15 paquetes multiplicó el tiempo de milisegundos a más de un minuto, y el caso grande no llega ni a un resultado visible.</w:t>
      </w:r>
    </w:p>
    <w:p w14:paraId="659DA0FD">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69118B46">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64F56B69">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3AE51912">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29C8F2E7">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322C0781">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4EC093E3">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5F3AFB1C">
      <w:pPr>
        <w:keepNext w:val="0"/>
        <w:keepLines w:val="0"/>
        <w:widowControl/>
        <w:numPr>
          <w:numId w:val="0"/>
        </w:numPr>
        <w:suppressLineNumbers w:val="0"/>
        <w:spacing w:before="0" w:beforeAutospacing="1" w:after="0" w:afterAutospacing="1"/>
        <w:rPr>
          <w:rFonts w:hint="default" w:ascii="Calibri" w:hAnsi="Calibri" w:cs="Calibri"/>
          <w:b w:val="0"/>
          <w:bCs w:val="0"/>
          <w:sz w:val="24"/>
          <w:szCs w:val="24"/>
          <w:lang w:val="es-ES"/>
        </w:rPr>
      </w:pPr>
    </w:p>
    <w:p w14:paraId="211009CE">
      <w:pPr>
        <w:keepNext w:val="0"/>
        <w:keepLines w:val="0"/>
        <w:widowControl/>
        <w:numPr>
          <w:numId w:val="0"/>
        </w:numPr>
        <w:suppressLineNumbers w:val="0"/>
        <w:spacing w:before="0" w:beforeAutospacing="1" w:after="0" w:afterAutospacing="1"/>
        <w:rPr>
          <w:rFonts w:hint="default" w:ascii="Calibri" w:hAnsi="Calibri" w:cs="Calibri"/>
          <w:b/>
          <w:bCs/>
          <w:sz w:val="28"/>
          <w:szCs w:val="28"/>
          <w:lang w:val="es-ES"/>
        </w:rPr>
      </w:pPr>
      <w:r>
        <w:rPr>
          <w:rFonts w:hint="default" w:ascii="Calibri" w:hAnsi="Calibri" w:cs="Calibri"/>
          <w:b/>
          <w:bCs/>
          <w:sz w:val="28"/>
          <w:szCs w:val="28"/>
          <w:lang w:val="es-ES"/>
        </w:rPr>
        <w:t>Gráfica comparativa (tiempo vs tamaño de entrada):</w:t>
      </w:r>
    </w:p>
    <w:p w14:paraId="6E97EF94">
      <w:pPr>
        <w:keepNext w:val="0"/>
        <w:keepLines w:val="0"/>
        <w:widowControl/>
        <w:numPr>
          <w:numId w:val="0"/>
        </w:numPr>
        <w:suppressLineNumbers w:val="0"/>
        <w:spacing w:before="0" w:beforeAutospacing="1" w:after="0" w:afterAutospacing="1"/>
        <w:rPr>
          <w:rFonts w:hint="default" w:ascii="Calibri" w:hAnsi="Calibri" w:cs="Calibri"/>
          <w:b/>
          <w:bCs/>
          <w:sz w:val="28"/>
          <w:szCs w:val="28"/>
          <w:lang w:val="es-ES"/>
        </w:rPr>
      </w:pPr>
      <w:r>
        <w:drawing>
          <wp:inline distT="0" distB="0" distL="114300" distR="114300">
            <wp:extent cx="5267325" cy="3160395"/>
            <wp:effectExtent l="0" t="0" r="9525"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4"/>
                    <a:stretch>
                      <a:fillRect/>
                    </a:stretch>
                  </pic:blipFill>
                  <pic:spPr>
                    <a:xfrm>
                      <a:off x="0" y="0"/>
                      <a:ext cx="5267325" cy="3160395"/>
                    </a:xfrm>
                    <a:prstGeom prst="rect">
                      <a:avLst/>
                    </a:prstGeom>
                    <a:noFill/>
                    <a:ln>
                      <a:noFill/>
                    </a:ln>
                  </pic:spPr>
                </pic:pic>
              </a:graphicData>
            </a:graphic>
          </wp:inline>
        </w:drawing>
      </w:r>
      <w:bookmarkStart w:id="0" w:name="_GoBack"/>
      <w:bookmarkEnd w:id="0"/>
    </w:p>
    <w:p w14:paraId="4C889533">
      <w:pPr>
        <w:keepNext w:val="0"/>
        <w:keepLines w:val="0"/>
        <w:widowControl/>
        <w:numPr>
          <w:numId w:val="0"/>
        </w:numPr>
        <w:suppressLineNumbers w:val="0"/>
        <w:tabs>
          <w:tab w:val="left" w:pos="720"/>
        </w:tabs>
        <w:spacing w:before="0" w:beforeAutospacing="1" w:after="0" w:afterAutospacing="1"/>
        <w:rPr>
          <w:rFonts w:hint="default" w:ascii="Calibri" w:hAnsi="Calibri" w:cs="Calibri"/>
          <w:sz w:val="21"/>
          <w:szCs w:val="21"/>
        </w:rPr>
      </w:pPr>
    </w:p>
    <w:p w14:paraId="50312946">
      <w:pPr>
        <w:numPr>
          <w:ilvl w:val="0"/>
          <w:numId w:val="0"/>
        </w:numPr>
        <w:ind w:leftChars="0"/>
        <w:jc w:val="left"/>
        <w:rPr>
          <w:rFonts w:hint="default"/>
          <w:b/>
          <w:bCs/>
          <w:sz w:val="28"/>
          <w:szCs w:val="28"/>
          <w:lang w:val="es-E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F8C58C"/>
    <w:multiLevelType w:val="singleLevel"/>
    <w:tmpl w:val="85F8C58C"/>
    <w:lvl w:ilvl="0" w:tentative="0">
      <w:start w:val="1"/>
      <w:numFmt w:val="decimal"/>
      <w:suff w:val="space"/>
      <w:lvlText w:val="%1."/>
      <w:lvlJc w:val="left"/>
    </w:lvl>
  </w:abstractNum>
  <w:abstractNum w:abstractNumId="1">
    <w:nsid w:val="8F7CC7C9"/>
    <w:multiLevelType w:val="multilevel"/>
    <w:tmpl w:val="8F7CC7C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13F78198"/>
    <w:multiLevelType w:val="multilevel"/>
    <w:tmpl w:val="13F7819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CB1D41F"/>
    <w:multiLevelType w:val="multilevel"/>
    <w:tmpl w:val="5CB1D4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03024D"/>
    <w:rsid w:val="01FB23CB"/>
    <w:rsid w:val="05861EE0"/>
    <w:rsid w:val="068943A3"/>
    <w:rsid w:val="10710382"/>
    <w:rsid w:val="1347382D"/>
    <w:rsid w:val="1AE94FB9"/>
    <w:rsid w:val="2403024D"/>
    <w:rsid w:val="25E62821"/>
    <w:rsid w:val="52377D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character" w:styleId="6">
    <w:name w:val="Strong"/>
    <w:basedOn w:val="3"/>
    <w:qFormat/>
    <w:uiPriority w:val="0"/>
    <w:rPr>
      <w:b/>
      <w:bCs/>
    </w:r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9">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290</Words>
  <Characters>1716</Characters>
  <Lines>0</Lines>
  <Paragraphs>0</Paragraphs>
  <TotalTime>32</TotalTime>
  <ScaleCrop>false</ScaleCrop>
  <LinksUpToDate>false</LinksUpToDate>
  <CharactersWithSpaces>1957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2026-05-15T23:42:00Z</dcterms:created>
  <dc:creator>srend</dc:creator>
  <cp:lastModifiedBy>billymili :v</cp:lastModifiedBy>
  <dcterms:modified xsi:type="dcterms:W3CDTF">2026-05-16T18:41:51Z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3082-12.1.0.26372</vt:lpwstr>
  </property>
  <property fmtid="{D5CDD505-2E9C-101B-9397-08002B2CF9AE}" pid="3" name="ICV">
    <vt:lpwstr>4E2F5A6C4CBB449DA6BAD955C3DC1626_13</vt:lpwstr>
  </property>
  <property fmtid="{D5CDD505-2E9C-101B-9397-08002B2CF9AE}" pid="4" name="KSOTemplateDocerSaveRecord">
    <vt:lpwstr>eyJoZGlkIjoiOTkxNWIzMTM5Y2VkZGRiYjA1MTNhMmYxMTNiZjliYTciLCJ1c2VySWQiOiIyMjE2ODY5NDUzNTQzIn0=</vt:lpwstr>
  </property>
</Properties>
</file>