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项目安装测试文档"/>
      <w:bookmarkEnd w:id="21"/>
      <w:r>
        <w:t xml:space="preserve">项目安装测试文档</w:t>
      </w:r>
    </w:p>
    <w:p>
      <w:pPr>
        <w:pStyle w:val="Heading2"/>
      </w:pPr>
      <w:bookmarkStart w:id="22" w:name="总览"/>
      <w:bookmarkEnd w:id="22"/>
      <w:r>
        <w:t xml:space="preserve">总览</w:t>
      </w:r>
    </w:p>
    <w:p>
      <w:pPr>
        <w:pStyle w:val="FirstParagraph"/>
      </w:pPr>
      <w:r>
        <w:t xml:space="preserve">本管理系统由两大部分构成：</w:t>
      </w:r>
    </w:p>
    <w:p>
      <w:pPr>
        <w:numPr>
          <w:numId w:val="1001"/>
          <w:ilvl w:val="0"/>
        </w:numPr>
      </w:pPr>
      <w:r>
        <w:t xml:space="preserve">使用</w:t>
      </w:r>
      <w:r>
        <w:t xml:space="preserve"> </w:t>
      </w:r>
      <w:hyperlink r:id="rId23">
        <w:r>
          <w:rPr>
            <w:rStyle w:val="Hyperlink"/>
          </w:rPr>
          <w:t xml:space="preserve">Vue</w:t>
        </w:r>
      </w:hyperlink>
      <w:r>
        <w:t xml:space="preserve"> </w:t>
      </w:r>
      <w:r>
        <w:t xml:space="preserve">框架编写的网页前端</w:t>
      </w:r>
    </w:p>
    <w:p>
      <w:pPr>
        <w:numPr>
          <w:numId w:val="1001"/>
          <w:ilvl w:val="0"/>
        </w:numPr>
      </w:pPr>
      <w:r>
        <w:t xml:space="preserve">使用</w:t>
      </w:r>
      <w:r>
        <w:t xml:space="preserve"> </w:t>
      </w:r>
      <w:hyperlink r:id="rId24">
        <w:r>
          <w:rPr>
            <w:rStyle w:val="Hyperlink"/>
          </w:rPr>
          <w:t xml:space="preserve">ASP.NET Core</w:t>
        </w:r>
      </w:hyperlink>
      <w:r>
        <w:t xml:space="preserve"> </w:t>
      </w:r>
      <w:r>
        <w:t xml:space="preserve">编写的网页后端</w:t>
      </w:r>
    </w:p>
    <w:p>
      <w:pPr>
        <w:pStyle w:val="FirstParagraph"/>
      </w:pPr>
      <w:r>
        <w:t xml:space="preserve">前者的输出文件为静态的html/css/js文件</w:t>
      </w:r>
    </w:p>
    <w:p>
      <w:pPr>
        <w:pStyle w:val="BodyText"/>
      </w:pPr>
      <w:r>
        <w:t xml:space="preserve">后者的输出文件为</w:t>
      </w:r>
      <w:r>
        <w:t xml:space="preserve"> </w:t>
      </w:r>
      <w:hyperlink r:id="rId24">
        <w:r>
          <w:rPr>
            <w:rStyle w:val="Hyperlink"/>
          </w:rPr>
          <w:t xml:space="preserve">.NET Core</w:t>
        </w:r>
      </w:hyperlink>
      <w:r>
        <w:t xml:space="preserve"> </w:t>
      </w:r>
      <w:r>
        <w:t xml:space="preserve">平台的二进制文件（Windows上为exe文件）</w:t>
      </w:r>
    </w:p>
    <w:p>
      <w:pPr>
        <w:pStyle w:val="BodyText"/>
      </w:pPr>
      <w:r>
        <w:t xml:space="preserve">前端后端之间工程级别解耦，通过暴露的RESTful HTTP接口沟通</w:t>
      </w:r>
    </w:p>
    <w:p>
      <w:pPr>
        <w:pStyle w:val="BodyText"/>
      </w:pPr>
      <w:r>
        <w:t xml:space="preserve">所以为了项目的正常运行，需要在服务器上部署</w:t>
      </w:r>
      <w:r>
        <w:t xml:space="preserve"> </w:t>
      </w:r>
      <w:hyperlink r:id="rId25">
        <w:r>
          <w:rPr>
            <w:rStyle w:val="Hyperlink"/>
          </w:rPr>
          <w:t xml:space="preserve">Nginx</w:t>
        </w:r>
      </w:hyperlink>
      <w:r>
        <w:t xml:space="preserve"> </w:t>
      </w:r>
      <w:r>
        <w:t xml:space="preserve">反向代理，将</w:t>
      </w:r>
      <w:hyperlink r:id="rId23">
        <w:r>
          <w:rPr>
            <w:rStyle w:val="Hyperlink"/>
          </w:rPr>
          <w:t xml:space="preserve">Vue</w:t>
        </w:r>
      </w:hyperlink>
      <w:r>
        <w:t xml:space="preserve">的静态文件和</w:t>
      </w:r>
      <w:r>
        <w:t xml:space="preserve"> </w:t>
      </w:r>
      <w:hyperlink r:id="rId24">
        <w:r>
          <w:rPr>
            <w:rStyle w:val="Hyperlink"/>
          </w:rPr>
          <w:t xml:space="preserve">ASP.NET Core</w:t>
        </w:r>
      </w:hyperlink>
      <w:r>
        <w:t xml:space="preserve"> </w:t>
      </w:r>
      <w:r>
        <w:t xml:space="preserve">的动态接口整合为一个统一对外暴露的HTTP接口</w:t>
      </w:r>
    </w:p>
    <w:p>
      <w:pPr>
        <w:pStyle w:val="Heading2"/>
      </w:pPr>
      <w:bookmarkStart w:id="26" w:name="项目编译"/>
      <w:bookmarkEnd w:id="26"/>
      <w:r>
        <w:t xml:space="preserve">项目编译</w:t>
      </w:r>
    </w:p>
    <w:p>
      <w:pPr>
        <w:pStyle w:val="BlockText"/>
      </w:pPr>
      <w:r>
        <w:t xml:space="preserve">若只对项目进行测试而不需要修改代码，请前往</w:t>
      </w:r>
      <w:r>
        <w:t xml:space="preserve"> </w:t>
      </w:r>
      <w:hyperlink r:id="rId27">
        <w:r>
          <w:rPr>
            <w:rStyle w:val="Hyperlink"/>
          </w:rPr>
          <w:t xml:space="preserve">前端项目</w:t>
        </w:r>
      </w:hyperlink>
      <w:r>
        <w:t xml:space="preserve"> </w:t>
      </w:r>
      <w:r>
        <w:t xml:space="preserve">和</w:t>
      </w:r>
      <w:r>
        <w:t xml:space="preserve"> </w:t>
      </w:r>
      <w:hyperlink r:id="rId28">
        <w:r>
          <w:rPr>
            <w:rStyle w:val="Hyperlink"/>
          </w:rPr>
          <w:t xml:space="preserve">后端项目</w:t>
        </w:r>
      </w:hyperlink>
      <w:r>
        <w:t xml:space="preserve"> </w:t>
      </w:r>
      <w:r>
        <w:t xml:space="preserve">分别下载编译好的工程文件，直接转至下一章</w:t>
      </w:r>
      <w:r>
        <w:t xml:space="preserve"> </w:t>
      </w:r>
      <w:hyperlink w:anchor="项目运行">
        <w:r>
          <w:rPr>
            <w:rStyle w:val="Hyperlink"/>
          </w:rPr>
          <w:t xml:space="preserve">项目运行</w:t>
        </w:r>
      </w:hyperlink>
    </w:p>
    <w:p>
      <w:pPr>
        <w:pStyle w:val="Heading3"/>
      </w:pPr>
      <w:bookmarkStart w:id="29" w:name="编译前端"/>
      <w:bookmarkEnd w:id="29"/>
      <w:r>
        <w:t xml:space="preserve">编译前端</w:t>
      </w:r>
    </w:p>
    <w:p>
      <w:pPr>
        <w:pStyle w:val="Heading4"/>
      </w:pPr>
      <w:bookmarkStart w:id="30" w:name="环境要求"/>
      <w:bookmarkEnd w:id="30"/>
      <w:r>
        <w:t xml:space="preserve">环境要求</w:t>
      </w:r>
    </w:p>
    <w:p>
      <w:pPr>
        <w:pStyle w:val="FirstParagraph"/>
      </w:pPr>
      <w:r>
        <w:t xml:space="preserve">该部分项目依赖于：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Node.JS</w:t>
        </w:r>
      </w:hyperlink>
    </w:p>
    <w:p>
      <w:pPr>
        <w:pStyle w:val="FirstParagraph"/>
      </w:pPr>
      <w:r>
        <w:t xml:space="preserve">请先安装以上框架后继续以下的步骤。</w:t>
      </w:r>
    </w:p>
    <w:p>
      <w:pPr>
        <w:pStyle w:val="Heading4"/>
      </w:pPr>
      <w:bookmarkStart w:id="32" w:name="编译步骤"/>
      <w:bookmarkEnd w:id="32"/>
      <w:r>
        <w:t xml:space="preserve">编译步骤</w:t>
      </w:r>
    </w:p>
    <w:p>
      <w:pPr>
        <w:numPr>
          <w:numId w:val="1003"/>
          <w:ilvl w:val="0"/>
        </w:numPr>
      </w:pPr>
      <w:r>
        <w:t xml:space="preserve">打开终端（cmd或PowerShell），进入子项目frontend根目录（package.json所在的目录）</w:t>
      </w:r>
    </w:p>
    <w:p>
      <w:pPr>
        <w:numPr>
          <w:numId w:val="1003"/>
          <w:ilvl w:val="0"/>
        </w:numPr>
      </w:pPr>
      <w:r>
        <w:t xml:space="preserve">输入命令</w:t>
      </w:r>
      <w:r>
        <w:rPr>
          <w:rStyle w:val="VerbatimChar"/>
        </w:rPr>
        <w:t xml:space="preserve">npm install</w:t>
      </w:r>
      <w:r>
        <w:t xml:space="preserve">以初始化前端项目依赖的所有库</w:t>
      </w:r>
    </w:p>
    <w:p>
      <w:pPr>
        <w:numPr>
          <w:numId w:val="1003"/>
          <w:ilvl w:val="0"/>
        </w:numPr>
      </w:pPr>
      <w:r>
        <w:t xml:space="preserve">输入命令</w:t>
      </w:r>
      <w:r>
        <w:rPr>
          <w:rStyle w:val="VerbatimChar"/>
        </w:rPr>
        <w:t xml:space="preserve">npm run build</w:t>
      </w:r>
      <w:r>
        <w:t xml:space="preserve">编译项目</w:t>
      </w:r>
    </w:p>
    <w:p>
      <w:pPr>
        <w:numPr>
          <w:numId w:val="1003"/>
          <w:ilvl w:val="0"/>
        </w:numPr>
      </w:pPr>
      <w:r>
        <w:t xml:space="preserve">编译好的项目文件在(frontend)/dist/文件夹下</w:t>
      </w:r>
    </w:p>
    <w:p>
      <w:pPr>
        <w:pStyle w:val="FirstParagraph"/>
      </w:pPr>
      <w:r>
        <w:t xml:space="preserve">项目结构：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dist</w:t>
      </w:r>
      <w:r>
        <w:br w:type="textWrapping"/>
      </w:r>
      <w:r>
        <w:rPr>
          <w:rStyle w:val="VerbatimChar"/>
        </w:rPr>
        <w:t xml:space="preserve">│</w:t>
      </w:r>
      <w:r>
        <w:br w:type="textWrapping"/>
      </w:r>
      <w:r>
        <w:rPr>
          <w:rStyle w:val="VerbatimChar"/>
        </w:rPr>
        <w:t xml:space="preserve">│  index.html</w:t>
      </w:r>
      <w:r>
        <w:br w:type="textWrapping"/>
      </w:r>
      <w:r>
        <w:rPr>
          <w:rStyle w:val="VerbatimChar"/>
        </w:rPr>
        <w:t xml:space="preserve">│</w:t>
      </w:r>
      <w:r>
        <w:br w:type="textWrapping"/>
      </w:r>
      <w:r>
        <w:rPr>
          <w:rStyle w:val="VerbatimChar"/>
        </w:rPr>
        <w:t xml:space="preserve">└─static</w:t>
      </w:r>
      <w:r>
        <w:br w:type="textWrapping"/>
      </w:r>
      <w:r>
        <w:rPr>
          <w:rStyle w:val="VerbatimChar"/>
        </w:rPr>
        <w:t xml:space="preserve">    ├─css</w:t>
      </w:r>
      <w:r>
        <w:br w:type="textWrapping"/>
      </w:r>
      <w:r>
        <w:rPr>
          <w:rStyle w:val="VerbatimChar"/>
        </w:rPr>
        <w:t xml:space="preserve">    │      bootstrap.min.css</w:t>
      </w:r>
      <w:r>
        <w:br w:type="textWrapping"/>
      </w:r>
      <w:r>
        <w:rPr>
          <w:rStyle w:val="VerbatimChar"/>
        </w:rPr>
        <w:t xml:space="preserve">    │      font-awesome.min.css</w:t>
      </w:r>
      <w:r>
        <w:br w:type="textWrapping"/>
      </w:r>
      <w:r>
        <w:rPr>
          <w:rStyle w:val="VerbatimChar"/>
        </w:rPr>
        <w:t xml:space="preserve">    │</w:t>
      </w:r>
      <w:r>
        <w:br w:type="textWrapping"/>
      </w:r>
      <w:r>
        <w:rPr>
          <w:rStyle w:val="VerbatimChar"/>
        </w:rPr>
        <w:t xml:space="preserve">    ├─fonts</w:t>
      </w:r>
      <w:r>
        <w:br w:type="textWrapping"/>
      </w:r>
      <w:r>
        <w:rPr>
          <w:rStyle w:val="VerbatimChar"/>
        </w:rPr>
        <w:t xml:space="preserve">    │      fontawesome-webfont.eot</w:t>
      </w:r>
      <w:r>
        <w:br w:type="textWrapping"/>
      </w:r>
      <w:r>
        <w:rPr>
          <w:rStyle w:val="VerbatimChar"/>
        </w:rPr>
        <w:t xml:space="preserve">    │      fontawesome-webfont.svg</w:t>
      </w:r>
      <w:r>
        <w:br w:type="textWrapping"/>
      </w:r>
      <w:r>
        <w:rPr>
          <w:rStyle w:val="VerbatimChar"/>
        </w:rPr>
        <w:t xml:space="preserve">    │      fontawesome-webfont.ttf</w:t>
      </w:r>
      <w:r>
        <w:br w:type="textWrapping"/>
      </w:r>
      <w:r>
        <w:rPr>
          <w:rStyle w:val="VerbatimChar"/>
        </w:rPr>
        <w:t xml:space="preserve">    │      fontawesome-webfont.woff</w:t>
      </w:r>
      <w:r>
        <w:br w:type="textWrapping"/>
      </w:r>
      <w:r>
        <w:rPr>
          <w:rStyle w:val="VerbatimChar"/>
        </w:rPr>
        <w:t xml:space="preserve">    │      fontawesome-webfont.woff2</w:t>
      </w:r>
      <w:r>
        <w:br w:type="textWrapping"/>
      </w:r>
      <w:r>
        <w:rPr>
          <w:rStyle w:val="VerbatimChar"/>
        </w:rPr>
        <w:t xml:space="preserve">    │      FontAwesome.otf</w:t>
      </w:r>
      <w:r>
        <w:br w:type="textWrapping"/>
      </w:r>
      <w:r>
        <w:rPr>
          <w:rStyle w:val="VerbatimChar"/>
        </w:rPr>
        <w:t xml:space="preserve">    │      glyphicons-halflings-regular.eot</w:t>
      </w:r>
      <w:r>
        <w:br w:type="textWrapping"/>
      </w:r>
      <w:r>
        <w:rPr>
          <w:rStyle w:val="VerbatimChar"/>
        </w:rPr>
        <w:t xml:space="preserve">    │      glyphicons-halflings-regular.svg</w:t>
      </w:r>
      <w:r>
        <w:br w:type="textWrapping"/>
      </w:r>
      <w:r>
        <w:rPr>
          <w:rStyle w:val="VerbatimChar"/>
        </w:rPr>
        <w:t xml:space="preserve">    │      glyphicons-halflings-regular.ttf</w:t>
      </w:r>
      <w:r>
        <w:br w:type="textWrapping"/>
      </w:r>
      <w:r>
        <w:rPr>
          <w:rStyle w:val="VerbatimChar"/>
        </w:rPr>
        <w:t xml:space="preserve">    │      glyphicons-halflings-regular.woff</w:t>
      </w:r>
      <w:r>
        <w:br w:type="textWrapping"/>
      </w:r>
      <w:r>
        <w:rPr>
          <w:rStyle w:val="VerbatimChar"/>
        </w:rPr>
        <w:t xml:space="preserve">    │      glyphicons-halflings-regular.woff2</w:t>
      </w:r>
      <w:r>
        <w:br w:type="textWrapping"/>
      </w:r>
      <w:r>
        <w:rPr>
          <w:rStyle w:val="VerbatimChar"/>
        </w:rPr>
        <w:t xml:space="preserve">    │</w:t>
      </w:r>
      <w:r>
        <w:br w:type="textWrapping"/>
      </w:r>
      <w:r>
        <w:rPr>
          <w:rStyle w:val="VerbatimChar"/>
        </w:rPr>
        <w:t xml:space="preserve">    └─js</w:t>
      </w:r>
      <w:r>
        <w:br w:type="textWrapping"/>
      </w:r>
      <w:r>
        <w:rPr>
          <w:rStyle w:val="VerbatimChar"/>
        </w:rPr>
        <w:t xml:space="preserve">            app.&lt;hash&gt;.js</w:t>
      </w:r>
      <w:r>
        <w:br w:type="textWrapping"/>
      </w:r>
      <w:r>
        <w:rPr>
          <w:rStyle w:val="VerbatimChar"/>
        </w:rPr>
        <w:t xml:space="preserve">            app.&lt;hash&gt;.js.map</w:t>
      </w:r>
      <w:r>
        <w:br w:type="textWrapping"/>
      </w:r>
      <w:r>
        <w:rPr>
          <w:rStyle w:val="VerbatimChar"/>
        </w:rPr>
        <w:t xml:space="preserve">            bootstrap.min.js</w:t>
      </w:r>
      <w:r>
        <w:br w:type="textWrapping"/>
      </w:r>
      <w:r>
        <w:rPr>
          <w:rStyle w:val="VerbatimChar"/>
        </w:rPr>
        <w:t xml:space="preserve">            jquery.min.js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PS:&lt;hash&gt;为当前文件的hash值，可能不同</w:t>
      </w:r>
    </w:p>
    <w:p>
      <w:pPr>
        <w:pStyle w:val="Heading3"/>
      </w:pPr>
      <w:bookmarkStart w:id="33" w:name="编译后端"/>
      <w:bookmarkEnd w:id="33"/>
      <w:r>
        <w:t xml:space="preserve">编译后端</w:t>
      </w:r>
    </w:p>
    <w:p>
      <w:pPr>
        <w:pStyle w:val="Heading4"/>
      </w:pPr>
      <w:bookmarkStart w:id="34" w:name="环境要求-1"/>
      <w:bookmarkEnd w:id="34"/>
      <w:r>
        <w:t xml:space="preserve">环境要求</w:t>
      </w:r>
    </w:p>
    <w:p>
      <w:pPr>
        <w:pStyle w:val="FirstParagraph"/>
      </w:pPr>
      <w:r>
        <w:t xml:space="preserve">该部分项目依赖于：</w:t>
      </w:r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ASP.NET Core SDK 2.1</w:t>
        </w:r>
      </w:hyperlink>
    </w:p>
    <w:p>
      <w:pPr>
        <w:pStyle w:val="FirstParagraph"/>
      </w:pPr>
      <w:r>
        <w:t xml:space="preserve">请先安装以上框架后继续以下的步骤。</w:t>
      </w:r>
    </w:p>
    <w:p>
      <w:pPr>
        <w:pStyle w:val="Heading4"/>
      </w:pPr>
      <w:bookmarkStart w:id="35" w:name="编译步骤-1"/>
      <w:bookmarkEnd w:id="35"/>
      <w:r>
        <w:t xml:space="preserve">编译步骤</w:t>
      </w:r>
    </w:p>
    <w:p>
      <w:pPr>
        <w:numPr>
          <w:numId w:val="1005"/>
          <w:ilvl w:val="0"/>
        </w:numPr>
      </w:pPr>
      <w:r>
        <w:t xml:space="preserve">打开子项目backend下的sln项目</w:t>
      </w:r>
    </w:p>
    <w:p>
      <w:pPr>
        <w:numPr>
          <w:numId w:val="1005"/>
          <w:ilvl w:val="0"/>
        </w:numPr>
      </w:pPr>
      <w:r>
        <w:t xml:space="preserve">使用Visual Studio进行Release编译</w:t>
      </w:r>
    </w:p>
    <w:p>
      <w:pPr>
        <w:numPr>
          <w:numId w:val="1005"/>
          <w:ilvl w:val="0"/>
        </w:numPr>
      </w:pPr>
      <w:r>
        <w:t xml:space="preserve">编译后的项目位于ManagerBackend</w:t>
      </w:r>
      <w:r>
        <w:t xml:space="preserve">2.1下</w:t>
      </w:r>
    </w:p>
    <w:p>
      <w:pPr>
        <w:pStyle w:val="FirstParagraph"/>
      </w:pPr>
      <w:r>
        <w:rPr>
          <w:i/>
        </w:rPr>
        <w:t xml:space="preserve">注意！</w:t>
      </w:r>
      <w:r>
        <w:t xml:space="preserve"> </w:t>
      </w:r>
      <w:r>
        <w:t xml:space="preserve">此模式下 项目的运行方式是（在编译目录下打开终端）运行</w:t>
      </w:r>
      <w:r>
        <w:rPr>
          <w:rStyle w:val="VerbatimChar"/>
        </w:rPr>
        <w:t xml:space="preserve">dotnet ManagerBackend.dll</w:t>
      </w:r>
      <w:r>
        <w:t xml:space="preserve"> </w:t>
      </w:r>
      <w:r>
        <w:t xml:space="preserve">, 若是需要exe方式运行，请使用Visual Studio的Publish（发布）功能进行编译打包</w:t>
      </w:r>
    </w:p>
    <w:p>
      <w:pPr>
        <w:pStyle w:val="Heading2"/>
      </w:pPr>
      <w:bookmarkStart w:id="36" w:name="项目运行"/>
      <w:bookmarkEnd w:id="36"/>
      <w:r>
        <w:t xml:space="preserve">项目运行</w:t>
      </w:r>
    </w:p>
    <w:p>
      <w:pPr>
        <w:pStyle w:val="FirstParagraph"/>
      </w:pPr>
      <w:r>
        <w:t xml:space="preserve">项目运行依赖于以下环境：</w:t>
      </w:r>
    </w:p>
    <w:p>
      <w:pPr>
        <w:numPr>
          <w:numId w:val="1006"/>
          <w:ilvl w:val="0"/>
        </w:numPr>
      </w:pPr>
      <w:hyperlink r:id="rId37">
        <w:r>
          <w:rPr>
            <w:rStyle w:val="Hyperlink"/>
          </w:rPr>
          <w:t xml:space="preserve">Nginx</w:t>
        </w:r>
      </w:hyperlink>
      <w:r>
        <w:t xml:space="preserve">（下载Stable Version下方的nginx/Windows，解压压缩包即可）</w:t>
      </w:r>
    </w:p>
    <w:p>
      <w:pPr>
        <w:numPr>
          <w:numId w:val="1006"/>
          <w:ilvl w:val="0"/>
        </w:numPr>
      </w:pPr>
      <w:r>
        <w:t xml:space="preserve">MySQL 5.7</w:t>
      </w:r>
    </w:p>
    <w:p>
      <w:pPr>
        <w:pStyle w:val="FirstParagraph"/>
      </w:pPr>
      <w:r>
        <w:t xml:space="preserve">请先安装以上环境后继续以下的步骤。</w:t>
      </w:r>
    </w:p>
    <w:p>
      <w:pPr>
        <w:pStyle w:val="Heading3"/>
      </w:pPr>
      <w:bookmarkStart w:id="38" w:name="配置后端"/>
      <w:bookmarkEnd w:id="38"/>
      <w:r>
        <w:t xml:space="preserve">1.配置后端</w:t>
      </w:r>
    </w:p>
    <w:p>
      <w:pPr>
        <w:numPr>
          <w:numId w:val="1007"/>
          <w:ilvl w:val="0"/>
        </w:numPr>
      </w:pPr>
      <w:r>
        <w:t xml:space="preserve">找到后端文件中的</w:t>
      </w:r>
      <w:r>
        <w:rPr>
          <w:rStyle w:val="VerbatimChar"/>
        </w:rPr>
        <w:t xml:space="preserve">appsettings.json</w:t>
      </w:r>
      <w:r>
        <w:t xml:space="preserve">，打开后将第八行的</w:t>
      </w:r>
      <w:r>
        <w:rPr>
          <w:rStyle w:val="VerbatimChar"/>
        </w:rPr>
        <w:t xml:space="preserve">dbconn</w:t>
      </w:r>
      <w:r>
        <w:t xml:space="preserve">中的IP地址、用户名密码替换为自己的数据库地址、帐号密码</w:t>
      </w:r>
    </w:p>
    <w:p>
      <w:pPr>
        <w:numPr>
          <w:numId w:val="1007"/>
          <w:ilvl w:val="0"/>
        </w:numPr>
      </w:pPr>
      <w:r>
        <w:t xml:space="preserve">双击ManagerBackend.exe运行该子项目，记录下监听IP（默认为http://localhost:5000）</w:t>
      </w:r>
    </w:p>
    <w:p>
      <w:pPr>
        <w:numPr>
          <w:numId w:val="1007"/>
          <w:ilvl w:val="0"/>
        </w:numPr>
      </w:pPr>
      <w:r>
        <w:t xml:space="preserve">完成上述步骤之后，程序会在mysql生成空的数据库（默认是：project_a1406）和空的表，你可以使用一些数据库管理工具(navicat)，导入以下数据（MySQL代码）</w:t>
      </w:r>
    </w:p>
    <w:p>
      <w:pPr>
        <w:pStyle w:val="FirstParagraph"/>
      </w:pPr>
      <w:r>
        <w:t xml:space="preserve">```mysql</w:t>
      </w:r>
    </w:p>
    <w:p>
      <w:pPr>
        <w:pStyle w:val="BodyText"/>
      </w:pPr>
      <w:r>
        <w:t xml:space="preserve">SET NAMES utf8mb4;</w:t>
      </w:r>
      <w:r>
        <w:t xml:space="preserve"> </w:t>
      </w:r>
      <w:r>
        <w:t xml:space="preserve">SET FOREIGN_KEY_CHECKS = 0;</w:t>
      </w:r>
    </w:p>
    <w:p>
      <w:pPr>
        <w:pStyle w:val="BodyText"/>
      </w:pPr>
      <w:r>
        <w:t xml:space="preserve">INSERT INTO</w:t>
      </w:r>
      <w:r>
        <w:t xml:space="preserve"> </w:t>
      </w:r>
      <w:r>
        <w:rPr>
          <w:rStyle w:val="VerbatimChar"/>
        </w:rPr>
        <w:t xml:space="preserve">engineerinfo</w:t>
      </w:r>
      <w:r>
        <w:t xml:space="preserve"> </w:t>
      </w:r>
      <w:r>
        <w:t xml:space="preserve">VALUES (1, '测试人员1', '男', '1999-05-17 22:33:37', '大专', '浙江临安', '杭州临安衣锦街145号', '17857913817', 2, 3000);</w:t>
      </w:r>
      <w:r>
        <w:t xml:space="preserve"> </w:t>
      </w:r>
      <w:r>
        <w:t xml:space="preserve">INSERT INTO</w:t>
      </w:r>
      <w:r>
        <w:t xml:space="preserve"> </w:t>
      </w:r>
      <w:r>
        <w:rPr>
          <w:rStyle w:val="VerbatimChar"/>
        </w:rPr>
        <w:t xml:space="preserve">engineerinfo</w:t>
      </w:r>
      <w:r>
        <w:t xml:space="preserve"> </w:t>
      </w:r>
      <w:r>
        <w:t xml:space="preserve">VALUES (2, '测试人员2', '女', '1989-05-17 22:35:21', '本科', '浙江天台', '杭州临安武肃街177号', '19168923189', 10, 8000);</w:t>
      </w:r>
      <w:r>
        <w:t xml:space="preserve"> </w:t>
      </w:r>
      <w:r>
        <w:t xml:space="preserve">INSERT INTO</w:t>
      </w:r>
      <w:r>
        <w:t xml:space="preserve"> </w:t>
      </w:r>
      <w:r>
        <w:rPr>
          <w:rStyle w:val="VerbatimChar"/>
        </w:rPr>
        <w:t xml:space="preserve">engineerinfo</w:t>
      </w:r>
      <w:r>
        <w:t xml:space="preserve"> </w:t>
      </w:r>
      <w:r>
        <w:t xml:space="preserve">VALUES (3, '测试人员3', '男', '1993-07-25 22:36:40', '硕士', '江苏连云港', '江苏连云港人民路188号', '18913816992', 8, 6000);</w:t>
      </w:r>
    </w:p>
    <w:p>
      <w:pPr>
        <w:pStyle w:val="BodyText"/>
      </w:pPr>
      <w:r>
        <w:t xml:space="preserve">INSERT INTO</w:t>
      </w:r>
      <w:r>
        <w:t xml:space="preserve"> </w:t>
      </w:r>
      <w:r>
        <w:rPr>
          <w:rStyle w:val="VerbatimChar"/>
        </w:rPr>
        <w:t xml:space="preserve">userinfo</w:t>
      </w:r>
      <w:r>
        <w:t xml:space="preserve"> </w:t>
      </w:r>
      <w:r>
        <w:t xml:space="preserve">VALUES (1, 'admin', '123456', '超级管理员', 2);</w:t>
      </w:r>
      <w:r>
        <w:t xml:space="preserve"> </w:t>
      </w:r>
      <w:r>
        <w:t xml:space="preserve">INSERT INTO</w:t>
      </w:r>
      <w:r>
        <w:t xml:space="preserve"> </w:t>
      </w:r>
      <w:r>
        <w:rPr>
          <w:rStyle w:val="VerbatimChar"/>
        </w:rPr>
        <w:t xml:space="preserve">userinfo</w:t>
      </w:r>
      <w:r>
        <w:t xml:space="preserve"> </w:t>
      </w:r>
      <w:r>
        <w:t xml:space="preserve">VALUES (2, 'testuser', '123456', '测试管理员', 1);</w:t>
      </w:r>
    </w:p>
    <w:p>
      <w:pPr>
        <w:pStyle w:val="BodyText"/>
      </w:pPr>
      <w:r>
        <w:t xml:space="preserve">SET FOREIGN_KEY_CHECKS = 1;</w:t>
      </w:r>
      <w:r>
        <w:t xml:space="preserve"> </w:t>
      </w:r>
      <w:r>
        <w:t xml:space="preserve">```</w:t>
      </w:r>
    </w:p>
    <w:p>
      <w:pPr>
        <w:pStyle w:val="BlockText"/>
      </w:pPr>
      <w:r>
        <w:t xml:space="preserve">若对数据库测试没有要求，可以直接连接使用我们的数据库</w:t>
      </w:r>
    </w:p>
    <w:p>
      <w:pPr>
        <w:pStyle w:val="SourceCode"/>
        <w:pStyle w:val="BlockText"/>
      </w:pPr>
      <w:r>
        <w:rPr>
          <w:rStyle w:val="VerbatimChar"/>
        </w:rPr>
        <w:t xml:space="preserve">source：loyieking.com</w:t>
      </w:r>
      <w:r>
        <w:br w:type="textWrapping"/>
      </w:r>
      <w:r>
        <w:rPr>
          <w:rStyle w:val="VerbatimChar"/>
        </w:rPr>
        <w:t xml:space="preserve">用户名：remote</w:t>
      </w:r>
      <w:r>
        <w:br w:type="textWrapping"/>
      </w:r>
      <w:r>
        <w:rPr>
          <w:rStyle w:val="VerbatimChar"/>
        </w:rPr>
        <w:t xml:space="preserve">密码：A1406DO_remote</w:t>
      </w:r>
    </w:p>
    <w:p>
      <w:pPr>
        <w:pStyle w:val="BlockText"/>
      </w:pPr>
      <w:r>
        <w:t xml:space="preserve">使用时，请将数据库连接字中的"project_a1406"改为"project"</w:t>
      </w:r>
    </w:p>
    <w:p>
      <w:pPr>
        <w:pStyle w:val="BlockText"/>
      </w:pPr>
      <w:r>
        <w:t xml:space="preserve">测试管理员：1 密码1</w:t>
      </w:r>
    </w:p>
    <w:p>
      <w:pPr>
        <w:pStyle w:val="BlockText"/>
      </w:pPr>
      <w:r>
        <w:t xml:space="preserve">超级管理员：2 密码2</w:t>
      </w:r>
    </w:p>
    <w:p>
      <w:pPr>
        <w:pStyle w:val="Heading3"/>
      </w:pPr>
      <w:bookmarkStart w:id="39" w:name="配置ngnix及前端"/>
      <w:bookmarkEnd w:id="39"/>
      <w:r>
        <w:t xml:space="preserve">2.配置Ngnix及前端</w:t>
      </w:r>
    </w:p>
    <w:p>
      <w:pPr>
        <w:numPr>
          <w:numId w:val="1008"/>
          <w:ilvl w:val="0"/>
        </w:numPr>
      </w:pPr>
      <w:r>
        <w:t xml:space="preserve">将编译后的前端文件保存至任意目录</w:t>
      </w:r>
    </w:p>
    <w:p>
      <w:pPr>
        <w:numPr>
          <w:numId w:val="1008"/>
          <w:ilvl w:val="0"/>
        </w:numPr>
      </w:pPr>
      <w:r>
        <w:t xml:space="preserve">下载Ngnix并解压至任意目录</w:t>
      </w:r>
    </w:p>
    <w:p>
      <w:pPr>
        <w:numPr>
          <w:numId w:val="1008"/>
          <w:ilvl w:val="0"/>
        </w:numPr>
      </w:pPr>
      <w:r>
        <w:t xml:space="preserve">打开Ngnix目录下的conf/ngnix.conf文件，替换为以下内容：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worker_processes 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events {</w:t>
      </w:r>
      <w:r>
        <w:br w:type="textWrapping"/>
      </w:r>
      <w:r>
        <w:rPr>
          <w:rStyle w:val="VerbatimChar"/>
        </w:rPr>
        <w:t xml:space="preserve">    worker_connections  1024;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http {</w:t>
      </w:r>
      <w:r>
        <w:br w:type="textWrapping"/>
      </w:r>
      <w:r>
        <w:rPr>
          <w:rStyle w:val="VerbatimChar"/>
        </w:rPr>
        <w:t xml:space="preserve">    include       mime.types;</w:t>
      </w:r>
      <w:r>
        <w:br w:type="textWrapping"/>
      </w:r>
      <w:r>
        <w:rPr>
          <w:rStyle w:val="VerbatimChar"/>
        </w:rPr>
        <w:t xml:space="preserve">    default_type  application/octet-stream;</w:t>
      </w:r>
      <w:r>
        <w:br w:type="textWrapping"/>
      </w:r>
      <w:r>
        <w:rPr>
          <w:rStyle w:val="VerbatimChar"/>
        </w:rPr>
        <w:t xml:space="preserve">    sendfile        on;</w:t>
      </w:r>
      <w:r>
        <w:br w:type="textWrapping"/>
      </w:r>
      <w:r>
        <w:rPr>
          <w:rStyle w:val="VerbatimChar"/>
        </w:rPr>
        <w:t xml:space="preserve">    keepalive_timeout  65;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server {</w:t>
      </w:r>
      <w:r>
        <w:br w:type="textWrapping"/>
      </w:r>
      <w:r>
        <w:rPr>
          <w:rStyle w:val="VerbatimChar"/>
        </w:rPr>
        <w:t xml:space="preserve">        listen       8888;</w:t>
      </w:r>
      <w:r>
        <w:br w:type="textWrapping"/>
      </w:r>
      <w:r>
        <w:rPr>
          <w:rStyle w:val="VerbatimChar"/>
        </w:rPr>
        <w:t xml:space="preserve">        server_name  localhost;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root D:/Desktop/js/projects/customer/dist/;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^~ /api/ {</w:t>
      </w:r>
      <w:r>
        <w:br w:type="textWrapping"/>
      </w:r>
      <w:r>
        <w:rPr>
          <w:rStyle w:val="VerbatimChar"/>
        </w:rPr>
        <w:t xml:space="preserve">            proxy_pass http://localhost:5000/;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^~ / {</w:t>
      </w:r>
      <w:r>
        <w:br w:type="textWrapping"/>
      </w:r>
      <w:r>
        <w:rPr>
          <w:rStyle w:val="VerbatimChar"/>
        </w:rPr>
        <w:t xml:space="preserve">            try_files $uri $uri/ @router;</w:t>
      </w:r>
      <w:r>
        <w:br w:type="textWrapping"/>
      </w:r>
      <w:r>
        <w:rPr>
          <w:rStyle w:val="VerbatimChar"/>
        </w:rPr>
        <w:t xml:space="preserve">            index  index.html index.htm;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location @router {</w:t>
      </w:r>
      <w:r>
        <w:br w:type="textWrapping"/>
      </w:r>
      <w:r>
        <w:rPr>
          <w:rStyle w:val="VerbatimChar"/>
        </w:rPr>
        <w:t xml:space="preserve">            rewrite ^.*$ /index.html last;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其中，</w:t>
      </w:r>
    </w:p>
    <w:p>
      <w:pPr>
        <w:numPr>
          <w:numId w:val="1000"/>
          <w:ilvl w:val="0"/>
        </w:numPr>
      </w:pPr>
      <w:r>
        <w:t xml:space="preserve">第17行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root D:/Desktop/js/projects/customer/dist/;</w:t>
      </w:r>
    </w:p>
    <w:p>
      <w:pPr>
        <w:numPr>
          <w:numId w:val="1000"/>
          <w:ilvl w:val="0"/>
        </w:numPr>
      </w:pPr>
      <w:r>
        <w:t xml:space="preserve">中的目录，替换为前端文件解压后的目录。</w:t>
      </w:r>
      <w:r>
        <w:t xml:space="preserve"> </w:t>
      </w:r>
      <w:r>
        <w:rPr>
          <w:i/>
          <w:b/>
        </w:rPr>
        <w:t xml:space="preserve">请将Windows默认的反斜杠</w:t>
      </w:r>
      <w:r>
        <w:rPr>
          <w:i/>
          <w:b/>
        </w:rPr>
        <w:t xml:space="preserve">/，否则Nginx运行报错</w:t>
      </w:r>
    </w:p>
    <w:p>
      <w:pPr>
        <w:numPr>
          <w:numId w:val="1000"/>
          <w:ilvl w:val="0"/>
        </w:numPr>
      </w:pPr>
      <w:r>
        <w:t xml:space="preserve">第20行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proxy_pass http://localhost:5000/;</w:t>
      </w:r>
    </w:p>
    <w:p>
      <w:pPr>
        <w:numPr>
          <w:numId w:val="1000"/>
          <w:ilvl w:val="0"/>
        </w:numPr>
      </w:pPr>
      <w:r>
        <w:t xml:space="preserve">中的网址，替换为 ManagerBackend.exe运行后</w:t>
      </w:r>
      <w:r>
        <w:rPr>
          <w:i/>
        </w:rPr>
        <w:t xml:space="preserve">Now listening on</w:t>
      </w:r>
      <w:r>
        <w:t xml:space="preserve">后面的网址（注意末尾的斜杠）</w:t>
      </w:r>
    </w:p>
    <w:p>
      <w:pPr>
        <w:numPr>
          <w:numId w:val="1000"/>
          <w:ilvl w:val="0"/>
        </w:numPr>
      </w:pPr>
      <w:r>
        <w:rPr>
          <w:i/>
          <w:b/>
        </w:rPr>
        <w:t xml:space="preserve">注意 目录、网址 后的分号，丢失会导致Nginx启动失败</w:t>
      </w:r>
    </w:p>
    <w:p>
      <w:pPr>
        <w:numPr>
          <w:numId w:val="1008"/>
          <w:ilvl w:val="0"/>
        </w:numPr>
      </w:pPr>
      <w:r>
        <w:t xml:space="preserve">在Ngnix根目录打开终端（在目录的空白处按住Shift键，右键，选择“在此处打开PowerShell窗口”），输入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start nginx</w:t>
      </w:r>
    </w:p>
    <w:p>
      <w:pPr>
        <w:numPr>
          <w:numId w:val="1000"/>
          <w:ilvl w:val="0"/>
        </w:numPr>
      </w:pPr>
      <w:r>
        <w:t xml:space="preserve">启动项目，Nginx窗口一闪而过说明启动成功，即可关闭终端窗口</w:t>
      </w:r>
    </w:p>
    <w:p>
      <w:pPr>
        <w:pStyle w:val="FirstParagraph"/>
      </w:pPr>
      <w:r>
        <w:t xml:space="preserve">至此项目开始运行，观察Nginx配置文件nginx.conf第14、15行</w:t>
      </w:r>
    </w:p>
    <w:p>
      <w:pPr>
        <w:pStyle w:val="SourceCode"/>
      </w:pPr>
      <w:r>
        <w:rPr>
          <w:rStyle w:val="VerbatimChar"/>
        </w:rPr>
        <w:t xml:space="preserve">listen       8888;</w:t>
      </w:r>
      <w:r>
        <w:br w:type="textWrapping"/>
      </w:r>
      <w:r>
        <w:rPr>
          <w:rStyle w:val="VerbatimChar"/>
        </w:rPr>
        <w:t xml:space="preserve">server_name  localhost;</w:t>
      </w:r>
    </w:p>
    <w:p>
      <w:pPr>
        <w:pStyle w:val="FirstParagraph"/>
      </w:pPr>
      <w:r>
        <w:t xml:space="preserve">，即</w:t>
      </w:r>
      <w:r>
        <w:t xml:space="preserve"> </w:t>
      </w:r>
      <w:hyperlink r:id="rId40">
        <w:r>
          <w:rPr>
            <w:rStyle w:val="Hyperlink"/>
          </w:rPr>
          <w:t xml:space="preserve">http://localhost:8888</w:t>
        </w:r>
      </w:hyperlink>
      <w:r>
        <w:t xml:space="preserve"> </w:t>
      </w:r>
      <w:r>
        <w:t xml:space="preserve">，使用此网址即可访问项目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2a5f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74d1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629076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localhost:8888" TargetMode="External" /><Relationship Type="http://schemas.openxmlformats.org/officeDocument/2006/relationships/hyperlink" Id="rId37" Target="http://nginx.org/en/download.html" TargetMode="External" /><Relationship Type="http://schemas.openxmlformats.org/officeDocument/2006/relationships/hyperlink" Id="rId31" Target="http://nodejs.cn/" TargetMode="External" /><Relationship Type="http://schemas.openxmlformats.org/officeDocument/2006/relationships/hyperlink" Id="rId23" Target="https://cn.vuejs.org/" TargetMode="External" /><Relationship Type="http://schemas.openxmlformats.org/officeDocument/2006/relationships/hyperlink" Id="rId24" Target="https://dotnet.microsoft.com/download/dotnet-core/2.1" TargetMode="External" /><Relationship Type="http://schemas.openxmlformats.org/officeDocument/2006/relationships/hyperlink" Id="rId28" Target="https://github.com/A1406GO/A1406DO/releases" TargetMode="External" /><Relationship Type="http://schemas.openxmlformats.org/officeDocument/2006/relationships/hyperlink" Id="rId27" Target="https://github.com/A1406GO/ManagerFront/releases" TargetMode="External" /><Relationship Type="http://schemas.openxmlformats.org/officeDocument/2006/relationships/hyperlink" Id="rId25" Target="https://www.nginx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localhost:8888" TargetMode="External" /><Relationship Type="http://schemas.openxmlformats.org/officeDocument/2006/relationships/hyperlink" Id="rId37" Target="http://nginx.org/en/download.html" TargetMode="External" /><Relationship Type="http://schemas.openxmlformats.org/officeDocument/2006/relationships/hyperlink" Id="rId31" Target="http://nodejs.cn/" TargetMode="External" /><Relationship Type="http://schemas.openxmlformats.org/officeDocument/2006/relationships/hyperlink" Id="rId23" Target="https://cn.vuejs.org/" TargetMode="External" /><Relationship Type="http://schemas.openxmlformats.org/officeDocument/2006/relationships/hyperlink" Id="rId24" Target="https://dotnet.microsoft.com/download/dotnet-core/2.1" TargetMode="External" /><Relationship Type="http://schemas.openxmlformats.org/officeDocument/2006/relationships/hyperlink" Id="rId28" Target="https://github.com/A1406GO/A1406DO/releases" TargetMode="External" /><Relationship Type="http://schemas.openxmlformats.org/officeDocument/2006/relationships/hyperlink" Id="rId27" Target="https://github.com/A1406GO/ManagerFront/releases" TargetMode="External" /><Relationship Type="http://schemas.openxmlformats.org/officeDocument/2006/relationships/hyperlink" Id="rId25" Target="https://www.ngin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2020-05-17T15:31:17Z</dcterms:created>
  <dcterms:modified xsi:type="dcterms:W3CDTF">2020-05-17T15:31:17Z</dcterms:modified>
</cp:coreProperties>
</file>