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2021年度 交流避雷器 集中采购协议</w:t>
      </w:r>
    </w:p>
    <w:p>
      <w:r>
        <w:t>项目名称：2021年度配网物资统一采购批次</w:t>
      </w:r>
    </w:p>
    <w:p>
      <w:r>
        <w:t>合同编号：CG-2021-交流-639</w:t>
      </w:r>
    </w:p>
    <w:p>
      <w:r>
        <w:t>甲方：A电力公司物资部</w:t>
      </w:r>
    </w:p>
    <w:p>
      <w:r>
        <w:t>乙方：XX防雷设备厂</w:t>
      </w:r>
    </w:p>
    <w:p>
      <w:pPr>
        <w:pStyle w:val="Heading1"/>
      </w:pPr>
      <w:r>
        <w:t>一、 核心条款</w:t>
      </w:r>
    </w:p>
    <w:p>
      <w:r>
        <w:t>1. 采购设备：交流避雷器，规格型号涵盖 Y5WZ-17/45, Y10WZ-51。</w:t>
      </w:r>
    </w:p>
    <w:p>
      <w:r>
        <w:t>2. 采购数量：29 批/套。</w:t>
      </w:r>
    </w:p>
    <w:p>
      <w:r>
        <w:t>3. 合同总金额：人民币 725,000.00 元。</w:t>
      </w:r>
    </w:p>
    <w:p>
      <w:r>
        <w:t>4. 签署日期：2021-01-15。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