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2023年度 高压熔断器 集中采购协议</w:t>
      </w:r>
    </w:p>
    <w:p>
      <w:r>
        <w:t>项目名称：2023年度配网物资统一采购批次</w:t>
      </w:r>
    </w:p>
    <w:p>
      <w:r>
        <w:t>合同编号：CG-2023-高压-275</w:t>
      </w:r>
    </w:p>
    <w:p>
      <w:r>
        <w:t>甲方：A电力公司物资部</w:t>
      </w:r>
    </w:p>
    <w:p>
      <w:r>
        <w:t>乙方：XX电器制造局</w:t>
      </w:r>
    </w:p>
    <w:p>
      <w:pPr>
        <w:pStyle w:val="Heading1"/>
      </w:pPr>
      <w:r>
        <w:t>一、 核心条款</w:t>
      </w:r>
    </w:p>
    <w:p>
      <w:r>
        <w:t>1. 采购设备：高压熔断器，规格型号涵盖 XRNP-12, RN2-35。</w:t>
      </w:r>
    </w:p>
    <w:p>
      <w:r>
        <w:t>2. 采购数量：79 批/套。</w:t>
      </w:r>
    </w:p>
    <w:p>
      <w:r>
        <w:t>3. 合同总金额：人民币 395,000.00 元。</w:t>
      </w:r>
    </w:p>
    <w:p>
      <w:r>
        <w:t>4. 签署日期：2023-01-15。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