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CBC7" w14:textId="28E370E1" w:rsidR="00EE6B91" w:rsidRPr="00EE6B91" w:rsidRDefault="00EE6B91" w:rsidP="00EE6B91">
      <w:pPr>
        <w:spacing w:line="360" w:lineRule="auto"/>
        <w:ind w:left="357" w:hanging="357"/>
        <w:jc w:val="center"/>
        <w:rPr>
          <w:rFonts w:ascii="PT Astra Serif" w:hAnsi="PT Astra Serif"/>
          <w:b/>
          <w:bCs/>
          <w:sz w:val="36"/>
          <w:szCs w:val="36"/>
          <w:u w:val="single"/>
          <w:lang w:val="ru-RU"/>
        </w:rPr>
      </w:pPr>
      <w:r w:rsidRPr="00EE6B91">
        <w:rPr>
          <w:rFonts w:ascii="PT Astra Serif" w:hAnsi="PT Astra Serif"/>
          <w:b/>
          <w:bCs/>
          <w:sz w:val="36"/>
          <w:szCs w:val="36"/>
          <w:u w:val="single"/>
          <w:lang w:val="ru-RU"/>
        </w:rPr>
        <w:t>Задание 1.2 ИСР</w:t>
      </w:r>
    </w:p>
    <w:p w14:paraId="7F971614" w14:textId="6ED0AE9B" w:rsidR="00EE6B91" w:rsidRPr="00DE3D39" w:rsidRDefault="00EE6B91" w:rsidP="00EE6B91">
      <w:pPr>
        <w:pStyle w:val="a7"/>
        <w:numPr>
          <w:ilvl w:val="0"/>
          <w:numId w:val="1"/>
        </w:numPr>
        <w:ind w:left="357" w:hanging="357"/>
        <w:rPr>
          <w:rFonts w:ascii="PT Astra Serif" w:hAnsi="PT Astra Serif"/>
          <w:b/>
          <w:bCs/>
          <w:sz w:val="32"/>
          <w:szCs w:val="32"/>
        </w:rPr>
      </w:pPr>
      <w:r w:rsidRPr="00DE3D39">
        <w:rPr>
          <w:rFonts w:ascii="PT Astra Serif" w:hAnsi="PT Astra Serif"/>
          <w:b/>
          <w:bCs/>
          <w:sz w:val="32"/>
          <w:szCs w:val="32"/>
        </w:rPr>
        <w:t xml:space="preserve">Дерево страниц сайта кафедры </w:t>
      </w:r>
      <w:proofErr w:type="spellStart"/>
      <w:r w:rsidRPr="00DE3D39">
        <w:rPr>
          <w:rFonts w:ascii="PT Astra Serif" w:hAnsi="PT Astra Serif"/>
          <w:b/>
          <w:bCs/>
          <w:sz w:val="32"/>
          <w:szCs w:val="32"/>
        </w:rPr>
        <w:t>ИТиЭО</w:t>
      </w:r>
      <w:proofErr w:type="spellEnd"/>
    </w:p>
    <w:p w14:paraId="62370928" w14:textId="77777777" w:rsidR="00EE6B91" w:rsidRPr="00EE6B91" w:rsidRDefault="00EE6B91" w:rsidP="00EE6B91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eastAsia="Times New Roman" w:hAnsi="PT Astra Serif" w:cs="Times New Roman"/>
          <w:color w:val="000000"/>
          <w:sz w:val="28"/>
          <w:szCs w:val="28"/>
        </w:rPr>
      </w:pPr>
      <w:r w:rsidRPr="00EE6B91">
        <w:rPr>
          <w:rFonts w:ascii="PT Astra Serif" w:eastAsia="Times New Roman" w:hAnsi="PT Astra Serif" w:cs="Times New Roman"/>
          <w:color w:val="000000"/>
          <w:sz w:val="28"/>
          <w:szCs w:val="28"/>
        </w:rPr>
        <w:t xml:space="preserve">Исходя из анализа сайта и структуры меню на главной странице, можно построить следующую схему: </w:t>
      </w:r>
      <w:hyperlink r:id="rId5">
        <w:r w:rsidRPr="00EE6B91">
          <w:rPr>
            <w:rFonts w:ascii="PT Astra Serif" w:eastAsia="Times New Roman" w:hAnsi="PT Astra Serif" w:cs="Times New Roman"/>
            <w:color w:val="0000FF"/>
            <w:sz w:val="28"/>
            <w:szCs w:val="28"/>
            <w:u w:val="single"/>
          </w:rPr>
          <w:t>ict.herz</w:t>
        </w:r>
        <w:r w:rsidRPr="00EE6B91">
          <w:rPr>
            <w:rFonts w:ascii="PT Astra Serif" w:eastAsia="Times New Roman" w:hAnsi="PT Astra Serif" w:cs="Times New Roman"/>
            <w:color w:val="0000FF"/>
            <w:sz w:val="28"/>
            <w:szCs w:val="28"/>
            <w:u w:val="single"/>
          </w:rPr>
          <w:t>e</w:t>
        </w:r>
        <w:r w:rsidRPr="00EE6B91">
          <w:rPr>
            <w:rFonts w:ascii="PT Astra Serif" w:eastAsia="Times New Roman" w:hAnsi="PT Astra Serif" w:cs="Times New Roman"/>
            <w:color w:val="0000FF"/>
            <w:sz w:val="28"/>
            <w:szCs w:val="28"/>
            <w:u w:val="single"/>
          </w:rPr>
          <w:t>n.spb.ru</w:t>
        </w:r>
      </w:hyperlink>
    </w:p>
    <w:p w14:paraId="6B996966" w14:textId="5F2688FA" w:rsidR="00BF6705" w:rsidRDefault="00EE6B91">
      <w:pPr>
        <w:rPr>
          <w:lang w:val="ru-RU"/>
        </w:rPr>
      </w:pPr>
      <w:r w:rsidRPr="00EE6B91">
        <w:drawing>
          <wp:inline distT="0" distB="0" distL="0" distR="0" wp14:anchorId="6461CF70" wp14:editId="74BD7904">
            <wp:extent cx="5940425" cy="3058795"/>
            <wp:effectExtent l="0" t="0" r="3175" b="8255"/>
            <wp:docPr id="94755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88DC" w14:textId="013587BD" w:rsidR="00EE6B91" w:rsidRDefault="00EE6B91">
      <w:pPr>
        <w:rPr>
          <w:lang w:val="ru-RU"/>
        </w:rPr>
      </w:pPr>
    </w:p>
    <w:p w14:paraId="4BBBA4BA" w14:textId="77777777" w:rsidR="00EE6B91" w:rsidRDefault="00EE6B91" w:rsidP="00EE6B91">
      <w:pPr>
        <w:rPr>
          <w:rFonts w:ascii="PT Astra Serif" w:hAnsi="PT Astra Serif"/>
          <w:sz w:val="28"/>
          <w:szCs w:val="28"/>
          <w:lang w:val="en-US"/>
        </w:rPr>
      </w:pPr>
    </w:p>
    <w:p w14:paraId="4B14FB95" w14:textId="788AE682" w:rsidR="00EE6B91" w:rsidRPr="00DE3D39" w:rsidRDefault="00EE6B91" w:rsidP="00EE6B91">
      <w:pPr>
        <w:pStyle w:val="a7"/>
        <w:numPr>
          <w:ilvl w:val="0"/>
          <w:numId w:val="1"/>
        </w:numPr>
        <w:rPr>
          <w:rFonts w:ascii="PT Astra Serif" w:hAnsi="PT Astra Serif"/>
          <w:b/>
          <w:bCs/>
          <w:sz w:val="32"/>
          <w:szCs w:val="32"/>
        </w:rPr>
      </w:pPr>
      <w:r w:rsidRPr="00DE3D39">
        <w:rPr>
          <w:rFonts w:ascii="PT Astra Serif" w:hAnsi="PT Astra Serif"/>
          <w:b/>
          <w:bCs/>
          <w:sz w:val="32"/>
          <w:szCs w:val="32"/>
        </w:rPr>
        <w:t>Анализ сайтов кафедр/факультетов других вузов</w:t>
      </w:r>
    </w:p>
    <w:p w14:paraId="01968D02" w14:textId="2B358498" w:rsidR="00EE6B91" w:rsidRDefault="00EE6B91" w:rsidP="00EE6B91">
      <w:pPr>
        <w:rPr>
          <w:rFonts w:ascii="PT Astra Serif" w:hAnsi="PT Astra Serif"/>
          <w:sz w:val="28"/>
          <w:szCs w:val="28"/>
          <w:lang w:val="ru-RU"/>
        </w:rPr>
      </w:pPr>
      <w:r>
        <w:rPr>
          <w:rFonts w:ascii="PT Astra Serif" w:hAnsi="PT Astra Serif"/>
          <w:sz w:val="28"/>
          <w:szCs w:val="28"/>
          <w:lang w:val="ru-RU"/>
        </w:rPr>
        <w:t>Структура сайта МГТУ им. Н. Э. Баумана, факультет фундаментальных наук</w:t>
      </w:r>
    </w:p>
    <w:p w14:paraId="55C1162F" w14:textId="73743623" w:rsidR="0095083B" w:rsidRDefault="0095083B" w:rsidP="00EE6B91">
      <w:pPr>
        <w:rPr>
          <w:rFonts w:ascii="PT Astra Serif" w:hAnsi="PT Astra Serif"/>
          <w:sz w:val="28"/>
          <w:szCs w:val="28"/>
          <w:lang w:val="ru-RU"/>
        </w:rPr>
      </w:pPr>
      <w:r w:rsidRPr="0095083B">
        <w:rPr>
          <w:rFonts w:ascii="PT Astra Serif" w:hAnsi="PT Astra Serif"/>
          <w:sz w:val="28"/>
          <w:szCs w:val="28"/>
          <w:lang w:val="ru-RU"/>
        </w:rPr>
        <w:drawing>
          <wp:inline distT="0" distB="0" distL="0" distR="0" wp14:anchorId="4C4DE47C" wp14:editId="17B4444A">
            <wp:extent cx="5562600" cy="3977363"/>
            <wp:effectExtent l="0" t="0" r="0" b="4445"/>
            <wp:docPr id="13692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09" cy="398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3853" w14:textId="77777777" w:rsidR="000D4AAD" w:rsidRDefault="000D4AAD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6EF0406F" w14:textId="22A20341" w:rsidR="000D4AAD" w:rsidRDefault="000D4AAD" w:rsidP="00EE6B91">
      <w:pPr>
        <w:rPr>
          <w:rFonts w:ascii="PT Astra Serif" w:hAnsi="PT Astra Serif"/>
          <w:sz w:val="28"/>
          <w:szCs w:val="28"/>
          <w:lang w:val="ru-RU"/>
        </w:rPr>
      </w:pPr>
      <w:r>
        <w:rPr>
          <w:rFonts w:ascii="PT Astra Serif" w:hAnsi="PT Astra Serif"/>
          <w:sz w:val="28"/>
          <w:szCs w:val="28"/>
          <w:lang w:val="ru-RU"/>
        </w:rPr>
        <w:lastRenderedPageBreak/>
        <w:t>Структура сайта ВШЭ, факультет креативных индустрий</w:t>
      </w:r>
    </w:p>
    <w:p w14:paraId="69D73CD3" w14:textId="3E2DDB17" w:rsidR="0095083B" w:rsidRDefault="000D4AAD" w:rsidP="00EE6B91">
      <w:pPr>
        <w:rPr>
          <w:rFonts w:ascii="PT Astra Serif" w:hAnsi="PT Astra Serif"/>
          <w:sz w:val="28"/>
          <w:szCs w:val="28"/>
          <w:lang w:val="ru-RU"/>
        </w:rPr>
      </w:pPr>
      <w:r w:rsidRPr="000D4AAD">
        <w:rPr>
          <w:rFonts w:ascii="PT Astra Serif" w:hAnsi="PT Astra Serif"/>
          <w:sz w:val="28"/>
          <w:szCs w:val="28"/>
          <w:lang w:val="ru-RU"/>
        </w:rPr>
        <w:drawing>
          <wp:inline distT="0" distB="0" distL="0" distR="0" wp14:anchorId="003AE4DD" wp14:editId="2B24BC3C">
            <wp:extent cx="5940425" cy="2364740"/>
            <wp:effectExtent l="0" t="0" r="3175" b="0"/>
            <wp:docPr id="1137668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6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91A5" w14:textId="77777777" w:rsidR="000D4AAD" w:rsidRDefault="000D4AAD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559FF86B" w14:textId="77777777" w:rsidR="000D4AAD" w:rsidRPr="000D4AAD" w:rsidRDefault="000D4AAD" w:rsidP="000D4AAD">
      <w:pPr>
        <w:rPr>
          <w:rFonts w:ascii="PT Astra Serif" w:hAnsi="PT Astra Serif"/>
          <w:sz w:val="28"/>
          <w:szCs w:val="28"/>
          <w:lang w:val="ru-RU"/>
        </w:rPr>
      </w:pPr>
      <w:r w:rsidRPr="00EE6B91">
        <w:rPr>
          <w:rFonts w:ascii="PT Astra Serif" w:hAnsi="PT Astra Serif"/>
          <w:sz w:val="28"/>
          <w:szCs w:val="28"/>
          <w:lang w:val="ru-RU"/>
        </w:rPr>
        <w:t xml:space="preserve">Для создания схем использовался сайт </w:t>
      </w:r>
      <w:hyperlink r:id="rId9" w:history="1">
        <w:proofErr w:type="spellStart"/>
        <w:r w:rsidRPr="00EE6B91">
          <w:rPr>
            <w:rStyle w:val="ac"/>
            <w:rFonts w:ascii="PT Astra Serif" w:hAnsi="PT Astra Serif"/>
            <w:sz w:val="28"/>
            <w:szCs w:val="28"/>
            <w:lang w:val="en-US"/>
          </w:rPr>
          <w:t>boardmix</w:t>
        </w:r>
        <w:proofErr w:type="spellEnd"/>
        <w:r w:rsidRPr="00EE6B91">
          <w:rPr>
            <w:rStyle w:val="ac"/>
            <w:rFonts w:ascii="PT Astra Serif" w:hAnsi="PT Astra Serif"/>
            <w:sz w:val="28"/>
            <w:szCs w:val="28"/>
            <w:lang w:val="ru-RU"/>
          </w:rPr>
          <w:t>.</w:t>
        </w:r>
        <w:r w:rsidRPr="00EE6B91">
          <w:rPr>
            <w:rStyle w:val="ac"/>
            <w:rFonts w:ascii="PT Astra Serif" w:hAnsi="PT Astra Serif"/>
            <w:sz w:val="28"/>
            <w:szCs w:val="28"/>
            <w:lang w:val="en-US"/>
          </w:rPr>
          <w:t>com</w:t>
        </w:r>
      </w:hyperlink>
    </w:p>
    <w:p w14:paraId="71B20613" w14:textId="77777777" w:rsidR="000D4AAD" w:rsidRDefault="000D4AAD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541BB99C" w14:textId="704D9BCA" w:rsidR="00DE3D39" w:rsidRDefault="00DE3D39" w:rsidP="00EE6B91">
      <w:pPr>
        <w:rPr>
          <w:rFonts w:ascii="PT Astra Serif" w:hAnsi="PT Astra Serif"/>
          <w:sz w:val="28"/>
          <w:szCs w:val="28"/>
          <w:lang w:val="ru-RU"/>
        </w:rPr>
      </w:pPr>
      <w:r>
        <w:rPr>
          <w:rFonts w:ascii="PT Astra Serif" w:hAnsi="PT Astra Serif"/>
          <w:sz w:val="28"/>
          <w:szCs w:val="28"/>
          <w:lang w:val="ru-RU"/>
        </w:rPr>
        <w:t>Сравнительный анализ:</w:t>
      </w:r>
    </w:p>
    <w:tbl>
      <w:tblPr>
        <w:tblStyle w:val="af0"/>
        <w:tblW w:w="9846" w:type="dxa"/>
        <w:tblLook w:val="04A0" w:firstRow="1" w:lastRow="0" w:firstColumn="1" w:lastColumn="0" w:noHBand="0" w:noVBand="1"/>
      </w:tblPr>
      <w:tblGrid>
        <w:gridCol w:w="3277"/>
        <w:gridCol w:w="2094"/>
        <w:gridCol w:w="1931"/>
        <w:gridCol w:w="2544"/>
      </w:tblGrid>
      <w:tr w:rsidR="00DE3D39" w14:paraId="4542DF67" w14:textId="77777777" w:rsidTr="00DE3D39">
        <w:tc>
          <w:tcPr>
            <w:tcW w:w="3277" w:type="dxa"/>
            <w:vAlign w:val="center"/>
          </w:tcPr>
          <w:p w14:paraId="651C533B" w14:textId="5A0C125E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Раздел сайта</w:t>
            </w:r>
          </w:p>
        </w:tc>
        <w:tc>
          <w:tcPr>
            <w:tcW w:w="2094" w:type="dxa"/>
            <w:vAlign w:val="center"/>
          </w:tcPr>
          <w:p w14:paraId="0AB1F9B2" w14:textId="7F78C239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  <w:lang w:val="en-US"/>
              </w:rPr>
            </w:pPr>
            <w:proofErr w:type="spellStart"/>
            <w:r w:rsidRPr="00DE3D39">
              <w:rPr>
                <w:rFonts w:ascii="PT Astra Serif" w:hAnsi="PT Astra Serif"/>
                <w:sz w:val="24"/>
                <w:szCs w:val="24"/>
              </w:rPr>
              <w:t>ИТиЭО</w:t>
            </w:r>
            <w:proofErr w:type="spellEnd"/>
            <w:r w:rsidRPr="00DE3D39">
              <w:rPr>
                <w:rFonts w:ascii="PT Astra Serif" w:hAnsi="PT Astra Serif"/>
                <w:sz w:val="24"/>
                <w:szCs w:val="24"/>
                <w:lang w:val="en-US"/>
              </w:rPr>
              <w:br/>
              <w:t>(ict.herzen.spb.ru)</w:t>
            </w:r>
          </w:p>
        </w:tc>
        <w:tc>
          <w:tcPr>
            <w:tcW w:w="1931" w:type="dxa"/>
            <w:vAlign w:val="center"/>
          </w:tcPr>
          <w:p w14:paraId="68C4CD6C" w14:textId="1FE80C0D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ВШЭ (ФКИ)</w:t>
            </w:r>
          </w:p>
        </w:tc>
        <w:tc>
          <w:tcPr>
            <w:tcW w:w="2544" w:type="dxa"/>
            <w:vAlign w:val="center"/>
          </w:tcPr>
          <w:p w14:paraId="61098512" w14:textId="70A4B2D7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МГТУ</w:t>
            </w:r>
            <w:r w:rsidRPr="00DE3D39">
              <w:rPr>
                <w:rFonts w:ascii="PT Astra Serif" w:hAnsi="PT Astra Serif"/>
                <w:sz w:val="24"/>
                <w:szCs w:val="24"/>
              </w:rPr>
              <w:br/>
              <w:t>(Фундаментальные науки)</w:t>
            </w:r>
          </w:p>
        </w:tc>
      </w:tr>
      <w:tr w:rsidR="00DE3D39" w14:paraId="528D3247" w14:textId="77777777" w:rsidTr="00DE3D39">
        <w:tc>
          <w:tcPr>
            <w:tcW w:w="3277" w:type="dxa"/>
            <w:vAlign w:val="center"/>
          </w:tcPr>
          <w:p w14:paraId="3181406B" w14:textId="05483CA1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Основная страница</w:t>
            </w:r>
          </w:p>
        </w:tc>
        <w:tc>
          <w:tcPr>
            <w:tcW w:w="2094" w:type="dxa"/>
            <w:vAlign w:val="center"/>
          </w:tcPr>
          <w:p w14:paraId="46912615" w14:textId="2BBCA5DB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931" w:type="dxa"/>
            <w:vAlign w:val="center"/>
          </w:tcPr>
          <w:p w14:paraId="496ECBF8" w14:textId="752FBE55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544" w:type="dxa"/>
            <w:vAlign w:val="center"/>
          </w:tcPr>
          <w:p w14:paraId="3A93C8DA" w14:textId="4A42427A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E3D39" w14:paraId="28358DCA" w14:textId="77777777" w:rsidTr="00DE3D39">
        <w:tc>
          <w:tcPr>
            <w:tcW w:w="3277" w:type="dxa"/>
            <w:vAlign w:val="center"/>
          </w:tcPr>
          <w:p w14:paraId="0DCEBAE4" w14:textId="0CD4AF8F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Информация о подразделении</w:t>
            </w:r>
          </w:p>
        </w:tc>
        <w:tc>
          <w:tcPr>
            <w:tcW w:w="2094" w:type="dxa"/>
            <w:vAlign w:val="center"/>
          </w:tcPr>
          <w:p w14:paraId="4EE48249" w14:textId="31BEBE14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931" w:type="dxa"/>
            <w:vAlign w:val="center"/>
          </w:tcPr>
          <w:p w14:paraId="2F6712F9" w14:textId="6D3FDE69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(детально)</w:t>
            </w:r>
          </w:p>
        </w:tc>
        <w:tc>
          <w:tcPr>
            <w:tcW w:w="2544" w:type="dxa"/>
            <w:vAlign w:val="center"/>
          </w:tcPr>
          <w:p w14:paraId="204F95E1" w14:textId="44507230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E3D39" w14:paraId="1EACA4F6" w14:textId="77777777" w:rsidTr="00DE3D39">
        <w:tc>
          <w:tcPr>
            <w:tcW w:w="3277" w:type="dxa"/>
            <w:vAlign w:val="center"/>
          </w:tcPr>
          <w:p w14:paraId="298D48F0" w14:textId="01158DCE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Преподаватели и сотрудники</w:t>
            </w:r>
          </w:p>
        </w:tc>
        <w:tc>
          <w:tcPr>
            <w:tcW w:w="2094" w:type="dxa"/>
            <w:vAlign w:val="center"/>
          </w:tcPr>
          <w:p w14:paraId="2C33EEC3" w14:textId="6669FB92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931" w:type="dxa"/>
            <w:vAlign w:val="center"/>
          </w:tcPr>
          <w:p w14:paraId="5F5B84EE" w14:textId="0F6C6A95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544" w:type="dxa"/>
            <w:vAlign w:val="center"/>
          </w:tcPr>
          <w:p w14:paraId="55079359" w14:textId="6590D941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Cambria Math" w:hAnsi="Cambria Math" w:cs="Cambria Math"/>
                <w:sz w:val="24"/>
                <w:szCs w:val="24"/>
              </w:rPr>
              <w:t>◐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(не полностью)</w:t>
            </w:r>
          </w:p>
        </w:tc>
      </w:tr>
      <w:tr w:rsidR="00DE3D39" w14:paraId="77904F85" w14:textId="77777777" w:rsidTr="00DE3D39">
        <w:tc>
          <w:tcPr>
            <w:tcW w:w="3277" w:type="dxa"/>
            <w:vAlign w:val="center"/>
          </w:tcPr>
          <w:p w14:paraId="60412CDC" w14:textId="67A2F6A6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Программы обучения</w:t>
            </w:r>
          </w:p>
        </w:tc>
        <w:tc>
          <w:tcPr>
            <w:tcW w:w="2094" w:type="dxa"/>
            <w:vAlign w:val="center"/>
          </w:tcPr>
          <w:p w14:paraId="3F62D64E" w14:textId="4CDF7EF4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931" w:type="dxa"/>
            <w:vAlign w:val="center"/>
          </w:tcPr>
          <w:p w14:paraId="4DC434C5" w14:textId="2E743A30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(подробно)</w:t>
            </w:r>
          </w:p>
        </w:tc>
        <w:tc>
          <w:tcPr>
            <w:tcW w:w="2544" w:type="dxa"/>
            <w:vAlign w:val="center"/>
          </w:tcPr>
          <w:p w14:paraId="7B293983" w14:textId="74357697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Cambria Math" w:hAnsi="Cambria Math" w:cs="Cambria Math"/>
                <w:sz w:val="24"/>
                <w:szCs w:val="24"/>
              </w:rPr>
              <w:t>◐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(через сайт факультета)</w:t>
            </w:r>
          </w:p>
        </w:tc>
      </w:tr>
      <w:tr w:rsidR="00DE3D39" w14:paraId="26C871D9" w14:textId="77777777" w:rsidTr="00DE3D39">
        <w:tc>
          <w:tcPr>
            <w:tcW w:w="3277" w:type="dxa"/>
            <w:vAlign w:val="center"/>
          </w:tcPr>
          <w:p w14:paraId="7647A81C" w14:textId="7EBF4E0F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Исследования и наука</w:t>
            </w:r>
          </w:p>
        </w:tc>
        <w:tc>
          <w:tcPr>
            <w:tcW w:w="2094" w:type="dxa"/>
            <w:vAlign w:val="center"/>
          </w:tcPr>
          <w:p w14:paraId="360931AF" w14:textId="23D73062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931" w:type="dxa"/>
            <w:vAlign w:val="center"/>
          </w:tcPr>
          <w:p w14:paraId="19C3D5A0" w14:textId="5932FFC1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544" w:type="dxa"/>
            <w:vAlign w:val="center"/>
          </w:tcPr>
          <w:p w14:paraId="08E726CE" w14:textId="1C5690E9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Cambria Math" w:hAnsi="Cambria Math" w:cs="Cambria Math"/>
                <w:sz w:val="24"/>
                <w:szCs w:val="24"/>
              </w:rPr>
              <w:t>◐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(только новости)</w:t>
            </w:r>
          </w:p>
        </w:tc>
      </w:tr>
      <w:tr w:rsidR="00DE3D39" w14:paraId="4DBA50EF" w14:textId="77777777" w:rsidTr="00DE3D39">
        <w:tc>
          <w:tcPr>
            <w:tcW w:w="3277" w:type="dxa"/>
            <w:vAlign w:val="center"/>
          </w:tcPr>
          <w:p w14:paraId="72C45078" w14:textId="27C7EE07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Анонсы и события</w:t>
            </w:r>
          </w:p>
        </w:tc>
        <w:tc>
          <w:tcPr>
            <w:tcW w:w="2094" w:type="dxa"/>
            <w:vAlign w:val="center"/>
          </w:tcPr>
          <w:p w14:paraId="70500619" w14:textId="640AFAAA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931" w:type="dxa"/>
            <w:vAlign w:val="center"/>
          </w:tcPr>
          <w:p w14:paraId="4906ECAF" w14:textId="598EA258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544" w:type="dxa"/>
            <w:vAlign w:val="center"/>
          </w:tcPr>
          <w:p w14:paraId="29B2DC4D" w14:textId="4CB6B792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Cambria Math" w:hAnsi="Cambria Math" w:cs="Cambria Math"/>
                <w:sz w:val="24"/>
                <w:szCs w:val="24"/>
              </w:rPr>
              <w:t>◐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(не полностью)</w:t>
            </w:r>
          </w:p>
        </w:tc>
      </w:tr>
      <w:tr w:rsidR="00DE3D39" w14:paraId="72D56408" w14:textId="77777777" w:rsidTr="00DE3D39">
        <w:tc>
          <w:tcPr>
            <w:tcW w:w="3277" w:type="dxa"/>
            <w:vAlign w:val="center"/>
          </w:tcPr>
          <w:p w14:paraId="7FBFCE4A" w14:textId="483AE76F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Материалы для учебы</w:t>
            </w:r>
          </w:p>
        </w:tc>
        <w:tc>
          <w:tcPr>
            <w:tcW w:w="2094" w:type="dxa"/>
            <w:vAlign w:val="center"/>
          </w:tcPr>
          <w:p w14:paraId="7C59FB8B" w14:textId="63F545A8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Cambria Math" w:hAnsi="Cambria Math" w:cs="Cambria Math"/>
                <w:sz w:val="24"/>
                <w:szCs w:val="24"/>
              </w:rPr>
              <w:t>◐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(частично)</w:t>
            </w:r>
          </w:p>
        </w:tc>
        <w:tc>
          <w:tcPr>
            <w:tcW w:w="1931" w:type="dxa"/>
            <w:vAlign w:val="center"/>
          </w:tcPr>
          <w:p w14:paraId="2313FDB5" w14:textId="2A661528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(интерактивные)</w:t>
            </w:r>
          </w:p>
        </w:tc>
        <w:tc>
          <w:tcPr>
            <w:tcW w:w="2544" w:type="dxa"/>
            <w:vAlign w:val="center"/>
          </w:tcPr>
          <w:p w14:paraId="50F8C61F" w14:textId="0BAE9119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Cambria Math" w:hAnsi="Cambria Math" w:cs="Cambria Math"/>
                <w:sz w:val="24"/>
                <w:szCs w:val="24"/>
              </w:rPr>
              <w:t>◐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(ограничено)</w:t>
            </w:r>
          </w:p>
        </w:tc>
      </w:tr>
      <w:tr w:rsidR="00DE3D39" w14:paraId="63FA287D" w14:textId="77777777" w:rsidTr="00DE3D39">
        <w:tc>
          <w:tcPr>
            <w:tcW w:w="3277" w:type="dxa"/>
            <w:vAlign w:val="center"/>
          </w:tcPr>
          <w:p w14:paraId="7F6B7FC3" w14:textId="1DD99A7A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Сервисы для студентов</w:t>
            </w:r>
          </w:p>
        </w:tc>
        <w:tc>
          <w:tcPr>
            <w:tcW w:w="2094" w:type="dxa"/>
            <w:vAlign w:val="center"/>
          </w:tcPr>
          <w:p w14:paraId="5A115B97" w14:textId="0C7F4E2C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Cambria Math" w:hAnsi="Cambria Math" w:cs="Cambria Math"/>
                <w:sz w:val="24"/>
                <w:szCs w:val="24"/>
              </w:rPr>
              <w:t>◐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(частично)</w:t>
            </w:r>
          </w:p>
        </w:tc>
        <w:tc>
          <w:tcPr>
            <w:tcW w:w="1931" w:type="dxa"/>
            <w:vAlign w:val="center"/>
          </w:tcPr>
          <w:p w14:paraId="66F3A484" w14:textId="4BEFA77F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(отдельный раздел)</w:t>
            </w:r>
          </w:p>
        </w:tc>
        <w:tc>
          <w:tcPr>
            <w:tcW w:w="2544" w:type="dxa"/>
            <w:vAlign w:val="center"/>
          </w:tcPr>
          <w:p w14:paraId="2BFB550A" w14:textId="5920734A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Cambria Math" w:hAnsi="Cambria Math" w:cs="Cambria Math"/>
                <w:sz w:val="24"/>
                <w:szCs w:val="24"/>
              </w:rPr>
              <w:t>◐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(частично)</w:t>
            </w:r>
          </w:p>
        </w:tc>
      </w:tr>
      <w:tr w:rsidR="00DE3D39" w14:paraId="4654397A" w14:textId="77777777" w:rsidTr="00DE3D39">
        <w:tc>
          <w:tcPr>
            <w:tcW w:w="3277" w:type="dxa"/>
            <w:vAlign w:val="center"/>
          </w:tcPr>
          <w:p w14:paraId="0EF024AC" w14:textId="40E3F773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Лаборатории и центры</w:t>
            </w:r>
          </w:p>
        </w:tc>
        <w:tc>
          <w:tcPr>
            <w:tcW w:w="2094" w:type="dxa"/>
            <w:vAlign w:val="center"/>
          </w:tcPr>
          <w:p w14:paraId="2DBB851F" w14:textId="77F7D301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931" w:type="dxa"/>
            <w:vAlign w:val="center"/>
          </w:tcPr>
          <w:p w14:paraId="0DEEB74E" w14:textId="760EBAD5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544" w:type="dxa"/>
            <w:vAlign w:val="center"/>
          </w:tcPr>
          <w:p w14:paraId="19FAD1ED" w14:textId="7CAB89B3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DE3D39" w14:paraId="5A7AAFFD" w14:textId="77777777" w:rsidTr="00DE3D39">
        <w:tc>
          <w:tcPr>
            <w:tcW w:w="3277" w:type="dxa"/>
            <w:vAlign w:val="center"/>
          </w:tcPr>
          <w:p w14:paraId="282DE8FE" w14:textId="1EF809AA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Проектная деятельность</w:t>
            </w:r>
          </w:p>
        </w:tc>
        <w:tc>
          <w:tcPr>
            <w:tcW w:w="2094" w:type="dxa"/>
            <w:vAlign w:val="center"/>
          </w:tcPr>
          <w:p w14:paraId="045032CA" w14:textId="4AF1C35B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931" w:type="dxa"/>
            <w:vAlign w:val="center"/>
          </w:tcPr>
          <w:p w14:paraId="13B9330C" w14:textId="31CEE972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544" w:type="dxa"/>
            <w:vAlign w:val="center"/>
          </w:tcPr>
          <w:p w14:paraId="42E807A9" w14:textId="1A8B778E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DE3D39" w14:paraId="191BD4D9" w14:textId="77777777" w:rsidTr="00DE3D39">
        <w:tc>
          <w:tcPr>
            <w:tcW w:w="3277" w:type="dxa"/>
            <w:vAlign w:val="center"/>
          </w:tcPr>
          <w:p w14:paraId="2FBE75B2" w14:textId="1C15922E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Социальные сети и медиа</w:t>
            </w:r>
          </w:p>
        </w:tc>
        <w:tc>
          <w:tcPr>
            <w:tcW w:w="2094" w:type="dxa"/>
            <w:vAlign w:val="center"/>
          </w:tcPr>
          <w:p w14:paraId="38B60003" w14:textId="454D3123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931" w:type="dxa"/>
            <w:vAlign w:val="center"/>
          </w:tcPr>
          <w:p w14:paraId="392B3E78" w14:textId="18B9827C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DE3D39">
              <w:rPr>
                <w:rFonts w:ascii="PT Astra Serif" w:hAnsi="PT Astra Serif"/>
                <w:sz w:val="24"/>
                <w:szCs w:val="24"/>
              </w:rPr>
              <w:t xml:space="preserve"> (Telegram, VK)</w:t>
            </w:r>
          </w:p>
        </w:tc>
        <w:tc>
          <w:tcPr>
            <w:tcW w:w="2544" w:type="dxa"/>
            <w:vAlign w:val="center"/>
          </w:tcPr>
          <w:p w14:paraId="4B085118" w14:textId="77E03410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</w:tbl>
    <w:p w14:paraId="3B3C9611" w14:textId="77777777" w:rsidR="00DE3D39" w:rsidRDefault="00DE3D39" w:rsidP="00DE3D39">
      <w:pPr>
        <w:jc w:val="both"/>
        <w:rPr>
          <w:rFonts w:ascii="PT Astra Serif" w:hAnsi="PT Astra Serif"/>
          <w:b/>
          <w:bCs/>
          <w:sz w:val="28"/>
          <w:szCs w:val="28"/>
          <w:lang w:val="ru-RU"/>
        </w:rPr>
      </w:pPr>
    </w:p>
    <w:p w14:paraId="3CE13EFE" w14:textId="4E129DCD" w:rsidR="00DE3D39" w:rsidRPr="00DE3D39" w:rsidRDefault="00DE3D39" w:rsidP="00DE3D39">
      <w:p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PT Astra Serif" w:hAnsi="PT Astra Serif"/>
          <w:b/>
          <w:bCs/>
          <w:sz w:val="28"/>
          <w:szCs w:val="28"/>
          <w:lang w:val="ru-RU"/>
        </w:rPr>
        <w:t>Условные обозначения:</w:t>
      </w:r>
    </w:p>
    <w:p w14:paraId="283A6793" w14:textId="77777777" w:rsidR="00DE3D39" w:rsidRPr="00DE3D39" w:rsidRDefault="00DE3D39" w:rsidP="00DE3D39">
      <w:pPr>
        <w:numPr>
          <w:ilvl w:val="0"/>
          <w:numId w:val="2"/>
        </w:num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Segoe UI Symbol" w:hAnsi="Segoe UI Symbol" w:cs="Segoe UI Symbol"/>
          <w:sz w:val="28"/>
          <w:szCs w:val="28"/>
          <w:lang w:val="ru-RU"/>
        </w:rPr>
        <w:t>✓</w:t>
      </w:r>
      <w:r w:rsidRPr="00DE3D39">
        <w:rPr>
          <w:rFonts w:ascii="PT Astra Serif" w:hAnsi="PT Astra Serif"/>
          <w:sz w:val="28"/>
          <w:szCs w:val="28"/>
          <w:lang w:val="ru-RU"/>
        </w:rPr>
        <w:t xml:space="preserve"> — раздел присутствует</w:t>
      </w:r>
    </w:p>
    <w:p w14:paraId="63A428F3" w14:textId="77777777" w:rsidR="00DE3D39" w:rsidRPr="00DE3D39" w:rsidRDefault="00DE3D39" w:rsidP="00DE3D39">
      <w:pPr>
        <w:numPr>
          <w:ilvl w:val="0"/>
          <w:numId w:val="2"/>
        </w:num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Cambria Math" w:hAnsi="Cambria Math" w:cs="Cambria Math"/>
          <w:sz w:val="28"/>
          <w:szCs w:val="28"/>
          <w:lang w:val="ru-RU"/>
        </w:rPr>
        <w:t>◐</w:t>
      </w:r>
      <w:r w:rsidRPr="00DE3D39">
        <w:rPr>
          <w:rFonts w:ascii="PT Astra Serif" w:hAnsi="PT Astra Serif"/>
          <w:sz w:val="28"/>
          <w:szCs w:val="28"/>
          <w:lang w:val="ru-RU"/>
        </w:rPr>
        <w:t xml:space="preserve"> </w:t>
      </w:r>
      <w:r w:rsidRPr="00DE3D39">
        <w:rPr>
          <w:rFonts w:ascii="PT Astra Serif" w:hAnsi="PT Astra Serif" w:cs="PT Astra Serif"/>
          <w:sz w:val="28"/>
          <w:szCs w:val="28"/>
          <w:lang w:val="ru-RU"/>
        </w:rPr>
        <w:t>—</w:t>
      </w:r>
      <w:r w:rsidRPr="00DE3D39">
        <w:rPr>
          <w:rFonts w:ascii="PT Astra Serif" w:hAnsi="PT Astra Serif"/>
          <w:sz w:val="28"/>
          <w:szCs w:val="28"/>
          <w:lang w:val="ru-RU"/>
        </w:rPr>
        <w:t xml:space="preserve"> </w:t>
      </w:r>
      <w:r w:rsidRPr="00DE3D39">
        <w:rPr>
          <w:rFonts w:ascii="PT Astra Serif" w:hAnsi="PT Astra Serif" w:cs="PT Astra Serif"/>
          <w:sz w:val="28"/>
          <w:szCs w:val="28"/>
          <w:lang w:val="ru-RU"/>
        </w:rPr>
        <w:t>раздел</w:t>
      </w:r>
      <w:r w:rsidRPr="00DE3D39">
        <w:rPr>
          <w:rFonts w:ascii="PT Astra Serif" w:hAnsi="PT Astra Serif"/>
          <w:sz w:val="28"/>
          <w:szCs w:val="28"/>
          <w:lang w:val="ru-RU"/>
        </w:rPr>
        <w:t xml:space="preserve"> </w:t>
      </w:r>
      <w:r w:rsidRPr="00DE3D39">
        <w:rPr>
          <w:rFonts w:ascii="PT Astra Serif" w:hAnsi="PT Astra Serif" w:cs="PT Astra Serif"/>
          <w:sz w:val="28"/>
          <w:szCs w:val="28"/>
          <w:lang w:val="ru-RU"/>
        </w:rPr>
        <w:t>есть</w:t>
      </w:r>
      <w:r w:rsidRPr="00DE3D39">
        <w:rPr>
          <w:rFonts w:ascii="PT Astra Serif" w:hAnsi="PT Astra Serif"/>
          <w:sz w:val="28"/>
          <w:szCs w:val="28"/>
          <w:lang w:val="ru-RU"/>
        </w:rPr>
        <w:t xml:space="preserve">, </w:t>
      </w:r>
      <w:r w:rsidRPr="00DE3D39">
        <w:rPr>
          <w:rFonts w:ascii="PT Astra Serif" w:hAnsi="PT Astra Serif" w:cs="PT Astra Serif"/>
          <w:sz w:val="28"/>
          <w:szCs w:val="28"/>
          <w:lang w:val="ru-RU"/>
        </w:rPr>
        <w:t>но</w:t>
      </w:r>
      <w:r w:rsidRPr="00DE3D39">
        <w:rPr>
          <w:rFonts w:ascii="PT Astra Serif" w:hAnsi="PT Astra Serif"/>
          <w:sz w:val="28"/>
          <w:szCs w:val="28"/>
          <w:lang w:val="ru-RU"/>
        </w:rPr>
        <w:t xml:space="preserve"> </w:t>
      </w:r>
      <w:r w:rsidRPr="00DE3D39">
        <w:rPr>
          <w:rFonts w:ascii="PT Astra Serif" w:hAnsi="PT Astra Serif" w:cs="PT Astra Serif"/>
          <w:sz w:val="28"/>
          <w:szCs w:val="28"/>
          <w:lang w:val="ru-RU"/>
        </w:rPr>
        <w:t>с</w:t>
      </w:r>
      <w:r w:rsidRPr="00DE3D39">
        <w:rPr>
          <w:rFonts w:ascii="PT Astra Serif" w:hAnsi="PT Astra Serif"/>
          <w:sz w:val="28"/>
          <w:szCs w:val="28"/>
          <w:lang w:val="ru-RU"/>
        </w:rPr>
        <w:t xml:space="preserve"> </w:t>
      </w:r>
      <w:r w:rsidRPr="00DE3D39">
        <w:rPr>
          <w:rFonts w:ascii="PT Astra Serif" w:hAnsi="PT Astra Serif" w:cs="PT Astra Serif"/>
          <w:sz w:val="28"/>
          <w:szCs w:val="28"/>
          <w:lang w:val="ru-RU"/>
        </w:rPr>
        <w:t>ограничениями</w:t>
      </w:r>
    </w:p>
    <w:p w14:paraId="2BC3D51C" w14:textId="77777777" w:rsidR="00DE3D39" w:rsidRPr="00DE3D39" w:rsidRDefault="00DE3D39" w:rsidP="00DE3D39">
      <w:pPr>
        <w:numPr>
          <w:ilvl w:val="0"/>
          <w:numId w:val="2"/>
        </w:num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Segoe UI Symbol" w:hAnsi="Segoe UI Symbol" w:cs="Segoe UI Symbol"/>
          <w:sz w:val="28"/>
          <w:szCs w:val="28"/>
          <w:lang w:val="ru-RU"/>
        </w:rPr>
        <w:t>✗</w:t>
      </w:r>
      <w:r w:rsidRPr="00DE3D39">
        <w:rPr>
          <w:rFonts w:ascii="PT Astra Serif" w:hAnsi="PT Astra Serif"/>
          <w:sz w:val="28"/>
          <w:szCs w:val="28"/>
          <w:lang w:val="ru-RU"/>
        </w:rPr>
        <w:t xml:space="preserve"> — раздел отсутствует</w:t>
      </w:r>
    </w:p>
    <w:p w14:paraId="03828FBA" w14:textId="77777777" w:rsidR="00DE3D39" w:rsidRDefault="00DE3D39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06E4CE67" w14:textId="77777777" w:rsidR="00DE3D39" w:rsidRDefault="00DE3D39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26CAF669" w14:textId="77777777" w:rsidR="00DE3D39" w:rsidRDefault="00DE3D39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6F2E6291" w14:textId="77777777" w:rsidR="00DE3D39" w:rsidRDefault="00DE3D39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45ABB361" w14:textId="77777777" w:rsidR="00DE3D39" w:rsidRDefault="00DE3D39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42C67496" w14:textId="77777777" w:rsidR="00DE3D39" w:rsidRPr="00DE3D39" w:rsidRDefault="00DE3D39" w:rsidP="00DE3D39">
      <w:p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PT Astra Serif" w:hAnsi="PT Astra Serif"/>
          <w:b/>
          <w:bCs/>
          <w:sz w:val="28"/>
          <w:szCs w:val="28"/>
          <w:lang w:val="ru-RU"/>
        </w:rPr>
        <w:lastRenderedPageBreak/>
        <w:t>Приоритетные направления для улучшения сайта:</w:t>
      </w:r>
    </w:p>
    <w:p w14:paraId="52736EBD" w14:textId="77777777" w:rsidR="00DE3D39" w:rsidRPr="00DE3D39" w:rsidRDefault="00DE3D39" w:rsidP="00DE3D39">
      <w:pPr>
        <w:numPr>
          <w:ilvl w:val="0"/>
          <w:numId w:val="3"/>
        </w:num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PT Astra Serif" w:hAnsi="PT Astra Serif"/>
          <w:sz w:val="28"/>
          <w:szCs w:val="28"/>
          <w:lang w:val="ru-RU"/>
        </w:rPr>
        <w:t>Запуск полноценного студенческого портала</w:t>
      </w:r>
    </w:p>
    <w:p w14:paraId="316C371B" w14:textId="77777777" w:rsidR="00DE3D39" w:rsidRPr="00DE3D39" w:rsidRDefault="00DE3D39" w:rsidP="00DE3D39">
      <w:pPr>
        <w:numPr>
          <w:ilvl w:val="0"/>
          <w:numId w:val="3"/>
        </w:num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PT Astra Serif" w:hAnsi="PT Astra Serif"/>
          <w:sz w:val="28"/>
          <w:szCs w:val="28"/>
          <w:lang w:val="ru-RU"/>
        </w:rPr>
        <w:t>Публикация информации о лабораториях и проектной деятельности</w:t>
      </w:r>
    </w:p>
    <w:p w14:paraId="1F8AD69C" w14:textId="77777777" w:rsidR="00DE3D39" w:rsidRPr="00DE3D39" w:rsidRDefault="00DE3D39" w:rsidP="00DE3D39">
      <w:pPr>
        <w:numPr>
          <w:ilvl w:val="0"/>
          <w:numId w:val="3"/>
        </w:num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PT Astra Serif" w:hAnsi="PT Astra Serif"/>
          <w:sz w:val="28"/>
          <w:szCs w:val="28"/>
          <w:lang w:val="ru-RU"/>
        </w:rPr>
        <w:t>Автоматизация процессов (расписание, оповещения)</w:t>
      </w:r>
    </w:p>
    <w:p w14:paraId="2C57E34F" w14:textId="494B74A2" w:rsidR="00DE3D39" w:rsidRPr="00DE3D39" w:rsidRDefault="00DE3D39" w:rsidP="00DE3D39">
      <w:pPr>
        <w:numPr>
          <w:ilvl w:val="0"/>
          <w:numId w:val="3"/>
        </w:num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PT Astra Serif" w:hAnsi="PT Astra Serif"/>
          <w:sz w:val="28"/>
          <w:szCs w:val="28"/>
          <w:lang w:val="ru-RU"/>
        </w:rPr>
        <w:t xml:space="preserve">Развитие </w:t>
      </w:r>
      <w:r w:rsidRPr="00DE3D39">
        <w:rPr>
          <w:rFonts w:ascii="PT Astra Serif" w:hAnsi="PT Astra Serif"/>
          <w:sz w:val="28"/>
          <w:szCs w:val="28"/>
          <w:lang w:val="ru-RU"/>
        </w:rPr>
        <w:t>медиаконтента</w:t>
      </w:r>
      <w:r w:rsidRPr="00DE3D39">
        <w:rPr>
          <w:rFonts w:ascii="PT Astra Serif" w:hAnsi="PT Astra Serif"/>
          <w:sz w:val="28"/>
          <w:szCs w:val="28"/>
          <w:lang w:val="ru-RU"/>
        </w:rPr>
        <w:t xml:space="preserve"> и новостной ленты</w:t>
      </w:r>
    </w:p>
    <w:p w14:paraId="42B80FDC" w14:textId="77777777" w:rsidR="00DE3D39" w:rsidRPr="00DE3D39" w:rsidRDefault="00DE3D39" w:rsidP="00DE3D39">
      <w:pPr>
        <w:numPr>
          <w:ilvl w:val="0"/>
          <w:numId w:val="3"/>
        </w:num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PT Astra Serif" w:hAnsi="PT Astra Serif"/>
          <w:sz w:val="28"/>
          <w:szCs w:val="28"/>
          <w:lang w:val="ru-RU"/>
        </w:rPr>
        <w:t>Создание базы знаний (FAQ) для разных категорий пользователей</w:t>
      </w:r>
    </w:p>
    <w:p w14:paraId="09BC66A8" w14:textId="77777777" w:rsidR="00DE3D39" w:rsidRDefault="00DE3D39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1AA99F27" w14:textId="77777777" w:rsidR="00DE3D39" w:rsidRDefault="00DE3D39" w:rsidP="00EE6B91">
      <w:pPr>
        <w:rPr>
          <w:rFonts w:ascii="PT Astra Serif" w:hAnsi="PT Astra Serif"/>
          <w:sz w:val="28"/>
          <w:szCs w:val="28"/>
          <w:lang w:val="ru-RU"/>
        </w:rPr>
      </w:pPr>
    </w:p>
    <w:p w14:paraId="7DC40E36" w14:textId="04B0F539" w:rsidR="00DE3D39" w:rsidRPr="00DE3D39" w:rsidRDefault="00DE3D39" w:rsidP="00DE3D39">
      <w:pPr>
        <w:pStyle w:val="a7"/>
        <w:numPr>
          <w:ilvl w:val="0"/>
          <w:numId w:val="1"/>
        </w:numPr>
        <w:rPr>
          <w:rFonts w:ascii="PT Astra Serif" w:hAnsi="PT Astra Serif"/>
          <w:b/>
          <w:bCs/>
          <w:sz w:val="32"/>
          <w:szCs w:val="32"/>
          <w:lang w:val="ru-RU"/>
        </w:rPr>
      </w:pPr>
      <w:r w:rsidRPr="00DE3D39">
        <w:rPr>
          <w:rFonts w:ascii="PT Astra Serif" w:hAnsi="PT Astra Serif"/>
          <w:b/>
          <w:bCs/>
          <w:sz w:val="32"/>
          <w:szCs w:val="32"/>
          <w:lang w:val="ru-RU"/>
        </w:rPr>
        <w:t>Список полезных сервисов для студентов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41"/>
        <w:gridCol w:w="3186"/>
        <w:gridCol w:w="3018"/>
      </w:tblGrid>
      <w:tr w:rsidR="00DE3D39" w14:paraId="4AC4B628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33C23F29" w14:textId="55BCA7B9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Функционал</w:t>
            </w:r>
          </w:p>
        </w:tc>
        <w:tc>
          <w:tcPr>
            <w:tcW w:w="3186" w:type="dxa"/>
            <w:vAlign w:val="center"/>
          </w:tcPr>
          <w:p w14:paraId="3DFDC5DC" w14:textId="303BE1B4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Техническая реализация</w:t>
            </w:r>
          </w:p>
        </w:tc>
        <w:tc>
          <w:tcPr>
            <w:tcW w:w="3018" w:type="dxa"/>
            <w:vAlign w:val="center"/>
          </w:tcPr>
          <w:p w14:paraId="4B9C6B14" w14:textId="5550757C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Преимущества</w:t>
            </w:r>
          </w:p>
        </w:tc>
      </w:tr>
      <w:tr w:rsidR="00DE3D39" w14:paraId="3D8E7A18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778CF8D7" w14:textId="4D5DEA6E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  <w:lang w:val="ru-RU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Электронное расписание (занятия и экзамены)</w:t>
            </w:r>
          </w:p>
        </w:tc>
        <w:tc>
          <w:tcPr>
            <w:tcW w:w="3186" w:type="dxa"/>
            <w:vAlign w:val="center"/>
          </w:tcPr>
          <w:p w14:paraId="763347EA" w14:textId="7A4C2101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  <w:lang w:val="ru-RU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 xml:space="preserve">Интеграция с Google </w:t>
            </w:r>
            <w:proofErr w:type="spellStart"/>
            <w:r w:rsidRPr="00DE3D39">
              <w:rPr>
                <w:rFonts w:ascii="PT Astra Serif" w:hAnsi="PT Astra Serif"/>
                <w:sz w:val="24"/>
                <w:szCs w:val="24"/>
              </w:rPr>
              <w:t>Calendar</w:t>
            </w:r>
            <w:proofErr w:type="spellEnd"/>
            <w:r w:rsidRPr="00DE3D39">
              <w:rPr>
                <w:rFonts w:ascii="PT Astra Serif" w:hAnsi="PT Astra Serif"/>
                <w:sz w:val="24"/>
                <w:szCs w:val="24"/>
              </w:rPr>
              <w:t xml:space="preserve"> API или другими календарными сервисами</w:t>
            </w:r>
          </w:p>
        </w:tc>
        <w:tc>
          <w:tcPr>
            <w:tcW w:w="3018" w:type="dxa"/>
            <w:vAlign w:val="center"/>
          </w:tcPr>
          <w:p w14:paraId="285AC6EF" w14:textId="391B212B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Упрощает планирование учебного процесса</w:t>
            </w:r>
          </w:p>
        </w:tc>
      </w:tr>
      <w:tr w:rsidR="00DE3D39" w14:paraId="0B1418F1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1DEEB832" w14:textId="4A3790B0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Личный кабинет студента (оценки и рейтинг)</w:t>
            </w:r>
          </w:p>
        </w:tc>
        <w:tc>
          <w:tcPr>
            <w:tcW w:w="3186" w:type="dxa"/>
            <w:vAlign w:val="center"/>
          </w:tcPr>
          <w:p w14:paraId="6A1D28F5" w14:textId="04691922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  <w:lang w:val="ru-RU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Подключение к LMS или получение данных через API ИСУП</w:t>
            </w:r>
          </w:p>
        </w:tc>
        <w:tc>
          <w:tcPr>
            <w:tcW w:w="3018" w:type="dxa"/>
            <w:vAlign w:val="center"/>
          </w:tcPr>
          <w:p w14:paraId="7BB93430" w14:textId="4C233B24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Минимизирует необходимость обращения в деканат</w:t>
            </w:r>
          </w:p>
        </w:tc>
      </w:tr>
      <w:tr w:rsidR="00DE3D39" w14:paraId="4DE04A07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1D0D80A3" w14:textId="75DAFAED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Студенческий форум</w:t>
            </w:r>
          </w:p>
        </w:tc>
        <w:tc>
          <w:tcPr>
            <w:tcW w:w="3186" w:type="dxa"/>
            <w:vAlign w:val="center"/>
          </w:tcPr>
          <w:p w14:paraId="2A0CB1B3" w14:textId="69495449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Платформы для обсуждений (</w:t>
            </w:r>
            <w:proofErr w:type="spellStart"/>
            <w:r w:rsidRPr="00DE3D39">
              <w:rPr>
                <w:rFonts w:ascii="PT Astra Serif" w:hAnsi="PT Astra Serif"/>
                <w:sz w:val="24"/>
                <w:szCs w:val="24"/>
              </w:rPr>
              <w:t>Discourse</w:t>
            </w:r>
            <w:proofErr w:type="spellEnd"/>
            <w:r w:rsidRPr="00DE3D39">
              <w:rPr>
                <w:rFonts w:ascii="PT Astra Serif" w:hAnsi="PT Astra Serif"/>
                <w:sz w:val="24"/>
                <w:szCs w:val="24"/>
              </w:rPr>
              <w:t xml:space="preserve">, </w:t>
            </w:r>
            <w:proofErr w:type="spellStart"/>
            <w:r w:rsidRPr="00DE3D39">
              <w:rPr>
                <w:rFonts w:ascii="PT Astra Serif" w:hAnsi="PT Astra Serif"/>
                <w:sz w:val="24"/>
                <w:szCs w:val="24"/>
              </w:rPr>
              <w:t>phpBB</w:t>
            </w:r>
            <w:proofErr w:type="spellEnd"/>
            <w:r w:rsidRPr="00DE3D39">
              <w:rPr>
                <w:rFonts w:ascii="PT Astra Serif" w:hAnsi="PT Astra Serif"/>
                <w:sz w:val="24"/>
                <w:szCs w:val="24"/>
              </w:rPr>
              <w:t>)</w:t>
            </w:r>
          </w:p>
        </w:tc>
        <w:tc>
          <w:tcPr>
            <w:tcW w:w="3018" w:type="dxa"/>
            <w:vAlign w:val="center"/>
          </w:tcPr>
          <w:p w14:paraId="4409FA9E" w14:textId="781D8561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Способствует взаимодействию между обучающимися</w:t>
            </w:r>
          </w:p>
        </w:tc>
      </w:tr>
      <w:tr w:rsidR="00DE3D39" w14:paraId="34F9ECAB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3084C516" w14:textId="5DFB8801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Система оповещений</w:t>
            </w:r>
          </w:p>
        </w:tc>
        <w:tc>
          <w:tcPr>
            <w:tcW w:w="3186" w:type="dxa"/>
            <w:vAlign w:val="center"/>
          </w:tcPr>
          <w:p w14:paraId="7089AEF6" w14:textId="5739D071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  <w:lang w:val="en-US"/>
              </w:rPr>
            </w:pPr>
            <w:r w:rsidRPr="00DE3D39">
              <w:rPr>
                <w:rFonts w:ascii="PT Astra Serif" w:hAnsi="PT Astra Serif"/>
                <w:sz w:val="24"/>
                <w:szCs w:val="24"/>
                <w:lang w:val="en-US"/>
              </w:rPr>
              <w:t>Email/SMS-</w:t>
            </w:r>
            <w:r w:rsidRPr="00DE3D39">
              <w:rPr>
                <w:rFonts w:ascii="PT Astra Serif" w:hAnsi="PT Astra Serif"/>
                <w:sz w:val="24"/>
                <w:szCs w:val="24"/>
              </w:rPr>
              <w:t>рассылка</w:t>
            </w:r>
            <w:r w:rsidRPr="00DE3D39">
              <w:rPr>
                <w:rFonts w:ascii="PT Astra Serif" w:hAnsi="PT Astra Serif"/>
                <w:sz w:val="24"/>
                <w:szCs w:val="24"/>
                <w:lang w:val="en-US"/>
              </w:rPr>
              <w:t>, Telegram-</w:t>
            </w:r>
            <w:r w:rsidRPr="00DE3D39">
              <w:rPr>
                <w:rFonts w:ascii="PT Astra Serif" w:hAnsi="PT Astra Serif"/>
                <w:sz w:val="24"/>
                <w:szCs w:val="24"/>
              </w:rPr>
              <w:t>бот</w:t>
            </w:r>
          </w:p>
        </w:tc>
        <w:tc>
          <w:tcPr>
            <w:tcW w:w="3018" w:type="dxa"/>
            <w:vAlign w:val="center"/>
          </w:tcPr>
          <w:p w14:paraId="6D0A08A1" w14:textId="3FA72655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Оперативное информирование о важных изменениях</w:t>
            </w:r>
          </w:p>
        </w:tc>
      </w:tr>
      <w:tr w:rsidR="00DE3D39" w14:paraId="54E64A66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72F9306A" w14:textId="78EEF070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Цифровая библиотека</w:t>
            </w:r>
          </w:p>
        </w:tc>
        <w:tc>
          <w:tcPr>
            <w:tcW w:w="3186" w:type="dxa"/>
            <w:vAlign w:val="center"/>
          </w:tcPr>
          <w:p w14:paraId="5CC3399C" w14:textId="4AAEFDAF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  <w:lang w:val="en-US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Интеграция</w:t>
            </w:r>
            <w:r w:rsidRPr="00DE3D39">
              <w:rPr>
                <w:rFonts w:ascii="PT Astra Serif" w:hAnsi="PT Astra Serif"/>
                <w:sz w:val="24"/>
                <w:szCs w:val="24"/>
                <w:lang w:val="en-US"/>
              </w:rPr>
              <w:t xml:space="preserve"> </w:t>
            </w:r>
            <w:r w:rsidRPr="00DE3D39">
              <w:rPr>
                <w:rFonts w:ascii="PT Astra Serif" w:hAnsi="PT Astra Serif"/>
                <w:sz w:val="24"/>
                <w:szCs w:val="24"/>
              </w:rPr>
              <w:t>с</w:t>
            </w:r>
            <w:r w:rsidRPr="00DE3D39">
              <w:rPr>
                <w:rFonts w:ascii="PT Astra Serif" w:hAnsi="PT Astra Serif"/>
                <w:sz w:val="24"/>
                <w:szCs w:val="24"/>
                <w:lang w:val="en-US"/>
              </w:rPr>
              <w:t xml:space="preserve"> Open Library, Google Scholar API</w:t>
            </w:r>
          </w:p>
        </w:tc>
        <w:tc>
          <w:tcPr>
            <w:tcW w:w="3018" w:type="dxa"/>
            <w:vAlign w:val="center"/>
          </w:tcPr>
          <w:p w14:paraId="4885ED1D" w14:textId="5A18051F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Обеспечивает быстрый доступ к учебным материалам</w:t>
            </w:r>
          </w:p>
        </w:tc>
      </w:tr>
      <w:tr w:rsidR="00DE3D39" w14:paraId="5E808846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21C1153B" w14:textId="3C7C8AFF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Виртуальные консультации</w:t>
            </w:r>
          </w:p>
        </w:tc>
        <w:tc>
          <w:tcPr>
            <w:tcW w:w="3186" w:type="dxa"/>
            <w:vAlign w:val="center"/>
          </w:tcPr>
          <w:p w14:paraId="07583AAD" w14:textId="77ECB606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 xml:space="preserve">Интеграция с Zoom/MS </w:t>
            </w:r>
            <w:proofErr w:type="spellStart"/>
            <w:r w:rsidRPr="00DE3D39">
              <w:rPr>
                <w:rFonts w:ascii="PT Astra Serif" w:hAnsi="PT Astra Serif"/>
                <w:sz w:val="24"/>
                <w:szCs w:val="24"/>
              </w:rPr>
              <w:t>Teams</w:t>
            </w:r>
            <w:proofErr w:type="spellEnd"/>
          </w:p>
        </w:tc>
        <w:tc>
          <w:tcPr>
            <w:tcW w:w="3018" w:type="dxa"/>
            <w:vAlign w:val="center"/>
          </w:tcPr>
          <w:p w14:paraId="5ECFA1D6" w14:textId="30FE5DF5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Возможность дистанционного взаимодействия с преподавателями</w:t>
            </w:r>
          </w:p>
        </w:tc>
      </w:tr>
      <w:tr w:rsidR="00DE3D39" w14:paraId="3A218081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03F8D71A" w14:textId="7C5BEBBC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Интерактивный учебный контент</w:t>
            </w:r>
          </w:p>
        </w:tc>
        <w:tc>
          <w:tcPr>
            <w:tcW w:w="3186" w:type="dxa"/>
            <w:vAlign w:val="center"/>
          </w:tcPr>
          <w:p w14:paraId="7C60A29C" w14:textId="6836C2A0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Форматы SCORM/H5P</w:t>
            </w:r>
          </w:p>
        </w:tc>
        <w:tc>
          <w:tcPr>
            <w:tcW w:w="3018" w:type="dxa"/>
            <w:vAlign w:val="center"/>
          </w:tcPr>
          <w:p w14:paraId="224B3448" w14:textId="71052165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Повышение эффективности онлайн-обучения</w:t>
            </w:r>
          </w:p>
        </w:tc>
      </w:tr>
      <w:tr w:rsidR="00DE3D39" w:rsidRPr="00577BDD" w14:paraId="63F7CDFB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324BA03E" w14:textId="4492C010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Поиск по сайту</w:t>
            </w:r>
          </w:p>
        </w:tc>
        <w:tc>
          <w:tcPr>
            <w:tcW w:w="3186" w:type="dxa"/>
            <w:vAlign w:val="center"/>
          </w:tcPr>
          <w:p w14:paraId="1A4F3A06" w14:textId="2144C3E1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Встроенная поисковая система</w:t>
            </w:r>
          </w:p>
        </w:tc>
        <w:tc>
          <w:tcPr>
            <w:tcW w:w="3018" w:type="dxa"/>
            <w:vAlign w:val="center"/>
          </w:tcPr>
          <w:p w14:paraId="6C71C74D" w14:textId="3F3B047B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  <w:lang w:val="ru-RU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Оперативный поиск необходимой информации</w:t>
            </w:r>
          </w:p>
        </w:tc>
      </w:tr>
      <w:tr w:rsidR="00DE3D39" w14:paraId="6F8A0036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34A5FD83" w14:textId="4BB206C9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Календарь событий кафедры</w:t>
            </w:r>
          </w:p>
        </w:tc>
        <w:tc>
          <w:tcPr>
            <w:tcW w:w="3186" w:type="dxa"/>
            <w:vAlign w:val="center"/>
          </w:tcPr>
          <w:p w14:paraId="5EFB5092" w14:textId="31951A2E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Визуализация мероприятий и дедлайнов</w:t>
            </w:r>
          </w:p>
        </w:tc>
        <w:tc>
          <w:tcPr>
            <w:tcW w:w="3018" w:type="dxa"/>
            <w:vAlign w:val="center"/>
          </w:tcPr>
          <w:p w14:paraId="6A4EE3E7" w14:textId="488E99D7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Помогает отслеживать академические события</w:t>
            </w:r>
          </w:p>
        </w:tc>
      </w:tr>
      <w:tr w:rsidR="00DE3D39" w14:paraId="0EEAB7F3" w14:textId="77777777" w:rsidTr="00DE3D39">
        <w:trPr>
          <w:trHeight w:val="936"/>
        </w:trPr>
        <w:tc>
          <w:tcPr>
            <w:tcW w:w="3141" w:type="dxa"/>
            <w:vAlign w:val="center"/>
          </w:tcPr>
          <w:p w14:paraId="1C371C05" w14:textId="13B3448D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  <w:lang w:val="ru-RU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База знаний по IT-инструментам</w:t>
            </w:r>
          </w:p>
        </w:tc>
        <w:tc>
          <w:tcPr>
            <w:tcW w:w="3186" w:type="dxa"/>
            <w:vAlign w:val="center"/>
          </w:tcPr>
          <w:p w14:paraId="093A9DCC" w14:textId="0A0EBEFF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DE3D39">
              <w:rPr>
                <w:rFonts w:ascii="PT Astra Serif" w:hAnsi="PT Astra Serif"/>
                <w:sz w:val="24"/>
                <w:szCs w:val="24"/>
              </w:rPr>
              <w:t>Wiki</w:t>
            </w:r>
            <w:proofErr w:type="spellEnd"/>
            <w:r w:rsidRPr="00DE3D39">
              <w:rPr>
                <w:rFonts w:ascii="PT Astra Serif" w:hAnsi="PT Astra Serif"/>
                <w:sz w:val="24"/>
                <w:szCs w:val="24"/>
              </w:rPr>
              <w:t>-раздел с документацией</w:t>
            </w:r>
          </w:p>
        </w:tc>
        <w:tc>
          <w:tcPr>
            <w:tcW w:w="3018" w:type="dxa"/>
            <w:vAlign w:val="center"/>
          </w:tcPr>
          <w:p w14:paraId="28C45482" w14:textId="12DAF498" w:rsidR="00DE3D39" w:rsidRPr="00DE3D39" w:rsidRDefault="00DE3D39" w:rsidP="00DE3D39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E3D39">
              <w:rPr>
                <w:rFonts w:ascii="PT Astra Serif" w:hAnsi="PT Astra Serif"/>
                <w:sz w:val="24"/>
                <w:szCs w:val="24"/>
              </w:rPr>
              <w:t>Облегчает адаптацию новых студентов</w:t>
            </w:r>
          </w:p>
        </w:tc>
      </w:tr>
    </w:tbl>
    <w:p w14:paraId="38241BFF" w14:textId="284631FA" w:rsidR="00DE3D39" w:rsidRDefault="00DE3D39" w:rsidP="00DE3D39">
      <w:pPr>
        <w:rPr>
          <w:rFonts w:ascii="PT Astra Serif" w:hAnsi="PT Astra Serif"/>
          <w:sz w:val="28"/>
          <w:szCs w:val="28"/>
          <w:lang w:val="ru-RU"/>
        </w:rPr>
      </w:pPr>
      <w:r>
        <w:rPr>
          <w:rFonts w:ascii="PT Astra Serif" w:hAnsi="PT Astra Serif"/>
          <w:sz w:val="28"/>
          <w:szCs w:val="28"/>
          <w:lang w:val="ru-RU"/>
        </w:rPr>
        <w:br/>
      </w:r>
    </w:p>
    <w:p w14:paraId="60839A57" w14:textId="77777777" w:rsidR="00DE3D39" w:rsidRDefault="00DE3D39" w:rsidP="00DE3D39">
      <w:pPr>
        <w:rPr>
          <w:rFonts w:ascii="PT Astra Serif" w:hAnsi="PT Astra Serif"/>
          <w:sz w:val="28"/>
          <w:szCs w:val="28"/>
          <w:lang w:val="ru-RU"/>
        </w:rPr>
      </w:pPr>
    </w:p>
    <w:p w14:paraId="74601085" w14:textId="66F14593" w:rsidR="00DE3D39" w:rsidRDefault="00DE3D39" w:rsidP="00DE3D39">
      <w:pPr>
        <w:spacing w:line="360" w:lineRule="auto"/>
        <w:rPr>
          <w:rFonts w:ascii="PT Astra Serif" w:hAnsi="PT Astra Serif"/>
          <w:b/>
          <w:bCs/>
          <w:sz w:val="28"/>
          <w:szCs w:val="28"/>
          <w:u w:val="single"/>
          <w:lang w:val="ru-RU"/>
        </w:rPr>
      </w:pPr>
      <w:r w:rsidRPr="00DE3D39">
        <w:rPr>
          <w:rFonts w:ascii="PT Astra Serif" w:hAnsi="PT Astra Serif"/>
          <w:b/>
          <w:bCs/>
          <w:sz w:val="28"/>
          <w:szCs w:val="28"/>
          <w:u w:val="single"/>
          <w:lang w:val="ru-RU"/>
        </w:rPr>
        <w:lastRenderedPageBreak/>
        <w:t>ЗАКЛЮЧЕНИЕ:</w:t>
      </w:r>
    </w:p>
    <w:p w14:paraId="13A1B986" w14:textId="2AFABBAF" w:rsidR="00DE3D39" w:rsidRPr="00DE3D39" w:rsidRDefault="00DE3D39" w:rsidP="00DE3D39">
      <w:pPr>
        <w:jc w:val="both"/>
        <w:rPr>
          <w:rFonts w:ascii="PT Astra Serif" w:hAnsi="PT Astra Serif"/>
          <w:sz w:val="28"/>
          <w:szCs w:val="28"/>
          <w:lang w:val="ru-RU"/>
        </w:rPr>
      </w:pPr>
      <w:r w:rsidRPr="00DE3D39">
        <w:rPr>
          <w:rFonts w:ascii="PT Astra Serif" w:hAnsi="PT Astra Serif"/>
          <w:sz w:val="28"/>
          <w:szCs w:val="28"/>
        </w:rPr>
        <w:t xml:space="preserve">Текущая версия сайта </w:t>
      </w:r>
      <w:proofErr w:type="spellStart"/>
      <w:r w:rsidRPr="00DE3D39">
        <w:rPr>
          <w:rFonts w:ascii="PT Astra Serif" w:hAnsi="PT Astra Serif"/>
          <w:sz w:val="28"/>
          <w:szCs w:val="28"/>
        </w:rPr>
        <w:t>ИТиЭО</w:t>
      </w:r>
      <w:proofErr w:type="spellEnd"/>
      <w:r w:rsidRPr="00DE3D39">
        <w:rPr>
          <w:rFonts w:ascii="PT Astra Serif" w:hAnsi="PT Astra Serif"/>
          <w:sz w:val="28"/>
          <w:szCs w:val="28"/>
        </w:rPr>
        <w:t xml:space="preserve"> выполняет основные функции, но требует модернизации для соответствия современным стандартам. Добавление интерактивных сервисов и улучшение навигации сделает ресурс гораздо более полезным для всех участников образовательного процесса.</w:t>
      </w:r>
    </w:p>
    <w:sectPr w:rsidR="00DE3D39" w:rsidRPr="00DE3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Astra Serif">
    <w:panose1 w:val="020A0603040505020204"/>
    <w:charset w:val="00"/>
    <w:family w:val="roman"/>
    <w:pitch w:val="variable"/>
    <w:sig w:usb0="A00002EF" w:usb1="5000204B" w:usb2="0000002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033"/>
    <w:multiLevelType w:val="multilevel"/>
    <w:tmpl w:val="A262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95766"/>
    <w:multiLevelType w:val="hybridMultilevel"/>
    <w:tmpl w:val="537AD16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7D5018"/>
    <w:multiLevelType w:val="multilevel"/>
    <w:tmpl w:val="E1C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830931">
    <w:abstractNumId w:val="1"/>
  </w:num>
  <w:num w:numId="2" w16cid:durableId="1523129992">
    <w:abstractNumId w:val="2"/>
  </w:num>
  <w:num w:numId="3" w16cid:durableId="193941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40"/>
    <w:rsid w:val="00074A32"/>
    <w:rsid w:val="000D4AAD"/>
    <w:rsid w:val="006C3740"/>
    <w:rsid w:val="0095083B"/>
    <w:rsid w:val="00B359C9"/>
    <w:rsid w:val="00BF6705"/>
    <w:rsid w:val="00DE3D39"/>
    <w:rsid w:val="00EE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BE990"/>
  <w15:chartTrackingRefBased/>
  <w15:docId w15:val="{D568AA0A-DD49-40C0-9D19-D7A19706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B91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7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7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7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7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7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7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7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7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7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7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7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37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37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37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37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374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E6B9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E6B91"/>
    <w:rPr>
      <w:color w:val="605E5C"/>
      <w:shd w:val="clear" w:color="auto" w:fill="E1DFDD"/>
    </w:rPr>
  </w:style>
  <w:style w:type="character" w:styleId="ae">
    <w:name w:val="Strong"/>
    <w:basedOn w:val="a0"/>
    <w:qFormat/>
    <w:rsid w:val="00DE3D39"/>
    <w:rPr>
      <w:b/>
      <w:bCs/>
    </w:rPr>
  </w:style>
  <w:style w:type="paragraph" w:styleId="af">
    <w:name w:val="Normal (Web)"/>
    <w:qFormat/>
    <w:rsid w:val="00DE3D3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table" w:styleId="af0">
    <w:name w:val="Table Grid"/>
    <w:basedOn w:val="a1"/>
    <w:qFormat/>
    <w:rsid w:val="00DE3D39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DE3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ict.herzen.spb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oardmix.com/app/editor/0sBbMrOVy4suzjiNp9zL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Самбуев</dc:creator>
  <cp:keywords/>
  <dc:description/>
  <cp:lastModifiedBy>Алдар Самбуев</cp:lastModifiedBy>
  <cp:revision>2</cp:revision>
  <dcterms:created xsi:type="dcterms:W3CDTF">2026-03-05T06:32:00Z</dcterms:created>
  <dcterms:modified xsi:type="dcterms:W3CDTF">2026-03-05T07:11:00Z</dcterms:modified>
</cp:coreProperties>
</file>