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BA508" w14:textId="77777777" w:rsidR="00002EC8" w:rsidRPr="00D40A0F" w:rsidRDefault="00002EC8" w:rsidP="00D579EB">
      <w:pPr>
        <w:ind w:left="2880" w:hanging="2880"/>
        <w:jc w:val="center"/>
        <w:rPr>
          <w:rFonts w:ascii="Times New Roman" w:hAnsi="Times New Roman" w:cs="Times New Roman"/>
          <w:b/>
          <w:sz w:val="26"/>
          <w:szCs w:val="26"/>
          <w:lang w:val="es-VE"/>
        </w:rPr>
      </w:pPr>
      <w:r w:rsidRPr="00D40A0F">
        <w:rPr>
          <w:rFonts w:ascii="Times New Roman" w:hAnsi="Times New Roman" w:cs="Times New Roman"/>
          <w:noProof/>
          <w:sz w:val="26"/>
          <w:szCs w:val="26"/>
        </w:rPr>
        <w:drawing>
          <wp:anchor distT="0" distB="0" distL="114300" distR="114300" simplePos="0" relativeHeight="251659264" behindDoc="0" locked="0" layoutInCell="1" allowOverlap="1" wp14:anchorId="332B7398" wp14:editId="545DD07D">
            <wp:simplePos x="0" y="0"/>
            <wp:positionH relativeFrom="leftMargin">
              <wp:align>right</wp:align>
            </wp:positionH>
            <wp:positionV relativeFrom="margin">
              <wp:posOffset>-114300</wp:posOffset>
            </wp:positionV>
            <wp:extent cx="1067435" cy="92392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67435" cy="923925"/>
                    </a:xfrm>
                    <a:prstGeom prst="rect">
                      <a:avLst/>
                    </a:prstGeom>
                    <a:noFill/>
                  </pic:spPr>
                </pic:pic>
              </a:graphicData>
            </a:graphic>
            <wp14:sizeRelH relativeFrom="margin">
              <wp14:pctWidth>0</wp14:pctWidth>
            </wp14:sizeRelH>
            <wp14:sizeRelV relativeFrom="margin">
              <wp14:pctHeight>0</wp14:pctHeight>
            </wp14:sizeRelV>
          </wp:anchor>
        </w:drawing>
      </w:r>
      <w:r w:rsidRPr="00D40A0F">
        <w:rPr>
          <w:rFonts w:ascii="Times New Roman" w:hAnsi="Times New Roman" w:cs="Times New Roman"/>
          <w:b/>
          <w:sz w:val="26"/>
          <w:szCs w:val="26"/>
          <w:lang w:val="es-VE"/>
        </w:rPr>
        <w:t>UNIVERSIDAD ALEJANDRO DE HUMBOLDT</w:t>
      </w:r>
    </w:p>
    <w:p w14:paraId="06A70937" w14:textId="77777777" w:rsidR="00002EC8" w:rsidRPr="00D40A0F" w:rsidRDefault="00002EC8" w:rsidP="00002EC8">
      <w:pPr>
        <w:jc w:val="center"/>
        <w:rPr>
          <w:rFonts w:ascii="Times New Roman" w:hAnsi="Times New Roman" w:cs="Times New Roman"/>
          <w:b/>
          <w:sz w:val="26"/>
          <w:szCs w:val="26"/>
          <w:lang w:val="es-VE"/>
        </w:rPr>
      </w:pPr>
      <w:r w:rsidRPr="00D40A0F">
        <w:rPr>
          <w:rFonts w:ascii="Times New Roman" w:hAnsi="Times New Roman" w:cs="Times New Roman"/>
          <w:b/>
          <w:sz w:val="26"/>
          <w:szCs w:val="26"/>
          <w:lang w:val="es-VE"/>
        </w:rPr>
        <w:t>FACULTAD DE INGENIERÍA</w:t>
      </w:r>
    </w:p>
    <w:p w14:paraId="51192645" w14:textId="77777777" w:rsidR="00002EC8" w:rsidRPr="00D40A0F" w:rsidRDefault="00002EC8" w:rsidP="00002EC8">
      <w:pPr>
        <w:jc w:val="center"/>
        <w:rPr>
          <w:rFonts w:ascii="Times New Roman" w:hAnsi="Times New Roman" w:cs="Times New Roman"/>
          <w:b/>
          <w:sz w:val="26"/>
          <w:szCs w:val="26"/>
          <w:lang w:val="es-VE"/>
        </w:rPr>
      </w:pPr>
      <w:r w:rsidRPr="00D40A0F">
        <w:rPr>
          <w:rFonts w:ascii="Times New Roman" w:hAnsi="Times New Roman" w:cs="Times New Roman"/>
          <w:b/>
          <w:sz w:val="26"/>
          <w:szCs w:val="26"/>
          <w:lang w:val="es-VE"/>
        </w:rPr>
        <w:t>ESCUELA DE INGENIERÍA EN INFORMÁTICA</w:t>
      </w:r>
    </w:p>
    <w:p w14:paraId="4CDE141C" w14:textId="13A7D689" w:rsidR="00002EC8" w:rsidRPr="00D40A0F" w:rsidRDefault="00B25482" w:rsidP="00002EC8">
      <w:pPr>
        <w:jc w:val="center"/>
        <w:rPr>
          <w:rFonts w:ascii="Times New Roman" w:hAnsi="Times New Roman" w:cs="Times New Roman"/>
          <w:b/>
          <w:sz w:val="26"/>
          <w:szCs w:val="26"/>
          <w:lang w:val="es-VE"/>
        </w:rPr>
      </w:pPr>
      <w:r>
        <w:rPr>
          <w:rFonts w:ascii="Times New Roman" w:hAnsi="Times New Roman" w:cs="Times New Roman"/>
          <w:b/>
          <w:sz w:val="26"/>
          <w:szCs w:val="26"/>
          <w:lang w:val="es-VE"/>
        </w:rPr>
        <w:t>FORMACIÓN CULTURAL I</w:t>
      </w:r>
    </w:p>
    <w:p w14:paraId="7EB6575A" w14:textId="1A30006A" w:rsidR="00002EC8" w:rsidRPr="00D40A0F" w:rsidRDefault="00002EC8" w:rsidP="00593611">
      <w:pPr>
        <w:jc w:val="center"/>
        <w:rPr>
          <w:rFonts w:ascii="Times New Roman" w:hAnsi="Times New Roman" w:cs="Times New Roman"/>
          <w:b/>
          <w:sz w:val="26"/>
          <w:szCs w:val="26"/>
          <w:lang w:val="es-VE"/>
        </w:rPr>
      </w:pPr>
      <w:r w:rsidRPr="00D40A0F">
        <w:rPr>
          <w:rFonts w:ascii="Times New Roman" w:hAnsi="Times New Roman" w:cs="Times New Roman"/>
          <w:b/>
          <w:sz w:val="26"/>
          <w:szCs w:val="26"/>
          <w:lang w:val="es-VE"/>
        </w:rPr>
        <w:t>SECCIÓN DCN0101IIV1</w:t>
      </w:r>
    </w:p>
    <w:p w14:paraId="34420817" w14:textId="77777777" w:rsidR="00002EC8" w:rsidRPr="00D40A0F" w:rsidRDefault="00002EC8" w:rsidP="00002EC8">
      <w:pPr>
        <w:rPr>
          <w:rFonts w:ascii="Times New Roman" w:hAnsi="Times New Roman" w:cs="Times New Roman"/>
          <w:lang w:val="es-VE"/>
        </w:rPr>
      </w:pPr>
    </w:p>
    <w:p w14:paraId="643D1F83" w14:textId="77777777" w:rsidR="00002EC8" w:rsidRPr="00D40A0F" w:rsidRDefault="00002EC8" w:rsidP="00002EC8">
      <w:pPr>
        <w:rPr>
          <w:rFonts w:ascii="Times New Roman" w:hAnsi="Times New Roman" w:cs="Times New Roman"/>
          <w:lang w:val="es-MX"/>
        </w:rPr>
      </w:pPr>
    </w:p>
    <w:p w14:paraId="17EED788" w14:textId="77777777" w:rsidR="00002EC8" w:rsidRPr="00D40A0F" w:rsidRDefault="00002EC8" w:rsidP="00002EC8">
      <w:pPr>
        <w:rPr>
          <w:rFonts w:ascii="Times New Roman" w:hAnsi="Times New Roman" w:cs="Times New Roman"/>
        </w:rPr>
      </w:pPr>
    </w:p>
    <w:p w14:paraId="40CF484F" w14:textId="77777777" w:rsidR="00002EC8" w:rsidRPr="00D40A0F" w:rsidRDefault="00002EC8" w:rsidP="00002EC8">
      <w:pPr>
        <w:rPr>
          <w:rFonts w:ascii="Times New Roman" w:hAnsi="Times New Roman" w:cs="Times New Roman"/>
        </w:rPr>
      </w:pPr>
    </w:p>
    <w:p w14:paraId="6B15D89C" w14:textId="77777777" w:rsidR="00002EC8" w:rsidRPr="00D40A0F" w:rsidRDefault="00002EC8" w:rsidP="00002EC8">
      <w:pPr>
        <w:rPr>
          <w:rFonts w:ascii="Times New Roman" w:hAnsi="Times New Roman" w:cs="Times New Roman"/>
        </w:rPr>
      </w:pPr>
    </w:p>
    <w:p w14:paraId="3A15DD31" w14:textId="77777777" w:rsidR="00002EC8" w:rsidRPr="00D40A0F" w:rsidRDefault="00002EC8" w:rsidP="00002EC8">
      <w:pPr>
        <w:rPr>
          <w:rFonts w:ascii="Times New Roman" w:hAnsi="Times New Roman" w:cs="Times New Roman"/>
        </w:rPr>
      </w:pPr>
    </w:p>
    <w:p w14:paraId="59D22ED5" w14:textId="65D5C837" w:rsidR="000F139E" w:rsidRPr="000F139E" w:rsidRDefault="00D84EBE" w:rsidP="000F139E">
      <w:pPr>
        <w:spacing w:line="360" w:lineRule="auto"/>
        <w:jc w:val="center"/>
        <w:rPr>
          <w:rFonts w:ascii="Times New Roman" w:hAnsi="Times New Roman" w:cs="Times New Roman"/>
          <w:b/>
          <w:bCs/>
          <w:sz w:val="26"/>
          <w:szCs w:val="26"/>
          <w:lang w:val="es-MX"/>
        </w:rPr>
      </w:pPr>
      <w:r>
        <w:rPr>
          <w:rFonts w:ascii="Times New Roman" w:hAnsi="Times New Roman" w:cs="Times New Roman"/>
          <w:b/>
          <w:bCs/>
          <w:sz w:val="26"/>
          <w:szCs w:val="26"/>
          <w:lang w:val="es-MX"/>
        </w:rPr>
        <w:t>Museos e importancias en Venezuela</w:t>
      </w:r>
    </w:p>
    <w:p w14:paraId="21746DCF" w14:textId="58066459" w:rsidR="00593611" w:rsidRPr="00D40A0F" w:rsidRDefault="00593611" w:rsidP="00593611">
      <w:pPr>
        <w:spacing w:line="360" w:lineRule="auto"/>
        <w:jc w:val="center"/>
        <w:rPr>
          <w:rFonts w:ascii="Times New Roman" w:hAnsi="Times New Roman" w:cs="Times New Roman"/>
          <w:b/>
          <w:bCs/>
          <w:sz w:val="26"/>
          <w:szCs w:val="26"/>
        </w:rPr>
      </w:pPr>
      <w:proofErr w:type="spellStart"/>
      <w:r w:rsidRPr="00D40A0F">
        <w:rPr>
          <w:rFonts w:ascii="Times New Roman" w:hAnsi="Times New Roman" w:cs="Times New Roman"/>
          <w:b/>
          <w:bCs/>
          <w:sz w:val="26"/>
          <w:szCs w:val="26"/>
        </w:rPr>
        <w:t>Trabajo</w:t>
      </w:r>
      <w:proofErr w:type="spellEnd"/>
    </w:p>
    <w:p w14:paraId="555550D3" w14:textId="6CFFAF31" w:rsidR="00002EC8" w:rsidRPr="00D40A0F" w:rsidRDefault="00002EC8" w:rsidP="00002EC8">
      <w:pPr>
        <w:rPr>
          <w:rFonts w:ascii="Times New Roman" w:hAnsi="Times New Roman" w:cs="Times New Roman"/>
          <w:bCs/>
          <w:sz w:val="26"/>
          <w:szCs w:val="26"/>
          <w:lang w:val="es-VE"/>
        </w:rPr>
      </w:pPr>
    </w:p>
    <w:p w14:paraId="2B9256C1" w14:textId="77777777" w:rsidR="00002EC8" w:rsidRPr="00D40A0F" w:rsidRDefault="00002EC8" w:rsidP="00002EC8">
      <w:pPr>
        <w:rPr>
          <w:rFonts w:ascii="Times New Roman" w:hAnsi="Times New Roman" w:cs="Times New Roman"/>
          <w:bCs/>
          <w:sz w:val="26"/>
          <w:szCs w:val="26"/>
          <w:lang w:val="es-VE"/>
        </w:rPr>
      </w:pPr>
    </w:p>
    <w:p w14:paraId="65FF0033" w14:textId="2D03C981" w:rsidR="00593611" w:rsidRPr="00D40A0F" w:rsidRDefault="00593611" w:rsidP="00002EC8">
      <w:pPr>
        <w:rPr>
          <w:rFonts w:ascii="Times New Roman" w:hAnsi="Times New Roman" w:cs="Times New Roman"/>
          <w:bCs/>
          <w:sz w:val="26"/>
          <w:szCs w:val="26"/>
          <w:lang w:val="es-VE"/>
        </w:rPr>
      </w:pPr>
    </w:p>
    <w:p w14:paraId="57522ED4" w14:textId="77777777" w:rsidR="00593611" w:rsidRPr="00D40A0F" w:rsidRDefault="00593611" w:rsidP="00002EC8">
      <w:pPr>
        <w:rPr>
          <w:rFonts w:ascii="Times New Roman" w:hAnsi="Times New Roman" w:cs="Times New Roman"/>
          <w:bCs/>
          <w:sz w:val="26"/>
          <w:szCs w:val="26"/>
          <w:lang w:val="es-VE"/>
        </w:rPr>
      </w:pPr>
    </w:p>
    <w:p w14:paraId="55498461" w14:textId="77777777" w:rsidR="00593611" w:rsidRPr="00D40A0F" w:rsidRDefault="00593611" w:rsidP="00002EC8">
      <w:pPr>
        <w:rPr>
          <w:rFonts w:ascii="Times New Roman" w:hAnsi="Times New Roman" w:cs="Times New Roman"/>
          <w:bCs/>
          <w:sz w:val="26"/>
          <w:szCs w:val="26"/>
          <w:lang w:val="es-VE"/>
        </w:rPr>
      </w:pPr>
    </w:p>
    <w:p w14:paraId="450A9B26" w14:textId="6AFA2ADE" w:rsidR="00002EC8" w:rsidRPr="00D40A0F" w:rsidRDefault="00002EC8" w:rsidP="004E06D4">
      <w:pPr>
        <w:pStyle w:val="aupe"/>
        <w:jc w:val="right"/>
        <w:rPr>
          <w:sz w:val="26"/>
          <w:szCs w:val="26"/>
          <w:lang w:val="es-VE"/>
        </w:rPr>
      </w:pPr>
      <w:r w:rsidRPr="00D40A0F">
        <w:rPr>
          <w:b/>
          <w:sz w:val="26"/>
          <w:szCs w:val="26"/>
          <w:lang w:val="es-VE"/>
        </w:rPr>
        <w:t>Autores:</w:t>
      </w:r>
      <w:r w:rsidRPr="00D40A0F">
        <w:rPr>
          <w:bCs/>
          <w:sz w:val="26"/>
          <w:szCs w:val="26"/>
          <w:lang w:val="es-VE"/>
        </w:rPr>
        <w:t xml:space="preserve"> </w:t>
      </w:r>
      <w:r w:rsidRPr="00D40A0F">
        <w:rPr>
          <w:rStyle w:val="aupe1"/>
          <w:rFonts w:eastAsiaTheme="majorEastAsia"/>
          <w:sz w:val="26"/>
          <w:szCs w:val="26"/>
          <w:lang w:val="es-VE"/>
        </w:rPr>
        <w:t>Alan Trasven V- 31.110.753</w:t>
      </w:r>
    </w:p>
    <w:p w14:paraId="0718588E" w14:textId="3B3795EF" w:rsidR="00002EC8" w:rsidRPr="00B25482" w:rsidRDefault="00002EC8" w:rsidP="00002EC8">
      <w:pPr>
        <w:jc w:val="right"/>
        <w:rPr>
          <w:rFonts w:ascii="Times New Roman" w:hAnsi="Times New Roman" w:cs="Times New Roman"/>
          <w:bCs/>
          <w:sz w:val="26"/>
          <w:szCs w:val="26"/>
          <w:lang w:val="es-MX"/>
        </w:rPr>
      </w:pPr>
      <w:r w:rsidRPr="00D40A0F">
        <w:rPr>
          <w:rFonts w:ascii="Times New Roman" w:hAnsi="Times New Roman" w:cs="Times New Roman"/>
          <w:b/>
          <w:sz w:val="26"/>
          <w:szCs w:val="26"/>
          <w:lang w:val="es-VE"/>
        </w:rPr>
        <w:t>Tutor:</w:t>
      </w:r>
      <w:r w:rsidRPr="00D40A0F">
        <w:rPr>
          <w:rFonts w:ascii="Times New Roman" w:hAnsi="Times New Roman" w:cs="Times New Roman"/>
          <w:bCs/>
          <w:sz w:val="26"/>
          <w:szCs w:val="26"/>
          <w:lang w:val="es-VE"/>
        </w:rPr>
        <w:t xml:space="preserve"> </w:t>
      </w:r>
      <w:r w:rsidR="00B25482" w:rsidRPr="00B25482">
        <w:rPr>
          <w:rFonts w:ascii="Times New Roman" w:hAnsi="Times New Roman" w:cs="Times New Roman"/>
          <w:sz w:val="26"/>
          <w:szCs w:val="26"/>
        </w:rPr>
        <w:t>Tony Fortunato</w:t>
      </w:r>
      <w:r w:rsidR="00B25482">
        <w:rPr>
          <w:rFonts w:ascii="Times New Roman" w:hAnsi="Times New Roman" w:cs="Times New Roman"/>
          <w:sz w:val="26"/>
          <w:szCs w:val="26"/>
        </w:rPr>
        <w:t xml:space="preserve"> </w:t>
      </w:r>
      <w:r w:rsidR="00593611" w:rsidRPr="00D40A0F">
        <w:rPr>
          <w:rFonts w:ascii="Times New Roman" w:hAnsi="Times New Roman" w:cs="Times New Roman"/>
          <w:sz w:val="26"/>
          <w:szCs w:val="26"/>
        </w:rPr>
        <w:t xml:space="preserve">V.- </w:t>
      </w:r>
      <w:r w:rsidR="00B25482">
        <w:rPr>
          <w:rFonts w:ascii="Times New Roman" w:hAnsi="Times New Roman" w:cs="Times New Roman"/>
          <w:sz w:val="26"/>
          <w:szCs w:val="26"/>
        </w:rPr>
        <w:t>11</w:t>
      </w:r>
      <w:r w:rsidR="00967823">
        <w:rPr>
          <w:rFonts w:ascii="Times New Roman" w:hAnsi="Times New Roman" w:cs="Times New Roman"/>
          <w:sz w:val="26"/>
          <w:szCs w:val="26"/>
        </w:rPr>
        <w:t>.</w:t>
      </w:r>
      <w:r w:rsidR="00B25482">
        <w:rPr>
          <w:rFonts w:ascii="Times New Roman" w:hAnsi="Times New Roman" w:cs="Times New Roman"/>
          <w:sz w:val="26"/>
          <w:szCs w:val="26"/>
        </w:rPr>
        <w:t>035</w:t>
      </w:r>
      <w:r w:rsidR="00967823">
        <w:rPr>
          <w:rFonts w:ascii="Times New Roman" w:hAnsi="Times New Roman" w:cs="Times New Roman"/>
          <w:sz w:val="26"/>
          <w:szCs w:val="26"/>
        </w:rPr>
        <w:t>.</w:t>
      </w:r>
      <w:r w:rsidR="00B25482">
        <w:rPr>
          <w:rFonts w:ascii="Times New Roman" w:hAnsi="Times New Roman" w:cs="Times New Roman"/>
          <w:sz w:val="26"/>
          <w:szCs w:val="26"/>
        </w:rPr>
        <w:t>991</w:t>
      </w:r>
    </w:p>
    <w:p w14:paraId="3373ED5C" w14:textId="5001B814" w:rsidR="00002EC8" w:rsidRPr="00D40A0F" w:rsidRDefault="00002EC8" w:rsidP="00002EC8">
      <w:pPr>
        <w:rPr>
          <w:rFonts w:ascii="Times New Roman" w:hAnsi="Times New Roman" w:cs="Times New Roman"/>
          <w:bCs/>
          <w:sz w:val="26"/>
          <w:szCs w:val="26"/>
          <w:lang w:val="es-VE"/>
        </w:rPr>
      </w:pPr>
      <w:r w:rsidRPr="00D40A0F">
        <w:rPr>
          <w:rFonts w:ascii="Times New Roman" w:hAnsi="Times New Roman" w:cs="Times New Roman"/>
          <w:bCs/>
          <w:sz w:val="26"/>
          <w:szCs w:val="26"/>
          <w:lang w:val="es-VE"/>
        </w:rPr>
        <w:t xml:space="preserve">                                                  </w:t>
      </w:r>
    </w:p>
    <w:p w14:paraId="0165A304" w14:textId="1D246C5D" w:rsidR="00002EC8" w:rsidRPr="00D40A0F" w:rsidRDefault="00002EC8" w:rsidP="00002EC8">
      <w:pPr>
        <w:jc w:val="center"/>
        <w:rPr>
          <w:rFonts w:ascii="Times New Roman" w:hAnsi="Times New Roman" w:cs="Times New Roman"/>
          <w:bCs/>
          <w:sz w:val="26"/>
          <w:szCs w:val="26"/>
          <w:lang w:val="es-VE"/>
        </w:rPr>
      </w:pPr>
      <w:r w:rsidRPr="00D40A0F">
        <w:rPr>
          <w:rFonts w:ascii="Times New Roman" w:hAnsi="Times New Roman" w:cs="Times New Roman"/>
          <w:bCs/>
          <w:sz w:val="26"/>
          <w:szCs w:val="26"/>
          <w:lang w:val="es-VE"/>
        </w:rPr>
        <w:t xml:space="preserve">Caracas, </w:t>
      </w:r>
      <w:r w:rsidR="00604C7A">
        <w:rPr>
          <w:rFonts w:ascii="Times New Roman" w:hAnsi="Times New Roman" w:cs="Times New Roman"/>
          <w:bCs/>
          <w:sz w:val="26"/>
          <w:szCs w:val="26"/>
          <w:lang w:val="es-VE"/>
        </w:rPr>
        <w:t>abril</w:t>
      </w:r>
      <w:r w:rsidRPr="00D40A0F">
        <w:rPr>
          <w:rFonts w:ascii="Times New Roman" w:hAnsi="Times New Roman" w:cs="Times New Roman"/>
          <w:bCs/>
          <w:sz w:val="26"/>
          <w:szCs w:val="26"/>
          <w:lang w:val="es-VE"/>
        </w:rPr>
        <w:t xml:space="preserve"> de 2026.</w:t>
      </w:r>
    </w:p>
    <w:p w14:paraId="1769E84A" w14:textId="533D8405" w:rsidR="00002EC8" w:rsidRPr="00D40A0F" w:rsidRDefault="00220DA9" w:rsidP="004E06D4">
      <w:pPr>
        <w:tabs>
          <w:tab w:val="left" w:pos="1027"/>
        </w:tabs>
        <w:jc w:val="center"/>
        <w:rPr>
          <w:rFonts w:ascii="Times New Roman" w:hAnsi="Times New Roman" w:cs="Times New Roman"/>
          <w:b/>
          <w:bCs/>
          <w:sz w:val="24"/>
          <w:szCs w:val="24"/>
          <w:lang w:val="es-VE"/>
        </w:rPr>
      </w:pPr>
      <w:r>
        <w:rPr>
          <w:rFonts w:ascii="Times New Roman" w:hAnsi="Times New Roman" w:cs="Times New Roman"/>
          <w:b/>
          <w:bCs/>
          <w:sz w:val="24"/>
          <w:szCs w:val="24"/>
          <w:lang w:val="es-VE"/>
        </w:rPr>
        <w:lastRenderedPageBreak/>
        <w:t>Í</w:t>
      </w:r>
      <w:r w:rsidR="00593611" w:rsidRPr="00D40A0F">
        <w:rPr>
          <w:rFonts w:ascii="Times New Roman" w:hAnsi="Times New Roman" w:cs="Times New Roman"/>
          <w:b/>
          <w:bCs/>
          <w:sz w:val="24"/>
          <w:szCs w:val="24"/>
          <w:lang w:val="es-VE"/>
        </w:rPr>
        <w:t>NDICE</w:t>
      </w:r>
    </w:p>
    <w:sdt>
      <w:sdtPr>
        <w:rPr>
          <w:rFonts w:ascii="Times New Roman" w:eastAsiaTheme="minorHAnsi" w:hAnsi="Times New Roman" w:cs="Times New Roman"/>
          <w:color w:val="auto"/>
          <w:sz w:val="36"/>
          <w:szCs w:val="36"/>
          <w:lang w:val="es-ES"/>
        </w:rPr>
        <w:id w:val="-1986302479"/>
        <w:docPartObj>
          <w:docPartGallery w:val="Table of Contents"/>
          <w:docPartUnique/>
        </w:docPartObj>
      </w:sdtPr>
      <w:sdtEndPr>
        <w:rPr>
          <w:b/>
          <w:bCs/>
          <w:sz w:val="24"/>
          <w:szCs w:val="24"/>
        </w:rPr>
      </w:sdtEndPr>
      <w:sdtContent>
        <w:p w14:paraId="4D91C916" w14:textId="77777777" w:rsidR="004E06D4" w:rsidRPr="00D40A0F" w:rsidRDefault="004E06D4" w:rsidP="004E06D4">
          <w:pPr>
            <w:pStyle w:val="TtuloTDC"/>
            <w:spacing w:line="360" w:lineRule="auto"/>
            <w:rPr>
              <w:rFonts w:ascii="Times New Roman" w:hAnsi="Times New Roman" w:cs="Times New Roman"/>
              <w:sz w:val="24"/>
              <w:szCs w:val="24"/>
            </w:rPr>
          </w:pPr>
        </w:p>
        <w:p w14:paraId="00CF0E6D" w14:textId="1FC192FA" w:rsidR="00D84EBE" w:rsidRDefault="004E06D4">
          <w:pPr>
            <w:pStyle w:val="TDC1"/>
            <w:rPr>
              <w:rFonts w:eastAsiaTheme="minorEastAsia"/>
              <w:b w:val="0"/>
              <w:bCs w:val="0"/>
              <w:kern w:val="2"/>
              <w:sz w:val="24"/>
              <w:szCs w:val="24"/>
              <w:lang w:val="es-MX" w:eastAsia="es-MX"/>
              <w14:ligatures w14:val="standardContextual"/>
            </w:rPr>
          </w:pPr>
          <w:r w:rsidRPr="00D40A0F">
            <w:rPr>
              <w:rFonts w:ascii="Times New Roman" w:hAnsi="Times New Roman" w:cs="Times New Roman"/>
              <w:sz w:val="24"/>
              <w:szCs w:val="24"/>
            </w:rPr>
            <w:fldChar w:fldCharType="begin"/>
          </w:r>
          <w:r w:rsidRPr="00D40A0F">
            <w:rPr>
              <w:rFonts w:ascii="Times New Roman" w:hAnsi="Times New Roman" w:cs="Times New Roman"/>
              <w:sz w:val="24"/>
              <w:szCs w:val="24"/>
            </w:rPr>
            <w:instrText xml:space="preserve"> TOC \o "1-3" \h \z \u </w:instrText>
          </w:r>
          <w:r w:rsidRPr="00D40A0F">
            <w:rPr>
              <w:rFonts w:ascii="Times New Roman" w:hAnsi="Times New Roman" w:cs="Times New Roman"/>
              <w:sz w:val="24"/>
              <w:szCs w:val="24"/>
            </w:rPr>
            <w:fldChar w:fldCharType="separate"/>
          </w:r>
          <w:hyperlink w:anchor="_Toc227605611" w:history="1">
            <w:r w:rsidR="00D84EBE" w:rsidRPr="0026303B">
              <w:rPr>
                <w:rStyle w:val="Hipervnculo"/>
                <w:rFonts w:cs="Times New Roman"/>
              </w:rPr>
              <w:t>INTRODUCCIÓN</w:t>
            </w:r>
            <w:r w:rsidR="00D84EBE">
              <w:rPr>
                <w:webHidden/>
              </w:rPr>
              <w:tab/>
            </w:r>
            <w:r w:rsidR="00D84EBE">
              <w:rPr>
                <w:webHidden/>
              </w:rPr>
              <w:fldChar w:fldCharType="begin"/>
            </w:r>
            <w:r w:rsidR="00D84EBE">
              <w:rPr>
                <w:webHidden/>
              </w:rPr>
              <w:instrText xml:space="preserve"> PAGEREF _Toc227605611 \h </w:instrText>
            </w:r>
            <w:r w:rsidR="00D84EBE">
              <w:rPr>
                <w:webHidden/>
              </w:rPr>
            </w:r>
            <w:r w:rsidR="00D84EBE">
              <w:rPr>
                <w:webHidden/>
              </w:rPr>
              <w:fldChar w:fldCharType="separate"/>
            </w:r>
            <w:r w:rsidR="00D84EBE">
              <w:rPr>
                <w:webHidden/>
              </w:rPr>
              <w:t>1</w:t>
            </w:r>
            <w:r w:rsidR="00D84EBE">
              <w:rPr>
                <w:webHidden/>
              </w:rPr>
              <w:fldChar w:fldCharType="end"/>
            </w:r>
          </w:hyperlink>
        </w:p>
        <w:p w14:paraId="22692AB0" w14:textId="392CE16A" w:rsidR="00D84EBE" w:rsidRDefault="00D84EBE">
          <w:pPr>
            <w:pStyle w:val="TDC1"/>
            <w:rPr>
              <w:rFonts w:eastAsiaTheme="minorEastAsia"/>
              <w:b w:val="0"/>
              <w:bCs w:val="0"/>
              <w:kern w:val="2"/>
              <w:sz w:val="24"/>
              <w:szCs w:val="24"/>
              <w:lang w:val="es-MX" w:eastAsia="es-MX"/>
              <w14:ligatures w14:val="standardContextual"/>
            </w:rPr>
          </w:pPr>
          <w:hyperlink w:anchor="_Toc227605612" w:history="1">
            <w:r w:rsidRPr="0026303B">
              <w:rPr>
                <w:rStyle w:val="Hipervnculo"/>
              </w:rPr>
              <w:t>Concepto de Museo e Importancia</w:t>
            </w:r>
            <w:r>
              <w:rPr>
                <w:webHidden/>
              </w:rPr>
              <w:tab/>
            </w:r>
            <w:r>
              <w:rPr>
                <w:webHidden/>
              </w:rPr>
              <w:fldChar w:fldCharType="begin"/>
            </w:r>
            <w:r>
              <w:rPr>
                <w:webHidden/>
              </w:rPr>
              <w:instrText xml:space="preserve"> PAGEREF _Toc227605612 \h </w:instrText>
            </w:r>
            <w:r>
              <w:rPr>
                <w:webHidden/>
              </w:rPr>
            </w:r>
            <w:r>
              <w:rPr>
                <w:webHidden/>
              </w:rPr>
              <w:fldChar w:fldCharType="separate"/>
            </w:r>
            <w:r>
              <w:rPr>
                <w:webHidden/>
              </w:rPr>
              <w:t>2</w:t>
            </w:r>
            <w:r>
              <w:rPr>
                <w:webHidden/>
              </w:rPr>
              <w:fldChar w:fldCharType="end"/>
            </w:r>
          </w:hyperlink>
        </w:p>
        <w:p w14:paraId="37977988" w14:textId="1B64F8AF" w:rsidR="00D84EBE" w:rsidRDefault="00D84EBE">
          <w:pPr>
            <w:pStyle w:val="TDC1"/>
            <w:rPr>
              <w:rFonts w:eastAsiaTheme="minorEastAsia"/>
              <w:b w:val="0"/>
              <w:bCs w:val="0"/>
              <w:kern w:val="2"/>
              <w:sz w:val="24"/>
              <w:szCs w:val="24"/>
              <w:lang w:val="es-MX" w:eastAsia="es-MX"/>
              <w14:ligatures w14:val="standardContextual"/>
            </w:rPr>
          </w:pPr>
          <w:hyperlink w:anchor="_Toc227605613" w:history="1">
            <w:r w:rsidRPr="0026303B">
              <w:rPr>
                <w:rStyle w:val="Hipervnculo"/>
                <w:lang w:val="es-MX"/>
              </w:rPr>
              <w:t>Los Museos en Venezuela</w:t>
            </w:r>
            <w:r>
              <w:rPr>
                <w:webHidden/>
              </w:rPr>
              <w:tab/>
            </w:r>
            <w:r>
              <w:rPr>
                <w:webHidden/>
              </w:rPr>
              <w:fldChar w:fldCharType="begin"/>
            </w:r>
            <w:r>
              <w:rPr>
                <w:webHidden/>
              </w:rPr>
              <w:instrText xml:space="preserve"> PAGEREF _Toc227605613 \h </w:instrText>
            </w:r>
            <w:r>
              <w:rPr>
                <w:webHidden/>
              </w:rPr>
            </w:r>
            <w:r>
              <w:rPr>
                <w:webHidden/>
              </w:rPr>
              <w:fldChar w:fldCharType="separate"/>
            </w:r>
            <w:r>
              <w:rPr>
                <w:webHidden/>
              </w:rPr>
              <w:t>3</w:t>
            </w:r>
            <w:r>
              <w:rPr>
                <w:webHidden/>
              </w:rPr>
              <w:fldChar w:fldCharType="end"/>
            </w:r>
          </w:hyperlink>
        </w:p>
        <w:p w14:paraId="491E2259" w14:textId="549D16F2" w:rsidR="00D84EBE" w:rsidRDefault="00D84EBE">
          <w:pPr>
            <w:pStyle w:val="TDC1"/>
            <w:rPr>
              <w:rFonts w:eastAsiaTheme="minorEastAsia"/>
              <w:b w:val="0"/>
              <w:bCs w:val="0"/>
              <w:kern w:val="2"/>
              <w:sz w:val="24"/>
              <w:szCs w:val="24"/>
              <w:lang w:val="es-MX" w:eastAsia="es-MX"/>
              <w14:ligatures w14:val="standardContextual"/>
            </w:rPr>
          </w:pPr>
          <w:hyperlink w:anchor="_Toc227605614" w:history="1">
            <w:r w:rsidRPr="0026303B">
              <w:rPr>
                <w:rStyle w:val="Hipervnculo"/>
              </w:rPr>
              <w:t>Museos en Caracas (5 Ejemplos)</w:t>
            </w:r>
            <w:r>
              <w:rPr>
                <w:webHidden/>
              </w:rPr>
              <w:tab/>
            </w:r>
            <w:r>
              <w:rPr>
                <w:webHidden/>
              </w:rPr>
              <w:fldChar w:fldCharType="begin"/>
            </w:r>
            <w:r>
              <w:rPr>
                <w:webHidden/>
              </w:rPr>
              <w:instrText xml:space="preserve"> PAGEREF _Toc227605614 \h </w:instrText>
            </w:r>
            <w:r>
              <w:rPr>
                <w:webHidden/>
              </w:rPr>
            </w:r>
            <w:r>
              <w:rPr>
                <w:webHidden/>
              </w:rPr>
              <w:fldChar w:fldCharType="separate"/>
            </w:r>
            <w:r>
              <w:rPr>
                <w:webHidden/>
              </w:rPr>
              <w:t>4</w:t>
            </w:r>
            <w:r>
              <w:rPr>
                <w:webHidden/>
              </w:rPr>
              <w:fldChar w:fldCharType="end"/>
            </w:r>
          </w:hyperlink>
        </w:p>
        <w:p w14:paraId="24187A83" w14:textId="1A7BBA6C" w:rsidR="00D84EBE" w:rsidRDefault="00D84EBE">
          <w:pPr>
            <w:pStyle w:val="TDC1"/>
            <w:rPr>
              <w:rFonts w:eastAsiaTheme="minorEastAsia"/>
              <w:b w:val="0"/>
              <w:bCs w:val="0"/>
              <w:kern w:val="2"/>
              <w:sz w:val="24"/>
              <w:szCs w:val="24"/>
              <w:lang w:val="es-MX" w:eastAsia="es-MX"/>
              <w14:ligatures w14:val="standardContextual"/>
            </w:rPr>
          </w:pPr>
          <w:hyperlink w:anchor="_Toc227605615" w:history="1">
            <w:r w:rsidRPr="0026303B">
              <w:rPr>
                <w:rStyle w:val="Hipervnculo"/>
              </w:rPr>
              <w:t>Experiencia Personal</w:t>
            </w:r>
            <w:r>
              <w:rPr>
                <w:webHidden/>
              </w:rPr>
              <w:tab/>
            </w:r>
            <w:r>
              <w:rPr>
                <w:webHidden/>
              </w:rPr>
              <w:fldChar w:fldCharType="begin"/>
            </w:r>
            <w:r>
              <w:rPr>
                <w:webHidden/>
              </w:rPr>
              <w:instrText xml:space="preserve"> PAGEREF _Toc227605615 \h </w:instrText>
            </w:r>
            <w:r>
              <w:rPr>
                <w:webHidden/>
              </w:rPr>
            </w:r>
            <w:r>
              <w:rPr>
                <w:webHidden/>
              </w:rPr>
              <w:fldChar w:fldCharType="separate"/>
            </w:r>
            <w:r>
              <w:rPr>
                <w:webHidden/>
              </w:rPr>
              <w:t>5</w:t>
            </w:r>
            <w:r>
              <w:rPr>
                <w:webHidden/>
              </w:rPr>
              <w:fldChar w:fldCharType="end"/>
            </w:r>
          </w:hyperlink>
        </w:p>
        <w:p w14:paraId="5A20C6AF" w14:textId="2BE20B2A" w:rsidR="00D84EBE" w:rsidRDefault="00D84EBE">
          <w:pPr>
            <w:pStyle w:val="TDC1"/>
            <w:rPr>
              <w:rFonts w:eastAsiaTheme="minorEastAsia"/>
              <w:b w:val="0"/>
              <w:bCs w:val="0"/>
              <w:kern w:val="2"/>
              <w:sz w:val="24"/>
              <w:szCs w:val="24"/>
              <w:lang w:val="es-MX" w:eastAsia="es-MX"/>
              <w14:ligatures w14:val="standardContextual"/>
            </w:rPr>
          </w:pPr>
          <w:hyperlink w:anchor="_Toc227605616" w:history="1">
            <w:r w:rsidRPr="0026303B">
              <w:rPr>
                <w:rStyle w:val="Hipervnculo"/>
              </w:rPr>
              <w:t>BIBLIOGRAFÍA</w:t>
            </w:r>
            <w:r>
              <w:rPr>
                <w:webHidden/>
              </w:rPr>
              <w:tab/>
            </w:r>
            <w:r>
              <w:rPr>
                <w:webHidden/>
              </w:rPr>
              <w:fldChar w:fldCharType="begin"/>
            </w:r>
            <w:r>
              <w:rPr>
                <w:webHidden/>
              </w:rPr>
              <w:instrText xml:space="preserve"> PAGEREF _Toc227605616 \h </w:instrText>
            </w:r>
            <w:r>
              <w:rPr>
                <w:webHidden/>
              </w:rPr>
            </w:r>
            <w:r>
              <w:rPr>
                <w:webHidden/>
              </w:rPr>
              <w:fldChar w:fldCharType="separate"/>
            </w:r>
            <w:r>
              <w:rPr>
                <w:webHidden/>
              </w:rPr>
              <w:t>6</w:t>
            </w:r>
            <w:r>
              <w:rPr>
                <w:webHidden/>
              </w:rPr>
              <w:fldChar w:fldCharType="end"/>
            </w:r>
          </w:hyperlink>
        </w:p>
        <w:p w14:paraId="6CDC2655" w14:textId="36731246" w:rsidR="004E06D4" w:rsidRPr="00D40A0F" w:rsidRDefault="004E06D4" w:rsidP="004E06D4">
          <w:pPr>
            <w:spacing w:line="360" w:lineRule="auto"/>
            <w:rPr>
              <w:rFonts w:ascii="Times New Roman" w:hAnsi="Times New Roman" w:cs="Times New Roman"/>
              <w:sz w:val="24"/>
              <w:szCs w:val="24"/>
            </w:rPr>
          </w:pPr>
          <w:r w:rsidRPr="00D40A0F">
            <w:rPr>
              <w:rFonts w:ascii="Times New Roman" w:hAnsi="Times New Roman" w:cs="Times New Roman"/>
              <w:b/>
              <w:bCs/>
              <w:sz w:val="24"/>
              <w:szCs w:val="24"/>
              <w:lang w:val="es-ES"/>
            </w:rPr>
            <w:fldChar w:fldCharType="end"/>
          </w:r>
        </w:p>
      </w:sdtContent>
    </w:sdt>
    <w:p w14:paraId="389F1BA4" w14:textId="77777777" w:rsidR="00002EC8" w:rsidRPr="00D40A0F" w:rsidRDefault="00002EC8" w:rsidP="004E06D4">
      <w:pPr>
        <w:spacing w:line="360" w:lineRule="auto"/>
        <w:rPr>
          <w:rFonts w:ascii="Times New Roman" w:hAnsi="Times New Roman" w:cs="Times New Roman"/>
          <w:sz w:val="24"/>
          <w:szCs w:val="24"/>
          <w:lang w:val="es-VE"/>
        </w:rPr>
      </w:pPr>
    </w:p>
    <w:p w14:paraId="4AF43586" w14:textId="77777777" w:rsidR="00002EC8" w:rsidRPr="00D40A0F" w:rsidRDefault="00002EC8" w:rsidP="00002EC8">
      <w:pPr>
        <w:rPr>
          <w:rFonts w:ascii="Times New Roman" w:hAnsi="Times New Roman" w:cs="Times New Roman"/>
          <w:sz w:val="24"/>
          <w:szCs w:val="24"/>
          <w:lang w:val="es-VE"/>
        </w:rPr>
      </w:pPr>
    </w:p>
    <w:p w14:paraId="15B63272" w14:textId="2816FA83" w:rsidR="00002EC8" w:rsidRPr="00D40A0F" w:rsidRDefault="00002EC8" w:rsidP="00002EC8">
      <w:pPr>
        <w:rPr>
          <w:rFonts w:ascii="Times New Roman" w:hAnsi="Times New Roman" w:cs="Times New Roman"/>
          <w:sz w:val="24"/>
          <w:szCs w:val="24"/>
          <w:lang w:val="es-VE"/>
        </w:rPr>
      </w:pPr>
    </w:p>
    <w:p w14:paraId="1495499C" w14:textId="3E35AD3B" w:rsidR="00002EC8" w:rsidRPr="00D40A0F" w:rsidRDefault="00002EC8" w:rsidP="00002EC8">
      <w:pPr>
        <w:rPr>
          <w:rFonts w:ascii="Times New Roman" w:hAnsi="Times New Roman" w:cs="Times New Roman"/>
          <w:sz w:val="24"/>
          <w:szCs w:val="24"/>
          <w:lang w:val="es-VE"/>
        </w:rPr>
      </w:pPr>
    </w:p>
    <w:p w14:paraId="2D98FA43" w14:textId="17110C41" w:rsidR="004E06D4" w:rsidRPr="00D40A0F" w:rsidRDefault="004E06D4" w:rsidP="00002EC8">
      <w:pPr>
        <w:rPr>
          <w:rFonts w:ascii="Times New Roman" w:hAnsi="Times New Roman" w:cs="Times New Roman"/>
          <w:lang w:val="es-VE"/>
        </w:rPr>
        <w:sectPr w:rsidR="004E06D4" w:rsidRPr="00D40A0F" w:rsidSect="00002EC8">
          <w:pgSz w:w="12240" w:h="15840"/>
          <w:pgMar w:top="1701" w:right="1701" w:bottom="1701" w:left="2268" w:header="720" w:footer="720" w:gutter="0"/>
          <w:cols w:space="720"/>
          <w:docGrid w:linePitch="360"/>
        </w:sectPr>
      </w:pPr>
    </w:p>
    <w:p w14:paraId="4D9B11B2" w14:textId="283E3A9A" w:rsidR="00B25482" w:rsidRPr="00D066B3" w:rsidRDefault="00593611" w:rsidP="000F139E">
      <w:pPr>
        <w:pStyle w:val="Ttulo1"/>
        <w:spacing w:line="360" w:lineRule="auto"/>
        <w:rPr>
          <w:rFonts w:cs="Times New Roman"/>
        </w:rPr>
      </w:pPr>
      <w:bookmarkStart w:id="0" w:name="_Toc227605611"/>
      <w:r w:rsidRPr="00D40A0F">
        <w:rPr>
          <w:rFonts w:cs="Times New Roman"/>
        </w:rPr>
        <w:lastRenderedPageBreak/>
        <w:t>INTRODUCCIÓN</w:t>
      </w:r>
      <w:bookmarkEnd w:id="0"/>
    </w:p>
    <w:p w14:paraId="0CE6C5A6" w14:textId="77777777" w:rsidR="00D84EBE" w:rsidRPr="00D84EBE" w:rsidRDefault="00D84EBE" w:rsidP="00D84EBE">
      <w:pPr>
        <w:spacing w:line="360" w:lineRule="auto"/>
        <w:ind w:firstLine="720"/>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Los museos no deben ser comprendidos simplemente como depósitos estáticos de objetos antiguos o reliquias del pasado; por el contrario, representan instituciones dinámicas y fundamentales para el desarrollo intelectual de cualquier sociedad. En su esencia, el museo actúa como un puente entre el pasado, el presente y el futuro, ejerciendo una función crítica en la educación no formal y en la democratización del conocimiento. Al entrar en un espacio museístico, el ciudadano se encuentra con la materialización de la memoria colectiva, donde cada pieza, ya sea artística, científica o histórica, cuenta una narrativa que ayuda a descifrar la complejidad de la evolución humana. En la actualidad, su importancia ha trascendido la mera exhibición, convirtiéndose en centros de investigación, debate cultural y conservación de un patrimonio que, de no ser por estos espacios, estaría condenado al olvido o al deterioro irreversible.</w:t>
      </w:r>
    </w:p>
    <w:p w14:paraId="0C39333F" w14:textId="77777777" w:rsidR="00D84EBE" w:rsidRPr="00D84EBE" w:rsidRDefault="00D84EBE" w:rsidP="00D84EBE">
      <w:pPr>
        <w:spacing w:line="360" w:lineRule="auto"/>
        <w:ind w:firstLine="720"/>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En el contexto específico de Venezuela, los museos han desempeñado un rol protagónico en la construcción de la identidad nacional, sirviendo como vitrinas de nuestra riqueza pluricultural y del talento de nuestros creadores. A lo largo del territorio, y con especial énfasis en la ciudad de Caracas, estos recintos resguardan desde la gesta heroica de la independencia hasta las vanguardias artísticas que posicionaron al país en el mapa cultural internacional durante el siglo XX. Este trabajo tiene como propósito explorar el concepto y la relevancia de estas instituciones, analizando el panorama museístico venezolano y destacando aquellos espacios emblemáticos de la capital que invitan a la reflexión. A través de este recorrido, se busca fomentar una mayor conciencia sobre la necesidad de visitar, valorar y proteger estos santuarios de la cultura, reconociéndolos como elementos vitales para el fortalecimiento del sentido de pertenencia y el espíritu crítico de la población.</w:t>
      </w:r>
    </w:p>
    <w:p w14:paraId="7FF26F01" w14:textId="77777777" w:rsidR="00D40A0F" w:rsidRDefault="00D40A0F" w:rsidP="000F139E">
      <w:pPr>
        <w:spacing w:line="360" w:lineRule="auto"/>
        <w:rPr>
          <w:rFonts w:ascii="Times New Roman" w:hAnsi="Times New Roman" w:cs="Times New Roman"/>
          <w:sz w:val="24"/>
          <w:szCs w:val="24"/>
        </w:rPr>
      </w:pPr>
    </w:p>
    <w:p w14:paraId="55AF189E" w14:textId="4A260FCC" w:rsidR="00E914E4" w:rsidRDefault="00D84EBE" w:rsidP="00D84EBE">
      <w:pPr>
        <w:pStyle w:val="Ttulo1"/>
      </w:pPr>
      <w:bookmarkStart w:id="1" w:name="_Toc227605612"/>
      <w:proofErr w:type="spellStart"/>
      <w:r w:rsidRPr="00D84EBE">
        <w:lastRenderedPageBreak/>
        <w:t>Concepto</w:t>
      </w:r>
      <w:proofErr w:type="spellEnd"/>
      <w:r w:rsidRPr="00D84EBE">
        <w:t xml:space="preserve"> de Museo e </w:t>
      </w:r>
      <w:proofErr w:type="spellStart"/>
      <w:r w:rsidRPr="00D84EBE">
        <w:t>Importancia</w:t>
      </w:r>
      <w:bookmarkEnd w:id="1"/>
      <w:proofErr w:type="spellEnd"/>
    </w:p>
    <w:p w14:paraId="083DFB30" w14:textId="77777777" w:rsidR="00D84EBE" w:rsidRPr="00D84EBE" w:rsidRDefault="00D84EBE" w:rsidP="00D84EBE">
      <w:pPr>
        <w:spacing w:line="360" w:lineRule="auto"/>
        <w:ind w:firstLine="720"/>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El concepto de museo ha evolucionado significativamente con el paso de los siglos. Originalmente vistos como "gabinetes de curiosidades" para las élites, hoy se definen, según el Consejo Internacional de Museos (ICOM), como instituciones permanentes, sin fines de lucro y al servicio de la sociedad. Un museo es un espacio que adquiere, conserva, investiga, comunica y exhibe el patrimonio material e inmaterial de la humanidad y su medio ambiente. Su propósito no es solo el resguardo físico de los objetos, sino la creación de un entorno propicio para la educación, el estudio y el deleite de los ciudadanos, garantizando que el legado cultural sea accesible para todos sin distinción.</w:t>
      </w:r>
    </w:p>
    <w:p w14:paraId="4CDA108A" w14:textId="77777777" w:rsidR="00D84EBE" w:rsidRPr="00D84EBE" w:rsidRDefault="00D84EBE" w:rsidP="00D84EBE">
      <w:p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La importancia de estas instituciones en la formación cultural es multidimensional y se puede resumir en los siguientes pilares fundamentales:</w:t>
      </w:r>
    </w:p>
    <w:p w14:paraId="64B96F7F" w14:textId="77777777" w:rsidR="00D84EBE" w:rsidRPr="00D84EBE" w:rsidRDefault="00D84EBE" w:rsidP="00D84EBE">
      <w:pPr>
        <w:numPr>
          <w:ilvl w:val="0"/>
          <w:numId w:val="33"/>
        </w:num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Preservación de la Identidad: Los museos son los guardianes de la memoria histórica. Al conservar objetos, documentos y obras de arte, permiten que las sociedades actuales comprendan sus raíces, sus triunfos y sus errores, fortaleciendo el sentido de pertenencia y la cohesión social.</w:t>
      </w:r>
    </w:p>
    <w:p w14:paraId="38F75485" w14:textId="77777777" w:rsidR="00D84EBE" w:rsidRPr="00D84EBE" w:rsidRDefault="00D84EBE" w:rsidP="00D84EBE">
      <w:pPr>
        <w:numPr>
          <w:ilvl w:val="0"/>
          <w:numId w:val="33"/>
        </w:num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Agente Educativo y de Investigación: Funcionan como aulas abiertas. A diferencia de un libro, el museo permite un aprendizaje sensorial y directo. Además, son centros de investigación científica y humanística donde expertos estudian las piezas para generar nuevos conocimientos que luego son compartidos con el público.</w:t>
      </w:r>
    </w:p>
    <w:p w14:paraId="0372560D" w14:textId="7EE11F2B" w:rsidR="00D84EBE" w:rsidRPr="00D84EBE" w:rsidRDefault="00D84EBE" w:rsidP="00D84EBE">
      <w:pPr>
        <w:numPr>
          <w:ilvl w:val="0"/>
          <w:numId w:val="33"/>
        </w:num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 xml:space="preserve">Fomento de la Tolerancia y Diversidad: Al exhibir culturas de diferentes épocas y regiones, los museos promueven el respeto por la diversidad humana. Ayudan a romper prejuicios y a entender que el mundo es un mosaico de expresiones </w:t>
      </w:r>
      <w:r w:rsidRPr="00D84EBE">
        <w:rPr>
          <w:rFonts w:ascii="Times New Roman" w:hAnsi="Times New Roman" w:cs="Times New Roman"/>
          <w:sz w:val="24"/>
          <w:szCs w:val="24"/>
          <w:lang w:val="es-MX"/>
        </w:rPr>
        <w:t>distintas,</w:t>
      </w:r>
      <w:r w:rsidRPr="00D84EBE">
        <w:rPr>
          <w:rFonts w:ascii="Times New Roman" w:hAnsi="Times New Roman" w:cs="Times New Roman"/>
          <w:sz w:val="24"/>
          <w:szCs w:val="24"/>
          <w:lang w:val="es-MX"/>
        </w:rPr>
        <w:t xml:space="preserve"> pero igualmente valiosas.</w:t>
      </w:r>
    </w:p>
    <w:p w14:paraId="545BDB22" w14:textId="77777777" w:rsidR="00D84EBE" w:rsidRPr="00D84EBE" w:rsidRDefault="00D84EBE" w:rsidP="00D84EBE">
      <w:pPr>
        <w:numPr>
          <w:ilvl w:val="0"/>
          <w:numId w:val="33"/>
        </w:num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lastRenderedPageBreak/>
        <w:t>Motor Económico y Turístico: En el ámbito urbano, los museos son grandes atractivos que dinamizan la economía local. Atraen a turistas nacionales e internacionales, lo que genera empleos y promueve el desarrollo de las industrias creativas y de servicios a su alrededor.</w:t>
      </w:r>
    </w:p>
    <w:p w14:paraId="62F279D9" w14:textId="77777777" w:rsidR="00D84EBE" w:rsidRPr="00D84EBE" w:rsidRDefault="00D84EBE" w:rsidP="00D84EBE">
      <w:pPr>
        <w:numPr>
          <w:ilvl w:val="0"/>
          <w:numId w:val="33"/>
        </w:num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Espacio de Recreación y Bienestar: La visita a un museo ofrece una experiencia estética y espiritual que contribuye al bienestar mental. Es un espacio de pausa y reflexión dentro del ritmo acelerado de las ciudades modernas, permitiendo a las personas conectar con la belleza y la creatividad.</w:t>
      </w:r>
    </w:p>
    <w:p w14:paraId="5891D9AA" w14:textId="77777777" w:rsidR="00D84EBE" w:rsidRPr="00D84EBE" w:rsidRDefault="00D84EBE" w:rsidP="00D84EBE">
      <w:pPr>
        <w:pStyle w:val="Ttulo1"/>
        <w:rPr>
          <w:lang w:val="es-MX"/>
        </w:rPr>
      </w:pPr>
      <w:bookmarkStart w:id="2" w:name="_Toc227605613"/>
      <w:r w:rsidRPr="00D84EBE">
        <w:rPr>
          <w:lang w:val="es-MX"/>
        </w:rPr>
        <w:t>Los Museos en Venezuela</w:t>
      </w:r>
      <w:bookmarkEnd w:id="2"/>
    </w:p>
    <w:p w14:paraId="6E583ED9" w14:textId="77777777" w:rsidR="00D84EBE" w:rsidRPr="00D84EBE" w:rsidRDefault="00D84EBE" w:rsidP="00D84EBE">
      <w:pPr>
        <w:spacing w:line="360" w:lineRule="auto"/>
        <w:ind w:firstLine="720"/>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El sistema museístico en Venezuela es un reflejo de la riqueza histórica y la ambición cultural del país. Su desarrollo tuvo un impulso sin precedentes durante la segunda mitad del siglo XX, cuando el Estado venezolano invirtió en infraestructuras modernas y colecciones de nivel internacional. Actualmente, la mayoría de los museos nacionales están bajo la gestión de la Fundación Museos Nacionales (FMN), un ente que articula las políticas de conservación, registro y exhibición del patrimonio plástico y científico de la nación.</w:t>
      </w:r>
    </w:p>
    <w:p w14:paraId="4A7000D8" w14:textId="77777777" w:rsidR="00D84EBE" w:rsidRPr="00D84EBE" w:rsidRDefault="00D84EBE" w:rsidP="00D84EBE">
      <w:pPr>
        <w:spacing w:line="360" w:lineRule="auto"/>
        <w:ind w:firstLine="360"/>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La infraestructura de los museos venezolanos es, en sí misma, un patrimonio. Muchos de estos edificios fueron diseñados por arquitectos de renombre, como Carlos Raúl Villanueva, quien integró el concepto de "síntesis de las artes" en sus estructuras. Esto convierte a los museos en espacios donde el contenedor (el edificio) es tan valioso como el contenido (las obras). A lo largo y ancho del país, encontramos museos especializados que abarcan diversas áreas:</w:t>
      </w:r>
    </w:p>
    <w:p w14:paraId="45DD3B9B" w14:textId="77777777" w:rsidR="00D84EBE" w:rsidRPr="00D84EBE" w:rsidRDefault="00D84EBE" w:rsidP="00D84EBE">
      <w:pPr>
        <w:numPr>
          <w:ilvl w:val="0"/>
          <w:numId w:val="34"/>
        </w:num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Arte y Patrimonio: Desde el arte colonial y religioso hasta las expresiones más abstractas y cinéticas de artistas como Jesús Soto y Carlos Cruz-Diez.</w:t>
      </w:r>
    </w:p>
    <w:p w14:paraId="53447AAE" w14:textId="77777777" w:rsidR="00D84EBE" w:rsidRPr="00D84EBE" w:rsidRDefault="00D84EBE" w:rsidP="00D84EBE">
      <w:pPr>
        <w:numPr>
          <w:ilvl w:val="0"/>
          <w:numId w:val="34"/>
        </w:num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lastRenderedPageBreak/>
        <w:t>Historia y Antropología: Espacios dedicados a preservar la memoria de los pueblos originarios y los procesos de independencia.</w:t>
      </w:r>
    </w:p>
    <w:p w14:paraId="05234918" w14:textId="77777777" w:rsidR="00D84EBE" w:rsidRPr="00D84EBE" w:rsidRDefault="00D84EBE" w:rsidP="00D84EBE">
      <w:pPr>
        <w:numPr>
          <w:ilvl w:val="0"/>
          <w:numId w:val="34"/>
        </w:num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Ciencias Naturales: Instituciones encargadas de la investigación de la flora, fauna y geología del territorio nacional.</w:t>
      </w:r>
    </w:p>
    <w:p w14:paraId="35B7D611" w14:textId="77777777" w:rsidR="00D84EBE" w:rsidRDefault="00D84EBE" w:rsidP="00D84EBE">
      <w:pPr>
        <w:spacing w:line="360" w:lineRule="auto"/>
        <w:ind w:firstLine="360"/>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A pesar de los retos económicos y sociales que han enfrentado estas instituciones en años recientes, los museos en Venezuela continúan siendo núcleos de resistencia cultural. En el año 2026, se observa una tendencia hacia la dinamización de estos espacios, buscando no solo atraer al público tradicional, sino también a las nuevas generaciones a través de talleres, eventos comunitarios y el uso de plataformas digitales para difundir sus colecciones, reafirmando que el patrimonio venezolano sigue vivo y en constante diálogo con la sociedad.</w:t>
      </w:r>
    </w:p>
    <w:p w14:paraId="2D6EA73C" w14:textId="1E9F046B" w:rsidR="00D84EBE" w:rsidRDefault="00D84EBE" w:rsidP="00D84EBE">
      <w:pPr>
        <w:pStyle w:val="Ttulo1"/>
      </w:pPr>
      <w:bookmarkStart w:id="3" w:name="_Toc227605614"/>
      <w:proofErr w:type="spellStart"/>
      <w:r w:rsidRPr="00D84EBE">
        <w:t>Museos</w:t>
      </w:r>
      <w:proofErr w:type="spellEnd"/>
      <w:r w:rsidRPr="00D84EBE">
        <w:t xml:space="preserve"> </w:t>
      </w:r>
      <w:proofErr w:type="spellStart"/>
      <w:r w:rsidRPr="00D84EBE">
        <w:t>en</w:t>
      </w:r>
      <w:proofErr w:type="spellEnd"/>
      <w:r w:rsidRPr="00D84EBE">
        <w:t xml:space="preserve"> Caracas (5 </w:t>
      </w:r>
      <w:proofErr w:type="spellStart"/>
      <w:r w:rsidRPr="00D84EBE">
        <w:t>Ejemplos</w:t>
      </w:r>
      <w:proofErr w:type="spellEnd"/>
      <w:r w:rsidRPr="00D84EBE">
        <w:t>)</w:t>
      </w:r>
      <w:bookmarkEnd w:id="3"/>
    </w:p>
    <w:p w14:paraId="0357D986" w14:textId="2145616B" w:rsidR="00D84EBE" w:rsidRPr="00D84EBE" w:rsidRDefault="00D84EBE" w:rsidP="00D84EBE">
      <w:p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Museo de Bellas Artes (MBA): El más antiguo de Venezuela. Posee colecciones de arte egipcio, cerámica china y arte europeo y latinoamericano.</w:t>
      </w:r>
    </w:p>
    <w:p w14:paraId="5C40A984" w14:textId="2734CC4C" w:rsidR="00D84EBE" w:rsidRPr="00D84EBE" w:rsidRDefault="00D84EBE" w:rsidP="00D84EBE">
      <w:p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 xml:space="preserve">Galería de Arte Nacional (GAN): Resguarda el patrimonio plástico más importante del país, incluyendo la famosa obra </w:t>
      </w:r>
      <w:r w:rsidRPr="00D84EBE">
        <w:rPr>
          <w:rFonts w:ascii="Times New Roman" w:hAnsi="Times New Roman" w:cs="Times New Roman"/>
          <w:i/>
          <w:iCs/>
          <w:sz w:val="24"/>
          <w:szCs w:val="24"/>
          <w:lang w:val="es-MX"/>
        </w:rPr>
        <w:t>"Miranda en La Carraca"</w:t>
      </w:r>
      <w:r w:rsidRPr="00D84EBE">
        <w:rPr>
          <w:rFonts w:ascii="Times New Roman" w:hAnsi="Times New Roman" w:cs="Times New Roman"/>
          <w:sz w:val="24"/>
          <w:szCs w:val="24"/>
          <w:lang w:val="es-MX"/>
        </w:rPr>
        <w:t xml:space="preserve"> de Arturo Michelena.</w:t>
      </w:r>
    </w:p>
    <w:p w14:paraId="37B423DD" w14:textId="0A35D487" w:rsidR="00D84EBE" w:rsidRPr="00D84EBE" w:rsidRDefault="00D84EBE" w:rsidP="00D84EBE">
      <w:p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Museo de Ciencias (MUCI): Ubicado en la Plaza de los Museos, es ideal para aprender sobre zoología, antropología y paleontología.</w:t>
      </w:r>
    </w:p>
    <w:p w14:paraId="14D0B93E" w14:textId="58561804" w:rsidR="00D84EBE" w:rsidRPr="00D84EBE" w:rsidRDefault="00D84EBE" w:rsidP="00D84EBE">
      <w:p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Museo de Arte Contemporáneo de Caracas (MACC): Famoso por albergar una de las colecciones de arte moderno más importantes de la región (incluyendo obras de Picasso y Miró).</w:t>
      </w:r>
    </w:p>
    <w:p w14:paraId="265F3ED7" w14:textId="4F554364" w:rsidR="00D84EBE" w:rsidRDefault="00D84EBE" w:rsidP="00D84EBE">
      <w:pPr>
        <w:spacing w:line="360" w:lineRule="auto"/>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Museo de los Niños: Un centro interactivo pionero en Latinoamérica donde se aprende sobre ciencia, tecnología y el universo a través del juego.</w:t>
      </w:r>
    </w:p>
    <w:p w14:paraId="291F0E10" w14:textId="503B7B4F" w:rsidR="00D84EBE" w:rsidRDefault="00D84EBE" w:rsidP="00D84EBE">
      <w:pPr>
        <w:pStyle w:val="Ttulo1"/>
      </w:pPr>
      <w:bookmarkStart w:id="4" w:name="_Toc227605615"/>
      <w:proofErr w:type="spellStart"/>
      <w:r w:rsidRPr="00D84EBE">
        <w:lastRenderedPageBreak/>
        <w:t>Experiencia</w:t>
      </w:r>
      <w:proofErr w:type="spellEnd"/>
      <w:r w:rsidRPr="00D84EBE">
        <w:t xml:space="preserve"> Personal</w:t>
      </w:r>
      <w:bookmarkEnd w:id="4"/>
    </w:p>
    <w:p w14:paraId="1079F237" w14:textId="77777777" w:rsidR="00D84EBE" w:rsidRPr="00D84EBE" w:rsidRDefault="00D84EBE" w:rsidP="00D84EBE">
      <w:pPr>
        <w:spacing w:line="360" w:lineRule="auto"/>
        <w:ind w:firstLine="720"/>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Tengo mucho tiempo sin visitar un museo aquí en Caracas, pero el único que recuerdo con mucho cariño es el Museo de los Niños. Fui cuando tenía como 10 años y todavía lo recuerdo clarito porque me marcó mucho. En ese momento la calidad era excelente y lo que más me gustó fue el área del Planetario y todo lo que tenía que ver con los astronautas y el espacio exterior.</w:t>
      </w:r>
    </w:p>
    <w:p w14:paraId="314DD6E3" w14:textId="77777777" w:rsidR="00D84EBE" w:rsidRPr="00D84EBE" w:rsidRDefault="00D84EBE" w:rsidP="00D84EBE">
      <w:pPr>
        <w:spacing w:line="360" w:lineRule="auto"/>
        <w:ind w:firstLine="720"/>
        <w:jc w:val="both"/>
        <w:rPr>
          <w:rFonts w:ascii="Times New Roman" w:hAnsi="Times New Roman" w:cs="Times New Roman"/>
          <w:sz w:val="24"/>
          <w:szCs w:val="24"/>
          <w:lang w:val="es-MX"/>
        </w:rPr>
      </w:pPr>
      <w:r w:rsidRPr="00D84EBE">
        <w:rPr>
          <w:rFonts w:ascii="Times New Roman" w:hAnsi="Times New Roman" w:cs="Times New Roman"/>
          <w:sz w:val="24"/>
          <w:szCs w:val="24"/>
          <w:lang w:val="es-MX"/>
        </w:rPr>
        <w:t>Recuerdo haberme montado en una nave espacial y que incluso me pusieron un chaleco en una zona que imitaba la superficie de la Luna; hacían que uno sintiera como si no hubiera gravedad y estuvieras caminando allá arriba. De verdad fue una experiencia 10/10 que disfruté muchísimo y que siempre recomiendo para los niños. Espero que actualmente el museo se mantenga igual de bien o incluso mejor para que otros puedan vivir lo mismo.</w:t>
      </w:r>
    </w:p>
    <w:p w14:paraId="25B1BD73" w14:textId="77777777" w:rsidR="00D84EBE" w:rsidRPr="00D84EBE" w:rsidRDefault="00D84EBE" w:rsidP="00D84EBE">
      <w:pPr>
        <w:spacing w:line="360" w:lineRule="auto"/>
        <w:jc w:val="both"/>
        <w:rPr>
          <w:rFonts w:ascii="Times New Roman" w:hAnsi="Times New Roman" w:cs="Times New Roman"/>
          <w:sz w:val="24"/>
          <w:szCs w:val="24"/>
        </w:rPr>
      </w:pPr>
    </w:p>
    <w:p w14:paraId="7A38E340" w14:textId="77777777" w:rsidR="00D84EBE" w:rsidRPr="00D84EBE" w:rsidRDefault="00D84EBE" w:rsidP="00D84EBE">
      <w:pPr>
        <w:spacing w:line="360" w:lineRule="auto"/>
        <w:jc w:val="both"/>
        <w:rPr>
          <w:rFonts w:ascii="Times New Roman" w:hAnsi="Times New Roman" w:cs="Times New Roman"/>
          <w:sz w:val="24"/>
          <w:szCs w:val="24"/>
        </w:rPr>
      </w:pPr>
    </w:p>
    <w:p w14:paraId="596298A1" w14:textId="77777777" w:rsidR="00E914E4" w:rsidRDefault="00E914E4" w:rsidP="00E914E4">
      <w:pPr>
        <w:spacing w:line="360" w:lineRule="auto"/>
        <w:ind w:firstLine="720"/>
        <w:jc w:val="both"/>
        <w:rPr>
          <w:rFonts w:ascii="Times New Roman" w:hAnsi="Times New Roman" w:cs="Times New Roman"/>
          <w:sz w:val="24"/>
          <w:szCs w:val="24"/>
        </w:rPr>
      </w:pPr>
    </w:p>
    <w:p w14:paraId="56A72248" w14:textId="77777777" w:rsidR="00E914E4" w:rsidRDefault="00E914E4" w:rsidP="00E914E4">
      <w:pPr>
        <w:spacing w:line="360" w:lineRule="auto"/>
        <w:ind w:firstLine="720"/>
        <w:jc w:val="both"/>
        <w:rPr>
          <w:rFonts w:ascii="Times New Roman" w:hAnsi="Times New Roman" w:cs="Times New Roman"/>
          <w:sz w:val="24"/>
          <w:szCs w:val="24"/>
        </w:rPr>
      </w:pPr>
    </w:p>
    <w:p w14:paraId="3F04602E" w14:textId="77777777" w:rsidR="00E914E4" w:rsidRDefault="00E914E4" w:rsidP="00E914E4">
      <w:pPr>
        <w:spacing w:line="360" w:lineRule="auto"/>
        <w:ind w:firstLine="720"/>
        <w:jc w:val="both"/>
        <w:rPr>
          <w:rFonts w:ascii="Times New Roman" w:hAnsi="Times New Roman" w:cs="Times New Roman"/>
          <w:sz w:val="24"/>
          <w:szCs w:val="24"/>
        </w:rPr>
      </w:pPr>
    </w:p>
    <w:p w14:paraId="36C86243" w14:textId="77777777" w:rsidR="00E914E4" w:rsidRDefault="00E914E4" w:rsidP="00E914E4">
      <w:pPr>
        <w:spacing w:line="360" w:lineRule="auto"/>
        <w:ind w:firstLine="720"/>
        <w:jc w:val="both"/>
        <w:rPr>
          <w:rFonts w:ascii="Times New Roman" w:hAnsi="Times New Roman" w:cs="Times New Roman"/>
          <w:sz w:val="24"/>
          <w:szCs w:val="24"/>
        </w:rPr>
      </w:pPr>
    </w:p>
    <w:p w14:paraId="6B024FD6" w14:textId="77777777" w:rsidR="00E914E4" w:rsidRDefault="00E914E4" w:rsidP="00E914E4">
      <w:pPr>
        <w:spacing w:line="360" w:lineRule="auto"/>
        <w:ind w:firstLine="720"/>
        <w:jc w:val="both"/>
        <w:rPr>
          <w:rFonts w:ascii="Times New Roman" w:hAnsi="Times New Roman" w:cs="Times New Roman"/>
          <w:sz w:val="24"/>
          <w:szCs w:val="24"/>
        </w:rPr>
      </w:pPr>
    </w:p>
    <w:p w14:paraId="52BE0651" w14:textId="77777777" w:rsidR="00E914E4" w:rsidRDefault="00E914E4" w:rsidP="00E914E4">
      <w:pPr>
        <w:spacing w:line="360" w:lineRule="auto"/>
        <w:ind w:firstLine="720"/>
        <w:jc w:val="both"/>
        <w:rPr>
          <w:rFonts w:ascii="Times New Roman" w:hAnsi="Times New Roman" w:cs="Times New Roman"/>
          <w:sz w:val="24"/>
          <w:szCs w:val="24"/>
        </w:rPr>
      </w:pPr>
    </w:p>
    <w:p w14:paraId="64E0BB4B" w14:textId="77777777" w:rsidR="00E914E4" w:rsidRDefault="00E914E4" w:rsidP="00E914E4">
      <w:pPr>
        <w:spacing w:line="360" w:lineRule="auto"/>
        <w:ind w:firstLine="720"/>
        <w:jc w:val="both"/>
        <w:rPr>
          <w:rFonts w:ascii="Times New Roman" w:hAnsi="Times New Roman" w:cs="Times New Roman"/>
          <w:sz w:val="24"/>
          <w:szCs w:val="24"/>
        </w:rPr>
      </w:pPr>
    </w:p>
    <w:p w14:paraId="2F22ED76" w14:textId="77777777" w:rsidR="00E914E4" w:rsidRDefault="00E914E4" w:rsidP="00E914E4">
      <w:pPr>
        <w:spacing w:line="360" w:lineRule="auto"/>
        <w:ind w:firstLine="720"/>
        <w:jc w:val="both"/>
        <w:rPr>
          <w:rFonts w:ascii="Times New Roman" w:hAnsi="Times New Roman" w:cs="Times New Roman"/>
          <w:sz w:val="24"/>
          <w:szCs w:val="24"/>
        </w:rPr>
      </w:pPr>
    </w:p>
    <w:p w14:paraId="415D0A18" w14:textId="700C469B" w:rsidR="00E914E4" w:rsidRDefault="00D84EBE" w:rsidP="00D84EBE">
      <w:pPr>
        <w:pStyle w:val="Ttulo1"/>
      </w:pPr>
      <w:bookmarkStart w:id="5" w:name="_Toc227605616"/>
      <w:r>
        <w:lastRenderedPageBreak/>
        <w:t>BIBLIOGRAFÍA</w:t>
      </w:r>
      <w:bookmarkEnd w:id="5"/>
    </w:p>
    <w:p w14:paraId="42AC98F1" w14:textId="2769763D" w:rsidR="00D84EBE" w:rsidRPr="00D84EBE" w:rsidRDefault="00D84EBE" w:rsidP="00D84EBE">
      <w:pPr>
        <w:spacing w:line="360" w:lineRule="auto"/>
        <w:rPr>
          <w:rFonts w:ascii="Times New Roman" w:hAnsi="Times New Roman" w:cs="Times New Roman"/>
          <w:sz w:val="24"/>
          <w:szCs w:val="24"/>
          <w:lang w:val="es-MX"/>
        </w:rPr>
      </w:pPr>
      <w:r w:rsidRPr="00D84EBE">
        <w:rPr>
          <w:rFonts w:ascii="Times New Roman" w:hAnsi="Times New Roman" w:cs="Times New Roman"/>
          <w:b/>
          <w:bCs/>
          <w:sz w:val="24"/>
          <w:szCs w:val="24"/>
          <w:lang w:val="es-MX"/>
        </w:rPr>
        <w:t>Fundación Museos Nacionales (FMN).</w:t>
      </w:r>
      <w:r w:rsidRPr="00D84EBE">
        <w:rPr>
          <w:rFonts w:ascii="Times New Roman" w:hAnsi="Times New Roman" w:cs="Times New Roman"/>
          <w:sz w:val="24"/>
          <w:szCs w:val="24"/>
          <w:lang w:val="es-MX"/>
        </w:rPr>
        <w:t xml:space="preserve"> Página oficial. Información sobre la red de museos en Venezuela.</w:t>
      </w:r>
    </w:p>
    <w:p w14:paraId="72743A8D" w14:textId="28C15B8E" w:rsidR="00D84EBE" w:rsidRPr="00D84EBE" w:rsidRDefault="00D84EBE" w:rsidP="00D84EBE">
      <w:pPr>
        <w:spacing w:line="360" w:lineRule="auto"/>
        <w:rPr>
          <w:rFonts w:ascii="Times New Roman" w:hAnsi="Times New Roman" w:cs="Times New Roman"/>
          <w:sz w:val="24"/>
          <w:szCs w:val="24"/>
          <w:lang w:val="es-MX"/>
        </w:rPr>
      </w:pPr>
      <w:r w:rsidRPr="00D84EBE">
        <w:rPr>
          <w:rFonts w:ascii="Times New Roman" w:hAnsi="Times New Roman" w:cs="Times New Roman"/>
          <w:b/>
          <w:bCs/>
          <w:sz w:val="24"/>
          <w:szCs w:val="24"/>
          <w:lang w:val="es-MX"/>
        </w:rPr>
        <w:t>Consejo Internacional de Museos (ICOM).</w:t>
      </w:r>
      <w:r w:rsidRPr="00D84EBE">
        <w:rPr>
          <w:rFonts w:ascii="Times New Roman" w:hAnsi="Times New Roman" w:cs="Times New Roman"/>
          <w:sz w:val="24"/>
          <w:szCs w:val="24"/>
          <w:lang w:val="es-MX"/>
        </w:rPr>
        <w:t xml:space="preserve"> "Conceptos clave de Museología".</w:t>
      </w:r>
    </w:p>
    <w:p w14:paraId="6FF72DBA" w14:textId="10F4DBD6" w:rsidR="00D84EBE" w:rsidRPr="00D84EBE" w:rsidRDefault="00D84EBE" w:rsidP="00D84EBE">
      <w:pPr>
        <w:spacing w:line="360" w:lineRule="auto"/>
        <w:rPr>
          <w:rFonts w:ascii="Times New Roman" w:hAnsi="Times New Roman" w:cs="Times New Roman"/>
          <w:sz w:val="24"/>
          <w:szCs w:val="24"/>
          <w:lang w:val="es-MX"/>
        </w:rPr>
      </w:pPr>
      <w:r w:rsidRPr="00D84EBE">
        <w:rPr>
          <w:rFonts w:ascii="Times New Roman" w:hAnsi="Times New Roman" w:cs="Times New Roman"/>
          <w:b/>
          <w:bCs/>
          <w:sz w:val="24"/>
          <w:szCs w:val="24"/>
          <w:lang w:val="es-MX"/>
        </w:rPr>
        <w:t>Museo de los Niños de Caracas.</w:t>
      </w:r>
      <w:r w:rsidRPr="00D84EBE">
        <w:rPr>
          <w:rFonts w:ascii="Times New Roman" w:hAnsi="Times New Roman" w:cs="Times New Roman"/>
          <w:sz w:val="24"/>
          <w:szCs w:val="24"/>
          <w:lang w:val="es-MX"/>
        </w:rPr>
        <w:t xml:space="preserve"> Sección de historia y exhibiciones (Página web oficial).</w:t>
      </w:r>
    </w:p>
    <w:p w14:paraId="78A2382C" w14:textId="093319C2" w:rsidR="00D84EBE" w:rsidRPr="00D84EBE" w:rsidRDefault="00D84EBE" w:rsidP="00D84EBE">
      <w:pPr>
        <w:spacing w:line="360" w:lineRule="auto"/>
        <w:rPr>
          <w:rFonts w:ascii="Times New Roman" w:hAnsi="Times New Roman" w:cs="Times New Roman"/>
          <w:sz w:val="24"/>
          <w:szCs w:val="24"/>
          <w:lang w:val="es-MX"/>
        </w:rPr>
      </w:pPr>
      <w:r w:rsidRPr="00D84EBE">
        <w:rPr>
          <w:rFonts w:ascii="Times New Roman" w:hAnsi="Times New Roman" w:cs="Times New Roman"/>
          <w:b/>
          <w:bCs/>
          <w:sz w:val="24"/>
          <w:szCs w:val="24"/>
          <w:lang w:val="es-MX"/>
        </w:rPr>
        <w:t>IAM Venezuela (</w:t>
      </w:r>
      <w:proofErr w:type="spellStart"/>
      <w:r w:rsidRPr="00D84EBE">
        <w:rPr>
          <w:rFonts w:ascii="Times New Roman" w:hAnsi="Times New Roman" w:cs="Times New Roman"/>
          <w:b/>
          <w:bCs/>
          <w:sz w:val="24"/>
          <w:szCs w:val="24"/>
          <w:lang w:val="es-MX"/>
        </w:rPr>
        <w:t>Institutional</w:t>
      </w:r>
      <w:proofErr w:type="spellEnd"/>
      <w:r w:rsidRPr="00D84EBE">
        <w:rPr>
          <w:rFonts w:ascii="Times New Roman" w:hAnsi="Times New Roman" w:cs="Times New Roman"/>
          <w:b/>
          <w:bCs/>
          <w:sz w:val="24"/>
          <w:szCs w:val="24"/>
          <w:lang w:val="es-MX"/>
        </w:rPr>
        <w:t xml:space="preserve"> </w:t>
      </w:r>
      <w:proofErr w:type="spellStart"/>
      <w:r w:rsidRPr="00D84EBE">
        <w:rPr>
          <w:rFonts w:ascii="Times New Roman" w:hAnsi="Times New Roman" w:cs="Times New Roman"/>
          <w:b/>
          <w:bCs/>
          <w:sz w:val="24"/>
          <w:szCs w:val="24"/>
          <w:lang w:val="es-MX"/>
        </w:rPr>
        <w:t>Assets</w:t>
      </w:r>
      <w:proofErr w:type="spellEnd"/>
      <w:r w:rsidRPr="00D84EBE">
        <w:rPr>
          <w:rFonts w:ascii="Times New Roman" w:hAnsi="Times New Roman" w:cs="Times New Roman"/>
          <w:b/>
          <w:bCs/>
          <w:sz w:val="24"/>
          <w:szCs w:val="24"/>
          <w:lang w:val="es-MX"/>
        </w:rPr>
        <w:t xml:space="preserve"> and </w:t>
      </w:r>
      <w:proofErr w:type="spellStart"/>
      <w:r w:rsidRPr="00D84EBE">
        <w:rPr>
          <w:rFonts w:ascii="Times New Roman" w:hAnsi="Times New Roman" w:cs="Times New Roman"/>
          <w:b/>
          <w:bCs/>
          <w:sz w:val="24"/>
          <w:szCs w:val="24"/>
          <w:lang w:val="es-MX"/>
        </w:rPr>
        <w:t>Monuments</w:t>
      </w:r>
      <w:proofErr w:type="spellEnd"/>
      <w:r w:rsidRPr="00D84EBE">
        <w:rPr>
          <w:rFonts w:ascii="Times New Roman" w:hAnsi="Times New Roman" w:cs="Times New Roman"/>
          <w:b/>
          <w:bCs/>
          <w:sz w:val="24"/>
          <w:szCs w:val="24"/>
          <w:lang w:val="es-MX"/>
        </w:rPr>
        <w:t>).</w:t>
      </w:r>
      <w:r w:rsidRPr="00D84EBE">
        <w:rPr>
          <w:rFonts w:ascii="Times New Roman" w:hAnsi="Times New Roman" w:cs="Times New Roman"/>
          <w:sz w:val="24"/>
          <w:szCs w:val="24"/>
          <w:lang w:val="es-MX"/>
        </w:rPr>
        <w:t xml:space="preserve"> Registro del patrimonio cultural y museos de Caracas.</w:t>
      </w:r>
    </w:p>
    <w:p w14:paraId="0251D6B7" w14:textId="12AD1DF1" w:rsidR="00D84EBE" w:rsidRPr="00D84EBE" w:rsidRDefault="00D84EBE" w:rsidP="00D84EBE">
      <w:pPr>
        <w:spacing w:line="360" w:lineRule="auto"/>
        <w:rPr>
          <w:rFonts w:ascii="Times New Roman" w:hAnsi="Times New Roman" w:cs="Times New Roman"/>
          <w:sz w:val="24"/>
          <w:szCs w:val="24"/>
          <w:lang w:val="es-MX"/>
        </w:rPr>
      </w:pPr>
      <w:r w:rsidRPr="00D84EBE">
        <w:rPr>
          <w:rFonts w:ascii="Times New Roman" w:hAnsi="Times New Roman" w:cs="Times New Roman"/>
          <w:b/>
          <w:bCs/>
          <w:sz w:val="24"/>
          <w:szCs w:val="24"/>
          <w:lang w:val="es-MX"/>
        </w:rPr>
        <w:t>Wikipedia.</w:t>
      </w:r>
      <w:r w:rsidRPr="00D84EBE">
        <w:rPr>
          <w:rFonts w:ascii="Times New Roman" w:hAnsi="Times New Roman" w:cs="Times New Roman"/>
          <w:sz w:val="24"/>
          <w:szCs w:val="24"/>
          <w:lang w:val="es-MX"/>
        </w:rPr>
        <w:t xml:space="preserve"> "Anexo: Museos de Caracas" (como guía para los nombres y ubicaciones).</w:t>
      </w:r>
    </w:p>
    <w:p w14:paraId="30B8578E" w14:textId="77777777" w:rsidR="00D84EBE" w:rsidRPr="00D84EBE" w:rsidRDefault="00D84EBE" w:rsidP="00D84EBE"/>
    <w:sectPr w:rsidR="00D84EBE" w:rsidRPr="00D84EBE" w:rsidSect="004E06D4">
      <w:footerReference w:type="default" r:id="rId9"/>
      <w:pgSz w:w="12240" w:h="15840"/>
      <w:pgMar w:top="1701"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3F75A" w14:textId="77777777" w:rsidR="006F53B3" w:rsidRDefault="006F53B3" w:rsidP="004E06D4">
      <w:pPr>
        <w:spacing w:after="0" w:line="240" w:lineRule="auto"/>
      </w:pPr>
      <w:r>
        <w:separator/>
      </w:r>
    </w:p>
  </w:endnote>
  <w:endnote w:type="continuationSeparator" w:id="0">
    <w:p w14:paraId="721643FF" w14:textId="77777777" w:rsidR="006F53B3" w:rsidRDefault="006F53B3" w:rsidP="004E0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0320229"/>
      <w:docPartObj>
        <w:docPartGallery w:val="Page Numbers (Bottom of Page)"/>
        <w:docPartUnique/>
      </w:docPartObj>
    </w:sdtPr>
    <w:sdtContent>
      <w:p w14:paraId="267FCA00" w14:textId="77777777" w:rsidR="004E06D4" w:rsidRDefault="004E06D4">
        <w:pPr>
          <w:pStyle w:val="Piedepgina"/>
          <w:jc w:val="center"/>
        </w:pPr>
        <w:r>
          <w:fldChar w:fldCharType="begin"/>
        </w:r>
        <w:r>
          <w:instrText>PAGE   \* MERGEFORMAT</w:instrText>
        </w:r>
        <w:r>
          <w:fldChar w:fldCharType="separate"/>
        </w:r>
        <w:r>
          <w:rPr>
            <w:lang w:val="es-ES"/>
          </w:rPr>
          <w:t>2</w:t>
        </w:r>
        <w:r>
          <w:fldChar w:fldCharType="end"/>
        </w:r>
      </w:p>
    </w:sdtContent>
  </w:sdt>
  <w:p w14:paraId="0F752A29" w14:textId="77777777" w:rsidR="004E06D4" w:rsidRDefault="004E0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DBC51" w14:textId="77777777" w:rsidR="006F53B3" w:rsidRDefault="006F53B3" w:rsidP="004E06D4">
      <w:pPr>
        <w:spacing w:after="0" w:line="240" w:lineRule="auto"/>
      </w:pPr>
      <w:r>
        <w:separator/>
      </w:r>
    </w:p>
  </w:footnote>
  <w:footnote w:type="continuationSeparator" w:id="0">
    <w:p w14:paraId="61A16A67" w14:textId="77777777" w:rsidR="006F53B3" w:rsidRDefault="006F53B3" w:rsidP="004E06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F09"/>
    <w:multiLevelType w:val="multilevel"/>
    <w:tmpl w:val="8324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F5A0A"/>
    <w:multiLevelType w:val="multilevel"/>
    <w:tmpl w:val="DD1A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35709"/>
    <w:multiLevelType w:val="hybridMultilevel"/>
    <w:tmpl w:val="36BE9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FEA3EAC"/>
    <w:multiLevelType w:val="multilevel"/>
    <w:tmpl w:val="08DAD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9C453E"/>
    <w:multiLevelType w:val="hybridMultilevel"/>
    <w:tmpl w:val="388A5C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5E765C9"/>
    <w:multiLevelType w:val="hybridMultilevel"/>
    <w:tmpl w:val="4B208B2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 w15:restartNumberingAfterBreak="0">
    <w:nsid w:val="1A3645EF"/>
    <w:multiLevelType w:val="multilevel"/>
    <w:tmpl w:val="6152D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6557A3"/>
    <w:multiLevelType w:val="multilevel"/>
    <w:tmpl w:val="C46621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25AE2DC7"/>
    <w:multiLevelType w:val="multilevel"/>
    <w:tmpl w:val="EE48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836717"/>
    <w:multiLevelType w:val="hybridMultilevel"/>
    <w:tmpl w:val="6C2EB9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FB72943"/>
    <w:multiLevelType w:val="hybridMultilevel"/>
    <w:tmpl w:val="BBC275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2034D46"/>
    <w:multiLevelType w:val="hybridMultilevel"/>
    <w:tmpl w:val="EDDA43EA"/>
    <w:lvl w:ilvl="0" w:tplc="080A0001">
      <w:start w:val="1"/>
      <w:numFmt w:val="bullet"/>
      <w:lvlText w:val=""/>
      <w:lvlJc w:val="left"/>
      <w:pPr>
        <w:ind w:left="787" w:hanging="360"/>
      </w:pPr>
      <w:rPr>
        <w:rFonts w:ascii="Symbol" w:hAnsi="Symbol" w:hint="default"/>
      </w:rPr>
    </w:lvl>
    <w:lvl w:ilvl="1" w:tplc="080A0003" w:tentative="1">
      <w:start w:val="1"/>
      <w:numFmt w:val="bullet"/>
      <w:lvlText w:val="o"/>
      <w:lvlJc w:val="left"/>
      <w:pPr>
        <w:ind w:left="1507" w:hanging="360"/>
      </w:pPr>
      <w:rPr>
        <w:rFonts w:ascii="Courier New" w:hAnsi="Courier New" w:cs="Courier New" w:hint="default"/>
      </w:rPr>
    </w:lvl>
    <w:lvl w:ilvl="2" w:tplc="080A0005" w:tentative="1">
      <w:start w:val="1"/>
      <w:numFmt w:val="bullet"/>
      <w:lvlText w:val=""/>
      <w:lvlJc w:val="left"/>
      <w:pPr>
        <w:ind w:left="2227" w:hanging="360"/>
      </w:pPr>
      <w:rPr>
        <w:rFonts w:ascii="Wingdings" w:hAnsi="Wingdings" w:hint="default"/>
      </w:rPr>
    </w:lvl>
    <w:lvl w:ilvl="3" w:tplc="080A0001" w:tentative="1">
      <w:start w:val="1"/>
      <w:numFmt w:val="bullet"/>
      <w:lvlText w:val=""/>
      <w:lvlJc w:val="left"/>
      <w:pPr>
        <w:ind w:left="2947" w:hanging="360"/>
      </w:pPr>
      <w:rPr>
        <w:rFonts w:ascii="Symbol" w:hAnsi="Symbol" w:hint="default"/>
      </w:rPr>
    </w:lvl>
    <w:lvl w:ilvl="4" w:tplc="080A0003" w:tentative="1">
      <w:start w:val="1"/>
      <w:numFmt w:val="bullet"/>
      <w:lvlText w:val="o"/>
      <w:lvlJc w:val="left"/>
      <w:pPr>
        <w:ind w:left="3667" w:hanging="360"/>
      </w:pPr>
      <w:rPr>
        <w:rFonts w:ascii="Courier New" w:hAnsi="Courier New" w:cs="Courier New" w:hint="default"/>
      </w:rPr>
    </w:lvl>
    <w:lvl w:ilvl="5" w:tplc="080A0005" w:tentative="1">
      <w:start w:val="1"/>
      <w:numFmt w:val="bullet"/>
      <w:lvlText w:val=""/>
      <w:lvlJc w:val="left"/>
      <w:pPr>
        <w:ind w:left="4387" w:hanging="360"/>
      </w:pPr>
      <w:rPr>
        <w:rFonts w:ascii="Wingdings" w:hAnsi="Wingdings" w:hint="default"/>
      </w:rPr>
    </w:lvl>
    <w:lvl w:ilvl="6" w:tplc="080A0001" w:tentative="1">
      <w:start w:val="1"/>
      <w:numFmt w:val="bullet"/>
      <w:lvlText w:val=""/>
      <w:lvlJc w:val="left"/>
      <w:pPr>
        <w:ind w:left="5107" w:hanging="360"/>
      </w:pPr>
      <w:rPr>
        <w:rFonts w:ascii="Symbol" w:hAnsi="Symbol" w:hint="default"/>
      </w:rPr>
    </w:lvl>
    <w:lvl w:ilvl="7" w:tplc="080A0003" w:tentative="1">
      <w:start w:val="1"/>
      <w:numFmt w:val="bullet"/>
      <w:lvlText w:val="o"/>
      <w:lvlJc w:val="left"/>
      <w:pPr>
        <w:ind w:left="5827" w:hanging="360"/>
      </w:pPr>
      <w:rPr>
        <w:rFonts w:ascii="Courier New" w:hAnsi="Courier New" w:cs="Courier New" w:hint="default"/>
      </w:rPr>
    </w:lvl>
    <w:lvl w:ilvl="8" w:tplc="080A0005" w:tentative="1">
      <w:start w:val="1"/>
      <w:numFmt w:val="bullet"/>
      <w:lvlText w:val=""/>
      <w:lvlJc w:val="left"/>
      <w:pPr>
        <w:ind w:left="6547" w:hanging="360"/>
      </w:pPr>
      <w:rPr>
        <w:rFonts w:ascii="Wingdings" w:hAnsi="Wingdings" w:hint="default"/>
      </w:rPr>
    </w:lvl>
  </w:abstractNum>
  <w:abstractNum w:abstractNumId="12" w15:restartNumberingAfterBreak="0">
    <w:nsid w:val="34205C27"/>
    <w:multiLevelType w:val="multilevel"/>
    <w:tmpl w:val="31A6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51348E"/>
    <w:multiLevelType w:val="multilevel"/>
    <w:tmpl w:val="E58C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D22225"/>
    <w:multiLevelType w:val="multilevel"/>
    <w:tmpl w:val="24C04A4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41DE2A61"/>
    <w:multiLevelType w:val="hybridMultilevel"/>
    <w:tmpl w:val="EB1A019E"/>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6" w15:restartNumberingAfterBreak="0">
    <w:nsid w:val="43752014"/>
    <w:multiLevelType w:val="multilevel"/>
    <w:tmpl w:val="CAF6F2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43BE1312"/>
    <w:multiLevelType w:val="multilevel"/>
    <w:tmpl w:val="A14E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C92974"/>
    <w:multiLevelType w:val="multilevel"/>
    <w:tmpl w:val="E7BA6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634017"/>
    <w:multiLevelType w:val="hybridMultilevel"/>
    <w:tmpl w:val="20A4B6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6C70350"/>
    <w:multiLevelType w:val="multilevel"/>
    <w:tmpl w:val="EE48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51687E"/>
    <w:multiLevelType w:val="hybridMultilevel"/>
    <w:tmpl w:val="EE9A11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4D7D0A52"/>
    <w:multiLevelType w:val="multilevel"/>
    <w:tmpl w:val="EE48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7A12E5"/>
    <w:multiLevelType w:val="multilevel"/>
    <w:tmpl w:val="21F8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950DB6"/>
    <w:multiLevelType w:val="multilevel"/>
    <w:tmpl w:val="5D064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480D5D"/>
    <w:multiLevelType w:val="multilevel"/>
    <w:tmpl w:val="A8F0A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8156DF"/>
    <w:multiLevelType w:val="hybridMultilevel"/>
    <w:tmpl w:val="BC3A924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7" w15:restartNumberingAfterBreak="0">
    <w:nsid w:val="60C41739"/>
    <w:multiLevelType w:val="hybridMultilevel"/>
    <w:tmpl w:val="DCFA126A"/>
    <w:lvl w:ilvl="0" w:tplc="ACF00742">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DE22EA"/>
    <w:multiLevelType w:val="multilevel"/>
    <w:tmpl w:val="6152D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1A012E"/>
    <w:multiLevelType w:val="multilevel"/>
    <w:tmpl w:val="D93A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B51AF5"/>
    <w:multiLevelType w:val="multilevel"/>
    <w:tmpl w:val="EE48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4F18AB"/>
    <w:multiLevelType w:val="hybridMultilevel"/>
    <w:tmpl w:val="B3AA1856"/>
    <w:lvl w:ilvl="0" w:tplc="6694958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F11410E"/>
    <w:multiLevelType w:val="hybridMultilevel"/>
    <w:tmpl w:val="5DD04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B163A2"/>
    <w:multiLevelType w:val="hybridMultilevel"/>
    <w:tmpl w:val="CD9692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92796283">
    <w:abstractNumId w:val="31"/>
  </w:num>
  <w:num w:numId="2" w16cid:durableId="1609041643">
    <w:abstractNumId w:val="32"/>
  </w:num>
  <w:num w:numId="3" w16cid:durableId="363556638">
    <w:abstractNumId w:val="27"/>
  </w:num>
  <w:num w:numId="4" w16cid:durableId="710616113">
    <w:abstractNumId w:val="7"/>
  </w:num>
  <w:num w:numId="5" w16cid:durableId="957301603">
    <w:abstractNumId w:val="16"/>
  </w:num>
  <w:num w:numId="6" w16cid:durableId="1651863276">
    <w:abstractNumId w:val="14"/>
  </w:num>
  <w:num w:numId="7" w16cid:durableId="920060361">
    <w:abstractNumId w:val="9"/>
  </w:num>
  <w:num w:numId="8" w16cid:durableId="326441774">
    <w:abstractNumId w:val="26"/>
  </w:num>
  <w:num w:numId="9" w16cid:durableId="7755475">
    <w:abstractNumId w:val="11"/>
  </w:num>
  <w:num w:numId="10" w16cid:durableId="821505167">
    <w:abstractNumId w:val="4"/>
  </w:num>
  <w:num w:numId="11" w16cid:durableId="857624297">
    <w:abstractNumId w:val="5"/>
  </w:num>
  <w:num w:numId="12" w16cid:durableId="547373092">
    <w:abstractNumId w:val="33"/>
  </w:num>
  <w:num w:numId="13" w16cid:durableId="1647203597">
    <w:abstractNumId w:val="30"/>
  </w:num>
  <w:num w:numId="14" w16cid:durableId="1216503386">
    <w:abstractNumId w:val="20"/>
  </w:num>
  <w:num w:numId="15" w16cid:durableId="258025428">
    <w:abstractNumId w:val="22"/>
  </w:num>
  <w:num w:numId="16" w16cid:durableId="1983660055">
    <w:abstractNumId w:val="8"/>
  </w:num>
  <w:num w:numId="17" w16cid:durableId="1729185951">
    <w:abstractNumId w:val="15"/>
  </w:num>
  <w:num w:numId="18" w16cid:durableId="842359159">
    <w:abstractNumId w:val="6"/>
  </w:num>
  <w:num w:numId="19" w16cid:durableId="4023493">
    <w:abstractNumId w:val="10"/>
  </w:num>
  <w:num w:numId="20" w16cid:durableId="1934431995">
    <w:abstractNumId w:val="19"/>
  </w:num>
  <w:num w:numId="21" w16cid:durableId="407120678">
    <w:abstractNumId w:val="2"/>
  </w:num>
  <w:num w:numId="22" w16cid:durableId="686827550">
    <w:abstractNumId w:val="28"/>
  </w:num>
  <w:num w:numId="23" w16cid:durableId="807359508">
    <w:abstractNumId w:val="21"/>
  </w:num>
  <w:num w:numId="24" w16cid:durableId="1382554752">
    <w:abstractNumId w:val="13"/>
  </w:num>
  <w:num w:numId="25" w16cid:durableId="1933514318">
    <w:abstractNumId w:val="17"/>
  </w:num>
  <w:num w:numId="26" w16cid:durableId="78596927">
    <w:abstractNumId w:val="12"/>
  </w:num>
  <w:num w:numId="27" w16cid:durableId="287011987">
    <w:abstractNumId w:val="0"/>
  </w:num>
  <w:num w:numId="28" w16cid:durableId="1988823988">
    <w:abstractNumId w:val="29"/>
  </w:num>
  <w:num w:numId="29" w16cid:durableId="335621252">
    <w:abstractNumId w:val="18"/>
  </w:num>
  <w:num w:numId="30" w16cid:durableId="1550216419">
    <w:abstractNumId w:val="3"/>
  </w:num>
  <w:num w:numId="31" w16cid:durableId="1114052754">
    <w:abstractNumId w:val="24"/>
  </w:num>
  <w:num w:numId="32" w16cid:durableId="1749385143">
    <w:abstractNumId w:val="25"/>
  </w:num>
  <w:num w:numId="33" w16cid:durableId="1393120522">
    <w:abstractNumId w:val="1"/>
  </w:num>
  <w:num w:numId="34" w16cid:durableId="68494136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EC8"/>
    <w:rsid w:val="00002EC8"/>
    <w:rsid w:val="00015ABB"/>
    <w:rsid w:val="00062808"/>
    <w:rsid w:val="000E18CB"/>
    <w:rsid w:val="000F139E"/>
    <w:rsid w:val="00181193"/>
    <w:rsid w:val="001B774B"/>
    <w:rsid w:val="001E0E08"/>
    <w:rsid w:val="001F53D7"/>
    <w:rsid w:val="00220DA9"/>
    <w:rsid w:val="0032228E"/>
    <w:rsid w:val="003A6467"/>
    <w:rsid w:val="004E06D4"/>
    <w:rsid w:val="00510A8E"/>
    <w:rsid w:val="00530138"/>
    <w:rsid w:val="00540B3B"/>
    <w:rsid w:val="00593611"/>
    <w:rsid w:val="005A6F67"/>
    <w:rsid w:val="00604C7A"/>
    <w:rsid w:val="006410ED"/>
    <w:rsid w:val="006F53B3"/>
    <w:rsid w:val="006F7468"/>
    <w:rsid w:val="00726983"/>
    <w:rsid w:val="0087176C"/>
    <w:rsid w:val="008979A9"/>
    <w:rsid w:val="008B4BB4"/>
    <w:rsid w:val="008E5A5F"/>
    <w:rsid w:val="00967823"/>
    <w:rsid w:val="009A684C"/>
    <w:rsid w:val="00A13CD6"/>
    <w:rsid w:val="00A76213"/>
    <w:rsid w:val="00A95DA2"/>
    <w:rsid w:val="00AE44FC"/>
    <w:rsid w:val="00B25482"/>
    <w:rsid w:val="00C227D1"/>
    <w:rsid w:val="00D066B3"/>
    <w:rsid w:val="00D40A0F"/>
    <w:rsid w:val="00D541DE"/>
    <w:rsid w:val="00D579EB"/>
    <w:rsid w:val="00D84EBE"/>
    <w:rsid w:val="00E914E4"/>
    <w:rsid w:val="00F90503"/>
    <w:rsid w:val="00FB4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AE503"/>
  <w15:chartTrackingRefBased/>
  <w15:docId w15:val="{4181BAE4-50E4-44E9-A32A-6A9D7798A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40" w:line="360"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CD6"/>
    <w:pPr>
      <w:spacing w:line="259" w:lineRule="auto"/>
      <w:ind w:firstLine="0"/>
    </w:pPr>
  </w:style>
  <w:style w:type="paragraph" w:styleId="Ttulo1">
    <w:name w:val="heading 1"/>
    <w:basedOn w:val="Normal"/>
    <w:next w:val="Normal"/>
    <w:link w:val="Ttulo1Car"/>
    <w:uiPriority w:val="9"/>
    <w:qFormat/>
    <w:rsid w:val="00002EC8"/>
    <w:pPr>
      <w:keepNext/>
      <w:keepLines/>
      <w:spacing w:before="720" w:after="480"/>
      <w:jc w:val="center"/>
      <w:outlineLvl w:val="0"/>
    </w:pPr>
    <w:rPr>
      <w:rFonts w:ascii="Times New Roman" w:eastAsiaTheme="majorEastAsia" w:hAnsi="Times New Roman" w:cstheme="majorBidi"/>
      <w:b/>
      <w:color w:val="000000" w:themeColor="text1"/>
      <w:sz w:val="24"/>
      <w:szCs w:val="32"/>
    </w:rPr>
  </w:style>
  <w:style w:type="paragraph" w:styleId="Ttulo2">
    <w:name w:val="heading 2"/>
    <w:basedOn w:val="Normal"/>
    <w:next w:val="Normal"/>
    <w:link w:val="Ttulo2Car"/>
    <w:uiPriority w:val="9"/>
    <w:unhideWhenUsed/>
    <w:qFormat/>
    <w:rsid w:val="00002EC8"/>
    <w:pPr>
      <w:keepNext/>
      <w:keepLines/>
      <w:spacing w:before="280"/>
      <w:outlineLvl w:val="1"/>
    </w:pPr>
    <w:rPr>
      <w:rFonts w:ascii="Times New Roman" w:eastAsiaTheme="majorEastAsia" w:hAnsi="Times New Roman" w:cstheme="majorBidi"/>
      <w:b/>
      <w:color w:val="000000" w:themeColor="text1"/>
      <w:sz w:val="24"/>
      <w:szCs w:val="26"/>
    </w:rPr>
  </w:style>
  <w:style w:type="paragraph" w:styleId="Ttulo3">
    <w:name w:val="heading 3"/>
    <w:basedOn w:val="Normal"/>
    <w:next w:val="Normal"/>
    <w:link w:val="Ttulo3Car"/>
    <w:uiPriority w:val="9"/>
    <w:semiHidden/>
    <w:unhideWhenUsed/>
    <w:qFormat/>
    <w:rsid w:val="008B4BB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upe">
    <w:name w:val="_aupe"/>
    <w:basedOn w:val="Normal"/>
    <w:rsid w:val="00002EC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pe1">
    <w:name w:val="_aupe1"/>
    <w:basedOn w:val="Fuentedeprrafopredeter"/>
    <w:rsid w:val="00002EC8"/>
  </w:style>
  <w:style w:type="character" w:customStyle="1" w:styleId="Ttulo1Car">
    <w:name w:val="Título 1 Car"/>
    <w:basedOn w:val="Fuentedeprrafopredeter"/>
    <w:link w:val="Ttulo1"/>
    <w:uiPriority w:val="9"/>
    <w:rsid w:val="00002EC8"/>
    <w:rPr>
      <w:rFonts w:ascii="Times New Roman" w:eastAsiaTheme="majorEastAsia" w:hAnsi="Times New Roman" w:cstheme="majorBidi"/>
      <w:b/>
      <w:color w:val="000000" w:themeColor="text1"/>
      <w:sz w:val="24"/>
      <w:szCs w:val="32"/>
    </w:rPr>
  </w:style>
  <w:style w:type="character" w:customStyle="1" w:styleId="Ttulo2Car">
    <w:name w:val="Título 2 Car"/>
    <w:basedOn w:val="Fuentedeprrafopredeter"/>
    <w:link w:val="Ttulo2"/>
    <w:uiPriority w:val="9"/>
    <w:rsid w:val="00002EC8"/>
    <w:rPr>
      <w:rFonts w:ascii="Times New Roman" w:eastAsiaTheme="majorEastAsia" w:hAnsi="Times New Roman" w:cstheme="majorBidi"/>
      <w:b/>
      <w:color w:val="000000" w:themeColor="text1"/>
      <w:sz w:val="24"/>
      <w:szCs w:val="26"/>
    </w:rPr>
  </w:style>
  <w:style w:type="table" w:styleId="Tablaconcuadrcula">
    <w:name w:val="Table Grid"/>
    <w:basedOn w:val="Tablanormal"/>
    <w:uiPriority w:val="39"/>
    <w:rsid w:val="00002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9">
    <w:name w:val="citation-29"/>
    <w:basedOn w:val="Fuentedeprrafopredeter"/>
    <w:rsid w:val="00510A8E"/>
  </w:style>
  <w:style w:type="character" w:customStyle="1" w:styleId="math-inline">
    <w:name w:val="math-inline"/>
    <w:basedOn w:val="Fuentedeprrafopredeter"/>
    <w:rsid w:val="00510A8E"/>
  </w:style>
  <w:style w:type="paragraph" w:styleId="Prrafodelista">
    <w:name w:val="List Paragraph"/>
    <w:basedOn w:val="Normal"/>
    <w:uiPriority w:val="34"/>
    <w:qFormat/>
    <w:rsid w:val="00510A8E"/>
    <w:pPr>
      <w:ind w:left="720"/>
      <w:contextualSpacing/>
    </w:pPr>
  </w:style>
  <w:style w:type="paragraph" w:styleId="TtuloTDC">
    <w:name w:val="TOC Heading"/>
    <w:basedOn w:val="Ttulo1"/>
    <w:next w:val="Normal"/>
    <w:uiPriority w:val="39"/>
    <w:unhideWhenUsed/>
    <w:qFormat/>
    <w:rsid w:val="004E06D4"/>
    <w:pPr>
      <w:spacing w:before="240" w:after="0"/>
      <w:jc w:val="left"/>
      <w:outlineLvl w:val="9"/>
    </w:pPr>
    <w:rPr>
      <w:rFonts w:asciiTheme="majorHAnsi" w:hAnsiTheme="majorHAnsi"/>
      <w:b w:val="0"/>
      <w:color w:val="2F5496" w:themeColor="accent1" w:themeShade="BF"/>
      <w:sz w:val="32"/>
    </w:rPr>
  </w:style>
  <w:style w:type="paragraph" w:styleId="TDC1">
    <w:name w:val="toc 1"/>
    <w:basedOn w:val="Normal"/>
    <w:next w:val="Normal"/>
    <w:autoRedefine/>
    <w:uiPriority w:val="39"/>
    <w:unhideWhenUsed/>
    <w:rsid w:val="00AE44FC"/>
    <w:pPr>
      <w:tabs>
        <w:tab w:val="right" w:leader="dot" w:pos="8261"/>
      </w:tabs>
      <w:spacing w:after="100"/>
    </w:pPr>
    <w:rPr>
      <w:b/>
      <w:bCs/>
      <w:noProof/>
    </w:rPr>
  </w:style>
  <w:style w:type="paragraph" w:styleId="TDC2">
    <w:name w:val="toc 2"/>
    <w:basedOn w:val="Normal"/>
    <w:next w:val="Normal"/>
    <w:autoRedefine/>
    <w:uiPriority w:val="39"/>
    <w:unhideWhenUsed/>
    <w:rsid w:val="004E06D4"/>
    <w:pPr>
      <w:spacing w:after="100"/>
      <w:ind w:left="220"/>
    </w:pPr>
  </w:style>
  <w:style w:type="character" w:styleId="Hipervnculo">
    <w:name w:val="Hyperlink"/>
    <w:basedOn w:val="Fuentedeprrafopredeter"/>
    <w:uiPriority w:val="99"/>
    <w:unhideWhenUsed/>
    <w:rsid w:val="004E06D4"/>
    <w:rPr>
      <w:color w:val="0563C1" w:themeColor="hyperlink"/>
      <w:u w:val="single"/>
    </w:rPr>
  </w:style>
  <w:style w:type="paragraph" w:styleId="Encabezado">
    <w:name w:val="header"/>
    <w:basedOn w:val="Normal"/>
    <w:link w:val="EncabezadoCar"/>
    <w:uiPriority w:val="99"/>
    <w:unhideWhenUsed/>
    <w:rsid w:val="004E06D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E06D4"/>
  </w:style>
  <w:style w:type="paragraph" w:styleId="Piedepgina">
    <w:name w:val="footer"/>
    <w:basedOn w:val="Normal"/>
    <w:link w:val="PiedepginaCar"/>
    <w:uiPriority w:val="99"/>
    <w:unhideWhenUsed/>
    <w:rsid w:val="004E06D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E06D4"/>
  </w:style>
  <w:style w:type="paragraph" w:styleId="NormalWeb">
    <w:name w:val="Normal (Web)"/>
    <w:basedOn w:val="Normal"/>
    <w:uiPriority w:val="99"/>
    <w:semiHidden/>
    <w:unhideWhenUsed/>
    <w:rsid w:val="001B774B"/>
    <w:rPr>
      <w:rFonts w:ascii="Times New Roman" w:hAnsi="Times New Roman" w:cs="Times New Roman"/>
      <w:sz w:val="24"/>
      <w:szCs w:val="24"/>
    </w:rPr>
  </w:style>
  <w:style w:type="character" w:customStyle="1" w:styleId="Ttulo3Car">
    <w:name w:val="Título 3 Car"/>
    <w:basedOn w:val="Fuentedeprrafopredeter"/>
    <w:link w:val="Ttulo3"/>
    <w:uiPriority w:val="9"/>
    <w:semiHidden/>
    <w:rsid w:val="008B4BB4"/>
    <w:rPr>
      <w:rFonts w:asciiTheme="majorHAnsi" w:eastAsiaTheme="majorEastAsia" w:hAnsiTheme="majorHAnsi" w:cstheme="majorBidi"/>
      <w:color w:val="1F3763" w:themeColor="accent1" w:themeShade="7F"/>
      <w:sz w:val="24"/>
      <w:szCs w:val="24"/>
    </w:rPr>
  </w:style>
  <w:style w:type="character" w:styleId="Mencinsinresolver">
    <w:name w:val="Unresolved Mention"/>
    <w:basedOn w:val="Fuentedeprrafopredeter"/>
    <w:uiPriority w:val="99"/>
    <w:semiHidden/>
    <w:unhideWhenUsed/>
    <w:rsid w:val="00A95DA2"/>
    <w:rPr>
      <w:color w:val="605E5C"/>
      <w:shd w:val="clear" w:color="auto" w:fill="E1DFDD"/>
    </w:rPr>
  </w:style>
  <w:style w:type="paragraph" w:styleId="Sinespaciado">
    <w:name w:val="No Spacing"/>
    <w:uiPriority w:val="1"/>
    <w:qFormat/>
    <w:rsid w:val="00015ABB"/>
    <w:pPr>
      <w:spacing w:after="0"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68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33C242-1881-43A0-ACAA-1F414BC79B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Pages>
  <Words>1412</Words>
  <Characters>7770</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luis</dc:creator>
  <cp:keywords/>
  <dc:description/>
  <cp:lastModifiedBy>Alan Lol</cp:lastModifiedBy>
  <cp:revision>2</cp:revision>
  <dcterms:created xsi:type="dcterms:W3CDTF">2026-04-20T23:27:00Z</dcterms:created>
  <dcterms:modified xsi:type="dcterms:W3CDTF">2026-04-20T23:27:00Z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-1988496856</vt:i4>
  </property>
</Properties>
</file>