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rFonts w:ascii="Times New Roman" w:hAnsi="Times New Roman" w:cs="Times New Roman"/>
          <w:sz w:val="26"/>
          <w:szCs w:val="26"/>
          <w:lang w:val="es-MX"/>
        </w:rPr>
      </w:pPr>
      <w:r>
        <w:rPr>
          <w:rFonts w:cs="Times New Roman" w:ascii="Times New Roman" w:hAnsi="Times New Roman"/>
          <w:sz w:val="26"/>
          <w:szCs w:val="26"/>
          <w:lang w:val="es-MX"/>
        </w:rPr>
        <w:drawing>
          <wp:anchor behindDoc="0" distT="0" distB="0" distL="114300" distR="114300" simplePos="0" locked="0" layoutInCell="0" allowOverlap="1" relativeHeight="2">
            <wp:simplePos x="0" y="0"/>
            <wp:positionH relativeFrom="margin">
              <wp:posOffset>-222885</wp:posOffset>
            </wp:positionH>
            <wp:positionV relativeFrom="page">
              <wp:posOffset>471805</wp:posOffset>
            </wp:positionV>
            <wp:extent cx="1361440" cy="899795"/>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2"/>
                    <a:stretch>
                      <a:fillRect/>
                    </a:stretch>
                  </pic:blipFill>
                  <pic:spPr bwMode="auto">
                    <a:xfrm>
                      <a:off x="0" y="0"/>
                      <a:ext cx="1361440" cy="899795"/>
                    </a:xfrm>
                    <a:prstGeom prst="rect">
                      <a:avLst/>
                    </a:prstGeom>
                    <a:noFill/>
                  </pic:spPr>
                </pic:pic>
              </a:graphicData>
            </a:graphic>
          </wp:anchor>
        </w:drawing>
      </w:r>
    </w:p>
    <w:p>
      <w:pPr>
        <w:pStyle w:val="Normal"/>
        <w:spacing w:lineRule="auto" w:line="360"/>
        <w:jc w:val="center"/>
        <w:rPr>
          <w:rFonts w:ascii="Times New Roman" w:hAnsi="Times New Roman" w:cs="Times New Roman"/>
          <w:b/>
          <w:bCs/>
          <w:sz w:val="26"/>
          <w:szCs w:val="26"/>
          <w:lang w:val="es-MX"/>
        </w:rPr>
      </w:pPr>
      <w:r>
        <w:rPr>
          <w:rFonts w:cs="Times New Roman" w:ascii="Times New Roman" w:hAnsi="Times New Roman"/>
          <w:b/>
          <w:bCs/>
          <w:sz w:val="26"/>
          <w:szCs w:val="26"/>
          <w:lang w:val="es-MX"/>
        </w:rPr>
        <w:t>UNIVERSIDAD ALEJANDRO DE HUMBOLDT</w:t>
      </w:r>
    </w:p>
    <w:p>
      <w:pPr>
        <w:pStyle w:val="Normal"/>
        <w:spacing w:lineRule="auto" w:line="360"/>
        <w:jc w:val="center"/>
        <w:rPr>
          <w:rFonts w:ascii="Times New Roman" w:hAnsi="Times New Roman" w:cs="Times New Roman"/>
          <w:b/>
          <w:bCs/>
          <w:sz w:val="26"/>
          <w:szCs w:val="26"/>
        </w:rPr>
      </w:pPr>
      <w:r>
        <w:rPr>
          <w:rFonts w:cs="Times New Roman" w:ascii="Times New Roman" w:hAnsi="Times New Roman"/>
          <w:b/>
          <w:bCs/>
          <w:sz w:val="26"/>
          <w:szCs w:val="26"/>
        </w:rPr>
        <w:t>FACULTAD DE INGENIERÍA</w:t>
      </w:r>
    </w:p>
    <w:p>
      <w:pPr>
        <w:pStyle w:val="Normal"/>
        <w:spacing w:lineRule="auto" w:line="360"/>
        <w:jc w:val="center"/>
        <w:rPr>
          <w:rFonts w:ascii="Times New Roman" w:hAnsi="Times New Roman" w:cs="Times New Roman"/>
          <w:b/>
          <w:bCs/>
          <w:sz w:val="26"/>
          <w:szCs w:val="26"/>
        </w:rPr>
      </w:pPr>
      <w:r>
        <w:rPr>
          <w:rFonts w:cs="Times New Roman" w:ascii="Times New Roman" w:hAnsi="Times New Roman"/>
          <w:b/>
          <w:bCs/>
          <w:sz w:val="26"/>
          <w:szCs w:val="26"/>
        </w:rPr>
        <w:t>ESCUELA DE INFORMÁTICA</w:t>
      </w:r>
    </w:p>
    <w:p>
      <w:pPr>
        <w:pStyle w:val="Normal"/>
        <w:spacing w:lineRule="auto" w:line="36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36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jc w:val="center"/>
        <w:rPr>
          <w:rFonts w:ascii="Times New Roman" w:hAnsi="Times New Roman" w:cs="Times New Roman"/>
          <w:b/>
          <w:bCs/>
          <w:sz w:val="26"/>
          <w:szCs w:val="26"/>
        </w:rPr>
      </w:pPr>
      <w:r>
        <w:rPr>
          <w:rFonts w:cs="Times New Roman" w:ascii="Times New Roman" w:hAnsi="Times New Roman"/>
          <w:sz w:val="26"/>
          <w:szCs w:val="26"/>
          <w:lang w:val="es-MX"/>
        </w:rPr>
        <w:br/>
        <w:br/>
        <w:br/>
      </w:r>
      <w:r>
        <w:rPr>
          <w:rFonts w:cs="Times New Roman" w:ascii="Times New Roman" w:hAnsi="Times New Roman"/>
          <w:b/>
          <w:bCs/>
          <w:sz w:val="26"/>
          <w:szCs w:val="26"/>
          <w:lang w:val="es-MX"/>
        </w:rPr>
        <w:br/>
      </w:r>
      <w:r>
        <w:rPr>
          <w:rFonts w:cs="Times New Roman" w:ascii="Times New Roman" w:hAnsi="Times New Roman"/>
          <w:b/>
          <w:bCs/>
          <w:sz w:val="26"/>
          <w:szCs w:val="26"/>
        </w:rPr>
        <w:t>ESTUDIO, INVESTIGACIÓN Y EL MÉTODO CIENTÍFICO EN LAS CIENCIAS SOCIALES</w:t>
      </w:r>
    </w:p>
    <w:p>
      <w:pPr>
        <w:pStyle w:val="Normal"/>
        <w:spacing w:lineRule="auto" w:line="240"/>
        <w:jc w:val="center"/>
        <w:rPr>
          <w:rFonts w:ascii="Times New Roman" w:hAnsi="Times New Roman" w:cs="Times New Roman"/>
          <w:b/>
          <w:bCs/>
          <w:sz w:val="26"/>
          <w:szCs w:val="26"/>
        </w:rPr>
      </w:pPr>
      <w:r>
        <w:rPr>
          <w:rFonts w:cs="Times New Roman" w:ascii="Times New Roman" w:hAnsi="Times New Roman"/>
          <w:b/>
          <w:bCs/>
          <w:sz w:val="26"/>
          <w:szCs w:val="26"/>
        </w:rPr>
      </w:r>
    </w:p>
    <w:p>
      <w:pPr>
        <w:pStyle w:val="Normal"/>
        <w:spacing w:lineRule="auto" w:line="240"/>
        <w:jc w:val="center"/>
        <w:rPr>
          <w:rFonts w:ascii="Times New Roman" w:hAnsi="Times New Roman" w:cs="Times New Roman"/>
          <w:sz w:val="26"/>
          <w:szCs w:val="26"/>
        </w:rPr>
      </w:pPr>
      <w:r>
        <w:rPr>
          <w:rFonts w:cs="Times New Roman" w:ascii="Times New Roman" w:hAnsi="Times New Roman"/>
          <w:sz w:val="26"/>
          <w:szCs w:val="26"/>
        </w:rPr>
        <w:t xml:space="preserve"> </w:t>
      </w:r>
    </w:p>
    <w:p>
      <w:pPr>
        <w:pStyle w:val="Normal"/>
        <w:spacing w:lineRule="auto" w:line="360"/>
        <w:jc w:val="center"/>
        <w:rPr>
          <w:rFonts w:ascii="Times New Roman" w:hAnsi="Times New Roman" w:cs="Times New Roman"/>
          <w:b/>
          <w:bCs/>
          <w:sz w:val="26"/>
          <w:szCs w:val="26"/>
        </w:rPr>
      </w:pPr>
      <w:r>
        <w:rPr>
          <w:rFonts w:cs="Times New Roman" w:ascii="Times New Roman" w:hAnsi="Times New Roman"/>
          <w:b/>
          <w:bCs/>
          <w:sz w:val="26"/>
          <w:szCs w:val="26"/>
        </w:rPr>
        <w:t>Trabajo de Investigación</w:t>
      </w:r>
    </w:p>
    <w:p>
      <w:pPr>
        <w:pStyle w:val="Normal"/>
        <w:spacing w:lineRule="auto" w:line="360"/>
        <w:jc w:val="center"/>
        <w:rPr>
          <w:rFonts w:ascii="Times New Roman" w:hAnsi="Times New Roman" w:cs="Times New Roman"/>
          <w:i/>
          <w:iCs/>
          <w:sz w:val="26"/>
          <w:szCs w:val="26"/>
          <w:lang w:val="es-MX"/>
        </w:rPr>
      </w:pPr>
      <w:r>
        <w:rPr>
          <w:rFonts w:cs="Times New Roman" w:ascii="Times New Roman" w:hAnsi="Times New Roman"/>
          <w:i/>
          <w:iCs/>
          <w:sz w:val="26"/>
          <w:szCs w:val="26"/>
          <w:lang w:val="es-MX"/>
        </w:rPr>
        <w:br/>
        <w:br/>
        <w:br/>
        <w:br/>
        <w:br/>
      </w:r>
    </w:p>
    <w:p>
      <w:pPr>
        <w:pStyle w:val="Normal"/>
        <w:spacing w:lineRule="auto" w:line="360"/>
        <w:jc w:val="center"/>
        <w:rPr>
          <w:rFonts w:ascii="Times New Roman" w:hAnsi="Times New Roman" w:cs="Times New Roman"/>
          <w:i/>
          <w:iCs/>
          <w:sz w:val="26"/>
          <w:szCs w:val="26"/>
          <w:lang w:val="es-MX"/>
        </w:rPr>
      </w:pPr>
      <w:r>
        <w:rPr>
          <w:rFonts w:cs="Times New Roman" w:ascii="Times New Roman" w:hAnsi="Times New Roman"/>
          <w:i/>
          <w:iCs/>
          <w:sz w:val="26"/>
          <w:szCs w:val="26"/>
          <w:lang w:val="es-MX"/>
        </w:rPr>
      </w:r>
    </w:p>
    <w:p>
      <w:pPr>
        <w:pStyle w:val="Normal"/>
        <w:spacing w:lineRule="auto" w:line="360"/>
        <w:jc w:val="end"/>
        <w:rPr>
          <w:rFonts w:ascii="Times New Roman" w:hAnsi="Times New Roman" w:cs="Times New Roman"/>
          <w:sz w:val="26"/>
          <w:szCs w:val="26"/>
          <w:lang w:val="es-MX"/>
        </w:rPr>
      </w:pPr>
      <w:r>
        <w:rPr>
          <w:rFonts w:cs="Times New Roman" w:ascii="Times New Roman" w:hAnsi="Times New Roman"/>
          <w:sz w:val="26"/>
          <w:szCs w:val="26"/>
        </w:rPr>
        <w:t>Autor: Alan Trasven V.- 31.110.753</w:t>
      </w:r>
    </w:p>
    <w:p>
      <w:pPr>
        <w:pStyle w:val="Normal"/>
        <w:spacing w:lineRule="auto" w:line="360"/>
        <w:jc w:val="end"/>
        <w:rPr>
          <w:rFonts w:ascii="Times New Roman" w:hAnsi="Times New Roman" w:cs="Times New Roman"/>
          <w:sz w:val="26"/>
          <w:szCs w:val="26"/>
          <w:lang w:val="es-MX"/>
        </w:rPr>
      </w:pPr>
      <w:r>
        <w:rPr>
          <w:rFonts w:cs="Times New Roman" w:ascii="Times New Roman" w:hAnsi="Times New Roman"/>
          <w:sz w:val="26"/>
          <w:szCs w:val="26"/>
        </w:rPr>
        <w:t xml:space="preserve">Tutor: Stephany Reyes V.- 28.173.373 </w:t>
      </w:r>
    </w:p>
    <w:p>
      <w:pPr>
        <w:pStyle w:val="Normal"/>
        <w:spacing w:lineRule="auto" w:line="360"/>
        <w:jc w:val="center"/>
        <w:rPr>
          <w:rFonts w:ascii="Times New Roman" w:hAnsi="Times New Roman" w:cs="Times New Roman"/>
          <w:sz w:val="26"/>
          <w:szCs w:val="26"/>
          <w:lang w:val="es-MX"/>
        </w:rPr>
      </w:pPr>
      <w:r>
        <w:rPr>
          <w:rFonts w:cs="Times New Roman" w:ascii="Times New Roman" w:hAnsi="Times New Roman"/>
          <w:sz w:val="26"/>
          <w:szCs w:val="26"/>
          <w:lang w:val="es-MX"/>
        </w:rPr>
        <w:t>Caracas, enero de 2026</w:t>
      </w:r>
    </w:p>
    <w:p>
      <w:pPr>
        <w:pStyle w:val="Normal"/>
        <w:spacing w:lineRule="auto" w:line="360"/>
        <w:jc w:val="center"/>
        <w:rPr>
          <w:rFonts w:ascii="Times New Roman" w:hAnsi="Times New Roman" w:cs="Times New Roman"/>
          <w:b/>
          <w:bCs/>
          <w:sz w:val="24"/>
          <w:szCs w:val="24"/>
          <w:lang w:val="es-MX"/>
        </w:rPr>
      </w:pPr>
      <w:r>
        <w:rPr>
          <w:rFonts w:cs="Times New Roman" w:ascii="Times New Roman" w:hAnsi="Times New Roman"/>
          <w:b/>
          <w:bCs/>
          <w:sz w:val="24"/>
          <w:szCs w:val="24"/>
          <w:lang w:val="es-MX"/>
        </w:rPr>
        <w:t>ÍNDICE</w:t>
      </w:r>
    </w:p>
    <w:p>
      <w:pPr>
        <w:pStyle w:val="Normal"/>
        <w:spacing w:lineRule="auto" w:line="360"/>
        <w:jc w:val="center"/>
        <w:rPr>
          <w:rFonts w:ascii="Times New Roman" w:hAnsi="Times New Roman" w:cs="Times New Roman"/>
          <w:b/>
          <w:bCs/>
          <w:sz w:val="24"/>
          <w:szCs w:val="24"/>
          <w:lang w:val="es-MX"/>
        </w:rPr>
      </w:pPr>
      <w:r>
        <w:rPr>
          <w:rFonts w:cs="Times New Roman" w:ascii="Times New Roman" w:hAnsi="Times New Roman"/>
          <w:b/>
          <w:bCs/>
          <w:sz w:val="24"/>
          <w:szCs w:val="24"/>
          <w:lang w:val="es-MX"/>
        </w:rPr>
      </w:r>
    </w:p>
    <w:p>
      <w:pPr>
        <w:pStyle w:val="Normal"/>
        <w:spacing w:lineRule="auto" w:line="360"/>
        <w:jc w:val="center"/>
        <w:rPr>
          <w:rFonts w:ascii="Times New Roman" w:hAnsi="Times New Roman" w:cs="Times New Roman"/>
          <w:b/>
          <w:bCs/>
          <w:sz w:val="24"/>
          <w:szCs w:val="24"/>
          <w:lang w:val="es-MX"/>
        </w:rPr>
      </w:pPr>
      <w:r>
        <w:rPr>
          <w:rFonts w:cs="Times New Roman" w:ascii="Times New Roman" w:hAnsi="Times New Roman"/>
          <w:b/>
          <w:bCs/>
          <w:sz w:val="24"/>
          <w:szCs w:val="24"/>
          <w:lang w:val="es-MX"/>
        </w:rPr>
      </w:r>
    </w:p>
    <w:p>
      <w:pPr>
        <w:pStyle w:val="BodyText"/>
        <w:numPr>
          <w:ilvl w:val="0"/>
          <w:numId w:val="6"/>
        </w:numPr>
        <w:spacing w:lineRule="auto" w:line="360"/>
        <w:jc w:val="both"/>
        <w:rPr>
          <w:rFonts w:ascii="Times New Roman" w:hAnsi="Times New Roman"/>
          <w:sz w:val="24"/>
          <w:szCs w:val="24"/>
        </w:rPr>
      </w:pPr>
      <w:r>
        <w:rPr>
          <w:rFonts w:ascii="Times New Roman" w:hAnsi="Times New Roman"/>
          <w:sz w:val="24"/>
          <w:szCs w:val="24"/>
        </w:rPr>
        <w:t xml:space="preserve">RESUMEN ..................................................................…………. iii </w:t>
      </w:r>
    </w:p>
    <w:p>
      <w:pPr>
        <w:pStyle w:val="BodyText"/>
        <w:numPr>
          <w:ilvl w:val="0"/>
          <w:numId w:val="1"/>
        </w:numPr>
        <w:tabs>
          <w:tab w:val="clear" w:pos="708"/>
          <w:tab w:val="left" w:pos="0" w:leader="none"/>
        </w:tabs>
        <w:spacing w:lineRule="auto" w:line="360"/>
        <w:ind w:hanging="283" w:start="720" w:end="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 xml:space="preserve">INTRODUCCIÓN ........................................................………….. 1 </w:t>
      </w:r>
    </w:p>
    <w:p>
      <w:pPr>
        <w:pStyle w:val="BodyText"/>
        <w:numPr>
          <w:ilvl w:val="0"/>
          <w:numId w:val="1"/>
        </w:numPr>
        <w:tabs>
          <w:tab w:val="clear" w:pos="708"/>
          <w:tab w:val="left" w:pos="0" w:leader="none"/>
        </w:tabs>
        <w:spacing w:lineRule="auto" w:line="360"/>
        <w:ind w:hanging="283" w:start="720" w:end="0"/>
        <w:jc w:val="both"/>
        <w:rPr>
          <w:rFonts w:ascii="Times New Roman" w:hAnsi="Times New Roman" w:cs="Times New Roman"/>
          <w:b w:val="false"/>
          <w:bCs w:val="false"/>
          <w:sz w:val="24"/>
          <w:szCs w:val="24"/>
          <w:lang w:val="es-MX"/>
        </w:rPr>
      </w:pPr>
      <w:r>
        <w:rPr>
          <w:rFonts w:cs="Times New Roman" w:ascii="Times New Roman" w:hAnsi="Times New Roman"/>
          <w:b/>
          <w:bCs/>
          <w:sz w:val="24"/>
          <w:szCs w:val="24"/>
          <w:lang w:val="es-MX"/>
        </w:rPr>
        <w:t>CAPÍTULO I: EL ESTUDIO Y LA INVESTIGACIÓN</w:t>
      </w:r>
      <w:r>
        <w:rPr>
          <w:rFonts w:cs="Times New Roman" w:ascii="Times New Roman" w:hAnsi="Times New Roman"/>
          <w:b w:val="false"/>
          <w:bCs w:val="false"/>
          <w:sz w:val="24"/>
          <w:szCs w:val="24"/>
          <w:lang w:val="es-MX"/>
        </w:rPr>
        <w:t xml:space="preserve"> …...... 3 </w:t>
      </w:r>
    </w:p>
    <w:p>
      <w:pPr>
        <w:pStyle w:val="BodyText"/>
        <w:numPr>
          <w:ilvl w:val="0"/>
          <w:numId w:val="2"/>
        </w:numPr>
        <w:tabs>
          <w:tab w:val="clear" w:pos="708"/>
          <w:tab w:val="left" w:pos="0" w:leader="none"/>
        </w:tabs>
        <w:spacing w:lineRule="auto" w:line="360"/>
        <w:ind w:hanging="283" w:start="720" w:end="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Lectura y Resumen ..................................................………………3</w:t>
      </w:r>
    </w:p>
    <w:p>
      <w:pPr>
        <w:pStyle w:val="BodyText"/>
        <w:numPr>
          <w:ilvl w:val="0"/>
          <w:numId w:val="2"/>
        </w:numPr>
        <w:tabs>
          <w:tab w:val="clear" w:pos="708"/>
          <w:tab w:val="left" w:pos="0" w:leader="none"/>
        </w:tabs>
        <w:spacing w:lineRule="auto" w:line="360"/>
        <w:ind w:hanging="283" w:start="72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Arqueo de Fuentes ..................................................……………….4</w:t>
      </w:r>
    </w:p>
    <w:p>
      <w:pPr>
        <w:pStyle w:val="BodyText"/>
        <w:numPr>
          <w:ilvl w:val="0"/>
          <w:numId w:val="3"/>
        </w:numPr>
        <w:tabs>
          <w:tab w:val="clear" w:pos="708"/>
          <w:tab w:val="left" w:pos="0" w:leader="none"/>
        </w:tabs>
        <w:spacing w:lineRule="auto" w:line="360"/>
        <w:ind w:hanging="283" w:start="720" w:end="0"/>
        <w:jc w:val="both"/>
        <w:rPr>
          <w:rFonts w:ascii="Times New Roman" w:hAnsi="Times New Roman" w:cs="Times New Roman"/>
          <w:b w:val="false"/>
          <w:bCs w:val="false"/>
          <w:sz w:val="24"/>
          <w:szCs w:val="24"/>
          <w:lang w:val="es-MX"/>
        </w:rPr>
      </w:pPr>
      <w:r>
        <w:rPr>
          <w:rFonts w:cs="Times New Roman" w:ascii="Times New Roman" w:hAnsi="Times New Roman"/>
          <w:b/>
          <w:bCs/>
          <w:sz w:val="24"/>
          <w:szCs w:val="24"/>
          <w:lang w:val="es-MX"/>
        </w:rPr>
        <w:t xml:space="preserve">CAPÍTULO II: LA CIENCIA Y EL MÉTODO </w:t>
      </w:r>
      <w:r>
        <w:rPr>
          <w:rFonts w:cs="Times New Roman" w:ascii="Times New Roman" w:hAnsi="Times New Roman"/>
          <w:b w:val="false"/>
          <w:bCs w:val="false"/>
          <w:sz w:val="24"/>
          <w:szCs w:val="24"/>
          <w:lang w:val="es-MX"/>
        </w:rPr>
        <w:t xml:space="preserve">.................……5 </w:t>
      </w:r>
    </w:p>
    <w:p>
      <w:pPr>
        <w:pStyle w:val="BodyText"/>
        <w:numPr>
          <w:ilvl w:val="0"/>
          <w:numId w:val="3"/>
        </w:numPr>
        <w:tabs>
          <w:tab w:val="clear" w:pos="708"/>
          <w:tab w:val="left" w:pos="0" w:leader="none"/>
        </w:tabs>
        <w:spacing w:lineRule="auto" w:line="360"/>
        <w:ind w:hanging="283" w:start="720" w:end="0"/>
        <w:jc w:val="both"/>
        <w:rPr>
          <w:rFonts w:ascii="Times New Roman" w:hAnsi="Times New Roman" w:cs="Times New Roman"/>
          <w:b w:val="false"/>
          <w:bCs w:val="false"/>
          <w:sz w:val="24"/>
          <w:szCs w:val="24"/>
          <w:lang w:val="es-VE"/>
        </w:rPr>
      </w:pPr>
      <w:r>
        <w:rPr>
          <w:rFonts w:cs="Times New Roman" w:ascii="Times New Roman" w:hAnsi="Times New Roman"/>
          <w:b w:val="false"/>
          <w:bCs w:val="false"/>
          <w:sz w:val="24"/>
          <w:szCs w:val="24"/>
          <w:lang w:val="es-VE"/>
        </w:rPr>
        <w:t>Etapas del Proceso de Investigación</w:t>
      </w:r>
      <w:r>
        <w:rPr>
          <w:rFonts w:cs="Times New Roman" w:ascii="Times New Roman" w:hAnsi="Times New Roman"/>
          <w:b w:val="false"/>
          <w:bCs w:val="false"/>
          <w:sz w:val="24"/>
          <w:szCs w:val="24"/>
          <w:lang w:val="es-MX"/>
        </w:rPr>
        <w:t xml:space="preserve"> .........................................…..6</w:t>
      </w:r>
    </w:p>
    <w:p>
      <w:pPr>
        <w:pStyle w:val="BodyText"/>
        <w:numPr>
          <w:ilvl w:val="0"/>
          <w:numId w:val="3"/>
        </w:numPr>
        <w:tabs>
          <w:tab w:val="clear" w:pos="708"/>
          <w:tab w:val="left" w:pos="0" w:leader="none"/>
        </w:tabs>
        <w:spacing w:lineRule="auto" w:line="360"/>
        <w:ind w:hanging="283" w:start="720" w:end="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Diseño de la Investigación .........................................…………….7</w:t>
      </w:r>
    </w:p>
    <w:p>
      <w:pPr>
        <w:pStyle w:val="BodyText"/>
        <w:numPr>
          <w:ilvl w:val="0"/>
          <w:numId w:val="3"/>
        </w:numPr>
        <w:tabs>
          <w:tab w:val="clear" w:pos="708"/>
          <w:tab w:val="left" w:pos="0" w:leader="none"/>
        </w:tabs>
        <w:spacing w:lineRule="auto" w:line="360"/>
        <w:ind w:hanging="283" w:start="720" w:end="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 xml:space="preserve">Enfoques Cuantitativo, Cualitativo y Mixto .................…………..8 </w:t>
      </w:r>
    </w:p>
    <w:p>
      <w:pPr>
        <w:pStyle w:val="BodyText"/>
        <w:numPr>
          <w:ilvl w:val="0"/>
          <w:numId w:val="4"/>
        </w:numPr>
        <w:tabs>
          <w:tab w:val="clear" w:pos="708"/>
          <w:tab w:val="left" w:pos="0" w:leader="none"/>
        </w:tabs>
        <w:spacing w:lineRule="auto" w:line="360"/>
        <w:ind w:hanging="283" w:start="720" w:end="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 xml:space="preserve">CONCLUSIONES ........................................................…………10  </w:t>
      </w:r>
    </w:p>
    <w:p>
      <w:pPr>
        <w:pStyle w:val="BodyText"/>
        <w:numPr>
          <w:ilvl w:val="0"/>
          <w:numId w:val="5"/>
        </w:numPr>
        <w:tabs>
          <w:tab w:val="clear" w:pos="708"/>
          <w:tab w:val="left" w:pos="0" w:leader="none"/>
        </w:tabs>
        <w:spacing w:lineRule="auto" w:line="360" w:before="0" w:after="160"/>
        <w:ind w:hanging="283" w:start="72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 xml:space="preserve">REFERENCIAS BIBLIOGRÁFICAS ............................………..12 </w:t>
      </w:r>
    </w:p>
    <w:p>
      <w:pPr>
        <w:pStyle w:val="Normal"/>
        <w:spacing w:lineRule="auto" w:line="360"/>
        <w:jc w:val="both"/>
        <w:rPr>
          <w:rFonts w:ascii="Times New Roman" w:hAnsi="Times New Roman" w:cs="Times New Roman"/>
          <w:b/>
          <w:bCs/>
          <w:sz w:val="24"/>
          <w:szCs w:val="24"/>
          <w:lang w:val="es-MX"/>
        </w:rPr>
      </w:pPr>
      <w:r>
        <w:rPr>
          <w:rFonts w:cs="Times New Roman" w:ascii="Times New Roman" w:hAnsi="Times New Roman"/>
          <w:b/>
          <w:bCs/>
          <w:sz w:val="24"/>
          <w:szCs w:val="24"/>
          <w:lang w:val="es-MX"/>
        </w:rPr>
      </w:r>
    </w:p>
    <w:p>
      <w:pPr>
        <w:pStyle w:val="Normal"/>
        <w:spacing w:lineRule="auto" w:line="360"/>
        <w:jc w:val="center"/>
        <w:rPr>
          <w:rFonts w:ascii="Times New Roman" w:hAnsi="Times New Roman" w:cs="Times New Roman"/>
          <w:b/>
          <w:bCs/>
          <w:sz w:val="26"/>
          <w:szCs w:val="26"/>
          <w:lang w:val="es-MX"/>
        </w:rPr>
      </w:pPr>
      <w:r>
        <w:rPr>
          <w:rFonts w:cs="Times New Roman" w:ascii="Times New Roman" w:hAnsi="Times New Roman"/>
          <w:b/>
          <w:bCs/>
          <w:sz w:val="26"/>
          <w:szCs w:val="26"/>
          <w:lang w:val="es-MX"/>
        </w:rPr>
      </w:r>
    </w:p>
    <w:p>
      <w:pPr>
        <w:pStyle w:val="Normal"/>
        <w:spacing w:lineRule="auto" w:line="360"/>
        <w:jc w:val="center"/>
        <w:rPr>
          <w:rFonts w:ascii="Times New Roman" w:hAnsi="Times New Roman" w:cs="Times New Roman"/>
          <w:b/>
          <w:bCs/>
          <w:sz w:val="26"/>
          <w:szCs w:val="26"/>
          <w:lang w:val="es-MX"/>
        </w:rPr>
      </w:pPr>
      <w:r>
        <w:rPr>
          <w:rFonts w:cs="Times New Roman" w:ascii="Times New Roman" w:hAnsi="Times New Roman"/>
          <w:b/>
          <w:bCs/>
          <w:sz w:val="26"/>
          <w:szCs w:val="26"/>
          <w:lang w:val="es-MX"/>
        </w:rPr>
      </w:r>
    </w:p>
    <w:p>
      <w:pPr>
        <w:pStyle w:val="Normal"/>
        <w:spacing w:lineRule="auto" w:line="360"/>
        <w:jc w:val="center"/>
        <w:rPr>
          <w:rFonts w:ascii="Times New Roman" w:hAnsi="Times New Roman" w:cs="Times New Roman"/>
          <w:b/>
          <w:bCs/>
          <w:sz w:val="26"/>
          <w:szCs w:val="26"/>
          <w:lang w:val="es-MX"/>
        </w:rPr>
      </w:pPr>
      <w:r>
        <w:rPr>
          <w:rFonts w:cs="Times New Roman" w:ascii="Times New Roman" w:hAnsi="Times New Roman"/>
          <w:b/>
          <w:bCs/>
          <w:sz w:val="26"/>
          <w:szCs w:val="26"/>
          <w:lang w:val="es-MX"/>
        </w:rPr>
      </w:r>
    </w:p>
    <w:p>
      <w:pPr>
        <w:pStyle w:val="Normal"/>
        <w:spacing w:lineRule="auto" w:line="360"/>
        <w:jc w:val="center"/>
        <w:rPr/>
      </w:pPr>
      <w:r>
        <w:rPr/>
      </w:r>
    </w:p>
    <w:p>
      <w:pPr>
        <w:pStyle w:val="Normal"/>
        <w:spacing w:lineRule="auto" w:line="360"/>
        <w:jc w:val="center"/>
        <w:rPr>
          <w:lang w:val="es-MX"/>
        </w:rPr>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701" w:right="1701" w:gutter="0" w:header="709" w:top="1701" w:footer="709" w:bottom="1701"/>
          <w:pgNumType w:fmt="lowerRoman"/>
          <w:formProt w:val="false"/>
          <w:titlePg/>
          <w:textDirection w:val="lrTb"/>
          <w:docGrid w:type="default" w:linePitch="360" w:charSpace="0"/>
        </w:sectPr>
      </w:pPr>
      <w:r>
        <w:rPr/>
      </w:r>
    </w:p>
    <w:p>
      <w:pPr>
        <w:pStyle w:val="Normal"/>
        <w:spacing w:lineRule="auto" w:line="360"/>
        <w:rPr/>
      </w:pPr>
      <w:r>
        <w:rPr/>
      </w:r>
    </w:p>
    <w:p>
      <w:pPr>
        <w:pStyle w:val="Caption"/>
        <w:spacing w:lineRule="auto" w:line="360"/>
        <w:jc w:val="center"/>
        <w:rPr>
          <w:rFonts w:ascii="Times New Roman" w:hAnsi="Times New Roman" w:cs="Times New Roman"/>
          <w:b/>
          <w:bCs/>
          <w:i w:val="false"/>
          <w:iCs w:val="false"/>
          <w:color w:val="auto"/>
          <w:sz w:val="24"/>
          <w:szCs w:val="24"/>
        </w:rPr>
      </w:pPr>
      <w:r>
        <w:rPr>
          <w:rFonts w:cs="Times New Roman" w:ascii="Times New Roman" w:hAnsi="Times New Roman"/>
          <w:b/>
          <w:bCs/>
          <w:i w:val="false"/>
          <w:iCs w:val="false"/>
          <w:color w:val="auto"/>
          <w:sz w:val="24"/>
          <w:szCs w:val="24"/>
        </w:rPr>
        <w:t>INTRODUCCIÓN</w:t>
      </w:r>
    </w:p>
    <w:p>
      <w:pPr>
        <w:pStyle w:val="Normal"/>
        <w:rPr/>
      </w:pPr>
      <w:r>
        <w:rPr/>
      </w:r>
    </w:p>
    <w:p>
      <w:pPr>
        <w:pStyle w:val="Normal"/>
        <w:rPr/>
      </w:pPr>
      <w:r>
        <w:rPr/>
      </w:r>
    </w:p>
    <w:p>
      <w:pPr>
        <w:pStyle w:val="BodyText"/>
        <w:spacing w:lineRule="auto" w:line="360"/>
        <w:ind w:firstLine="720"/>
        <w:jc w:val="both"/>
        <w:rPr>
          <w:rFonts w:ascii="Times New Roman" w:hAnsi="Times New Roman" w:cs="Times New Roman"/>
          <w:sz w:val="24"/>
          <w:szCs w:val="24"/>
          <w:lang w:val="es-MX"/>
        </w:rPr>
      </w:pPr>
      <w:r>
        <w:rPr>
          <w:rFonts w:cs="Times New Roman" w:ascii="Times New Roman" w:hAnsi="Times New Roman"/>
          <w:sz w:val="24"/>
          <w:szCs w:val="24"/>
          <w:lang w:val="es-MX"/>
        </w:rPr>
        <w:t>El lenguaje humano constituye la capacidad más fundamental y distintiva de nuestra especie, representando una facultad cognitiva superior que permite la construcción de realidades sociales, culturales y simbólicas. A diferencia de otros sistemas de comunicación, el lenguaje no se limita a la transmisión de señales instintivas, sino que funciona como un sistema de signos donde el valor de cada elemento se define por su relación con los demás, creando un todo coherente que nos permite interpretar y crear el mundo que nos rodea. Esta herramienta no solo es el principal vehículo para la comunicación, sino que también se erige como un pilar para construir la identidad individual y colectiva, facilitando la cooperación y la empatía a través de la acción comunicativa.</w:t>
      </w:r>
    </w:p>
    <w:p>
      <w:pPr>
        <w:pStyle w:val="BodyText"/>
        <w:spacing w:lineRule="auto" w:line="360"/>
        <w:ind w:hanging="0" w:start="0" w:end="0"/>
        <w:jc w:val="both"/>
        <w:rPr>
          <w:rFonts w:ascii="Times New Roman" w:hAnsi="Times New Roman" w:cs="Times New Roman"/>
          <w:sz w:val="24"/>
          <w:szCs w:val="24"/>
          <w:lang w:val="es-MX"/>
        </w:rPr>
      </w:pPr>
      <w:r>
        <w:rPr>
          <w:rFonts w:cs="Times New Roman" w:ascii="Times New Roman" w:hAnsi="Times New Roman"/>
          <w:sz w:val="24"/>
          <w:szCs w:val="24"/>
          <w:lang w:val="es-MX"/>
        </w:rPr>
        <w:tab/>
        <w:t>A pesar de su relevancia, el origen del lenguaje permanece como uno de los desafíos más complejos para la ciencia, debido a que, a diferencia de los restos óseos o las herramientas, el habla no deja un registro fósil tangible. Las investigaciones sugieren que nuestra capacidad lingüística tiene al menos 50,000 años, aunque algunas teorías indican que podría remontarse hasta medio millón de años, coincidiendo con la evolución del Homo sapiens y la aparición del arte, los rituales y la tecnología compleja. Este vacío en el registro arqueológico ha dado lugar a un intenso debate entre la teoría de la continuidad, que propone una evolución gradual desde sistemas simples de primates, y la teoría de la discontinuidad, representada por Noam Chomsky, quien postula que una mutación genética hace 100,000 años dio origen súbito a una gramática universal innata.</w:t>
      </w:r>
    </w:p>
    <w:p>
      <w:pPr>
        <w:pStyle w:val="BodyText"/>
        <w:spacing w:lineRule="auto" w:line="360" w:before="0" w:after="160"/>
        <w:ind w:hanging="0" w:start="0" w:end="0"/>
        <w:jc w:val="both"/>
        <w:rPr>
          <w:rFonts w:ascii="Times New Roman" w:hAnsi="Times New Roman" w:cs="Times New Roman"/>
          <w:sz w:val="24"/>
          <w:szCs w:val="24"/>
          <w:lang w:val="es-MX"/>
        </w:rPr>
      </w:pPr>
      <w:r>
        <w:rPr>
          <w:rFonts w:cs="Times New Roman" w:ascii="Times New Roman" w:hAnsi="Times New Roman"/>
          <w:sz w:val="24"/>
          <w:szCs w:val="24"/>
          <w:lang w:val="es-MX"/>
        </w:rPr>
        <w:tab/>
        <w:t>El presente trabajo busca analizar el lenguaje como un sistema complejo que se descompone en niveles fundamentales como la fonología, morfología, sintaxis y semántica, los cuales permiten una creatividad infinita en el habla. Asimismo, se explora la dimensión ética del lenguaje, entendiendo que cada palabra lleva una carga valorativa que refleja y construye los valores de nuestra sociedad. El objetivo central es comprender cómo la interacción entre nuestra biología, capacidad cognitiva y entorno social da forma a esta conquista humana, permitiéndonos apreciar la diversidad lingüística y fortalecer la comunicación como un puente entre la mente y la cultura. A través de este estudio, se pretende reflexionar sobre el poder del lenguaje para moldear percepciones y construir un mundo más conectado y respetuoso.</w:t>
      </w:r>
    </w:p>
    <w:p>
      <w:pPr>
        <w:pStyle w:val="Normal"/>
        <w:spacing w:lineRule="auto" w:line="360"/>
        <w:ind w:firstLine="720"/>
        <w:jc w:val="both"/>
        <w:rPr>
          <w:rFonts w:ascii="Times New Roman" w:hAnsi="Times New Roman" w:cs="Times New Roman"/>
          <w:sz w:val="24"/>
          <w:szCs w:val="24"/>
          <w:lang w:val="es-MX"/>
        </w:rPr>
      </w:pPr>
      <w:r>
        <w:rPr>
          <w:rFonts w:cs="Times New Roman" w:ascii="Times New Roman" w:hAnsi="Times New Roman"/>
          <w:sz w:val="24"/>
          <w:szCs w:val="24"/>
          <w:lang w:val="es-MX"/>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
    </w:p>
    <w:p>
      <w:pPr>
        <w:pStyle w:val="BodyText"/>
        <w:spacing w:lineRule="auto" w:line="360"/>
        <w:jc w:val="center"/>
        <w:rPr>
          <w:rFonts w:ascii="Times New Roman" w:hAnsi="Times New Roman" w:cs="Times New Roman"/>
          <w:b/>
          <w:bCs/>
          <w:sz w:val="24"/>
          <w:szCs w:val="24"/>
        </w:rPr>
      </w:pPr>
      <w:r>
        <w:rPr>
          <w:rFonts w:cs="Times New Roman" w:ascii="Times New Roman" w:hAnsi="Times New Roman"/>
          <w:b/>
          <w:bCs/>
          <w:sz w:val="24"/>
          <w:szCs w:val="24"/>
          <w:lang w:val="es-MX"/>
        </w:rPr>
        <w:t>EL ORIGEN DEL LENGUAJE: UN MISTERIO MILENARIO</w:t>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lang w:val="es-MX"/>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lang w:val="es-MX"/>
        </w:rPr>
      </w:r>
    </w:p>
    <w:p>
      <w:pPr>
        <w:pStyle w:val="BodyText"/>
        <w:spacing w:lineRule="auto" w:line="36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ab/>
        <w:t xml:space="preserve">El estudio del origen del lenguaje humano representa uno de los enigmas más profundos de la ciencia contemporánea, principalmente porque, a diferencia de otras capacidades físicas o herramientas, el lenguaje no deja un registro fósil tangible que permita rastrear su evolución exacta. No obstante, las investigaciones actuales en arqueología y antropología permiten establecer una cronología aproximada de esta facultad. Se estima que nuestra capacidad lingüística moderna tiene una antigüedad de al menos 50,000 años, coincidiendo con el florecimiento del comportamiento humano moderno. Sin embargo, diversas teorías sugieren que sus raíces podrían ser mucho más profundas, remontándose hasta medio millón de años atrás, vinculándose directamente con los procesos evolutivos del </w:t>
      </w:r>
      <w:r>
        <w:rPr>
          <w:rFonts w:cs="Times New Roman" w:ascii="Times New Roman" w:hAnsi="Times New Roman"/>
          <w:b w:val="false"/>
          <w:bCs w:val="false"/>
          <w:i/>
          <w:sz w:val="24"/>
          <w:szCs w:val="24"/>
          <w:lang w:val="es-MX"/>
        </w:rPr>
        <w:t>Homo sapiens</w:t>
      </w:r>
      <w:r>
        <w:rPr>
          <w:rFonts w:cs="Times New Roman" w:ascii="Times New Roman" w:hAnsi="Times New Roman"/>
          <w:b w:val="false"/>
          <w:bCs w:val="false"/>
          <w:sz w:val="24"/>
          <w:szCs w:val="24"/>
          <w:lang w:val="es-MX"/>
        </w:rPr>
        <w:t xml:space="preserve"> en el continente africano. Esta larga trayectoria temporal indica que el lenguaje no fue una aparición súbita sin precedentes, sino un proceso moldeado a lo largo de milenios que transformó la esencia misma de nuestra especie.</w:t>
      </w:r>
    </w:p>
    <w:p>
      <w:pPr>
        <w:pStyle w:val="BodyText"/>
        <w:spacing w:lineRule="auto" w:line="360" w:before="0" w:after="160"/>
        <w:ind w:hanging="0" w:start="0" w:end="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ab/>
        <w:t>Debido a la ausencia de restos físicos del habla, la ciencia se apoya en la evidencia indirecta para comprender cuándo y cómo empezamos a comunicarnos. El surgimiento del lenguaje parece haber ocurrido de manera simultánea con otras manifestaciones complejas de la mente humana, tales como la creación de herramientas sofisticadas, la aparición de las primeras formas de arte y la realización de rituales estructurados. Estos hitos arqueológicos sugieren que nuestros antepasados ya poseían una capacidad de pensamiento simbólico, la cual requiere necesariamente de un sistema lingüístico para ser transmitida y compartida dentro de un grupo social. Así, el lenguaje se manifiesta no solo como un medio de transmisión de datos, sino como el motor que permitió la organización social necesaria para la supervivencia y el desarrollo de la cultura humana desde sus etapas más tempranas. Aunque el momento exacto y el mecanismo de este surgimiento siguen siendo objeto de intensos debates, la estrecha relación entre la tecnología lítica, el arte rupestre y el habla confirma que el lenguaje es el cimiento sobre el cual se construyó la modernidad humana.</w:t>
      </w:r>
    </w:p>
    <w:p>
      <w:pPr>
        <w:pStyle w:val="BodyText"/>
        <w:spacing w:lineRule="auto" w:line="360"/>
        <w:ind w:firstLine="708"/>
        <w:jc w:val="center"/>
        <w:rPr>
          <w:rFonts w:ascii="Times New Roman" w:hAnsi="Times New Roman" w:cs="Times New Roman"/>
          <w:b/>
          <w:bCs w:val="false"/>
          <w:sz w:val="24"/>
          <w:szCs w:val="24"/>
          <w:lang w:val="es-MX"/>
        </w:rPr>
      </w:pPr>
      <w:r>
        <w:rPr>
          <w:rFonts w:cs="Times New Roman" w:ascii="Times New Roman" w:hAnsi="Times New Roman"/>
          <w:b/>
          <w:bCs w:val="false"/>
          <w:sz w:val="24"/>
          <w:szCs w:val="24"/>
          <w:lang w:val="es-MX"/>
        </w:rPr>
        <w:t>TEORÍAS DEL ORIGEN DEL LENGUAJE: CONTINUIDAD VS. DISCONTINUIDAD</w:t>
      </w:r>
    </w:p>
    <w:p>
      <w:pPr>
        <w:pStyle w:val="BodyText"/>
        <w:spacing w:lineRule="auto" w:line="360"/>
        <w:ind w:firstLine="708"/>
        <w:jc w:val="center"/>
        <w:rPr>
          <w:rFonts w:ascii="Times New Roman" w:hAnsi="Times New Roman" w:cs="Times New Roman"/>
          <w:b/>
          <w:bCs w:val="false"/>
          <w:sz w:val="24"/>
          <w:szCs w:val="24"/>
          <w:lang w:val="es-MX"/>
        </w:rPr>
      </w:pPr>
      <w:r>
        <w:rPr>
          <w:rFonts w:cs="Times New Roman" w:ascii="Times New Roman" w:hAnsi="Times New Roman"/>
          <w:b/>
          <w:bCs w:val="false"/>
          <w:sz w:val="24"/>
          <w:szCs w:val="24"/>
          <w:lang w:val="es-MX"/>
        </w:rPr>
      </w:r>
    </w:p>
    <w:p>
      <w:pPr>
        <w:pStyle w:val="BodyText"/>
        <w:spacing w:lineRule="auto" w:line="360"/>
        <w:ind w:firstLine="708"/>
        <w:jc w:val="center"/>
        <w:rPr>
          <w:rFonts w:ascii="Times New Roman" w:hAnsi="Times New Roman" w:cs="Times New Roman"/>
          <w:b/>
          <w:bCs w:val="false"/>
          <w:sz w:val="24"/>
          <w:szCs w:val="24"/>
          <w:lang w:val="es-MX"/>
        </w:rPr>
      </w:pPr>
      <w:r>
        <w:rPr>
          <w:rFonts w:cs="Times New Roman" w:ascii="Times New Roman" w:hAnsi="Times New Roman"/>
          <w:b/>
          <w:bCs w:val="false"/>
          <w:sz w:val="24"/>
          <w:szCs w:val="24"/>
          <w:lang w:val="es-MX"/>
        </w:rPr>
      </w:r>
    </w:p>
    <w:p>
      <w:pPr>
        <w:pStyle w:val="BodyText"/>
        <w:spacing w:lineRule="auto" w:line="360"/>
        <w:ind w:firstLine="708"/>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Dentro del estudio de la evolución humana, el debate sobre cómo surgió nuestra facultad lingüística se divide principalmente en dos grandes vertientes teóricas: la continuidad y la discontinuidad. La Teoría de la Continuidad propone que el lenguaje es el resultado de un proceso evolutivo gradual y lineal. Según esta postura, el lenguaje humano no apareció de la nada, sino que evolucionó a partir de sistemas de comunicación más simples presentes en nuestros ancestros primates, tales como vocalizaciones básicas y lenguajes gestuales. Desde esta perspectiva, el habla se entiende como una extensión compleja de habilidades preexistentes que se fueron refinando a lo largo de millones de años por selección natural, permitiendo una transición fluida desde la comunicación animal hasta la sofisticación del lenguaje moderno.</w:t>
      </w:r>
    </w:p>
    <w:p>
      <w:pPr>
        <w:pStyle w:val="BodyText"/>
        <w:spacing w:lineRule="auto" w:line="360"/>
        <w:ind w:hanging="0" w:start="0" w:end="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ab/>
        <w:t>En contraposición, se encuentra la Teoría de la Discontinuidad, cuyo máximo exponente es el lingüista Noam Chomsky. Esta teoría sugiere que el lenguaje es una facultad única y radicalmente distinta de cualquier otro sistema de comunicación animal, originada de forma súbita. Chomsky postula que una mutación genética ocurrida hace aproximadamente 100,000 años dotó al ser humano de una capacidad biológica nueva: la "gramática universal". Esta gramática sería un sistema innato y codificado en nuestros genes que nos permite procesar estructuras sintácticas complejas de manera automática, lo que explicaría por qué los niños pueden aprender cualquier idioma con una rapidez y facilidad asombrosas.</w:t>
      </w:r>
    </w:p>
    <w:p>
      <w:pPr>
        <w:pStyle w:val="BodyText"/>
        <w:spacing w:lineRule="auto" w:line="360"/>
        <w:ind w:hanging="0" w:start="0" w:end="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ab/>
        <w:t>Este contraste da lugar al debate central entre el innatismo y el aprendizaje cultural. La gran interrogante que divide a la ciencia es si el lenguaje es un módulo biológico heredado y preconfigurado en el cerebro, o si se trata de un sistema cultural que se desarrolla y perfecciona exclusivamente a través de la interacción social y el entorno. Mientras que los innatistas defienden la base genética de la estructura lingüística, los defensores del aprendizaje argumentan que el lenguaje es una herramienta creada por la sociedad para resolver necesidades comunicativas, la cual se transmite de generación en generación como cualquier otro conocimiento cultural. Esta tensión entre nuestra herencia biológica y nuestra realidad social es, en última instancia, lo que define la complejidad única de la comunicación humana.</w:t>
      </w:r>
    </w:p>
    <w:p>
      <w:pPr>
        <w:pStyle w:val="BodyText"/>
        <w:spacing w:lineRule="auto" w:line="360"/>
        <w:ind w:firstLine="708"/>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r>
    </w:p>
    <w:p>
      <w:pPr>
        <w:pStyle w:val="Normal"/>
        <w:spacing w:lineRule="auto" w:line="360"/>
        <w:ind w:firstLine="708"/>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r>
    </w:p>
    <w:p>
      <w:pPr>
        <w:pStyle w:val="Normal"/>
        <w:spacing w:lineRule="auto" w:line="360"/>
        <w:ind w:firstLine="708"/>
        <w:jc w:val="both"/>
        <w:rPr>
          <w:rFonts w:ascii="Times New Roman" w:hAnsi="Times New Roman" w:cs="Times New Roman"/>
          <w:sz w:val="24"/>
          <w:szCs w:val="24"/>
          <w:lang w:val="es-MX"/>
        </w:rPr>
      </w:pPr>
      <w:r>
        <w:rPr>
          <w:rFonts w:cs="Times New Roman" w:ascii="Times New Roman" w:hAnsi="Times New Roman"/>
          <w:b/>
          <w:bCs/>
          <w:sz w:val="24"/>
          <w:szCs w:val="24"/>
          <w:lang w:val="es-MX"/>
        </w:rPr>
      </w:r>
    </w:p>
    <w:p>
      <w:pPr>
        <w:pStyle w:val="Normal"/>
        <w:spacing w:lineRule="auto" w:line="360"/>
        <w:ind w:firstLine="708"/>
        <w:jc w:val="both"/>
        <w:rPr>
          <w:rFonts w:ascii="Times New Roman" w:hAnsi="Times New Roman" w:cs="Times New Roman"/>
          <w:sz w:val="24"/>
          <w:szCs w:val="24"/>
          <w:lang w:val="es-MX"/>
        </w:rPr>
      </w:pPr>
      <w:r>
        <w:rPr>
          <w:rFonts w:cs="Times New Roman" w:ascii="Times New Roman" w:hAnsi="Times New Roman"/>
          <w:b/>
          <w:bCs/>
          <w:sz w:val="24"/>
          <w:szCs w:val="24"/>
          <w:lang w:val="es-MX"/>
        </w:rPr>
      </w:r>
    </w:p>
    <w:p>
      <w:pPr>
        <w:pStyle w:val="Normal"/>
        <w:spacing w:lineRule="auto" w:line="360"/>
        <w:ind w:firstLine="708"/>
        <w:jc w:val="both"/>
        <w:rPr>
          <w:rFonts w:ascii="Times New Roman" w:hAnsi="Times New Roman" w:cs="Times New Roman"/>
          <w:sz w:val="24"/>
          <w:szCs w:val="24"/>
          <w:lang w:val="es-MX"/>
        </w:rPr>
      </w:pPr>
      <w:r>
        <w:rPr>
          <w:rFonts w:cs="Times New Roman" w:ascii="Times New Roman" w:hAnsi="Times New Roman"/>
          <w:b/>
          <w:bCs/>
          <w:sz w:val="24"/>
          <w:szCs w:val="24"/>
          <w:lang w:val="es-MX"/>
        </w:rPr>
      </w:r>
    </w:p>
    <w:p>
      <w:pPr>
        <w:pStyle w:val="Normal"/>
        <w:spacing w:lineRule="auto" w:line="360"/>
        <w:ind w:firstLine="708"/>
        <w:jc w:val="both"/>
        <w:rPr>
          <w:rFonts w:ascii="Times New Roman" w:hAnsi="Times New Roman" w:cs="Times New Roman"/>
          <w:sz w:val="24"/>
          <w:szCs w:val="24"/>
          <w:lang w:val="es-MX"/>
        </w:rPr>
      </w:pPr>
      <w:r>
        <w:rPr>
          <w:rFonts w:cs="Times New Roman" w:ascii="Times New Roman" w:hAnsi="Times New Roman"/>
          <w:b/>
          <w:bCs/>
          <w:sz w:val="24"/>
          <w:szCs w:val="24"/>
          <w:lang w:val="es-MX"/>
        </w:rPr>
      </w:r>
    </w:p>
    <w:p>
      <w:pPr>
        <w:pStyle w:val="Normal"/>
        <w:spacing w:lineRule="auto" w:line="360"/>
        <w:ind w:firstLine="708"/>
        <w:jc w:val="both"/>
        <w:rPr>
          <w:rFonts w:ascii="Times New Roman" w:hAnsi="Times New Roman" w:cs="Times New Roman"/>
          <w:sz w:val="24"/>
          <w:szCs w:val="24"/>
          <w:lang w:val="es-MX"/>
        </w:rPr>
      </w:pPr>
      <w:r>
        <w:rPr>
          <w:rFonts w:cs="Times New Roman" w:ascii="Times New Roman" w:hAnsi="Times New Roman"/>
          <w:b/>
          <w:bCs/>
          <w:sz w:val="24"/>
          <w:szCs w:val="24"/>
          <w:lang w:val="es-MX"/>
        </w:rPr>
      </w:r>
    </w:p>
    <w:p>
      <w:pPr>
        <w:pStyle w:val="Normal"/>
        <w:spacing w:lineRule="auto" w:line="360"/>
        <w:ind w:firstLine="708"/>
        <w:jc w:val="both"/>
        <w:rPr>
          <w:rFonts w:ascii="Times New Roman" w:hAnsi="Times New Roman" w:cs="Times New Roman"/>
          <w:sz w:val="24"/>
          <w:szCs w:val="24"/>
          <w:lang w:val="es-MX"/>
        </w:rPr>
      </w:pPr>
      <w:r>
        <w:rPr>
          <w:rFonts w:cs="Times New Roman" w:ascii="Times New Roman" w:hAnsi="Times New Roman"/>
          <w:b/>
          <w:bCs/>
          <w:sz w:val="24"/>
          <w:szCs w:val="24"/>
          <w:lang w:val="es-MX"/>
        </w:rPr>
      </w:r>
    </w:p>
    <w:p>
      <w:pPr>
        <w:pStyle w:val="Normal"/>
        <w:spacing w:lineRule="auto" w:line="360"/>
        <w:ind w:firstLine="708"/>
        <w:jc w:val="both"/>
        <w:rPr>
          <w:rFonts w:ascii="Times New Roman" w:hAnsi="Times New Roman" w:cs="Times New Roman"/>
          <w:sz w:val="24"/>
          <w:szCs w:val="24"/>
          <w:lang w:val="es-MX"/>
        </w:rPr>
      </w:pPr>
      <w:r>
        <w:rPr>
          <w:rFonts w:cs="Times New Roman" w:ascii="Times New Roman" w:hAnsi="Times New Roman"/>
          <w:b/>
          <w:bCs/>
          <w:sz w:val="24"/>
          <w:szCs w:val="24"/>
          <w:lang w:val="es-MX"/>
        </w:rPr>
      </w:r>
    </w:p>
    <w:p>
      <w:pPr>
        <w:pStyle w:val="Normal"/>
        <w:spacing w:lineRule="auto" w:line="360"/>
        <w:ind w:firstLine="708"/>
        <w:jc w:val="both"/>
        <w:rPr>
          <w:rFonts w:ascii="Times New Roman" w:hAnsi="Times New Roman" w:cs="Times New Roman"/>
          <w:sz w:val="24"/>
          <w:szCs w:val="24"/>
          <w:lang w:val="es-MX"/>
        </w:rPr>
      </w:pPr>
      <w:r>
        <w:rPr>
          <w:rFonts w:cs="Times New Roman" w:ascii="Times New Roman" w:hAnsi="Times New Roman"/>
          <w:b/>
          <w:bCs/>
          <w:sz w:val="24"/>
          <w:szCs w:val="24"/>
          <w:lang w:val="es-MX"/>
        </w:rPr>
      </w:r>
    </w:p>
    <w:p>
      <w:pPr>
        <w:pStyle w:val="Normal"/>
        <w:spacing w:lineRule="auto" w:line="360"/>
        <w:ind w:firstLine="708"/>
        <w:jc w:val="both"/>
        <w:rPr>
          <w:rFonts w:ascii="Times New Roman" w:hAnsi="Times New Roman" w:cs="Times New Roman"/>
          <w:sz w:val="24"/>
          <w:szCs w:val="24"/>
          <w:lang w:val="es-MX"/>
        </w:rPr>
      </w:pPr>
      <w:r>
        <w:rPr>
          <w:rFonts w:cs="Times New Roman" w:ascii="Times New Roman" w:hAnsi="Times New Roman"/>
          <w:b/>
          <w:bCs/>
          <w:sz w:val="24"/>
          <w:szCs w:val="24"/>
          <w:lang w:val="es-MX"/>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lang w:val="es-MX"/>
        </w:rPr>
        <w:t>ESTRUCTURA LINGÜÍSTICA COMO SISTEMA COMPLEJO</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BodyText"/>
        <w:spacing w:lineRule="auto" w:line="36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ab/>
        <w:t>Bajo la perspectiva del lingüista suizo Ferdinand de Saussure, el lenguaje se comprende como un sistema de signos en el cual el valor de cada elemento no es absoluto, sino que se define por su relación y diferencia con los demás componentes del sistema. Esta interconexión crea un todo coherente donde cada unidad depende de la otra para funcionar, permitiendo que el lenguaje actúe como una herramienta de precisión para la expresión del pensamiento. Para comprender esta arquitectura interna, es necesario descomponer el sistema lingüístico en niveles fundamentales que trabajan de forma coordinada: la fonología, la morfología, la sintaxis y la semántica.</w:t>
      </w:r>
    </w:p>
    <w:p>
      <w:pPr>
        <w:pStyle w:val="BodyText"/>
        <w:spacing w:lineRule="auto" w:line="360"/>
        <w:ind w:hanging="0" w:start="0" w:end="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ab/>
        <w:t>El primer nivel es la fonología, que se encarga del estudio de los sonidos del habla y de cómo estos se organizan para formar unidades con significado. A través de los fonemas, el ser humano es capaz de diferenciar significados mediante variaciones sonoras mínimas. Seguidamente, encontramos la morfología, nivel que se ocupa de la formación y estructura interna de las palabras. Este análisis permite entender cómo se combinan las unidades básicas de significado para crear vocablos nuevos o modificar los existentes a través de prefijos, sufijos y raíces.</w:t>
      </w:r>
    </w:p>
    <w:p>
      <w:pPr>
        <w:pStyle w:val="BodyText"/>
        <w:spacing w:lineRule="auto" w:line="360" w:before="0" w:after="160"/>
        <w:ind w:hanging="0" w:start="0" w:end="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ab/>
        <w:t>En un grado de complejidad superior se halla la sintaxis, la cual establece las reglas y principios para construir oraciones correctas y coherentes. La sintaxis es la que dicta el orden y la jerarquía de los elementos, permitiendo que el receptor comprenda la relación entre el sujeto y la acción. Finalmente, el nivel de la semántica aborda el estudio del significado de las palabras y de las oraciones en su conjunto. La integración de estos cuatro niveles es lo que posibilita la infinita creatividad del habla, otorgándonos la capacidad de generar un número ilimitado de enunciados a partir de un conjunto finito de elementos lingüísticos. Esta estructura no solo facilita la comunicación diaria, sino que también sirve de base para la construcción de realidades sociales y culturales complejas.</w:t>
      </w:r>
    </w:p>
    <w:p>
      <w:pPr>
        <w:pStyle w:val="BodyText"/>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t>FUNCIONES DEL LENGUAJE</w:t>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r>
    </w:p>
    <w:p>
      <w:pPr>
        <w:pStyle w:val="BodyText"/>
        <w:spacing w:lineRule="auto" w:line="360"/>
        <w:jc w:val="both"/>
        <w:rPr>
          <w:rFonts w:ascii="Times New Roman" w:hAnsi="Times New Roman"/>
          <w:sz w:val="24"/>
          <w:szCs w:val="24"/>
        </w:rPr>
      </w:pPr>
      <w:r>
        <w:rPr>
          <w:rFonts w:ascii="Times New Roman" w:hAnsi="Times New Roman"/>
          <w:sz w:val="24"/>
          <w:szCs w:val="24"/>
        </w:rPr>
        <w:tab/>
        <w:t>El lenguaje no es una herramienta estática; su uso varía según la intención del emisor y el objetivo del mensaje dentro del proceso comunicativo. De acuerdo con la teoría de la comunicación, estas variaciones se agrupan en seis funciones principales que permiten que el habla cumpla propósitos específicos más allá de la simple transmisión de datos. La primera de ellas es la función referencial o informativa, la cual se centra en el contexto y se utiliza para transmitir conocimientos, hechos o datos objetivos sobre la realidad de manera clara y directa. Por otro lado, la función emotiva o expresiva se enfoca en el emisor, permitiéndole manifestar sus sentimientos, estados de ánimo, deseos o prejuicios a través del mensaje.</w:t>
      </w:r>
    </w:p>
    <w:p>
      <w:pPr>
        <w:pStyle w:val="BodyText"/>
        <w:spacing w:lineRule="auto" w:line="360" w:before="0" w:after="160"/>
        <w:ind w:hanging="0" w:start="0" w:end="0"/>
        <w:jc w:val="both"/>
        <w:rPr>
          <w:rFonts w:ascii="Times New Roman" w:hAnsi="Times New Roman"/>
          <w:sz w:val="24"/>
          <w:szCs w:val="24"/>
        </w:rPr>
      </w:pPr>
      <w:r>
        <w:rPr>
          <w:rFonts w:ascii="Times New Roman" w:hAnsi="Times New Roman"/>
          <w:sz w:val="24"/>
          <w:szCs w:val="24"/>
        </w:rPr>
        <w:tab/>
        <w:t>En contraste, cuando el objetivo de la comunicación es influir en la conducta del receptor, se activa la función apelativa o conativa, común en órdenes, ruegos o mensajes publicitarios que buscan una respuesta o acción específica de quien escucha. Para garantizar que el canal de comunicación esté abierto y funcionando correctamente, utilizamos la función fática o de contacto, que se manifiesta en expresiones cotidianas como saludos o frases para confirmar que el interlocutor está prestando atención. Por su parte, la función poética o estética se centra en la forma del mensaje mismo, buscando producir un efecto de belleza o estilo, siendo fundamental en la literatura y la publicidad. Finalmente, la función metalingüística ocurre cuando utilizamos el lenguaje para hablar del propio lenguaje, aclarando el significado de una palabra o discutiendo reglas gramaticales. Esta versatilidad funcional es la que permite la infinita creatividad del habla, convirtiendo al lenguaje en una herramienta poderosa para construir realidades sociales y culturales complejas.</w:t>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Heading3"/>
        <w:spacing w:lineRule="auto" w:line="360"/>
        <w:jc w:val="center"/>
        <w:rPr>
          <w:rFonts w:ascii="Times New Roman" w:hAnsi="Times New Roman" w:eastAsia="Calibri" w:cstheme="minorBidi" w:eastAsiaTheme="minorHAnsi"/>
          <w:b/>
          <w:bCs/>
          <w:color w:val="auto"/>
          <w:sz w:val="24"/>
          <w:szCs w:val="24"/>
          <w14:ligatures w14:val="standardContextual"/>
        </w:rPr>
      </w:pPr>
      <w:r>
        <w:rPr>
          <w:rFonts w:eastAsia="Calibri" w:cstheme="minorBidi" w:eastAsiaTheme="minorHAnsi" w:ascii="Times New Roman" w:hAnsi="Times New Roman"/>
          <w:b/>
          <w:bCs/>
          <w:color w:val="auto"/>
          <w:sz w:val="24"/>
          <w:szCs w:val="24"/>
          <w14:ligatures w14:val="standardContextual"/>
        </w:rPr>
        <w:t>LENGUAJE Y VALORES: LA ACCIÓN COMUNICATIVA</w:t>
      </w:r>
    </w:p>
    <w:p>
      <w:pPr>
        <w:pStyle w:val="Normal"/>
        <w:spacing w:lineRule="auto" w:line="360"/>
        <w:rPr>
          <w:rFonts w:ascii="Times New Roman" w:hAnsi="Times New Roman"/>
          <w:sz w:val="24"/>
          <w:szCs w:val="24"/>
        </w:rPr>
      </w:pPr>
      <w:r>
        <w:rPr>
          <w:rFonts w:ascii="Times New Roman" w:hAnsi="Times New Roman"/>
          <w:sz w:val="24"/>
          <w:szCs w:val="24"/>
        </w:rPr>
      </w:r>
    </w:p>
    <w:p>
      <w:pPr>
        <w:pStyle w:val="BodyText"/>
        <w:spacing w:lineRule="auto" w:line="360"/>
        <w:rPr>
          <w:rFonts w:ascii="Times New Roman" w:hAnsi="Times New Roman"/>
          <w:sz w:val="24"/>
          <w:szCs w:val="24"/>
        </w:rPr>
      </w:pPr>
      <w:r>
        <w:rPr>
          <w:rFonts w:ascii="Times New Roman" w:hAnsi="Times New Roman"/>
          <w:sz w:val="24"/>
          <w:szCs w:val="24"/>
        </w:rPr>
        <w:tab/>
        <w:t>El lenguaje humano trasciende la mera función de ser un código para la transmisión de datos técnicos o información biológica; se erige, ante todo, como el vehículo fundamental para reflejar y construir los valores que sustentan nuestra sociedad y cultura. Según la perspectiva de la acción comunicativa, cada palabra, cada pausa y cada expresión que un individuo elige lleva consigo una carga valorativa intrínseca que no solo describe la realidad, sino que la moldea y califica. En este sentido, la comunicación no es un proceso neutral, sino que está profundamente impregnada de principios éticos que guían cómo interactuamos con el "otro", permitiendo que el habla se convierta en una herramienta de reconocimiento mutuo y de construcción social.</w:t>
      </w:r>
    </w:p>
    <w:p>
      <w:pPr>
        <w:pStyle w:val="BodyText"/>
        <w:spacing w:lineRule="auto" w:line="360"/>
        <w:ind w:hanging="0" w:start="0" w:end="0"/>
        <w:rPr>
          <w:rFonts w:ascii="Times New Roman" w:hAnsi="Times New Roman"/>
          <w:sz w:val="24"/>
          <w:szCs w:val="24"/>
        </w:rPr>
      </w:pPr>
      <w:r>
        <w:rPr>
          <w:rFonts w:ascii="Times New Roman" w:hAnsi="Times New Roman"/>
          <w:sz w:val="24"/>
          <w:szCs w:val="24"/>
        </w:rPr>
        <w:tab/>
        <w:t xml:space="preserve">Uno de los pilares de esta relación es la </w:t>
      </w:r>
      <w:r>
        <w:rPr>
          <w:rFonts w:ascii="Times New Roman" w:hAnsi="Times New Roman"/>
          <w:b/>
          <w:sz w:val="24"/>
          <w:szCs w:val="24"/>
        </w:rPr>
        <w:t>construcción de identidad</w:t>
      </w:r>
      <w:r>
        <w:rPr>
          <w:rFonts w:ascii="Times New Roman" w:hAnsi="Times New Roman"/>
          <w:sz w:val="24"/>
          <w:szCs w:val="24"/>
        </w:rPr>
        <w:t>. El lenguaje fomenta la cooperación y la empatía al permitirnos expresar nuestras necesidades y comprender las ajenas, facilitando así la creación de una identidad colectiva que nos brinda sentido de pertenencia a una comunidad. Es a través del intercambio lingüístico que los grupos humanos negocian sus normas, comparten sus ideales y defienden aquello que consideran importante o sagrado para su convivencia. Como señala la bibliografía sobre comunicación eficaz, la palabra tiene el poder de validar al interlocutor, creando un espacio de respeto donde los valores de justicia, verdad y sinceridad se vuelven operativos a través del diálogo.</w:t>
      </w:r>
    </w:p>
    <w:p>
      <w:pPr>
        <w:pStyle w:val="BodyText"/>
        <w:spacing w:lineRule="auto" w:line="360"/>
        <w:ind w:hanging="0" w:start="0" w:end="0"/>
        <w:rPr>
          <w:rFonts w:ascii="Times New Roman" w:hAnsi="Times New Roman"/>
          <w:sz w:val="24"/>
          <w:szCs w:val="24"/>
        </w:rPr>
      </w:pPr>
      <w:r>
        <w:rPr>
          <w:rFonts w:ascii="Times New Roman" w:hAnsi="Times New Roman"/>
          <w:sz w:val="24"/>
          <w:szCs w:val="24"/>
        </w:rPr>
        <w:tab/>
        <w:t xml:space="preserve">Asimismo, el lenguaje debe ser entendido como un </w:t>
      </w:r>
      <w:r>
        <w:rPr>
          <w:rFonts w:ascii="Times New Roman" w:hAnsi="Times New Roman"/>
          <w:b/>
          <w:sz w:val="24"/>
          <w:szCs w:val="24"/>
        </w:rPr>
        <w:t>patrimonio cultural vivo</w:t>
      </w:r>
      <w:r>
        <w:rPr>
          <w:rFonts w:ascii="Times New Roman" w:hAnsi="Times New Roman"/>
          <w:sz w:val="24"/>
          <w:szCs w:val="24"/>
        </w:rPr>
        <w:t>. Esta dimensión garantiza la continuidad de las comunidades humanas al permitir la transmisión de conocimientos, saberes ancestrales y experiencias acumuladas a través de las generaciones. Sin el lenguaje como soporte de valores, cada generación tendría que empezar de cero; sin embargo, gracias a esta capacidad comunicativa, heredamos una riqueza simbólica que sostiene la diversidad y la resiliencia de las culturas.</w:t>
      </w:r>
    </w:p>
    <w:p>
      <w:pPr>
        <w:pStyle w:val="BodyText"/>
        <w:spacing w:lineRule="auto" w:line="360" w:before="0" w:after="160"/>
        <w:ind w:hanging="0" w:start="0" w:end="0"/>
        <w:rPr>
          <w:rFonts w:ascii="Times New Roman" w:hAnsi="Times New Roman"/>
          <w:sz w:val="24"/>
          <w:szCs w:val="24"/>
        </w:rPr>
      </w:pPr>
      <w:r>
        <w:rPr>
          <w:rFonts w:ascii="Times New Roman" w:hAnsi="Times New Roman"/>
          <w:sz w:val="24"/>
          <w:szCs w:val="24"/>
        </w:rPr>
        <w:t xml:space="preserve">En la acción comunicativa, el lenguaje también funciona como un mecanismo de </w:t>
      </w:r>
      <w:r>
        <w:rPr>
          <w:rFonts w:ascii="Times New Roman" w:hAnsi="Times New Roman"/>
          <w:b/>
          <w:sz w:val="24"/>
          <w:szCs w:val="24"/>
        </w:rPr>
        <w:t>resolución de conflictos</w:t>
      </w:r>
      <w:r>
        <w:rPr>
          <w:rFonts w:ascii="Times New Roman" w:hAnsi="Times New Roman"/>
          <w:sz w:val="24"/>
          <w:szCs w:val="24"/>
        </w:rPr>
        <w:t>. Al utilizar la palabra para mediar y argumentar, el ser humano sustituye la fuerza física por la fuerza de la razón y el valor del entendimiento. Cada vez que nos comunicamos de manera efectiva y ética, estamos fortaleciendo los vínculos sociales y promoviendo un entorno de armonía. En conclusión, el lenguaje es la mayor conquista de la humanidad precisamente porque permite que nuestra biología y nuestra capacidad cognitiva se pongan al servicio de la creación de un mundo compartido, cimentado en valores que buscan el bienestar común y la dignidad de todas las personas.</w:t>
      </w:r>
    </w:p>
    <w:p>
      <w:pPr>
        <w:pStyle w:val="Normal"/>
        <w:spacing w:lineRule="auto" w:line="360"/>
        <w:rPr>
          <w:rFonts w:ascii="Times New Roman" w:hAnsi="Times New Roman"/>
          <w:sz w:val="24"/>
          <w:szCs w:val="24"/>
        </w:rPr>
      </w:pPr>
      <w:r>
        <w:rPr>
          <w:rFonts w:ascii="Times New Roman" w:hAnsi="Times New Roman"/>
          <w:sz w:val="24"/>
          <w:szCs w:val="24"/>
        </w:rPr>
      </w:r>
    </w:p>
    <w:p>
      <w:pPr>
        <w:pStyle w:val="Normal"/>
        <w:spacing w:lineRule="auto" w:line="360"/>
        <w:jc w:val="center"/>
        <w:rPr>
          <w:rFonts w:ascii="Times New Roman" w:hAnsi="Times New Roman"/>
          <w:sz w:val="24"/>
          <w:szCs w:val="24"/>
        </w:rPr>
      </w:pPr>
      <w:r>
        <w:rPr>
          <w:rFonts w:ascii="Times New Roman" w:hAnsi="Times New Roman"/>
          <w:sz w:val="24"/>
          <w:szCs w:val="24"/>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rFonts w:ascii="Times New Roman" w:hAnsi="Times New Roman" w:cs="Times New Roman"/>
          <w:b/>
          <w:bCs/>
          <w:sz w:val="24"/>
          <w:szCs w:val="24"/>
          <w:lang w:val="es-MX"/>
        </w:rPr>
      </w:pPr>
      <w:r>
        <w:rPr>
          <w:rFonts w:cs="Times New Roman" w:ascii="Times New Roman" w:hAnsi="Times New Roman"/>
          <w:b/>
          <w:bCs/>
          <w:sz w:val="24"/>
          <w:szCs w:val="24"/>
          <w:lang w:val="es-MX"/>
        </w:rPr>
      </w:r>
    </w:p>
    <w:p>
      <w:pPr>
        <w:pStyle w:val="Normal"/>
        <w:spacing w:lineRule="auto" w:line="360"/>
        <w:jc w:val="center"/>
        <w:rPr>
          <w:rFonts w:ascii="Times New Roman" w:hAnsi="Times New Roman" w:cs="Times New Roman"/>
          <w:b/>
          <w:bCs/>
          <w:sz w:val="24"/>
          <w:szCs w:val="24"/>
          <w:lang w:val="es-MX"/>
        </w:rPr>
      </w:pPr>
      <w:r>
        <w:rPr>
          <w:rFonts w:cs="Times New Roman" w:ascii="Times New Roman" w:hAnsi="Times New Roman"/>
          <w:b/>
          <w:bCs/>
          <w:sz w:val="24"/>
          <w:szCs w:val="24"/>
          <w:lang w:val="es-MX"/>
        </w:rPr>
        <w:t>CONCLUSIONES</w:t>
      </w:r>
    </w:p>
    <w:p>
      <w:pPr>
        <w:pStyle w:val="Normal"/>
        <w:spacing w:lineRule="auto" w:line="360"/>
        <w:jc w:val="center"/>
        <w:rPr>
          <w:rFonts w:ascii="Times New Roman" w:hAnsi="Times New Roman" w:cs="Times New Roman"/>
          <w:b/>
          <w:bCs/>
          <w:sz w:val="24"/>
          <w:szCs w:val="24"/>
          <w:lang w:val="es-MX"/>
        </w:rPr>
      </w:pPr>
      <w:r>
        <w:rPr>
          <w:rFonts w:cs="Times New Roman" w:ascii="Times New Roman" w:hAnsi="Times New Roman"/>
          <w:b/>
          <w:bCs/>
          <w:sz w:val="24"/>
          <w:szCs w:val="24"/>
          <w:lang w:val="es-MX"/>
        </w:rPr>
      </w:r>
    </w:p>
    <w:p>
      <w:pPr>
        <w:pStyle w:val="Normal"/>
        <w:spacing w:lineRule="auto" w:line="360"/>
        <w:jc w:val="center"/>
        <w:rPr>
          <w:rFonts w:ascii="Times New Roman" w:hAnsi="Times New Roman" w:cs="Times New Roman"/>
          <w:b/>
          <w:bCs/>
          <w:sz w:val="24"/>
          <w:szCs w:val="24"/>
          <w:lang w:val="es-MX"/>
        </w:rPr>
      </w:pPr>
      <w:r>
        <w:rPr>
          <w:rFonts w:cs="Times New Roman" w:ascii="Times New Roman" w:hAnsi="Times New Roman"/>
          <w:b/>
          <w:bCs/>
          <w:sz w:val="24"/>
          <w:szCs w:val="24"/>
          <w:lang w:val="es-MX"/>
        </w:rPr>
      </w:r>
    </w:p>
    <w:p>
      <w:pPr>
        <w:pStyle w:val="BodyText"/>
        <w:spacing w:lineRule="auto" w:line="360"/>
        <w:ind w:firstLine="708"/>
        <w:jc w:val="both"/>
        <w:rPr>
          <w:rFonts w:ascii="Times New Roman" w:hAnsi="Times New Roman" w:cs="Times New Roman"/>
          <w:sz w:val="24"/>
          <w:szCs w:val="24"/>
          <w:lang w:val="es-MX"/>
        </w:rPr>
      </w:pPr>
      <w:r>
        <w:rPr>
          <w:rFonts w:cs="Times New Roman" w:ascii="Times New Roman" w:hAnsi="Times New Roman"/>
          <w:sz w:val="24"/>
          <w:szCs w:val="24"/>
          <w:lang w:val="es-MX"/>
        </w:rPr>
        <w:t>A lo largo de esta investigación, se ha evidenciado que el lenguaje se erige como una de las mayores conquistas de la humanidad, siendo el resultado de una compleja y fascinante interacción entre nuestra biología, nuestra capacidad cognitiva y los entornos culturales en los que nos desarrollamos. El lenguaje funciona como el puente definitivo entre la mente, la cultura y la sociedad; es una facultad que, aunque enigmática en su origen milenario, posee una estructura interna rigurosa que permite la creatividad infinita del pensamiento.</w:t>
      </w:r>
    </w:p>
    <w:p>
      <w:pPr>
        <w:pStyle w:val="BodyText"/>
        <w:spacing w:lineRule="auto" w:line="360"/>
        <w:ind w:hanging="0" w:start="0" w:end="0"/>
        <w:jc w:val="both"/>
        <w:rPr>
          <w:rFonts w:ascii="Times New Roman" w:hAnsi="Times New Roman" w:cs="Times New Roman"/>
          <w:sz w:val="24"/>
          <w:szCs w:val="24"/>
          <w:lang w:val="es-MX"/>
        </w:rPr>
      </w:pPr>
      <w:r>
        <w:rPr>
          <w:rFonts w:cs="Times New Roman" w:ascii="Times New Roman" w:hAnsi="Times New Roman"/>
          <w:sz w:val="24"/>
          <w:szCs w:val="24"/>
          <w:lang w:val="es-MX"/>
        </w:rPr>
        <w:tab/>
        <w:t>Comprender esta intrincada estructura y los valores que el lenguaje transporta nos capacita para apreciar profundamente la diversidad lingüística que enriquece nuestro mundo. Esta reflexión académica no solo nos otorga una base teórica, sino que nos brinda las herramientas prácticas para fortalecer la comunicación humana, haciéndola más efectiva, consciente y significativa. Al reconocer que cada palabra tiene el poder de moldear percepciones y construir realidades, surge un compromiso ético en el hablante.</w:t>
      </w:r>
    </w:p>
    <w:p>
      <w:pPr>
        <w:pStyle w:val="BodyText"/>
        <w:spacing w:lineRule="auto" w:line="360" w:before="0" w:after="160"/>
        <w:ind w:hanging="0" w:start="0" w:end="0"/>
        <w:jc w:val="both"/>
        <w:rPr>
          <w:rFonts w:ascii="Times New Roman" w:hAnsi="Times New Roman" w:cs="Times New Roman"/>
          <w:sz w:val="24"/>
          <w:szCs w:val="24"/>
          <w:lang w:val="es-MX"/>
        </w:rPr>
      </w:pPr>
      <w:r>
        <w:rPr>
          <w:rFonts w:cs="Times New Roman" w:ascii="Times New Roman" w:hAnsi="Times New Roman"/>
          <w:sz w:val="24"/>
          <w:szCs w:val="24"/>
          <w:lang w:val="es-MX"/>
        </w:rPr>
        <w:tab/>
        <w:t>Finalmente, se hace un llamado a la acción para reflexionar sobre el uso cotidiano que damos a nuestra capacidad comunicativa. El lenguaje posee el poder inherente de construir puentes donde hay divisiones y de fomentar la comprensión mutua. Por tanto, es responsabilidad de cada individuo utilizar el lenguaje como un instrumento para construir un mundo más conectado, respetuoso y armónico, honrando así su función más noble: la unión de los seres humanos.</w:t>
      </w:r>
    </w:p>
    <w:p>
      <w:pPr>
        <w:pStyle w:val="Normal"/>
        <w:spacing w:lineRule="auto" w:line="360"/>
        <w:ind w:firstLine="708"/>
        <w:jc w:val="both"/>
        <w:rPr>
          <w:rFonts w:ascii="Times New Roman" w:hAnsi="Times New Roman" w:cs="Times New Roman"/>
          <w:sz w:val="24"/>
          <w:szCs w:val="24"/>
          <w:lang w:val="es-MX"/>
        </w:rPr>
      </w:pPr>
      <w:r>
        <w:rPr>
          <w:rFonts w:cs="Times New Roman" w:ascii="Times New Roman" w:hAnsi="Times New Roman"/>
          <w:sz w:val="24"/>
          <w:szCs w:val="24"/>
          <w:lang w:val="es-MX"/>
        </w:rPr>
      </w:r>
    </w:p>
    <w:p>
      <w:pPr>
        <w:pStyle w:val="Normal"/>
        <w:spacing w:lineRule="auto" w:line="360"/>
        <w:jc w:val="both"/>
        <w:rPr>
          <w:rFonts w:ascii="Times New Roman" w:hAnsi="Times New Roman" w:cs="Times New Roman"/>
          <w:b/>
          <w:bCs/>
          <w:sz w:val="24"/>
          <w:szCs w:val="24"/>
          <w:lang w:val="es-MX"/>
        </w:rPr>
      </w:pPr>
      <w:r>
        <w:rPr>
          <w:rFonts w:cs="Times New Roman" w:ascii="Times New Roman" w:hAnsi="Times New Roman"/>
          <w:b/>
          <w:bCs/>
          <w:sz w:val="24"/>
          <w:szCs w:val="24"/>
          <w:lang w:val="es-MX"/>
        </w:rPr>
      </w:r>
    </w:p>
    <w:p>
      <w:pPr>
        <w:pStyle w:val="Normal"/>
        <w:spacing w:lineRule="auto" w:line="360"/>
        <w:jc w:val="both"/>
        <w:rPr>
          <w:rFonts w:ascii="Times New Roman" w:hAnsi="Times New Roman" w:cs="Times New Roman"/>
          <w:b/>
          <w:bCs/>
        </w:rPr>
      </w:pPr>
      <w:r>
        <w:rPr>
          <w:rFonts w:cs="Times New Roman" w:ascii="Times New Roman" w:hAnsi="Times New Roman"/>
          <w:b/>
          <w:bCs/>
        </w:rPr>
      </w:r>
    </w:p>
    <w:p>
      <w:pPr>
        <w:pStyle w:val="Normal"/>
        <w:spacing w:lineRule="auto" w:line="360"/>
        <w:jc w:val="both"/>
        <w:rPr>
          <w:rFonts w:ascii="Times New Roman" w:hAnsi="Times New Roman" w:cs="Times New Roman"/>
          <w:b/>
          <w:bCs/>
        </w:rPr>
      </w:pPr>
      <w:r>
        <w:rPr>
          <w:rFonts w:cs="Times New Roman" w:ascii="Times New Roman" w:hAnsi="Times New Roman"/>
          <w:b/>
          <w:bCs/>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t>REFERENCIAS BIBLIOGRÁFICAS</w:t>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r>
    </w:p>
    <w:p>
      <w:pPr>
        <w:pStyle w:val="BodyText"/>
        <w:numPr>
          <w:ilvl w:val="0"/>
          <w:numId w:val="7"/>
        </w:numPr>
        <w:spacing w:lineRule="auto" w:line="24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 xml:space="preserve">Basulto, H. (Año). </w:t>
      </w:r>
      <w:r>
        <w:rPr>
          <w:rFonts w:cs="Times New Roman" w:ascii="Times New Roman" w:hAnsi="Times New Roman"/>
          <w:b w:val="false"/>
          <w:bCs w:val="false"/>
          <w:i/>
          <w:sz w:val="24"/>
          <w:szCs w:val="24"/>
          <w:lang w:val="es-MX"/>
        </w:rPr>
        <w:t>Mensajes Idiomáticos</w:t>
      </w:r>
      <w:r>
        <w:rPr>
          <w:rFonts w:cs="Times New Roman" w:ascii="Times New Roman" w:hAnsi="Times New Roman"/>
          <w:b w:val="false"/>
          <w:bCs w:val="false"/>
          <w:sz w:val="24"/>
          <w:szCs w:val="24"/>
          <w:lang w:val="es-MX"/>
        </w:rPr>
        <w:t>. México: Trillas.</w:t>
      </w:r>
    </w:p>
    <w:p>
      <w:pPr>
        <w:pStyle w:val="BodyText"/>
        <w:numPr>
          <w:ilvl w:val="0"/>
          <w:numId w:val="0"/>
        </w:numPr>
        <w:spacing w:lineRule="auto" w:line="240"/>
        <w:ind w:hanging="0" w:start="72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r>
    </w:p>
    <w:p>
      <w:pPr>
        <w:pStyle w:val="BodyText"/>
        <w:numPr>
          <w:ilvl w:val="0"/>
          <w:numId w:val="8"/>
        </w:numPr>
        <w:tabs>
          <w:tab w:val="clear" w:pos="708"/>
          <w:tab w:val="left" w:pos="0" w:leader="none"/>
        </w:tabs>
        <w:spacing w:lineRule="auto" w:line="240" w:before="0" w:after="160"/>
        <w:ind w:hanging="283" w:start="72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 xml:space="preserve">Berlo, D. (Año). </w:t>
      </w:r>
      <w:r>
        <w:rPr>
          <w:rFonts w:cs="Times New Roman" w:ascii="Times New Roman" w:hAnsi="Times New Roman"/>
          <w:b w:val="false"/>
          <w:bCs w:val="false"/>
          <w:i/>
          <w:sz w:val="24"/>
          <w:szCs w:val="24"/>
          <w:lang w:val="es-MX"/>
        </w:rPr>
        <w:t>El Proceso de la Comunicación</w:t>
      </w:r>
      <w:r>
        <w:rPr>
          <w:rFonts w:cs="Times New Roman" w:ascii="Times New Roman" w:hAnsi="Times New Roman"/>
          <w:b w:val="false"/>
          <w:bCs w:val="false"/>
          <w:sz w:val="24"/>
          <w:szCs w:val="24"/>
          <w:lang w:val="es-MX"/>
        </w:rPr>
        <w:t>. Madrid: Ateneo.</w:t>
      </w:r>
    </w:p>
    <w:p>
      <w:pPr>
        <w:pStyle w:val="BodyText"/>
        <w:numPr>
          <w:ilvl w:val="0"/>
          <w:numId w:val="0"/>
        </w:numPr>
        <w:spacing w:lineRule="auto" w:line="240" w:before="0" w:after="160"/>
        <w:ind w:hanging="0" w:start="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r>
    </w:p>
    <w:p>
      <w:pPr>
        <w:pStyle w:val="BodyText"/>
        <w:numPr>
          <w:ilvl w:val="0"/>
          <w:numId w:val="9"/>
        </w:numPr>
        <w:tabs>
          <w:tab w:val="clear" w:pos="708"/>
          <w:tab w:val="left" w:pos="0" w:leader="none"/>
        </w:tabs>
        <w:spacing w:lineRule="auto" w:line="240" w:before="0" w:after="160"/>
        <w:ind w:hanging="283" w:start="72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Chomsky, N. (Citado en Reyes, S., 2024). Teoría de la Discontinuidad.</w:t>
      </w:r>
    </w:p>
    <w:p>
      <w:pPr>
        <w:pStyle w:val="BodyText"/>
        <w:numPr>
          <w:ilvl w:val="0"/>
          <w:numId w:val="0"/>
        </w:numPr>
        <w:spacing w:lineRule="auto" w:line="240" w:before="0" w:after="160"/>
        <w:ind w:hanging="0" w:start="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r>
    </w:p>
    <w:p>
      <w:pPr>
        <w:pStyle w:val="BodyText"/>
        <w:numPr>
          <w:ilvl w:val="0"/>
          <w:numId w:val="10"/>
        </w:numPr>
        <w:tabs>
          <w:tab w:val="clear" w:pos="708"/>
          <w:tab w:val="left" w:pos="0" w:leader="none"/>
        </w:tabs>
        <w:spacing w:lineRule="auto" w:line="240" w:before="0" w:after="160"/>
        <w:ind w:hanging="283" w:start="72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 xml:space="preserve">Inesem. (s.f.). </w:t>
      </w:r>
      <w:r>
        <w:rPr>
          <w:rFonts w:cs="Times New Roman" w:ascii="Times New Roman" w:hAnsi="Times New Roman"/>
          <w:b w:val="false"/>
          <w:bCs w:val="false"/>
          <w:i/>
          <w:sz w:val="24"/>
          <w:szCs w:val="24"/>
          <w:lang w:val="es-MX"/>
        </w:rPr>
        <w:t>El origen del lenguaje humano: ¿Cómo y cuándo empezamos a hablar?</w:t>
      </w:r>
      <w:r>
        <w:rPr>
          <w:rFonts w:cs="Times New Roman" w:ascii="Times New Roman" w:hAnsi="Times New Roman"/>
          <w:b w:val="false"/>
          <w:bCs w:val="false"/>
          <w:sz w:val="24"/>
          <w:szCs w:val="24"/>
          <w:lang w:val="es-MX"/>
        </w:rPr>
        <w:t xml:space="preserve"> Recuperado de: [enlace proporcionado].</w:t>
      </w:r>
    </w:p>
    <w:p>
      <w:pPr>
        <w:pStyle w:val="BodyText"/>
        <w:numPr>
          <w:ilvl w:val="0"/>
          <w:numId w:val="0"/>
        </w:numPr>
        <w:spacing w:lineRule="auto" w:line="240" w:before="0" w:after="160"/>
        <w:ind w:hanging="0" w:start="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r>
    </w:p>
    <w:p>
      <w:pPr>
        <w:pStyle w:val="BodyText"/>
        <w:numPr>
          <w:ilvl w:val="0"/>
          <w:numId w:val="11"/>
        </w:numPr>
        <w:tabs>
          <w:tab w:val="clear" w:pos="708"/>
          <w:tab w:val="left" w:pos="0" w:leader="none"/>
        </w:tabs>
        <w:spacing w:lineRule="auto" w:line="240" w:before="0" w:after="160"/>
        <w:ind w:hanging="283" w:start="72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 xml:space="preserve">Reyes, S. (2024). </w:t>
      </w:r>
      <w:r>
        <w:rPr>
          <w:rFonts w:cs="Times New Roman" w:ascii="Times New Roman" w:hAnsi="Times New Roman"/>
          <w:b w:val="false"/>
          <w:bCs w:val="false"/>
          <w:i/>
          <w:sz w:val="24"/>
          <w:szCs w:val="24"/>
          <w:lang w:val="es-MX"/>
        </w:rPr>
        <w:t>El Lenguaje: Origen, Teorías, Estructura y Valores en la Comunicación Humana</w:t>
      </w:r>
      <w:r>
        <w:rPr>
          <w:rFonts w:cs="Times New Roman" w:ascii="Times New Roman" w:hAnsi="Times New Roman"/>
          <w:b w:val="false"/>
          <w:bCs w:val="false"/>
          <w:sz w:val="24"/>
          <w:szCs w:val="24"/>
          <w:lang w:val="es-MX"/>
        </w:rPr>
        <w:t>. [Archivo PDF].</w:t>
      </w:r>
    </w:p>
    <w:p>
      <w:pPr>
        <w:pStyle w:val="BodyText"/>
        <w:numPr>
          <w:ilvl w:val="0"/>
          <w:numId w:val="0"/>
        </w:numPr>
        <w:spacing w:lineRule="auto" w:line="240" w:before="0" w:after="160"/>
        <w:ind w:hanging="0" w:start="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r>
    </w:p>
    <w:p>
      <w:pPr>
        <w:pStyle w:val="BodyText"/>
        <w:numPr>
          <w:ilvl w:val="0"/>
          <w:numId w:val="12"/>
        </w:numPr>
        <w:tabs>
          <w:tab w:val="clear" w:pos="708"/>
          <w:tab w:val="left" w:pos="0" w:leader="none"/>
        </w:tabs>
        <w:spacing w:lineRule="auto" w:line="240" w:before="0" w:after="160"/>
        <w:ind w:hanging="283" w:start="72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Saussure, F. (Citado en Reyes, S., 2024). Estructura del sistema de signos.</w:t>
      </w:r>
    </w:p>
    <w:p>
      <w:pPr>
        <w:pStyle w:val="BodyText"/>
        <w:numPr>
          <w:ilvl w:val="0"/>
          <w:numId w:val="0"/>
        </w:numPr>
        <w:spacing w:lineRule="auto" w:line="240" w:before="0" w:after="160"/>
        <w:ind w:hanging="0" w:start="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r>
    </w:p>
    <w:p>
      <w:pPr>
        <w:pStyle w:val="BodyText"/>
        <w:numPr>
          <w:ilvl w:val="0"/>
          <w:numId w:val="13"/>
        </w:numPr>
        <w:tabs>
          <w:tab w:val="clear" w:pos="708"/>
          <w:tab w:val="left" w:pos="0" w:leader="none"/>
        </w:tabs>
        <w:spacing w:lineRule="auto" w:line="240" w:before="0" w:after="160"/>
        <w:ind w:hanging="283" w:start="720"/>
        <w:jc w:val="both"/>
        <w:rPr>
          <w:rFonts w:ascii="Times New Roman" w:hAnsi="Times New Roman" w:cs="Times New Roman"/>
          <w:b/>
          <w:bCs/>
          <w:sz w:val="24"/>
          <w:szCs w:val="24"/>
          <w:lang w:val="es-MX"/>
        </w:rPr>
      </w:pPr>
      <w:r>
        <w:rPr>
          <w:rFonts w:cs="Times New Roman" w:ascii="Times New Roman" w:hAnsi="Times New Roman"/>
          <w:b w:val="false"/>
          <w:bCs w:val="false"/>
          <w:sz w:val="24"/>
          <w:szCs w:val="24"/>
          <w:lang w:val="es-MX"/>
        </w:rPr>
        <w:t xml:space="preserve">TeoCom. (s.f.). </w:t>
      </w:r>
      <w:r>
        <w:rPr>
          <w:rFonts w:cs="Times New Roman" w:ascii="Times New Roman" w:hAnsi="Times New Roman"/>
          <w:b w:val="false"/>
          <w:bCs w:val="false"/>
          <w:i/>
          <w:sz w:val="24"/>
          <w:szCs w:val="24"/>
          <w:lang w:val="es-MX"/>
        </w:rPr>
        <w:t>Las FUNCIONES del LENGUAJE - Explicación con ejemplos</w:t>
      </w:r>
      <w:r>
        <w:rPr>
          <w:rFonts w:cs="Times New Roman" w:ascii="Times New Roman" w:hAnsi="Times New Roman"/>
          <w:b w:val="false"/>
          <w:bCs w:val="false"/>
          <w:sz w:val="24"/>
          <w:szCs w:val="24"/>
          <w:lang w:val="es-MX"/>
        </w:rPr>
        <w:t xml:space="preserve">. [Archivo de Video]. YouTube. </w:t>
      </w:r>
      <w:hyperlink r:id="rId9" w:tgtFrame="_blank">
        <w:r>
          <w:rPr>
            <w:rStyle w:val="Hyperlink"/>
            <w:rFonts w:cs="Times New Roman" w:ascii="Times New Roman" w:hAnsi="Times New Roman"/>
            <w:b w:val="false"/>
            <w:bCs w:val="false"/>
            <w:sz w:val="24"/>
            <w:szCs w:val="24"/>
            <w:lang w:val="es-MX"/>
          </w:rPr>
          <w:t>https://www.youtube.com/watch?v=UJxSAq54HkA</w:t>
        </w:r>
      </w:hyperlink>
    </w:p>
    <w:p>
      <w:pPr>
        <w:pStyle w:val="Normal"/>
        <w:numPr>
          <w:ilvl w:val="0"/>
          <w:numId w:val="0"/>
        </w:numPr>
        <w:spacing w:lineRule="auto" w:line="240" w:before="0" w:after="160"/>
        <w:ind w:hanging="0" w:start="72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r>
    </w:p>
    <w:sectPr>
      <w:headerReference w:type="even" r:id="rId10"/>
      <w:headerReference w:type="default" r:id="rId11"/>
      <w:headerReference w:type="first" r:id="rId12"/>
      <w:footerReference w:type="even" r:id="rId13"/>
      <w:footerReference w:type="default" r:id="rId14"/>
      <w:footerReference w:type="first" r:id="rId15"/>
      <w:type w:val="nextPage"/>
      <w:pgSz w:w="12240" w:h="15840"/>
      <w:pgMar w:left="1701" w:right="1701" w:gutter="0" w:header="709" w:top="1701" w:footer="709" w:bottom="1701"/>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OpenSymbol">
    <w:altName w:val="Arial Unicode MS"/>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Times New Roman">
    <w:charset w:val="01"/>
    <w:family w:val="roman"/>
    <w:pitch w:val="variable"/>
  </w:font>
  <w:font w:name="OpenSymbol">
    <w:altName w:val="Arial Unicode MS"/>
    <w:charset w:val="01"/>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644972497"/>
    </w:sdtPr>
    <w:sdtContent>
      <w:p>
        <w:pPr>
          <w:pStyle w:val="Header"/>
          <w:jc w:val="end"/>
          <w:rPr/>
        </w:pPr>
        <w:r>
          <w:rPr/>
        </w:r>
      </w:p>
    </w:sdtContent>
  </w:sdt>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644972497"/>
    </w:sdtPr>
    <w:sdtContent>
      <w:p>
        <w:pPr>
          <w:pStyle w:val="Header"/>
          <w:jc w:val="end"/>
          <w:rPr/>
        </w:pPr>
        <w:r>
          <w:rPr/>
          <w:fldChar w:fldCharType="begin"/>
        </w:r>
        <w:r>
          <w:rPr/>
          <w:instrText xml:space="preserve"> PAGE </w:instrText>
        </w:r>
        <w:r>
          <w:rPr/>
          <w:fldChar w:fldCharType="separate"/>
        </w:r>
        <w:r>
          <w:rPr/>
          <w:t>11</w:t>
        </w:r>
        <w:r>
          <w:rPr/>
          <w:fldChar w:fldCharType="end"/>
        </w:r>
      </w:p>
    </w:sdtContent>
  </w:sdt>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644972497"/>
    </w:sdtPr>
    <w:sdtContent>
      <w:p>
        <w:pPr>
          <w:pStyle w:val="Header"/>
          <w:jc w:val="end"/>
          <w:rPr/>
        </w:pPr>
        <w:r>
          <w:rPr/>
          <w:fldChar w:fldCharType="begin"/>
        </w:r>
        <w:r>
          <w:rPr/>
          <w:instrText xml:space="preserve"> PAGE </w:instrText>
        </w:r>
        <w:r>
          <w:rPr/>
          <w:fldChar w:fldCharType="separate"/>
        </w:r>
        <w:r>
          <w:rPr/>
          <w:t>11</w:t>
        </w:r>
        <w:r>
          <w:rPr/>
          <w:fldChar w:fldCharType="end"/>
        </w:r>
      </w:p>
    </w:sdtContent>
  </w:sdt>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769"/>
        </w:tabs>
        <w:ind w:start="769" w:hanging="360"/>
      </w:pPr>
      <w:rPr>
        <w:rFonts w:ascii="Symbol" w:hAnsi="Symbol" w:cs="Symbol" w:hint="default"/>
      </w:rPr>
    </w:lvl>
    <w:lvl w:ilvl="1">
      <w:start w:val="1"/>
      <w:numFmt w:val="bullet"/>
      <w:lvlText w:val="◦"/>
      <w:lvlJc w:val="start"/>
      <w:pPr>
        <w:tabs>
          <w:tab w:val="num" w:pos="1129"/>
        </w:tabs>
        <w:ind w:start="1129" w:hanging="360"/>
      </w:pPr>
      <w:rPr>
        <w:rFonts w:ascii="OpenSymbol" w:hAnsi="OpenSymbol" w:cs="OpenSymbol" w:hint="default"/>
      </w:rPr>
    </w:lvl>
    <w:lvl w:ilvl="2">
      <w:start w:val="1"/>
      <w:numFmt w:val="bullet"/>
      <w:lvlText w:val="▪"/>
      <w:lvlJc w:val="start"/>
      <w:pPr>
        <w:tabs>
          <w:tab w:val="num" w:pos="1489"/>
        </w:tabs>
        <w:ind w:start="1489" w:hanging="360"/>
      </w:pPr>
      <w:rPr>
        <w:rFonts w:ascii="OpenSymbol" w:hAnsi="OpenSymbol" w:cs="OpenSymbol" w:hint="default"/>
      </w:rPr>
    </w:lvl>
    <w:lvl w:ilvl="3">
      <w:start w:val="1"/>
      <w:numFmt w:val="bullet"/>
      <w:lvlText w:val=""/>
      <w:lvlJc w:val="start"/>
      <w:pPr>
        <w:tabs>
          <w:tab w:val="num" w:pos="1849"/>
        </w:tabs>
        <w:ind w:start="1849" w:hanging="360"/>
      </w:pPr>
      <w:rPr>
        <w:rFonts w:ascii="Symbol" w:hAnsi="Symbol" w:cs="Symbol" w:hint="default"/>
      </w:rPr>
    </w:lvl>
    <w:lvl w:ilvl="4">
      <w:start w:val="1"/>
      <w:numFmt w:val="bullet"/>
      <w:lvlText w:val="◦"/>
      <w:lvlJc w:val="start"/>
      <w:pPr>
        <w:tabs>
          <w:tab w:val="num" w:pos="2209"/>
        </w:tabs>
        <w:ind w:start="2209" w:hanging="360"/>
      </w:pPr>
      <w:rPr>
        <w:rFonts w:ascii="OpenSymbol" w:hAnsi="OpenSymbol" w:cs="OpenSymbol" w:hint="default"/>
      </w:rPr>
    </w:lvl>
    <w:lvl w:ilvl="5">
      <w:start w:val="1"/>
      <w:numFmt w:val="bullet"/>
      <w:lvlText w:val="▪"/>
      <w:lvlJc w:val="start"/>
      <w:pPr>
        <w:tabs>
          <w:tab w:val="num" w:pos="2569"/>
        </w:tabs>
        <w:ind w:start="2569" w:hanging="360"/>
      </w:pPr>
      <w:rPr>
        <w:rFonts w:ascii="OpenSymbol" w:hAnsi="OpenSymbol" w:cs="OpenSymbol" w:hint="default"/>
      </w:rPr>
    </w:lvl>
    <w:lvl w:ilvl="6">
      <w:start w:val="1"/>
      <w:numFmt w:val="bullet"/>
      <w:lvlText w:val=""/>
      <w:lvlJc w:val="start"/>
      <w:pPr>
        <w:tabs>
          <w:tab w:val="num" w:pos="2929"/>
        </w:tabs>
        <w:ind w:start="2929" w:hanging="360"/>
      </w:pPr>
      <w:rPr>
        <w:rFonts w:ascii="Symbol" w:hAnsi="Symbol" w:cs="Symbol" w:hint="default"/>
      </w:rPr>
    </w:lvl>
    <w:lvl w:ilvl="7">
      <w:start w:val="1"/>
      <w:numFmt w:val="bullet"/>
      <w:lvlText w:val="◦"/>
      <w:lvlJc w:val="start"/>
      <w:pPr>
        <w:tabs>
          <w:tab w:val="num" w:pos="3289"/>
        </w:tabs>
        <w:ind w:start="3289" w:hanging="360"/>
      </w:pPr>
      <w:rPr>
        <w:rFonts w:ascii="OpenSymbol" w:hAnsi="OpenSymbol" w:cs="OpenSymbol" w:hint="default"/>
      </w:rPr>
    </w:lvl>
    <w:lvl w:ilvl="8">
      <w:start w:val="1"/>
      <w:numFmt w:val="bullet"/>
      <w:lvlText w:val="▪"/>
      <w:lvlJc w:val="start"/>
      <w:pPr>
        <w:tabs>
          <w:tab w:val="num" w:pos="3649"/>
        </w:tabs>
        <w:ind w:start="3649"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9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1d95"/>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es-VE" w:eastAsia="en-US" w:bidi="ar-SA"/>
      <w14:ligatures w14:val="standardContextual"/>
    </w:rPr>
  </w:style>
  <w:style w:type="paragraph" w:styleId="Heading1">
    <w:name w:val="heading 1"/>
    <w:basedOn w:val="Normal"/>
    <w:next w:val="Normal"/>
    <w:link w:val="Ttulo1Car"/>
    <w:uiPriority w:val="9"/>
    <w:qFormat/>
    <w:rsid w:val="00f20b21"/>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tulo2Car"/>
    <w:uiPriority w:val="9"/>
    <w:semiHidden/>
    <w:unhideWhenUsed/>
    <w:qFormat/>
    <w:rsid w:val="00f20b21"/>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Ttulo3Car"/>
    <w:uiPriority w:val="9"/>
    <w:semiHidden/>
    <w:unhideWhenUsed/>
    <w:qFormat/>
    <w:rsid w:val="00f20b21"/>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tulo4Car"/>
    <w:uiPriority w:val="9"/>
    <w:semiHidden/>
    <w:unhideWhenUsed/>
    <w:qFormat/>
    <w:rsid w:val="00f20b21"/>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tulo5Car"/>
    <w:uiPriority w:val="9"/>
    <w:semiHidden/>
    <w:unhideWhenUsed/>
    <w:qFormat/>
    <w:rsid w:val="00f20b21"/>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tulo6Car"/>
    <w:uiPriority w:val="9"/>
    <w:semiHidden/>
    <w:unhideWhenUsed/>
    <w:qFormat/>
    <w:rsid w:val="00f20b2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f20b2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f20b21"/>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f20b21"/>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tulo1Car" w:customStyle="1">
    <w:name w:val="Título 1 Car"/>
    <w:basedOn w:val="DefaultParagraphFont"/>
    <w:uiPriority w:val="9"/>
    <w:qFormat/>
    <w:rsid w:val="00f20b21"/>
    <w:rPr>
      <w:rFonts w:ascii="Calibri Light" w:hAnsi="Calibri Light" w:eastAsia="" w:cs="" w:asciiTheme="majorHAnsi" w:cstheme="majorBidi" w:eastAsiaTheme="majorEastAsia" w:hAnsiTheme="majorHAnsi"/>
      <w:color w:themeColor="accent1" w:themeShade="bf" w:val="2F5496"/>
      <w:sz w:val="40"/>
      <w:szCs w:val="40"/>
      <w:lang w:val="es-VE"/>
    </w:rPr>
  </w:style>
  <w:style w:type="character" w:styleId="Ttulo2Car" w:customStyle="1">
    <w:name w:val="Título 2 Car"/>
    <w:basedOn w:val="DefaultParagraphFont"/>
    <w:uiPriority w:val="9"/>
    <w:semiHidden/>
    <w:qFormat/>
    <w:rsid w:val="00f20b21"/>
    <w:rPr>
      <w:rFonts w:ascii="Calibri Light" w:hAnsi="Calibri Light" w:eastAsia="" w:cs="" w:asciiTheme="majorHAnsi" w:cstheme="majorBidi" w:eastAsiaTheme="majorEastAsia" w:hAnsiTheme="majorHAnsi"/>
      <w:color w:themeColor="accent1" w:themeShade="bf" w:val="2F5496"/>
      <w:sz w:val="32"/>
      <w:szCs w:val="32"/>
      <w:lang w:val="es-VE"/>
    </w:rPr>
  </w:style>
  <w:style w:type="character" w:styleId="Ttulo3Car" w:customStyle="1">
    <w:name w:val="Título 3 Car"/>
    <w:basedOn w:val="DefaultParagraphFont"/>
    <w:uiPriority w:val="9"/>
    <w:semiHidden/>
    <w:qFormat/>
    <w:rsid w:val="00f20b21"/>
    <w:rPr>
      <w:rFonts w:eastAsia="" w:cs="" w:cstheme="majorBidi" w:eastAsiaTheme="majorEastAsia"/>
      <w:color w:themeColor="accent1" w:themeShade="bf" w:val="2F5496"/>
      <w:sz w:val="28"/>
      <w:szCs w:val="28"/>
      <w:lang w:val="es-VE"/>
    </w:rPr>
  </w:style>
  <w:style w:type="character" w:styleId="Ttulo4Car" w:customStyle="1">
    <w:name w:val="Título 4 Car"/>
    <w:basedOn w:val="DefaultParagraphFont"/>
    <w:uiPriority w:val="9"/>
    <w:semiHidden/>
    <w:qFormat/>
    <w:rsid w:val="00f20b21"/>
    <w:rPr>
      <w:rFonts w:eastAsia="" w:cs="" w:cstheme="majorBidi" w:eastAsiaTheme="majorEastAsia"/>
      <w:i/>
      <w:iCs/>
      <w:color w:themeColor="accent1" w:themeShade="bf" w:val="2F5496"/>
      <w:lang w:val="es-VE"/>
    </w:rPr>
  </w:style>
  <w:style w:type="character" w:styleId="Ttulo5Car" w:customStyle="1">
    <w:name w:val="Título 5 Car"/>
    <w:basedOn w:val="DefaultParagraphFont"/>
    <w:uiPriority w:val="9"/>
    <w:semiHidden/>
    <w:qFormat/>
    <w:rsid w:val="00f20b21"/>
    <w:rPr>
      <w:rFonts w:eastAsia="" w:cs="" w:cstheme="majorBidi" w:eastAsiaTheme="majorEastAsia"/>
      <w:color w:themeColor="accent1" w:themeShade="bf" w:val="2F5496"/>
      <w:lang w:val="es-VE"/>
    </w:rPr>
  </w:style>
  <w:style w:type="character" w:styleId="Ttulo6Car" w:customStyle="1">
    <w:name w:val="Título 6 Car"/>
    <w:basedOn w:val="DefaultParagraphFont"/>
    <w:uiPriority w:val="9"/>
    <w:semiHidden/>
    <w:qFormat/>
    <w:rsid w:val="00f20b21"/>
    <w:rPr>
      <w:rFonts w:eastAsia="" w:cs="" w:cstheme="majorBidi" w:eastAsiaTheme="majorEastAsia"/>
      <w:i/>
      <w:iCs/>
      <w:color w:themeColor="text1" w:themeTint="a6" w:val="595959"/>
      <w:lang w:val="es-VE"/>
    </w:rPr>
  </w:style>
  <w:style w:type="character" w:styleId="Ttulo7Car" w:customStyle="1">
    <w:name w:val="Título 7 Car"/>
    <w:basedOn w:val="DefaultParagraphFont"/>
    <w:uiPriority w:val="9"/>
    <w:semiHidden/>
    <w:qFormat/>
    <w:rsid w:val="00f20b21"/>
    <w:rPr>
      <w:rFonts w:eastAsia="" w:cs="" w:cstheme="majorBidi" w:eastAsiaTheme="majorEastAsia"/>
      <w:color w:themeColor="text1" w:themeTint="a6" w:val="595959"/>
      <w:lang w:val="es-VE"/>
    </w:rPr>
  </w:style>
  <w:style w:type="character" w:styleId="Ttulo8Car" w:customStyle="1">
    <w:name w:val="Título 8 Car"/>
    <w:basedOn w:val="DefaultParagraphFont"/>
    <w:uiPriority w:val="9"/>
    <w:semiHidden/>
    <w:qFormat/>
    <w:rsid w:val="00f20b21"/>
    <w:rPr>
      <w:rFonts w:eastAsia="" w:cs="" w:cstheme="majorBidi" w:eastAsiaTheme="majorEastAsia"/>
      <w:i/>
      <w:iCs/>
      <w:color w:themeColor="text1" w:themeTint="d8" w:val="272727"/>
      <w:lang w:val="es-VE"/>
    </w:rPr>
  </w:style>
  <w:style w:type="character" w:styleId="Ttulo9Car" w:customStyle="1">
    <w:name w:val="Título 9 Car"/>
    <w:basedOn w:val="DefaultParagraphFont"/>
    <w:uiPriority w:val="9"/>
    <w:semiHidden/>
    <w:qFormat/>
    <w:rsid w:val="00f20b21"/>
    <w:rPr>
      <w:rFonts w:eastAsia="" w:cs="" w:cstheme="majorBidi" w:eastAsiaTheme="majorEastAsia"/>
      <w:color w:themeColor="text1" w:themeTint="d8" w:val="272727"/>
      <w:lang w:val="es-VE"/>
    </w:rPr>
  </w:style>
  <w:style w:type="character" w:styleId="TtuloCar" w:customStyle="1">
    <w:name w:val="Título Car"/>
    <w:basedOn w:val="DefaultParagraphFont"/>
    <w:uiPriority w:val="10"/>
    <w:qFormat/>
    <w:rsid w:val="00f20b21"/>
    <w:rPr>
      <w:rFonts w:ascii="Calibri Light" w:hAnsi="Calibri Light" w:eastAsia="" w:cs="" w:asciiTheme="majorHAnsi" w:cstheme="majorBidi" w:eastAsiaTheme="majorEastAsia" w:hAnsiTheme="majorHAnsi"/>
      <w:spacing w:val="-10"/>
      <w:kern w:val="2"/>
      <w:sz w:val="56"/>
      <w:szCs w:val="56"/>
      <w:lang w:val="es-VE"/>
    </w:rPr>
  </w:style>
  <w:style w:type="character" w:styleId="SubttuloCar" w:customStyle="1">
    <w:name w:val="Subtítulo Car"/>
    <w:basedOn w:val="DefaultParagraphFont"/>
    <w:uiPriority w:val="11"/>
    <w:qFormat/>
    <w:rsid w:val="00f20b21"/>
    <w:rPr>
      <w:rFonts w:eastAsia="" w:cs="" w:cstheme="majorBidi" w:eastAsiaTheme="majorEastAsia"/>
      <w:color w:themeColor="text1" w:themeTint="a6" w:val="595959"/>
      <w:spacing w:val="15"/>
      <w:sz w:val="28"/>
      <w:szCs w:val="28"/>
      <w:lang w:val="es-VE"/>
    </w:rPr>
  </w:style>
  <w:style w:type="character" w:styleId="CitaCar" w:customStyle="1">
    <w:name w:val="Cita Car"/>
    <w:basedOn w:val="DefaultParagraphFont"/>
    <w:link w:val="Quote"/>
    <w:uiPriority w:val="29"/>
    <w:qFormat/>
    <w:rsid w:val="00f20b21"/>
    <w:rPr>
      <w:i/>
      <w:iCs/>
      <w:color w:themeColor="text1" w:themeTint="bf" w:val="404040"/>
      <w:lang w:val="es-VE"/>
    </w:rPr>
  </w:style>
  <w:style w:type="character" w:styleId="IntenseEmphasis">
    <w:name w:val="Intense Emphasis"/>
    <w:basedOn w:val="DefaultParagraphFont"/>
    <w:uiPriority w:val="21"/>
    <w:qFormat/>
    <w:rsid w:val="00f20b21"/>
    <w:rPr>
      <w:i/>
      <w:iCs/>
      <w:color w:themeColor="accent1" w:themeShade="bf" w:val="2F5496"/>
    </w:rPr>
  </w:style>
  <w:style w:type="character" w:styleId="CitadestacadaCar" w:customStyle="1">
    <w:name w:val="Cita destacada Car"/>
    <w:basedOn w:val="DefaultParagraphFont"/>
    <w:link w:val="IntenseQuote"/>
    <w:uiPriority w:val="30"/>
    <w:qFormat/>
    <w:rsid w:val="00f20b21"/>
    <w:rPr>
      <w:i/>
      <w:iCs/>
      <w:color w:themeColor="accent1" w:themeShade="bf" w:val="2F5496"/>
      <w:lang w:val="es-VE"/>
    </w:rPr>
  </w:style>
  <w:style w:type="character" w:styleId="IntenseReference">
    <w:name w:val="Intense Reference"/>
    <w:basedOn w:val="DefaultParagraphFont"/>
    <w:uiPriority w:val="32"/>
    <w:qFormat/>
    <w:rsid w:val="00f20b21"/>
    <w:rPr>
      <w:b/>
      <w:bCs/>
      <w:smallCaps/>
      <w:color w:themeColor="accent1" w:themeShade="bf" w:val="2F5496"/>
      <w:spacing w:val="5"/>
    </w:rPr>
  </w:style>
  <w:style w:type="character" w:styleId="EncabezadoCar" w:customStyle="1">
    <w:name w:val="Encabezado Car"/>
    <w:basedOn w:val="DefaultParagraphFont"/>
    <w:uiPriority w:val="99"/>
    <w:qFormat/>
    <w:rsid w:val="003a2bd8"/>
    <w:rPr>
      <w:lang w:val="es-VE"/>
    </w:rPr>
  </w:style>
  <w:style w:type="character" w:styleId="PiedepginaCar" w:customStyle="1">
    <w:name w:val="Pie de página Car"/>
    <w:basedOn w:val="DefaultParagraphFont"/>
    <w:uiPriority w:val="99"/>
    <w:qFormat/>
    <w:rsid w:val="003a2bd8"/>
    <w:rPr>
      <w:lang w:val="es-VE"/>
    </w:rPr>
  </w:style>
  <w:style w:type="character" w:styleId="Hyperlink">
    <w:name w:val="Hyperlink"/>
    <w:basedOn w:val="DefaultParagraphFont"/>
    <w:uiPriority w:val="99"/>
    <w:unhideWhenUsed/>
    <w:rsid w:val="00cc3dcf"/>
    <w:rPr>
      <w:color w:themeColor="hyperlink" w:val="0563C1"/>
      <w:u w:val="single"/>
    </w:rPr>
  </w:style>
  <w:style w:type="character" w:styleId="UnresolvedMention">
    <w:name w:val="Unresolved Mention"/>
    <w:basedOn w:val="DefaultParagraphFont"/>
    <w:uiPriority w:val="99"/>
    <w:semiHidden/>
    <w:unhideWhenUsed/>
    <w:qFormat/>
    <w:rsid w:val="00cc3dcf"/>
    <w:rPr>
      <w:color w:val="605E5C"/>
      <w:shd w:fill="E1DFDD" w:val="clear"/>
    </w:rPr>
  </w:style>
  <w:style w:type="character" w:styleId="Bolosuser">
    <w:name w:val="Bolos (user)"/>
    <w:qFormat/>
    <w:rPr>
      <w:rFonts w:ascii="OpenSymbol" w:hAnsi="OpenSymbol" w:eastAsia="OpenSymbol" w:cs="OpenSymbol"/>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uiPriority w:val="35"/>
    <w:unhideWhenUsed/>
    <w:qFormat/>
    <w:rsid w:val="00442832"/>
    <w:pPr>
      <w:spacing w:lineRule="auto" w:line="240" w:before="0" w:after="200"/>
    </w:pPr>
    <w:rPr>
      <w:i/>
      <w:iCs/>
      <w:color w:themeColor="text2" w:val="44546A"/>
      <w:sz w:val="18"/>
      <w:szCs w:val="18"/>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Title">
    <w:name w:val="Title"/>
    <w:basedOn w:val="Normal"/>
    <w:next w:val="Normal"/>
    <w:link w:val="TtuloCar"/>
    <w:uiPriority w:val="10"/>
    <w:qFormat/>
    <w:rsid w:val="00f20b21"/>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f20b21"/>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f20b21"/>
    <w:pPr>
      <w:spacing w:before="160" w:after="160"/>
      <w:jc w:val="center"/>
    </w:pPr>
    <w:rPr>
      <w:i/>
      <w:iCs/>
      <w:color w:themeColor="text1" w:themeTint="bf" w:val="404040"/>
    </w:rPr>
  </w:style>
  <w:style w:type="paragraph" w:styleId="ListParagraph">
    <w:name w:val="List Paragraph"/>
    <w:basedOn w:val="Normal"/>
    <w:uiPriority w:val="34"/>
    <w:qFormat/>
    <w:rsid w:val="00f20b21"/>
    <w:pPr>
      <w:spacing w:before="0" w:after="160"/>
      <w:ind w:start="720"/>
      <w:contextualSpacing/>
    </w:pPr>
    <w:rPr/>
  </w:style>
  <w:style w:type="paragraph" w:styleId="IntenseQuote">
    <w:name w:val="Intense Quote"/>
    <w:basedOn w:val="Normal"/>
    <w:next w:val="Normal"/>
    <w:link w:val="CitadestacadaCar"/>
    <w:uiPriority w:val="30"/>
    <w:qFormat/>
    <w:rsid w:val="00f20b21"/>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uiPriority w:val="99"/>
    <w:unhideWhenUsed/>
    <w:rsid w:val="003a2bd8"/>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3a2bd8"/>
    <w:pPr>
      <w:tabs>
        <w:tab w:val="clear" w:pos="708"/>
        <w:tab w:val="center" w:pos="4419" w:leader="none"/>
        <w:tab w:val="right" w:pos="8838" w:leader="none"/>
      </w:tabs>
      <w:spacing w:lineRule="auto" w:line="240" w:before="0" w:after="0"/>
    </w:pPr>
    <w:rPr/>
  </w:style>
  <w:style w:type="paragraph" w:styleId="NormalWeb">
    <w:name w:val="Normal (Web)"/>
    <w:basedOn w:val="Normal"/>
    <w:uiPriority w:val="99"/>
    <w:semiHidden/>
    <w:unhideWhenUsed/>
    <w:qFormat/>
    <w:rsid w:val="003a2bd8"/>
    <w:pPr/>
    <w:rPr>
      <w:rFonts w:ascii="Times New Roman" w:hAnsi="Times New Roman" w:cs="Times New Roman"/>
      <w:sz w:val="24"/>
      <w:szCs w:val="24"/>
    </w:rPr>
  </w:style>
  <w:style w:type="paragraph" w:styleId="IndexHeading">
    <w:name w:val="index heading"/>
    <w:basedOn w:val="Ttulouser"/>
    <w:pPr/>
    <w:rPr/>
  </w:style>
  <w:style w:type="paragraph" w:styleId="TOCHeading">
    <w:name w:val="TOC Heading"/>
    <w:basedOn w:val="Heading1"/>
    <w:next w:val="Normal"/>
    <w:uiPriority w:val="39"/>
    <w:unhideWhenUsed/>
    <w:qFormat/>
    <w:rsid w:val="00442832"/>
    <w:pPr>
      <w:spacing w:before="240" w:after="0"/>
      <w:outlineLvl w:val="9"/>
    </w:pPr>
    <w:rPr>
      <w:kern w:val="0"/>
      <w:sz w:val="32"/>
      <w:szCs w:val="32"/>
      <w:lang w:val="es-MX" w:eastAsia="es-MX"/>
      <w14:ligatures w14:val="none"/>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yperlink" Target="https://www.youtube.com/watch?v=UJxSAq54HkA" TargetMode="Externa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8E1354-21A6-470A-82C0-482ECA876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Application>LibreOffice/25.8.4.2$Windows_X86_64 LibreOffice_project/290daaa01b999472f0c7a3890eb6a550fd74c6df</Application>
  <AppVersion>15.0000</AppVersion>
  <Pages>13</Pages>
  <Words>2525</Words>
  <Characters>14453</Characters>
  <CharactersWithSpaces>16932</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2026-01-18T14:38:00Z</dcterms:created>
  <dc:creator>Gustavo Luna</dc:creator>
  <dc:description/>
  <dc:language>es-MX</dc:language>
  <cp:lastModifiedBy/>
  <dcterms:modified xsi:type="dcterms:W3CDTF">2026-01-18T16:11:14Z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