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3C98F113" w:rsidR="00002EC8" w:rsidRPr="00D40A0F" w:rsidRDefault="00276A10"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LENGUAJE Y COMUNICACIÓN</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795AC438" w:rsidR="00002EC8" w:rsidRPr="00D40A0F" w:rsidRDefault="004B681C" w:rsidP="00593611">
      <w:pPr>
        <w:jc w:val="center"/>
        <w:rPr>
          <w:rFonts w:ascii="Times New Roman" w:hAnsi="Times New Roman" w:cs="Times New Roman"/>
          <w:bCs/>
          <w:sz w:val="26"/>
          <w:szCs w:val="26"/>
        </w:rPr>
      </w:pPr>
      <w:r>
        <w:rPr>
          <w:rFonts w:ascii="Times New Roman" w:hAnsi="Times New Roman" w:cs="Times New Roman"/>
          <w:b/>
          <w:bCs/>
          <w:sz w:val="26"/>
          <w:szCs w:val="26"/>
        </w:rPr>
        <w:t>Taller</w:t>
      </w:r>
    </w:p>
    <w:p w14:paraId="3BFA8321" w14:textId="1CE78360" w:rsidR="00E827B4" w:rsidRDefault="004B681C" w:rsidP="004B681C">
      <w:pPr>
        <w:jc w:val="center"/>
        <w:rPr>
          <w:rFonts w:ascii="Times New Roman" w:hAnsi="Times New Roman" w:cs="Times New Roman"/>
          <w:bCs/>
          <w:sz w:val="26"/>
          <w:szCs w:val="26"/>
          <w:lang w:val="es-VE"/>
        </w:rPr>
      </w:pPr>
      <w:proofErr w:type="spellStart"/>
      <w:r w:rsidRPr="004B681C">
        <w:rPr>
          <w:rFonts w:ascii="Times New Roman" w:hAnsi="Times New Roman" w:cs="Times New Roman"/>
          <w:b/>
          <w:bCs/>
          <w:sz w:val="26"/>
          <w:szCs w:val="26"/>
        </w:rPr>
        <w:t>Redacción</w:t>
      </w:r>
      <w:proofErr w:type="spellEnd"/>
      <w:r w:rsidRPr="004B681C">
        <w:rPr>
          <w:rFonts w:ascii="Times New Roman" w:hAnsi="Times New Roman" w:cs="Times New Roman"/>
          <w:b/>
          <w:bCs/>
          <w:sz w:val="26"/>
          <w:szCs w:val="26"/>
        </w:rPr>
        <w:t xml:space="preserve"> y </w:t>
      </w:r>
      <w:proofErr w:type="spellStart"/>
      <w:r w:rsidRPr="004B681C">
        <w:rPr>
          <w:rFonts w:ascii="Times New Roman" w:hAnsi="Times New Roman" w:cs="Times New Roman"/>
          <w:b/>
          <w:bCs/>
          <w:sz w:val="26"/>
          <w:szCs w:val="26"/>
        </w:rPr>
        <w:t>estilo</w:t>
      </w:r>
      <w:proofErr w:type="spellEnd"/>
    </w:p>
    <w:p w14:paraId="5A27C7F7" w14:textId="77777777" w:rsidR="00E827B4" w:rsidRPr="00D40A0F" w:rsidRDefault="00E827B4"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Default="00593611" w:rsidP="00002EC8">
      <w:pPr>
        <w:rPr>
          <w:rFonts w:ascii="Times New Roman" w:hAnsi="Times New Roman" w:cs="Times New Roman"/>
          <w:bCs/>
          <w:sz w:val="26"/>
          <w:szCs w:val="26"/>
          <w:lang w:val="es-VE"/>
        </w:rPr>
      </w:pPr>
    </w:p>
    <w:p w14:paraId="2EA22722" w14:textId="77777777" w:rsidR="00276A10" w:rsidRPr="00D40A0F" w:rsidRDefault="00276A10"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3373ED5C" w14:textId="425DF7E2" w:rsidR="00002EC8" w:rsidRPr="00276A10" w:rsidRDefault="00002EC8" w:rsidP="00276A10">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892FA9">
        <w:rPr>
          <w:rFonts w:ascii="Times New Roman" w:hAnsi="Times New Roman" w:cs="Times New Roman"/>
          <w:sz w:val="26"/>
          <w:szCs w:val="26"/>
        </w:rPr>
        <w:t>Stephany Reyes</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892FA9">
        <w:rPr>
          <w:rFonts w:ascii="Times New Roman" w:hAnsi="Times New Roman" w:cs="Times New Roman"/>
          <w:sz w:val="26"/>
          <w:szCs w:val="26"/>
        </w:rPr>
        <w:t>28</w:t>
      </w:r>
      <w:r w:rsidR="00967823">
        <w:rPr>
          <w:rFonts w:ascii="Times New Roman" w:hAnsi="Times New Roman" w:cs="Times New Roman"/>
          <w:sz w:val="26"/>
          <w:szCs w:val="26"/>
        </w:rPr>
        <w:t>.</w:t>
      </w:r>
      <w:r w:rsidR="00892FA9">
        <w:rPr>
          <w:rFonts w:ascii="Times New Roman" w:hAnsi="Times New Roman" w:cs="Times New Roman"/>
          <w:sz w:val="26"/>
          <w:szCs w:val="26"/>
        </w:rPr>
        <w:t>173</w:t>
      </w:r>
      <w:r w:rsidR="00967823">
        <w:rPr>
          <w:rFonts w:ascii="Times New Roman" w:hAnsi="Times New Roman" w:cs="Times New Roman"/>
          <w:sz w:val="26"/>
          <w:szCs w:val="26"/>
        </w:rPr>
        <w:t>.</w:t>
      </w:r>
      <w:r w:rsidR="00892FA9">
        <w:rPr>
          <w:rFonts w:ascii="Times New Roman" w:hAnsi="Times New Roman" w:cs="Times New Roman"/>
          <w:sz w:val="26"/>
          <w:szCs w:val="26"/>
        </w:rPr>
        <w:t>373</w:t>
      </w:r>
    </w:p>
    <w:p w14:paraId="1F0ED1AE" w14:textId="77777777" w:rsidR="00F02CDF" w:rsidRPr="00D40A0F" w:rsidRDefault="00F02CDF" w:rsidP="00002EC8">
      <w:pPr>
        <w:rPr>
          <w:rFonts w:ascii="Times New Roman" w:hAnsi="Times New Roman" w:cs="Times New Roman"/>
          <w:bCs/>
          <w:sz w:val="26"/>
          <w:szCs w:val="26"/>
          <w:lang w:val="es-VE"/>
        </w:rPr>
      </w:pPr>
    </w:p>
    <w:p w14:paraId="0165A304" w14:textId="64E09E03"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E11689">
        <w:rPr>
          <w:rFonts w:ascii="Times New Roman" w:hAnsi="Times New Roman" w:cs="Times New Roman"/>
          <w:bCs/>
          <w:sz w:val="26"/>
          <w:szCs w:val="26"/>
          <w:lang w:val="es-VE"/>
        </w:rPr>
        <w:t>abril</w:t>
      </w:r>
      <w:r w:rsidRPr="00D40A0F">
        <w:rPr>
          <w:rFonts w:ascii="Times New Roman" w:hAnsi="Times New Roman" w:cs="Times New Roman"/>
          <w:bCs/>
          <w:sz w:val="26"/>
          <w:szCs w:val="26"/>
          <w:lang w:val="es-VE"/>
        </w:rPr>
        <w:t xml:space="preserve"> de 2026.</w:t>
      </w:r>
    </w:p>
    <w:p w14:paraId="6672BE96" w14:textId="77777777" w:rsidR="00F02CDF" w:rsidRDefault="00F02CDF" w:rsidP="00892FA9">
      <w:pPr>
        <w:tabs>
          <w:tab w:val="left" w:pos="1027"/>
        </w:tabs>
        <w:spacing w:line="360" w:lineRule="auto"/>
        <w:jc w:val="center"/>
        <w:rPr>
          <w:rFonts w:ascii="Times New Roman" w:hAnsi="Times New Roman" w:cs="Times New Roman"/>
          <w:b/>
          <w:bCs/>
          <w:sz w:val="24"/>
          <w:szCs w:val="24"/>
          <w:lang w:val="es-VE"/>
        </w:rPr>
      </w:pPr>
    </w:p>
    <w:p w14:paraId="1769E84A" w14:textId="5C8E9EE6" w:rsidR="00002EC8" w:rsidRPr="00892FA9" w:rsidRDefault="00593611" w:rsidP="00892FA9">
      <w:pPr>
        <w:tabs>
          <w:tab w:val="left" w:pos="1027"/>
        </w:tabs>
        <w:spacing w:line="360" w:lineRule="auto"/>
        <w:jc w:val="center"/>
        <w:rPr>
          <w:rFonts w:ascii="Times New Roman" w:hAnsi="Times New Roman" w:cs="Times New Roman"/>
          <w:b/>
          <w:bCs/>
          <w:sz w:val="24"/>
          <w:szCs w:val="24"/>
          <w:lang w:val="es-VE"/>
        </w:rPr>
      </w:pPr>
      <w:r w:rsidRPr="00892FA9">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892FA9" w:rsidRDefault="004E06D4" w:rsidP="00892FA9">
          <w:pPr>
            <w:pStyle w:val="TtuloTDC"/>
            <w:spacing w:line="360" w:lineRule="auto"/>
            <w:rPr>
              <w:rFonts w:ascii="Times New Roman" w:hAnsi="Times New Roman" w:cs="Times New Roman"/>
              <w:sz w:val="24"/>
              <w:szCs w:val="24"/>
            </w:rPr>
          </w:pPr>
        </w:p>
        <w:p w14:paraId="635206EA" w14:textId="0EB96A10" w:rsidR="004B681C" w:rsidRDefault="004E06D4">
          <w:pPr>
            <w:pStyle w:val="TDC1"/>
            <w:rPr>
              <w:rFonts w:eastAsiaTheme="minorEastAsia"/>
              <w:b w:val="0"/>
              <w:bCs w:val="0"/>
              <w:kern w:val="2"/>
              <w:sz w:val="24"/>
              <w:szCs w:val="24"/>
              <w:lang w:val="es-MX" w:eastAsia="es-MX"/>
              <w14:ligatures w14:val="standardContextual"/>
            </w:rPr>
          </w:pPr>
          <w:r w:rsidRPr="00892FA9">
            <w:rPr>
              <w:rFonts w:ascii="Times New Roman" w:hAnsi="Times New Roman" w:cs="Times New Roman"/>
              <w:sz w:val="24"/>
              <w:szCs w:val="24"/>
            </w:rPr>
            <w:fldChar w:fldCharType="begin"/>
          </w:r>
          <w:r w:rsidRPr="00892FA9">
            <w:rPr>
              <w:rFonts w:ascii="Times New Roman" w:hAnsi="Times New Roman" w:cs="Times New Roman"/>
              <w:sz w:val="24"/>
              <w:szCs w:val="24"/>
            </w:rPr>
            <w:instrText xml:space="preserve"> TOC \o "1-3" \h \z \u </w:instrText>
          </w:r>
          <w:r w:rsidRPr="00892FA9">
            <w:rPr>
              <w:rFonts w:ascii="Times New Roman" w:hAnsi="Times New Roman" w:cs="Times New Roman"/>
              <w:sz w:val="24"/>
              <w:szCs w:val="24"/>
            </w:rPr>
            <w:fldChar w:fldCharType="separate"/>
          </w:r>
          <w:hyperlink w:anchor="_Toc227604590" w:history="1">
            <w:r w:rsidR="004B681C" w:rsidRPr="00324EBA">
              <w:rPr>
                <w:rStyle w:val="Hipervnculo"/>
                <w:lang w:val="es-MX"/>
              </w:rPr>
              <w:t>Pregunta 1: ¿Cuáles son los tipos de texto y sus estructuras?</w:t>
            </w:r>
            <w:r w:rsidR="004B681C">
              <w:rPr>
                <w:webHidden/>
              </w:rPr>
              <w:tab/>
            </w:r>
            <w:r w:rsidR="004B681C">
              <w:rPr>
                <w:webHidden/>
              </w:rPr>
              <w:fldChar w:fldCharType="begin"/>
            </w:r>
            <w:r w:rsidR="004B681C">
              <w:rPr>
                <w:webHidden/>
              </w:rPr>
              <w:instrText xml:space="preserve"> PAGEREF _Toc227604590 \h </w:instrText>
            </w:r>
            <w:r w:rsidR="004B681C">
              <w:rPr>
                <w:webHidden/>
              </w:rPr>
            </w:r>
            <w:r w:rsidR="004B681C">
              <w:rPr>
                <w:webHidden/>
              </w:rPr>
              <w:fldChar w:fldCharType="separate"/>
            </w:r>
            <w:r w:rsidR="004B681C">
              <w:rPr>
                <w:webHidden/>
              </w:rPr>
              <w:t>1</w:t>
            </w:r>
            <w:r w:rsidR="004B681C">
              <w:rPr>
                <w:webHidden/>
              </w:rPr>
              <w:fldChar w:fldCharType="end"/>
            </w:r>
          </w:hyperlink>
        </w:p>
        <w:p w14:paraId="5CE030AC" w14:textId="395372B3" w:rsidR="004B681C" w:rsidRDefault="004B681C">
          <w:pPr>
            <w:pStyle w:val="TDC2"/>
            <w:tabs>
              <w:tab w:val="left" w:pos="960"/>
              <w:tab w:val="right" w:leader="dot" w:pos="8261"/>
            </w:tabs>
            <w:rPr>
              <w:rFonts w:eastAsiaTheme="minorEastAsia"/>
              <w:noProof/>
              <w:kern w:val="2"/>
              <w:sz w:val="24"/>
              <w:szCs w:val="24"/>
              <w:lang w:val="es-MX" w:eastAsia="es-MX"/>
              <w14:ligatures w14:val="standardContextual"/>
            </w:rPr>
          </w:pPr>
          <w:hyperlink w:anchor="_Toc227604591" w:history="1">
            <w:r w:rsidRPr="00324EBA">
              <w:rPr>
                <w:rStyle w:val="Hipervnculo"/>
                <w:noProof/>
                <w:lang w:val="es-MX"/>
              </w:rPr>
              <w:t>1.1</w:t>
            </w:r>
            <w:r>
              <w:rPr>
                <w:rFonts w:eastAsiaTheme="minorEastAsia"/>
                <w:noProof/>
                <w:kern w:val="2"/>
                <w:sz w:val="24"/>
                <w:szCs w:val="24"/>
                <w:lang w:val="es-MX" w:eastAsia="es-MX"/>
                <w14:ligatures w14:val="standardContextual"/>
              </w:rPr>
              <w:tab/>
            </w:r>
            <w:r w:rsidRPr="00324EBA">
              <w:rPr>
                <w:rStyle w:val="Hipervnculo"/>
                <w:noProof/>
                <w:lang w:val="es-MX"/>
              </w:rPr>
              <w:t>Texto Narrativo</w:t>
            </w:r>
            <w:r>
              <w:rPr>
                <w:noProof/>
                <w:webHidden/>
              </w:rPr>
              <w:tab/>
            </w:r>
            <w:r>
              <w:rPr>
                <w:noProof/>
                <w:webHidden/>
              </w:rPr>
              <w:fldChar w:fldCharType="begin"/>
            </w:r>
            <w:r>
              <w:rPr>
                <w:noProof/>
                <w:webHidden/>
              </w:rPr>
              <w:instrText xml:space="preserve"> PAGEREF _Toc227604591 \h </w:instrText>
            </w:r>
            <w:r>
              <w:rPr>
                <w:noProof/>
                <w:webHidden/>
              </w:rPr>
            </w:r>
            <w:r>
              <w:rPr>
                <w:noProof/>
                <w:webHidden/>
              </w:rPr>
              <w:fldChar w:fldCharType="separate"/>
            </w:r>
            <w:r>
              <w:rPr>
                <w:noProof/>
                <w:webHidden/>
              </w:rPr>
              <w:t>1</w:t>
            </w:r>
            <w:r>
              <w:rPr>
                <w:noProof/>
                <w:webHidden/>
              </w:rPr>
              <w:fldChar w:fldCharType="end"/>
            </w:r>
          </w:hyperlink>
        </w:p>
        <w:p w14:paraId="1FB82561" w14:textId="04363DB5" w:rsidR="004B681C" w:rsidRDefault="004B681C">
          <w:pPr>
            <w:pStyle w:val="TDC2"/>
            <w:tabs>
              <w:tab w:val="right" w:leader="dot" w:pos="8261"/>
            </w:tabs>
            <w:rPr>
              <w:rFonts w:eastAsiaTheme="minorEastAsia"/>
              <w:noProof/>
              <w:kern w:val="2"/>
              <w:sz w:val="24"/>
              <w:szCs w:val="24"/>
              <w:lang w:val="es-MX" w:eastAsia="es-MX"/>
              <w14:ligatures w14:val="standardContextual"/>
            </w:rPr>
          </w:pPr>
          <w:hyperlink w:anchor="_Toc227604592" w:history="1">
            <w:r w:rsidRPr="00324EBA">
              <w:rPr>
                <w:rStyle w:val="Hipervnculo"/>
                <w:noProof/>
                <w:lang w:val="es-MX"/>
              </w:rPr>
              <w:t>1.2 Texto Descriptivo</w:t>
            </w:r>
            <w:r>
              <w:rPr>
                <w:noProof/>
                <w:webHidden/>
              </w:rPr>
              <w:tab/>
            </w:r>
            <w:r>
              <w:rPr>
                <w:noProof/>
                <w:webHidden/>
              </w:rPr>
              <w:fldChar w:fldCharType="begin"/>
            </w:r>
            <w:r>
              <w:rPr>
                <w:noProof/>
                <w:webHidden/>
              </w:rPr>
              <w:instrText xml:space="preserve"> PAGEREF _Toc227604592 \h </w:instrText>
            </w:r>
            <w:r>
              <w:rPr>
                <w:noProof/>
                <w:webHidden/>
              </w:rPr>
            </w:r>
            <w:r>
              <w:rPr>
                <w:noProof/>
                <w:webHidden/>
              </w:rPr>
              <w:fldChar w:fldCharType="separate"/>
            </w:r>
            <w:r>
              <w:rPr>
                <w:noProof/>
                <w:webHidden/>
              </w:rPr>
              <w:t>1</w:t>
            </w:r>
            <w:r>
              <w:rPr>
                <w:noProof/>
                <w:webHidden/>
              </w:rPr>
              <w:fldChar w:fldCharType="end"/>
            </w:r>
          </w:hyperlink>
        </w:p>
        <w:p w14:paraId="767ECD7B" w14:textId="4094DD0D" w:rsidR="004B681C" w:rsidRDefault="004B681C">
          <w:pPr>
            <w:pStyle w:val="TDC2"/>
            <w:tabs>
              <w:tab w:val="right" w:leader="dot" w:pos="8261"/>
            </w:tabs>
            <w:rPr>
              <w:rFonts w:eastAsiaTheme="minorEastAsia"/>
              <w:noProof/>
              <w:kern w:val="2"/>
              <w:sz w:val="24"/>
              <w:szCs w:val="24"/>
              <w:lang w:val="es-MX" w:eastAsia="es-MX"/>
              <w14:ligatures w14:val="standardContextual"/>
            </w:rPr>
          </w:pPr>
          <w:hyperlink w:anchor="_Toc227604593" w:history="1">
            <w:r w:rsidRPr="00324EBA">
              <w:rPr>
                <w:rStyle w:val="Hipervnculo"/>
                <w:noProof/>
                <w:lang w:val="es-MX"/>
              </w:rPr>
              <w:t>1.3 Texto Expositivo</w:t>
            </w:r>
            <w:r>
              <w:rPr>
                <w:noProof/>
                <w:webHidden/>
              </w:rPr>
              <w:tab/>
            </w:r>
            <w:r>
              <w:rPr>
                <w:noProof/>
                <w:webHidden/>
              </w:rPr>
              <w:fldChar w:fldCharType="begin"/>
            </w:r>
            <w:r>
              <w:rPr>
                <w:noProof/>
                <w:webHidden/>
              </w:rPr>
              <w:instrText xml:space="preserve"> PAGEREF _Toc227604593 \h </w:instrText>
            </w:r>
            <w:r>
              <w:rPr>
                <w:noProof/>
                <w:webHidden/>
              </w:rPr>
            </w:r>
            <w:r>
              <w:rPr>
                <w:noProof/>
                <w:webHidden/>
              </w:rPr>
              <w:fldChar w:fldCharType="separate"/>
            </w:r>
            <w:r>
              <w:rPr>
                <w:noProof/>
                <w:webHidden/>
              </w:rPr>
              <w:t>1</w:t>
            </w:r>
            <w:r>
              <w:rPr>
                <w:noProof/>
                <w:webHidden/>
              </w:rPr>
              <w:fldChar w:fldCharType="end"/>
            </w:r>
          </w:hyperlink>
        </w:p>
        <w:p w14:paraId="799DE051" w14:textId="20E08678" w:rsidR="004B681C" w:rsidRDefault="004B681C">
          <w:pPr>
            <w:pStyle w:val="TDC2"/>
            <w:tabs>
              <w:tab w:val="right" w:leader="dot" w:pos="8261"/>
            </w:tabs>
            <w:rPr>
              <w:rFonts w:eastAsiaTheme="minorEastAsia"/>
              <w:noProof/>
              <w:kern w:val="2"/>
              <w:sz w:val="24"/>
              <w:szCs w:val="24"/>
              <w:lang w:val="es-MX" w:eastAsia="es-MX"/>
              <w14:ligatures w14:val="standardContextual"/>
            </w:rPr>
          </w:pPr>
          <w:hyperlink w:anchor="_Toc227604594" w:history="1">
            <w:r w:rsidRPr="00324EBA">
              <w:rPr>
                <w:rStyle w:val="Hipervnculo"/>
                <w:noProof/>
                <w:lang w:val="es-MX"/>
              </w:rPr>
              <w:t>1.4 Texto Argumentativo</w:t>
            </w:r>
            <w:r>
              <w:rPr>
                <w:noProof/>
                <w:webHidden/>
              </w:rPr>
              <w:tab/>
            </w:r>
            <w:r>
              <w:rPr>
                <w:noProof/>
                <w:webHidden/>
              </w:rPr>
              <w:fldChar w:fldCharType="begin"/>
            </w:r>
            <w:r>
              <w:rPr>
                <w:noProof/>
                <w:webHidden/>
              </w:rPr>
              <w:instrText xml:space="preserve"> PAGEREF _Toc227604594 \h </w:instrText>
            </w:r>
            <w:r>
              <w:rPr>
                <w:noProof/>
                <w:webHidden/>
              </w:rPr>
            </w:r>
            <w:r>
              <w:rPr>
                <w:noProof/>
                <w:webHidden/>
              </w:rPr>
              <w:fldChar w:fldCharType="separate"/>
            </w:r>
            <w:r>
              <w:rPr>
                <w:noProof/>
                <w:webHidden/>
              </w:rPr>
              <w:t>2</w:t>
            </w:r>
            <w:r>
              <w:rPr>
                <w:noProof/>
                <w:webHidden/>
              </w:rPr>
              <w:fldChar w:fldCharType="end"/>
            </w:r>
          </w:hyperlink>
        </w:p>
        <w:p w14:paraId="38B36E59" w14:textId="139C683A" w:rsidR="004B681C" w:rsidRDefault="004B681C">
          <w:pPr>
            <w:pStyle w:val="TDC2"/>
            <w:tabs>
              <w:tab w:val="right" w:leader="dot" w:pos="8261"/>
            </w:tabs>
            <w:rPr>
              <w:rFonts w:eastAsiaTheme="minorEastAsia"/>
              <w:noProof/>
              <w:kern w:val="2"/>
              <w:sz w:val="24"/>
              <w:szCs w:val="24"/>
              <w:lang w:val="es-MX" w:eastAsia="es-MX"/>
              <w14:ligatures w14:val="standardContextual"/>
            </w:rPr>
          </w:pPr>
          <w:hyperlink w:anchor="_Toc227604595" w:history="1">
            <w:r w:rsidRPr="00324EBA">
              <w:rPr>
                <w:rStyle w:val="Hipervnculo"/>
                <w:noProof/>
                <w:lang w:val="es-MX"/>
              </w:rPr>
              <w:t>1.5 Texto Instructivo</w:t>
            </w:r>
            <w:r>
              <w:rPr>
                <w:noProof/>
                <w:webHidden/>
              </w:rPr>
              <w:tab/>
            </w:r>
            <w:r>
              <w:rPr>
                <w:noProof/>
                <w:webHidden/>
              </w:rPr>
              <w:fldChar w:fldCharType="begin"/>
            </w:r>
            <w:r>
              <w:rPr>
                <w:noProof/>
                <w:webHidden/>
              </w:rPr>
              <w:instrText xml:space="preserve"> PAGEREF _Toc227604595 \h </w:instrText>
            </w:r>
            <w:r>
              <w:rPr>
                <w:noProof/>
                <w:webHidden/>
              </w:rPr>
            </w:r>
            <w:r>
              <w:rPr>
                <w:noProof/>
                <w:webHidden/>
              </w:rPr>
              <w:fldChar w:fldCharType="separate"/>
            </w:r>
            <w:r>
              <w:rPr>
                <w:noProof/>
                <w:webHidden/>
              </w:rPr>
              <w:t>2</w:t>
            </w:r>
            <w:r>
              <w:rPr>
                <w:noProof/>
                <w:webHidden/>
              </w:rPr>
              <w:fldChar w:fldCharType="end"/>
            </w:r>
          </w:hyperlink>
        </w:p>
        <w:p w14:paraId="569D2DF6" w14:textId="16DBB6F2" w:rsidR="004B681C" w:rsidRDefault="004B681C">
          <w:pPr>
            <w:pStyle w:val="TDC1"/>
            <w:rPr>
              <w:rFonts w:eastAsiaTheme="minorEastAsia"/>
              <w:b w:val="0"/>
              <w:bCs w:val="0"/>
              <w:kern w:val="2"/>
              <w:sz w:val="24"/>
              <w:szCs w:val="24"/>
              <w:lang w:val="es-MX" w:eastAsia="es-MX"/>
              <w14:ligatures w14:val="standardContextual"/>
            </w:rPr>
          </w:pPr>
          <w:hyperlink w:anchor="_Toc227604596" w:history="1">
            <w:r w:rsidRPr="00324EBA">
              <w:rPr>
                <w:rStyle w:val="Hipervnculo"/>
                <w:lang w:val="es-MX"/>
              </w:rPr>
              <w:t>Pregunta 2: ¿Cuáles son las características de un texto?</w:t>
            </w:r>
            <w:r>
              <w:rPr>
                <w:webHidden/>
              </w:rPr>
              <w:tab/>
            </w:r>
            <w:r>
              <w:rPr>
                <w:webHidden/>
              </w:rPr>
              <w:fldChar w:fldCharType="begin"/>
            </w:r>
            <w:r>
              <w:rPr>
                <w:webHidden/>
              </w:rPr>
              <w:instrText xml:space="preserve"> PAGEREF _Toc227604596 \h </w:instrText>
            </w:r>
            <w:r>
              <w:rPr>
                <w:webHidden/>
              </w:rPr>
            </w:r>
            <w:r>
              <w:rPr>
                <w:webHidden/>
              </w:rPr>
              <w:fldChar w:fldCharType="separate"/>
            </w:r>
            <w:r>
              <w:rPr>
                <w:webHidden/>
              </w:rPr>
              <w:t>2</w:t>
            </w:r>
            <w:r>
              <w:rPr>
                <w:webHidden/>
              </w:rPr>
              <w:fldChar w:fldCharType="end"/>
            </w:r>
          </w:hyperlink>
        </w:p>
        <w:p w14:paraId="66F92A34" w14:textId="34A2D5A7" w:rsidR="004B681C" w:rsidRDefault="004B681C">
          <w:pPr>
            <w:pStyle w:val="TDC1"/>
            <w:rPr>
              <w:rFonts w:eastAsiaTheme="minorEastAsia"/>
              <w:b w:val="0"/>
              <w:bCs w:val="0"/>
              <w:kern w:val="2"/>
              <w:sz w:val="24"/>
              <w:szCs w:val="24"/>
              <w:lang w:val="es-MX" w:eastAsia="es-MX"/>
              <w14:ligatures w14:val="standardContextual"/>
            </w:rPr>
          </w:pPr>
          <w:hyperlink w:anchor="_Toc227604597" w:history="1">
            <w:r w:rsidRPr="00324EBA">
              <w:rPr>
                <w:rStyle w:val="Hipervnculo"/>
              </w:rPr>
              <w:t>Pregunta 3: Fases de la redacción</w:t>
            </w:r>
            <w:r>
              <w:rPr>
                <w:webHidden/>
              </w:rPr>
              <w:tab/>
            </w:r>
            <w:r>
              <w:rPr>
                <w:webHidden/>
              </w:rPr>
              <w:fldChar w:fldCharType="begin"/>
            </w:r>
            <w:r>
              <w:rPr>
                <w:webHidden/>
              </w:rPr>
              <w:instrText xml:space="preserve"> PAGEREF _Toc227604597 \h </w:instrText>
            </w:r>
            <w:r>
              <w:rPr>
                <w:webHidden/>
              </w:rPr>
            </w:r>
            <w:r>
              <w:rPr>
                <w:webHidden/>
              </w:rPr>
              <w:fldChar w:fldCharType="separate"/>
            </w:r>
            <w:r>
              <w:rPr>
                <w:webHidden/>
              </w:rPr>
              <w:t>3</w:t>
            </w:r>
            <w:r>
              <w:rPr>
                <w:webHidden/>
              </w:rPr>
              <w:fldChar w:fldCharType="end"/>
            </w:r>
          </w:hyperlink>
        </w:p>
        <w:p w14:paraId="7FD5060C" w14:textId="0CDB2E4D" w:rsidR="004B681C" w:rsidRDefault="004B681C">
          <w:pPr>
            <w:pStyle w:val="TDC1"/>
            <w:rPr>
              <w:rFonts w:eastAsiaTheme="minorEastAsia"/>
              <w:b w:val="0"/>
              <w:bCs w:val="0"/>
              <w:kern w:val="2"/>
              <w:sz w:val="24"/>
              <w:szCs w:val="24"/>
              <w:lang w:val="es-MX" w:eastAsia="es-MX"/>
              <w14:ligatures w14:val="standardContextual"/>
            </w:rPr>
          </w:pPr>
          <w:hyperlink w:anchor="_Toc227604598" w:history="1">
            <w:r w:rsidRPr="00324EBA">
              <w:rPr>
                <w:rStyle w:val="Hipervnculo"/>
                <w:lang w:val="es-MX"/>
              </w:rPr>
              <w:t>Pregunta 4: Técnicas de redacción</w:t>
            </w:r>
            <w:r>
              <w:rPr>
                <w:webHidden/>
              </w:rPr>
              <w:tab/>
            </w:r>
            <w:r>
              <w:rPr>
                <w:webHidden/>
              </w:rPr>
              <w:fldChar w:fldCharType="begin"/>
            </w:r>
            <w:r>
              <w:rPr>
                <w:webHidden/>
              </w:rPr>
              <w:instrText xml:space="preserve"> PAGEREF _Toc227604598 \h </w:instrText>
            </w:r>
            <w:r>
              <w:rPr>
                <w:webHidden/>
              </w:rPr>
            </w:r>
            <w:r>
              <w:rPr>
                <w:webHidden/>
              </w:rPr>
              <w:fldChar w:fldCharType="separate"/>
            </w:r>
            <w:r>
              <w:rPr>
                <w:webHidden/>
              </w:rPr>
              <w:t>4</w:t>
            </w:r>
            <w:r>
              <w:rPr>
                <w:webHidden/>
              </w:rPr>
              <w:fldChar w:fldCharType="end"/>
            </w:r>
          </w:hyperlink>
        </w:p>
        <w:p w14:paraId="2A55EF8D" w14:textId="44F66C3F" w:rsidR="004B681C" w:rsidRDefault="004B681C">
          <w:pPr>
            <w:pStyle w:val="TDC1"/>
            <w:rPr>
              <w:rFonts w:eastAsiaTheme="minorEastAsia"/>
              <w:b w:val="0"/>
              <w:bCs w:val="0"/>
              <w:kern w:val="2"/>
              <w:sz w:val="24"/>
              <w:szCs w:val="24"/>
              <w:lang w:val="es-MX" w:eastAsia="es-MX"/>
              <w14:ligatures w14:val="standardContextual"/>
            </w:rPr>
          </w:pPr>
          <w:hyperlink w:anchor="_Toc227604599" w:history="1">
            <w:r w:rsidRPr="00324EBA">
              <w:rPr>
                <w:rStyle w:val="Hipervnculo"/>
                <w:lang w:val="es-MX"/>
              </w:rPr>
              <w:t>Pregunta 5: ¿Qué es un estilo de redacción y cómo se desarrolla?</w:t>
            </w:r>
            <w:r>
              <w:rPr>
                <w:webHidden/>
              </w:rPr>
              <w:tab/>
            </w:r>
            <w:r>
              <w:rPr>
                <w:webHidden/>
              </w:rPr>
              <w:fldChar w:fldCharType="begin"/>
            </w:r>
            <w:r>
              <w:rPr>
                <w:webHidden/>
              </w:rPr>
              <w:instrText xml:space="preserve"> PAGEREF _Toc227604599 \h </w:instrText>
            </w:r>
            <w:r>
              <w:rPr>
                <w:webHidden/>
              </w:rPr>
            </w:r>
            <w:r>
              <w:rPr>
                <w:webHidden/>
              </w:rPr>
              <w:fldChar w:fldCharType="separate"/>
            </w:r>
            <w:r>
              <w:rPr>
                <w:webHidden/>
              </w:rPr>
              <w:t>5</w:t>
            </w:r>
            <w:r>
              <w:rPr>
                <w:webHidden/>
              </w:rPr>
              <w:fldChar w:fldCharType="end"/>
            </w:r>
          </w:hyperlink>
        </w:p>
        <w:p w14:paraId="3DD3AAFF" w14:textId="670A2F89" w:rsidR="004B681C" w:rsidRDefault="004B681C">
          <w:pPr>
            <w:pStyle w:val="TDC1"/>
            <w:rPr>
              <w:rFonts w:eastAsiaTheme="minorEastAsia"/>
              <w:b w:val="0"/>
              <w:bCs w:val="0"/>
              <w:kern w:val="2"/>
              <w:sz w:val="24"/>
              <w:szCs w:val="24"/>
              <w:lang w:val="es-MX" w:eastAsia="es-MX"/>
              <w14:ligatures w14:val="standardContextual"/>
            </w:rPr>
          </w:pPr>
          <w:hyperlink w:anchor="_Toc227604600" w:history="1">
            <w:r w:rsidRPr="00324EBA">
              <w:rPr>
                <w:rStyle w:val="Hipervnculo"/>
                <w:lang w:val="es-MX"/>
              </w:rPr>
              <w:t>Pregunta 6: Texto Narrativo Propio</w:t>
            </w:r>
            <w:r>
              <w:rPr>
                <w:webHidden/>
              </w:rPr>
              <w:tab/>
            </w:r>
            <w:r>
              <w:rPr>
                <w:webHidden/>
              </w:rPr>
              <w:fldChar w:fldCharType="begin"/>
            </w:r>
            <w:r>
              <w:rPr>
                <w:webHidden/>
              </w:rPr>
              <w:instrText xml:space="preserve"> PAGEREF _Toc227604600 \h </w:instrText>
            </w:r>
            <w:r>
              <w:rPr>
                <w:webHidden/>
              </w:rPr>
            </w:r>
            <w:r>
              <w:rPr>
                <w:webHidden/>
              </w:rPr>
              <w:fldChar w:fldCharType="separate"/>
            </w:r>
            <w:r>
              <w:rPr>
                <w:webHidden/>
              </w:rPr>
              <w:t>6</w:t>
            </w:r>
            <w:r>
              <w:rPr>
                <w:webHidden/>
              </w:rPr>
              <w:fldChar w:fldCharType="end"/>
            </w:r>
          </w:hyperlink>
        </w:p>
        <w:p w14:paraId="7C53CA01" w14:textId="6A5EB3AF" w:rsidR="004B681C" w:rsidRDefault="004B681C">
          <w:pPr>
            <w:pStyle w:val="TDC1"/>
            <w:rPr>
              <w:rFonts w:eastAsiaTheme="minorEastAsia"/>
              <w:b w:val="0"/>
              <w:bCs w:val="0"/>
              <w:kern w:val="2"/>
              <w:sz w:val="24"/>
              <w:szCs w:val="24"/>
              <w:lang w:val="es-MX" w:eastAsia="es-MX"/>
              <w14:ligatures w14:val="standardContextual"/>
            </w:rPr>
          </w:pPr>
          <w:hyperlink w:anchor="_Toc227604601" w:history="1">
            <w:r w:rsidRPr="00324EBA">
              <w:rPr>
                <w:rStyle w:val="Hipervnculo"/>
                <w:lang w:val="es-MX"/>
              </w:rPr>
              <w:t>REFERENCIAS BIBLIOGRÁFICAS</w:t>
            </w:r>
            <w:r>
              <w:rPr>
                <w:webHidden/>
              </w:rPr>
              <w:tab/>
            </w:r>
            <w:r>
              <w:rPr>
                <w:webHidden/>
              </w:rPr>
              <w:fldChar w:fldCharType="begin"/>
            </w:r>
            <w:r>
              <w:rPr>
                <w:webHidden/>
              </w:rPr>
              <w:instrText xml:space="preserve"> PAGEREF _Toc227604601 \h </w:instrText>
            </w:r>
            <w:r>
              <w:rPr>
                <w:webHidden/>
              </w:rPr>
            </w:r>
            <w:r>
              <w:rPr>
                <w:webHidden/>
              </w:rPr>
              <w:fldChar w:fldCharType="separate"/>
            </w:r>
            <w:r>
              <w:rPr>
                <w:webHidden/>
              </w:rPr>
              <w:t>8</w:t>
            </w:r>
            <w:r>
              <w:rPr>
                <w:webHidden/>
              </w:rPr>
              <w:fldChar w:fldCharType="end"/>
            </w:r>
          </w:hyperlink>
        </w:p>
        <w:p w14:paraId="2D98FA43" w14:textId="3579929B" w:rsidR="004E06D4" w:rsidRPr="004B681C" w:rsidRDefault="004E06D4" w:rsidP="00892FA9">
          <w:pPr>
            <w:spacing w:line="360" w:lineRule="auto"/>
            <w:rPr>
              <w:rFonts w:ascii="Times New Roman" w:hAnsi="Times New Roman" w:cs="Times New Roman"/>
              <w:sz w:val="24"/>
              <w:szCs w:val="24"/>
            </w:rPr>
            <w:sectPr w:rsidR="004E06D4" w:rsidRPr="004B681C" w:rsidSect="00002EC8">
              <w:pgSz w:w="12240" w:h="15840"/>
              <w:pgMar w:top="1701" w:right="1701" w:bottom="1701" w:left="2268" w:header="720" w:footer="720" w:gutter="0"/>
              <w:cols w:space="720"/>
              <w:docGrid w:linePitch="360"/>
            </w:sectPr>
          </w:pPr>
          <w:r w:rsidRPr="00892FA9">
            <w:rPr>
              <w:rFonts w:ascii="Times New Roman" w:hAnsi="Times New Roman" w:cs="Times New Roman"/>
              <w:b/>
              <w:bCs/>
              <w:sz w:val="24"/>
              <w:szCs w:val="24"/>
              <w:lang w:val="es-ES"/>
            </w:rPr>
            <w:fldChar w:fldCharType="end"/>
          </w:r>
        </w:p>
      </w:sdtContent>
    </w:sdt>
    <w:p w14:paraId="3B4D20C7" w14:textId="77777777" w:rsidR="004B681C" w:rsidRPr="004B681C" w:rsidRDefault="004B681C" w:rsidP="004B681C">
      <w:pPr>
        <w:pStyle w:val="Ttulo1"/>
        <w:rPr>
          <w:lang w:val="es-MX"/>
        </w:rPr>
      </w:pPr>
      <w:bookmarkStart w:id="0" w:name="_Toc227604590"/>
      <w:r w:rsidRPr="004B681C">
        <w:rPr>
          <w:lang w:val="es-MX"/>
        </w:rPr>
        <w:lastRenderedPageBreak/>
        <w:t>Pregunta 1: ¿Cuáles son los tipos de texto y sus estructuras?</w:t>
      </w:r>
      <w:bookmarkEnd w:id="0"/>
    </w:p>
    <w:p w14:paraId="363334F1" w14:textId="77777777" w:rsidR="004B681C" w:rsidRPr="004B681C" w:rsidRDefault="004B681C" w:rsidP="004B681C">
      <w:pPr>
        <w:spacing w:line="360" w:lineRule="auto"/>
        <w:ind w:firstLine="360"/>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Los textos se clasifican según su intención comunicativa, su estructura y el contexto en que se producen.</w:t>
      </w:r>
    </w:p>
    <w:p w14:paraId="20F07931" w14:textId="44661508" w:rsidR="004B681C" w:rsidRPr="004B681C" w:rsidRDefault="004B681C" w:rsidP="004B681C">
      <w:pPr>
        <w:pStyle w:val="Prrafodelista"/>
        <w:numPr>
          <w:ilvl w:val="1"/>
          <w:numId w:val="58"/>
        </w:numPr>
        <w:spacing w:line="360" w:lineRule="auto"/>
        <w:jc w:val="both"/>
        <w:rPr>
          <w:rFonts w:ascii="Times New Roman" w:hAnsi="Times New Roman" w:cs="Times New Roman"/>
          <w:sz w:val="24"/>
          <w:szCs w:val="24"/>
          <w:lang w:val="es-MX"/>
        </w:rPr>
      </w:pPr>
      <w:bookmarkStart w:id="1" w:name="_Toc227604591"/>
      <w:r w:rsidRPr="004B681C">
        <w:rPr>
          <w:rStyle w:val="Ttulo2Car"/>
          <w:lang w:val="es-MX"/>
        </w:rPr>
        <w:t>Texto Narrativo</w:t>
      </w:r>
      <w:bookmarkEnd w:id="1"/>
      <w:r w:rsidRPr="004B681C">
        <w:rPr>
          <w:rFonts w:ascii="Times New Roman" w:hAnsi="Times New Roman" w:cs="Times New Roman"/>
          <w:sz w:val="24"/>
          <w:szCs w:val="24"/>
          <w:lang w:val="es-MX"/>
        </w:rPr>
        <w:t xml:space="preserve"> </w:t>
      </w:r>
    </w:p>
    <w:p w14:paraId="6582CCA1" w14:textId="10DD9D84"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Relata hechos reales o ficticios que ocurren en una secuencia temporal. Estructura: Introducción → Nudo → Desenlace. Ejemplo:</w:t>
      </w:r>
    </w:p>
    <w:p w14:paraId="65F12D7A"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Introducción: «Era una mañana fría cuando Lucía salió de su casa con un maletín lleno de sueños.» Nudo: «Al llegar a la estación, descubrió que había perdido su billete y el tren partía en cinco minutos.» Desenlace: «Un anciano amable le cedió el suyo, y así comenzó la aventura más importante de su vida.»</w:t>
      </w:r>
    </w:p>
    <w:p w14:paraId="2A1531EF" w14:textId="0D54E805" w:rsidR="004B681C" w:rsidRPr="004B681C" w:rsidRDefault="004B681C" w:rsidP="004B681C">
      <w:pPr>
        <w:pStyle w:val="Ttulo2"/>
        <w:rPr>
          <w:lang w:val="es-MX"/>
        </w:rPr>
      </w:pPr>
      <w:bookmarkStart w:id="2" w:name="_Toc227604592"/>
      <w:r>
        <w:rPr>
          <w:lang w:val="es-MX"/>
        </w:rPr>
        <w:t xml:space="preserve">1.2 </w:t>
      </w:r>
      <w:r w:rsidRPr="004B681C">
        <w:rPr>
          <w:lang w:val="es-MX"/>
        </w:rPr>
        <w:t>Texto Descriptivo</w:t>
      </w:r>
      <w:bookmarkEnd w:id="2"/>
      <w:r w:rsidRPr="004B681C">
        <w:rPr>
          <w:lang w:val="es-MX"/>
        </w:rPr>
        <w:t xml:space="preserve"> </w:t>
      </w:r>
    </w:p>
    <w:p w14:paraId="706A9E39" w14:textId="4F05BC4A"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Presenta las características de personas, lugares u objetos de manera detallada y sensorial. Estructura: Presentación → Características generales → Detalles específicos → Cierre. Ejemplo:</w:t>
      </w:r>
    </w:p>
    <w:p w14:paraId="4544E90B"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Presentación: «La vieja biblioteca ocupaba toda la planta baja del edificio colonial.» Características: «Sus paredes estaban cubiertas de estantes de madera oscura, repletos de libros empolvados.» Detalles: «Un olor a papel antiguo y vainilla impregnaba cada rincón.» Cierre: «Era, sin duda, el lugar más acogedor del mundo.»</w:t>
      </w:r>
    </w:p>
    <w:p w14:paraId="2CFEFDEB" w14:textId="6CAEFF5A" w:rsidR="004B681C" w:rsidRPr="004B681C" w:rsidRDefault="004B681C" w:rsidP="004B681C">
      <w:pPr>
        <w:pStyle w:val="Ttulo2"/>
        <w:rPr>
          <w:lang w:val="es-MX"/>
        </w:rPr>
      </w:pPr>
      <w:bookmarkStart w:id="3" w:name="_Toc227604593"/>
      <w:r>
        <w:rPr>
          <w:lang w:val="es-MX"/>
        </w:rPr>
        <w:t xml:space="preserve">1.3 </w:t>
      </w:r>
      <w:r w:rsidRPr="004B681C">
        <w:rPr>
          <w:lang w:val="es-MX"/>
        </w:rPr>
        <w:t>Texto Expositivo</w:t>
      </w:r>
      <w:bookmarkEnd w:id="3"/>
      <w:r w:rsidRPr="004B681C">
        <w:rPr>
          <w:lang w:val="es-MX"/>
        </w:rPr>
        <w:t xml:space="preserve"> </w:t>
      </w:r>
    </w:p>
    <w:p w14:paraId="7FAD1A0B" w14:textId="0D55BB4C"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Explica o informa un tema de manera objetiva y ordenada. Estructura: Introducción → Desarrollo → Conclusión. Ejemplo:</w:t>
      </w:r>
    </w:p>
    <w:p w14:paraId="2ECD0A0A"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Introducción: «El cambio climático es uno de los mayores desafíos del siglo XXI.» Desarrollo: «Este fenómeno se produce por el aumento de gases de efecto invernadero </w:t>
      </w:r>
      <w:r w:rsidRPr="004B681C">
        <w:rPr>
          <w:rFonts w:ascii="Times New Roman" w:hAnsi="Times New Roman" w:cs="Times New Roman"/>
          <w:sz w:val="24"/>
          <w:szCs w:val="24"/>
          <w:lang w:val="es-MX"/>
        </w:rPr>
        <w:lastRenderedPageBreak/>
        <w:t>generados por la quema de combustibles fósiles.» Conclusión: «Reducir las emisiones y adoptar energías renovables son acciones urgentes.»</w:t>
      </w:r>
    </w:p>
    <w:p w14:paraId="2F07CF3D" w14:textId="77777777" w:rsidR="004B681C" w:rsidRDefault="004B681C" w:rsidP="004B681C">
      <w:pPr>
        <w:spacing w:line="360" w:lineRule="auto"/>
        <w:jc w:val="both"/>
        <w:rPr>
          <w:rFonts w:ascii="Times New Roman" w:hAnsi="Times New Roman" w:cs="Times New Roman"/>
          <w:sz w:val="24"/>
          <w:szCs w:val="24"/>
          <w:lang w:val="es-MX"/>
        </w:rPr>
      </w:pPr>
      <w:bookmarkStart w:id="4" w:name="_Toc227604594"/>
      <w:r w:rsidRPr="004B681C">
        <w:rPr>
          <w:rStyle w:val="Ttulo2Car"/>
          <w:lang w:val="es-MX"/>
        </w:rPr>
        <w:t>1.4 Texto Argumentativo</w:t>
      </w:r>
      <w:bookmarkEnd w:id="4"/>
      <w:r w:rsidRPr="004B681C">
        <w:rPr>
          <w:rFonts w:ascii="Times New Roman" w:hAnsi="Times New Roman" w:cs="Times New Roman"/>
          <w:sz w:val="24"/>
          <w:szCs w:val="24"/>
          <w:lang w:val="es-MX"/>
        </w:rPr>
        <w:t xml:space="preserve"> </w:t>
      </w:r>
    </w:p>
    <w:p w14:paraId="0B06E6CC" w14:textId="5FCBF8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Defiende una postura mediante razonamientos y evidencias. Estructura: Tesis → Argumentos → Contraargumentos → Conclusión. Ejemplo:</w:t>
      </w:r>
    </w:p>
    <w:p w14:paraId="22D0C653"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Tesis: «La lectura diaria mejora las capacidades cognitivas.» Argumento: «Estudios de la Universidad de Stanford demuestran que leer 30 minutos al día aumenta la concentración y el vocabulario en un 40%.» Conclusión: «Fomentar el hábito lector desde la infancia es una inversión en el desarrollo intelectual.»</w:t>
      </w:r>
    </w:p>
    <w:p w14:paraId="4402D102" w14:textId="77777777" w:rsidR="004B681C" w:rsidRDefault="004B681C" w:rsidP="004B681C">
      <w:pPr>
        <w:spacing w:line="360" w:lineRule="auto"/>
        <w:jc w:val="both"/>
        <w:rPr>
          <w:rFonts w:ascii="Times New Roman" w:hAnsi="Times New Roman" w:cs="Times New Roman"/>
          <w:sz w:val="24"/>
          <w:szCs w:val="24"/>
          <w:lang w:val="es-MX"/>
        </w:rPr>
      </w:pPr>
      <w:bookmarkStart w:id="5" w:name="_Toc227604595"/>
      <w:r w:rsidRPr="004B681C">
        <w:rPr>
          <w:rStyle w:val="Ttulo2Car"/>
          <w:lang w:val="es-MX"/>
        </w:rPr>
        <w:t>1.5 Texto Instructivo</w:t>
      </w:r>
      <w:bookmarkEnd w:id="5"/>
      <w:r w:rsidRPr="004B681C">
        <w:rPr>
          <w:rFonts w:ascii="Times New Roman" w:hAnsi="Times New Roman" w:cs="Times New Roman"/>
          <w:sz w:val="24"/>
          <w:szCs w:val="24"/>
          <w:lang w:val="es-MX"/>
        </w:rPr>
        <w:t xml:space="preserve"> </w:t>
      </w:r>
    </w:p>
    <w:p w14:paraId="3E552A0E" w14:textId="61819A21"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Indica pasos o procedimientos para realizar una acción. Su lenguaje es directo y preciso. Estructura: Objetivo → Materiales → Pasos → Resultado. Ejemplo:</w:t>
      </w:r>
    </w:p>
    <w:p w14:paraId="643B34FF"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Objetivo: «Cómo preparar té de manzanilla.» Materiales: «Una taza de agua, una bolsita de manzanilla, miel al gusto.» Pasos: «1. Hierve el agua. 2. Coloca la bolsita. 3. Vierte el agua y deja reposar 5 minutos. 4. Agrega miel.» Resultado: «Una infusión relajante lista para tomar.»</w:t>
      </w:r>
    </w:p>
    <w:p w14:paraId="6AEF38E9" w14:textId="77777777" w:rsidR="004B681C" w:rsidRPr="004B681C" w:rsidRDefault="004B681C" w:rsidP="004B681C">
      <w:pPr>
        <w:pStyle w:val="Ttulo1"/>
        <w:rPr>
          <w:lang w:val="es-MX"/>
        </w:rPr>
      </w:pPr>
      <w:bookmarkStart w:id="6" w:name="_Toc227604596"/>
      <w:r w:rsidRPr="004B681C">
        <w:rPr>
          <w:lang w:val="es-MX"/>
        </w:rPr>
        <w:t>Pregunta 2: ¿Cuáles son las características de un texto?</w:t>
      </w:r>
      <w:bookmarkEnd w:id="6"/>
    </w:p>
    <w:p w14:paraId="69D5F3D1"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Un texto bien construido debe reunir las siguientes propiedades:</w:t>
      </w:r>
    </w:p>
    <w:p w14:paraId="4FF7789C" w14:textId="77777777" w:rsidR="004B681C" w:rsidRPr="004B681C" w:rsidRDefault="004B681C" w:rsidP="004B681C">
      <w:pPr>
        <w:numPr>
          <w:ilvl w:val="0"/>
          <w:numId w:val="59"/>
        </w:num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Coherencia:</w:t>
      </w:r>
      <w:r w:rsidRPr="004B681C">
        <w:rPr>
          <w:rFonts w:ascii="Times New Roman" w:hAnsi="Times New Roman" w:cs="Times New Roman"/>
          <w:sz w:val="24"/>
          <w:szCs w:val="24"/>
          <w:lang w:val="es-MX"/>
        </w:rPr>
        <w:t xml:space="preserve"> El texto presenta unidad de sentido; todas sus ideas giran en torno a un tema central sin contradicciones internas.</w:t>
      </w:r>
    </w:p>
    <w:p w14:paraId="63DAD0C9" w14:textId="77777777" w:rsidR="004B681C" w:rsidRPr="004B681C" w:rsidRDefault="004B681C" w:rsidP="004B681C">
      <w:pPr>
        <w:numPr>
          <w:ilvl w:val="0"/>
          <w:numId w:val="59"/>
        </w:num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Cohesión:</w:t>
      </w:r>
      <w:r w:rsidRPr="004B681C">
        <w:rPr>
          <w:rFonts w:ascii="Times New Roman" w:hAnsi="Times New Roman" w:cs="Times New Roman"/>
          <w:sz w:val="24"/>
          <w:szCs w:val="24"/>
          <w:lang w:val="es-MX"/>
        </w:rPr>
        <w:t xml:space="preserve"> Las oraciones y párrafos están conectados mediante recursos como conectores (sin embargo, por tanto, además), pronombres y sinónimos.</w:t>
      </w:r>
    </w:p>
    <w:p w14:paraId="5C88A03C" w14:textId="77777777" w:rsidR="004B681C" w:rsidRPr="004B681C" w:rsidRDefault="004B681C" w:rsidP="004B681C">
      <w:pPr>
        <w:numPr>
          <w:ilvl w:val="0"/>
          <w:numId w:val="59"/>
        </w:num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lastRenderedPageBreak/>
        <w:t>Adecuación:</w:t>
      </w:r>
      <w:r w:rsidRPr="004B681C">
        <w:rPr>
          <w:rFonts w:ascii="Times New Roman" w:hAnsi="Times New Roman" w:cs="Times New Roman"/>
          <w:sz w:val="24"/>
          <w:szCs w:val="24"/>
          <w:lang w:val="es-MX"/>
        </w:rPr>
        <w:t xml:space="preserve"> El texto se ajusta al contexto comunicativo: el registro, el vocabulario y el tono son apropiados para el receptor y la situación.</w:t>
      </w:r>
    </w:p>
    <w:p w14:paraId="00780940" w14:textId="77777777" w:rsidR="004B681C" w:rsidRPr="004B681C" w:rsidRDefault="004B681C" w:rsidP="004B681C">
      <w:pPr>
        <w:numPr>
          <w:ilvl w:val="0"/>
          <w:numId w:val="59"/>
        </w:num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Corrección gramatical:</w:t>
      </w:r>
      <w:r w:rsidRPr="004B681C">
        <w:rPr>
          <w:rFonts w:ascii="Times New Roman" w:hAnsi="Times New Roman" w:cs="Times New Roman"/>
          <w:sz w:val="24"/>
          <w:szCs w:val="24"/>
          <w:lang w:val="es-MX"/>
        </w:rPr>
        <w:t xml:space="preserve"> Respeta las normas ortográficas, morfosintácticas y léxicas del idioma.</w:t>
      </w:r>
    </w:p>
    <w:p w14:paraId="18077B7F" w14:textId="77777777" w:rsidR="004B681C" w:rsidRPr="004B681C" w:rsidRDefault="004B681C" w:rsidP="004B681C">
      <w:pPr>
        <w:numPr>
          <w:ilvl w:val="0"/>
          <w:numId w:val="59"/>
        </w:num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Intencionalidad:</w:t>
      </w:r>
      <w:r w:rsidRPr="004B681C">
        <w:rPr>
          <w:rFonts w:ascii="Times New Roman" w:hAnsi="Times New Roman" w:cs="Times New Roman"/>
          <w:sz w:val="24"/>
          <w:szCs w:val="24"/>
          <w:lang w:val="es-MX"/>
        </w:rPr>
        <w:t xml:space="preserve"> Todo texto tiene un propósito comunicativo: informar, persuadir, entretener, instruir o describir.</w:t>
      </w:r>
    </w:p>
    <w:p w14:paraId="72198729" w14:textId="77777777" w:rsidR="004B681C" w:rsidRPr="004B681C" w:rsidRDefault="004B681C" w:rsidP="004B681C">
      <w:pPr>
        <w:numPr>
          <w:ilvl w:val="0"/>
          <w:numId w:val="59"/>
        </w:num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Intertextualidad:</w:t>
      </w:r>
      <w:r w:rsidRPr="004B681C">
        <w:rPr>
          <w:rFonts w:ascii="Times New Roman" w:hAnsi="Times New Roman" w:cs="Times New Roman"/>
          <w:sz w:val="24"/>
          <w:szCs w:val="24"/>
          <w:lang w:val="es-MX"/>
        </w:rPr>
        <w:t xml:space="preserve"> Un texto puede relacionarse con otros mediante citas, alusiones o referencias culturales.</w:t>
      </w:r>
    </w:p>
    <w:p w14:paraId="586314EF" w14:textId="77777777" w:rsidR="004B681C" w:rsidRPr="004B681C" w:rsidRDefault="004B681C" w:rsidP="004B681C">
      <w:pPr>
        <w:numPr>
          <w:ilvl w:val="0"/>
          <w:numId w:val="59"/>
        </w:num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Progresión temática:</w:t>
      </w:r>
      <w:r w:rsidRPr="004B681C">
        <w:rPr>
          <w:rFonts w:ascii="Times New Roman" w:hAnsi="Times New Roman" w:cs="Times New Roman"/>
          <w:sz w:val="24"/>
          <w:szCs w:val="24"/>
          <w:lang w:val="es-MX"/>
        </w:rPr>
        <w:t xml:space="preserve"> La información avanza gradualmente, partiendo de lo conocido para introducir datos nuevos.</w:t>
      </w:r>
    </w:p>
    <w:p w14:paraId="5983D1D5" w14:textId="77777777" w:rsidR="004B681C" w:rsidRDefault="004B681C" w:rsidP="004B681C">
      <w:pPr>
        <w:pStyle w:val="Ttulo1"/>
      </w:pPr>
      <w:bookmarkStart w:id="7" w:name="_Toc227604597"/>
      <w:proofErr w:type="spellStart"/>
      <w:r>
        <w:t>Pregunta</w:t>
      </w:r>
      <w:proofErr w:type="spellEnd"/>
      <w:r>
        <w:t xml:space="preserve"> 3: </w:t>
      </w:r>
      <w:proofErr w:type="spellStart"/>
      <w:r>
        <w:t>Fases</w:t>
      </w:r>
      <w:proofErr w:type="spellEnd"/>
      <w:r>
        <w:t xml:space="preserve"> de la </w:t>
      </w:r>
      <w:proofErr w:type="spellStart"/>
      <w:r>
        <w:t>redacción</w:t>
      </w:r>
      <w:bookmarkEnd w:id="7"/>
      <w:proofErr w:type="spellEnd"/>
    </w:p>
    <w:p w14:paraId="192788EB"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La redacción es un proceso cíclico y reflexivo que comprende cinco fases:</w:t>
      </w:r>
    </w:p>
    <w:p w14:paraId="1CBC70F8"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Fase 1 – Preescritura (Planificación)</w:t>
      </w:r>
      <w:r w:rsidRPr="004B681C">
        <w:rPr>
          <w:rFonts w:ascii="Times New Roman" w:hAnsi="Times New Roman" w:cs="Times New Roman"/>
          <w:sz w:val="24"/>
          <w:szCs w:val="24"/>
          <w:lang w:val="es-MX"/>
        </w:rPr>
        <w:t xml:space="preserve"> El escritor define el tema, el propósito y el público. Se realizan lluvias de ideas, esquemas o mapas conceptuales.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Para un ensayo sobre la lectura, se anota: ¿para quién escribo? (estudiantes), ¿qué quiero lograr? (persuadir), ¿qué argumentos usaré? (cognitivos, emocionales, científicos). Se elabora un esquema previo.</w:t>
      </w:r>
    </w:p>
    <w:p w14:paraId="0446AC85"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Fase 2 – Escritura (Borrador)</w:t>
      </w:r>
      <w:r w:rsidRPr="004B681C">
        <w:rPr>
          <w:rFonts w:ascii="Times New Roman" w:hAnsi="Times New Roman" w:cs="Times New Roman"/>
          <w:sz w:val="24"/>
          <w:szCs w:val="24"/>
          <w:lang w:val="es-MX"/>
        </w:rPr>
        <w:t xml:space="preserve"> Se plasma el contenido siguiendo el esquema. No se busca la perfección, sino desarrollar las ideas con fluidez.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«La lectura es, sin duda, una de las actividades más enriquecedoras que puede practicar un ser humano. A través de ella, no solo se amplía el vocabulario, sino que se desarrolla la empatía y se estimula el pensamiento crítico...»</w:t>
      </w:r>
    </w:p>
    <w:p w14:paraId="2655164D"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lastRenderedPageBreak/>
        <w:t>Fase 3 – Revisión</w:t>
      </w:r>
      <w:r w:rsidRPr="004B681C">
        <w:rPr>
          <w:rFonts w:ascii="Times New Roman" w:hAnsi="Times New Roman" w:cs="Times New Roman"/>
          <w:sz w:val="24"/>
          <w:szCs w:val="24"/>
          <w:lang w:val="es-MX"/>
        </w:rPr>
        <w:t xml:space="preserve"> Se evalúa el contenido: coherencia de las ideas, solidez de los argumentos, cumplimiento del propósito.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Al releer el borrador se detecta que el segundo argumento es débil por falta de datos. Se decide agregar un estudio académico que lo respalde.</w:t>
      </w:r>
    </w:p>
    <w:p w14:paraId="2945535A"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Fase 4 – Corrección (Edición)</w:t>
      </w:r>
      <w:r w:rsidRPr="004B681C">
        <w:rPr>
          <w:rFonts w:ascii="Times New Roman" w:hAnsi="Times New Roman" w:cs="Times New Roman"/>
          <w:sz w:val="24"/>
          <w:szCs w:val="24"/>
          <w:lang w:val="es-MX"/>
        </w:rPr>
        <w:t xml:space="preserve"> Se corrigen errores ortográficos, gramaticales y de estilo. Se mejora la cohesión y se eliminan redundancias.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Se cambia «la lectura es muy buena para la persona» por «la lectura fortalece las capacidades cognitivas y emocionales del individuo».</w:t>
      </w:r>
    </w:p>
    <w:p w14:paraId="4397E1FB" w14:textId="5FF24D02"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Fase 5 – Publicación o entrega</w:t>
      </w:r>
      <w:r w:rsidRPr="004B681C">
        <w:rPr>
          <w:rFonts w:ascii="Times New Roman" w:hAnsi="Times New Roman" w:cs="Times New Roman"/>
          <w:sz w:val="24"/>
          <w:szCs w:val="24"/>
          <w:lang w:val="es-MX"/>
        </w:rPr>
        <w:t xml:space="preserve"> El texto final se presenta en su formato definitivo (impreso o digital). Se cuida la presentación visual.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El ensayo se formatea en Times New </w:t>
      </w:r>
      <w:proofErr w:type="spellStart"/>
      <w:r w:rsidRPr="004B681C">
        <w:rPr>
          <w:rFonts w:ascii="Times New Roman" w:hAnsi="Times New Roman" w:cs="Times New Roman"/>
          <w:sz w:val="24"/>
          <w:szCs w:val="24"/>
          <w:lang w:val="es-MX"/>
        </w:rPr>
        <w:t>Roman</w:t>
      </w:r>
      <w:proofErr w:type="spellEnd"/>
      <w:r w:rsidRPr="004B681C">
        <w:rPr>
          <w:rFonts w:ascii="Times New Roman" w:hAnsi="Times New Roman" w:cs="Times New Roman"/>
          <w:sz w:val="24"/>
          <w:szCs w:val="24"/>
          <w:lang w:val="es-MX"/>
        </w:rPr>
        <w:t xml:space="preserve"> 12pt, márgenes de 2,5 cm, y se entrega en formato PDF.</w:t>
      </w:r>
    </w:p>
    <w:p w14:paraId="7DB96D68" w14:textId="77777777" w:rsidR="004B681C" w:rsidRDefault="004B681C" w:rsidP="004B681C">
      <w:pPr>
        <w:pStyle w:val="Ttulo1"/>
        <w:rPr>
          <w:lang w:val="es-MX"/>
        </w:rPr>
      </w:pPr>
      <w:bookmarkStart w:id="8" w:name="_Toc227604598"/>
      <w:r w:rsidRPr="004B681C">
        <w:rPr>
          <w:lang w:val="es-MX"/>
        </w:rPr>
        <w:t>Pregunta 4: Técnicas de redacción</w:t>
      </w:r>
      <w:bookmarkEnd w:id="8"/>
    </w:p>
    <w:p w14:paraId="6444EF3F"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4.1 Técnica de la pirámide invertida</w:t>
      </w:r>
      <w:r w:rsidRPr="004B681C">
        <w:rPr>
          <w:rFonts w:ascii="Times New Roman" w:hAnsi="Times New Roman" w:cs="Times New Roman"/>
          <w:sz w:val="24"/>
          <w:szCs w:val="24"/>
          <w:lang w:val="es-MX"/>
        </w:rPr>
        <w:t xml:space="preserve"> Presenta la información más importante al inicio y los detalles secundarios al final. Es ampliamente usada en periodismo.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«Un terremoto de magnitud 6.8 sacudió la costa este del país hoy a las 3:15 a.m., dejando 15 heridos y daños en tres municipios.»</w:t>
      </w:r>
    </w:p>
    <w:p w14:paraId="439B31BB"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4.2 Técnica de la ejemplificación</w:t>
      </w:r>
      <w:r w:rsidRPr="004B681C">
        <w:rPr>
          <w:rFonts w:ascii="Times New Roman" w:hAnsi="Times New Roman" w:cs="Times New Roman"/>
          <w:sz w:val="24"/>
          <w:szCs w:val="24"/>
          <w:lang w:val="es-MX"/>
        </w:rPr>
        <w:t xml:space="preserve"> Ilustra las ideas abstractas con ejemplos concretos para facilitar la comprensión del lector.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Al explicar la cohesión textual se agrega: «Un texto cohesionado utiliza conectores como "sin embargo" o "por lo tanto" para enlazar las ideas de manera fluida.»</w:t>
      </w:r>
    </w:p>
    <w:p w14:paraId="33CFB7B7"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4.3 Técnica de la comparación y contraste</w:t>
      </w:r>
      <w:r w:rsidRPr="004B681C">
        <w:rPr>
          <w:rFonts w:ascii="Times New Roman" w:hAnsi="Times New Roman" w:cs="Times New Roman"/>
          <w:sz w:val="24"/>
          <w:szCs w:val="24"/>
          <w:lang w:val="es-MX"/>
        </w:rPr>
        <w:t xml:space="preserve"> Organiza el texto estableciendo semejanzas y diferencias entre dos o más elementos.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«El texto narrativo relata hechos con progresión temporal, mientras que el descriptivo se detiene en el espacio y en las cualidades de los objetos. El primero avanza; el segundo contempla.»</w:t>
      </w:r>
    </w:p>
    <w:p w14:paraId="42C7A6B8"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lastRenderedPageBreak/>
        <w:t>4.4 Técnica de la reiteración controlada</w:t>
      </w:r>
      <w:r w:rsidRPr="004B681C">
        <w:rPr>
          <w:rFonts w:ascii="Times New Roman" w:hAnsi="Times New Roman" w:cs="Times New Roman"/>
          <w:sz w:val="24"/>
          <w:szCs w:val="24"/>
          <w:lang w:val="es-MX"/>
        </w:rPr>
        <w:t xml:space="preserve"> Repite términos clave usando sinónimos, pronombres o paráfrasis para reforzar las ideas sin caer en monotonía.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«La redacción es un proceso complejo. Esta actividad requiere planificación y disciplina. El acto de escribir no termina con el primer borrador; la escritura se perfecciona con la práctica constante.»</w:t>
      </w:r>
    </w:p>
    <w:p w14:paraId="0053C660"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4.5 Técnica de la pregunta retórica</w:t>
      </w:r>
      <w:r w:rsidRPr="004B681C">
        <w:rPr>
          <w:rFonts w:ascii="Times New Roman" w:hAnsi="Times New Roman" w:cs="Times New Roman"/>
          <w:sz w:val="24"/>
          <w:szCs w:val="24"/>
          <w:lang w:val="es-MX"/>
        </w:rPr>
        <w:t xml:space="preserve"> Formula preguntas sin respuesta directa que invitan a la reflexión y capturan la atención del lector. </w:t>
      </w:r>
      <w:r w:rsidRPr="004B681C">
        <w:rPr>
          <w:rFonts w:ascii="Times New Roman" w:hAnsi="Times New Roman" w:cs="Times New Roman"/>
          <w:i/>
          <w:iCs/>
          <w:sz w:val="24"/>
          <w:szCs w:val="24"/>
          <w:lang w:val="es-MX"/>
        </w:rPr>
        <w:t>Ejemplo:</w:t>
      </w:r>
      <w:r w:rsidRPr="004B681C">
        <w:rPr>
          <w:rFonts w:ascii="Times New Roman" w:hAnsi="Times New Roman" w:cs="Times New Roman"/>
          <w:sz w:val="24"/>
          <w:szCs w:val="24"/>
          <w:lang w:val="es-MX"/>
        </w:rPr>
        <w:t xml:space="preserve"> «¿Cuántas veces hemos abandonado un libro por no poder conectar con su lenguaje? La respuesta nos revela cuán importante es el estilo de un escritor.»</w:t>
      </w:r>
    </w:p>
    <w:p w14:paraId="782DBC8F" w14:textId="77777777" w:rsidR="004B681C" w:rsidRDefault="004B681C" w:rsidP="004B681C">
      <w:pPr>
        <w:pStyle w:val="Ttulo1"/>
        <w:rPr>
          <w:lang w:val="es-MX"/>
        </w:rPr>
      </w:pPr>
      <w:bookmarkStart w:id="9" w:name="_Toc227604599"/>
      <w:r w:rsidRPr="004B681C">
        <w:rPr>
          <w:lang w:val="es-MX"/>
        </w:rPr>
        <w:t>Pregunta 5: ¿Qué es un estilo de redacción y cómo se desarrolla?</w:t>
      </w:r>
      <w:bookmarkEnd w:id="9"/>
    </w:p>
    <w:p w14:paraId="6FEC21EE"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El estilo de redacción es el conjunto de rasgos personales que caracterizan la manera en que un escritor expresa sus ideas: la elección del vocabulario, la construcción de las oraciones, el ritmo del texto, el tono empleado y los recursos expresivos que prefiere de manera recurrente. El estilo es, en definitiva, la «voz» propia del escritor.</w:t>
      </w:r>
    </w:p>
    <w:p w14:paraId="50DE8918"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El estilo se desarrolla a través de:</w:t>
      </w:r>
    </w:p>
    <w:p w14:paraId="043E2B46"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a) Lectura sistemática:</w:t>
      </w:r>
      <w:r w:rsidRPr="004B681C">
        <w:rPr>
          <w:rFonts w:ascii="Times New Roman" w:hAnsi="Times New Roman" w:cs="Times New Roman"/>
          <w:sz w:val="24"/>
          <w:szCs w:val="24"/>
          <w:lang w:val="es-MX"/>
        </w:rPr>
        <w:t xml:space="preserve"> Leer con amplitud expone al escritor a múltiples estilos y recursos literarios que enriquecen su repertorio expresivo.</w:t>
      </w:r>
    </w:p>
    <w:p w14:paraId="600ECFD4"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b) Escritura frecuente:</w:t>
      </w:r>
      <w:r w:rsidRPr="004B681C">
        <w:rPr>
          <w:rFonts w:ascii="Times New Roman" w:hAnsi="Times New Roman" w:cs="Times New Roman"/>
          <w:sz w:val="24"/>
          <w:szCs w:val="24"/>
          <w:lang w:val="es-MX"/>
        </w:rPr>
        <w:t xml:space="preserve"> La práctica constante permite experimentar con diferentes registros y estructuras. El estilo se afina con el ejercicio diario.</w:t>
      </w:r>
    </w:p>
    <w:p w14:paraId="3347E915"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c) Revisión crítica:</w:t>
      </w:r>
      <w:r w:rsidRPr="004B681C">
        <w:rPr>
          <w:rFonts w:ascii="Times New Roman" w:hAnsi="Times New Roman" w:cs="Times New Roman"/>
          <w:sz w:val="24"/>
          <w:szCs w:val="24"/>
          <w:lang w:val="es-MX"/>
        </w:rPr>
        <w:t xml:space="preserve"> Releer y corregir los propios textos permite identificar tics lingüísticos y estructuras repetitivas que empobrecen la expresión.</w:t>
      </w:r>
    </w:p>
    <w:p w14:paraId="68C5A823"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t>d) Dominio de la gramática y el vocabulario:</w:t>
      </w:r>
      <w:r w:rsidRPr="004B681C">
        <w:rPr>
          <w:rFonts w:ascii="Times New Roman" w:hAnsi="Times New Roman" w:cs="Times New Roman"/>
          <w:sz w:val="24"/>
          <w:szCs w:val="24"/>
          <w:lang w:val="es-MX"/>
        </w:rPr>
        <w:t xml:space="preserve"> Un escritor con dominio de la lengua tiene más recursos para elegir la palabra exacta y modular el ritmo con precisión.</w:t>
      </w:r>
    </w:p>
    <w:p w14:paraId="01D03AEF" w14:textId="77777777" w:rsidR="004B681C" w:rsidRP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b/>
          <w:bCs/>
          <w:sz w:val="24"/>
          <w:szCs w:val="24"/>
          <w:lang w:val="es-MX"/>
        </w:rPr>
        <w:lastRenderedPageBreak/>
        <w:t>e) Apropiación y superación de influencias:</w:t>
      </w:r>
      <w:r w:rsidRPr="004B681C">
        <w:rPr>
          <w:rFonts w:ascii="Times New Roman" w:hAnsi="Times New Roman" w:cs="Times New Roman"/>
          <w:sz w:val="24"/>
          <w:szCs w:val="24"/>
          <w:lang w:val="es-MX"/>
        </w:rPr>
        <w:t xml:space="preserve"> Todo escritor comienza imitando a sus autores favoritos. Con el tiempo, asimila esas influencias y las transforma en algo propio.</w:t>
      </w:r>
    </w:p>
    <w:p w14:paraId="2C718BBD" w14:textId="77777777" w:rsid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En síntesis, el estilo no es un punto de llegada, sino un proceso continuo de refinamiento. Como afirma Gabriel García Márquez, el estilo es «la manera personal e intransferible de decir las cosas».</w:t>
      </w:r>
    </w:p>
    <w:p w14:paraId="6515A517" w14:textId="77777777" w:rsidR="004B681C" w:rsidRDefault="004B681C" w:rsidP="004B681C">
      <w:pPr>
        <w:pStyle w:val="Ttulo1"/>
        <w:rPr>
          <w:lang w:val="es-MX"/>
        </w:rPr>
      </w:pPr>
      <w:bookmarkStart w:id="10" w:name="_Toc227604600"/>
      <w:r w:rsidRPr="004B681C">
        <w:rPr>
          <w:lang w:val="es-MX"/>
        </w:rPr>
        <w:t>Pregunta 6: Texto Narrativo Propio</w:t>
      </w:r>
      <w:bookmarkEnd w:id="10"/>
    </w:p>
    <w:p w14:paraId="6DD30F2E" w14:textId="77777777" w:rsidR="004B681C" w:rsidRPr="004B681C" w:rsidRDefault="004B681C" w:rsidP="004B681C">
      <w:pPr>
        <w:spacing w:line="360" w:lineRule="auto"/>
        <w:jc w:val="both"/>
        <w:rPr>
          <w:rFonts w:ascii="Times New Roman" w:hAnsi="Times New Roman" w:cs="Times New Roman"/>
          <w:b/>
          <w:bCs/>
          <w:sz w:val="24"/>
          <w:szCs w:val="24"/>
          <w:lang w:val="es-MX"/>
        </w:rPr>
      </w:pPr>
      <w:r w:rsidRPr="004B681C">
        <w:rPr>
          <w:rFonts w:ascii="Times New Roman" w:hAnsi="Times New Roman" w:cs="Times New Roman"/>
          <w:b/>
          <w:bCs/>
          <w:i/>
          <w:iCs/>
          <w:sz w:val="24"/>
          <w:szCs w:val="24"/>
          <w:lang w:val="es-MX"/>
        </w:rPr>
        <w:t>El hombre del paraguas azul</w:t>
      </w:r>
    </w:p>
    <w:p w14:paraId="54FA5644" w14:textId="77777777" w:rsidR="004B681C" w:rsidRPr="004B681C" w:rsidRDefault="004B681C" w:rsidP="004B681C">
      <w:pPr>
        <w:spacing w:line="360" w:lineRule="auto"/>
        <w:ind w:firstLine="720"/>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La lluvia caía sobre Caracas como si el cielo hubiera decidido de pronto renunciar a su paciencia. Las calles se convertían en ríos improvisados y los transeúntes corrían despavoridos bajo las marquesinas, buscando refugio en los aleros de las tiendas como pájaros que huyen de la tormenta. En medio de ese caos mojado, Gabriel Arteaga caminaba despacio, con la calma inexplicable de quien ya no teme nada. Su paraguas —de un azul imposible, casi irreal, como arrancado de un sueño— se abría sobre su cabeza formando una pequeña bóveda de cielo en medio del diluvio.</w:t>
      </w:r>
    </w:p>
    <w:p w14:paraId="22CC409A" w14:textId="77777777" w:rsidR="004B681C" w:rsidRPr="004B681C" w:rsidRDefault="004B681C" w:rsidP="004B681C">
      <w:pPr>
        <w:spacing w:line="360" w:lineRule="auto"/>
        <w:ind w:firstLine="720"/>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Nadie lo conocía en el vecindario del Paraíso, pero todos lo recordaban. Era uno de esos hombres que dejan rastro sin querer: una presencia que se instala en la memoria como una canción vieja que no se sabe de dónde viene ni cuándo llegó. Se decía que había sido músico en su juventud, que había tocado el cuatro en bodas y velorios con la misma serenidad, como si la alegría y el dolor fueran, para él, apenas dos tonos distintos de una misma melodía. Ahora, a sus setenta años, solo caminaba. Y llovía.</w:t>
      </w:r>
    </w:p>
    <w:p w14:paraId="10D71BE1" w14:textId="77777777" w:rsidR="004B681C" w:rsidRPr="004B681C" w:rsidRDefault="004B681C" w:rsidP="004B681C">
      <w:pPr>
        <w:spacing w:line="360" w:lineRule="auto"/>
        <w:ind w:firstLine="720"/>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Esa tarde, frente a la panadería de la esquina, se detuvo bajo la teja de zinc que protegía la entrada. Una niña de unos ocho años lo miraba desde dentro del negocio, con los ojos enormes y la nariz aplastada contra el vidrio empañado. Gabriel la saludó </w:t>
      </w:r>
      <w:r w:rsidRPr="004B681C">
        <w:rPr>
          <w:rFonts w:ascii="Times New Roman" w:hAnsi="Times New Roman" w:cs="Times New Roman"/>
          <w:sz w:val="24"/>
          <w:szCs w:val="24"/>
          <w:lang w:val="es-MX"/>
        </w:rPr>
        <w:lastRenderedPageBreak/>
        <w:t>con una inclinación lenta de cabeza, como se saluda a quien merece respeto. La niña sonrió, desapareció un momento y volvió con un pan de jamón envuelto en papel marrón. Salió a la lluvia descalza, se lo extendió sin decir palabra y corrió de vuelta adentro. Gabriel sostuvo el pan entre las manos como si fuera algo sagrado. No supo si llorar o reír. Eligió, en silencio, las dos cosas.</w:t>
      </w:r>
    </w:p>
    <w:p w14:paraId="2755489A" w14:textId="77777777" w:rsidR="004B681C" w:rsidRPr="004B681C" w:rsidRDefault="004B681C" w:rsidP="004B681C">
      <w:pPr>
        <w:spacing w:line="360" w:lineRule="auto"/>
        <w:ind w:firstLine="720"/>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Esa noche, de regreso a su cuarto de pensión, Gabriel Arteaga colocó el paraguas azul detrás de la puerta, se sentó en el borde de la cama y escuchó la lluvia golpear el techo de zinc con un ritmo antiguo, casi musical. Pensó en la niña, en su pan, en todos los gestos pequeños que sostienen el mundo sin que nadie los anote en ningún registro. Afuera, Caracas seguía mojándose, nerviosa y ruidosa como siempre. Pero dentro de ese cuarto estrecho, con olor a madera húmeda y tiempo detenido, había una quietud extraña, la paz de quien, al final del día, ha dado y ha recibido algo verdadero.</w:t>
      </w:r>
    </w:p>
    <w:p w14:paraId="0DCF08D3" w14:textId="77777777" w:rsidR="004B681C" w:rsidRDefault="004B681C" w:rsidP="004B681C">
      <w:pPr>
        <w:spacing w:line="360" w:lineRule="auto"/>
        <w:jc w:val="both"/>
        <w:rPr>
          <w:rFonts w:ascii="Times New Roman" w:hAnsi="Times New Roman" w:cs="Times New Roman"/>
          <w:sz w:val="24"/>
          <w:szCs w:val="24"/>
          <w:lang w:val="es-MX"/>
        </w:rPr>
      </w:pPr>
      <w:r w:rsidRPr="004B681C">
        <w:rPr>
          <w:rFonts w:ascii="Times New Roman" w:hAnsi="Times New Roman" w:cs="Times New Roman"/>
          <w:sz w:val="24"/>
          <w:szCs w:val="24"/>
          <w:lang w:val="es-MX"/>
        </w:rPr>
        <w:t>Recursos literarios empleados: símil («como pájaros que huyen de la tormenta»), metáfora («una pequeña bóveda de cielo»), personificación («el cielo había decidido renunciar a su paciencia»), hipérbole («un azul imposible, casi irreal»), anáfora («la paz de quien...»). Personajes: Gabriel Arteaga (protagonista) y la niña (personaje secundario que desencadena el clímax emocional). Trama: presentación del personaje → escena del encuentro → resolución introspectiva.</w:t>
      </w:r>
    </w:p>
    <w:p w14:paraId="52C2FBD4" w14:textId="77777777" w:rsidR="004B681C" w:rsidRDefault="004B681C" w:rsidP="004B681C">
      <w:pPr>
        <w:spacing w:line="360" w:lineRule="auto"/>
        <w:jc w:val="both"/>
        <w:rPr>
          <w:rFonts w:ascii="Times New Roman" w:hAnsi="Times New Roman" w:cs="Times New Roman"/>
          <w:sz w:val="24"/>
          <w:szCs w:val="24"/>
          <w:lang w:val="es-MX"/>
        </w:rPr>
      </w:pPr>
    </w:p>
    <w:p w14:paraId="4E459055" w14:textId="77777777" w:rsidR="004B681C" w:rsidRDefault="004B681C" w:rsidP="004B681C">
      <w:pPr>
        <w:spacing w:line="360" w:lineRule="auto"/>
        <w:jc w:val="both"/>
        <w:rPr>
          <w:rFonts w:ascii="Times New Roman" w:hAnsi="Times New Roman" w:cs="Times New Roman"/>
          <w:sz w:val="24"/>
          <w:szCs w:val="24"/>
          <w:lang w:val="es-MX"/>
        </w:rPr>
      </w:pPr>
    </w:p>
    <w:p w14:paraId="00412B89" w14:textId="77777777" w:rsidR="004B681C" w:rsidRDefault="004B681C" w:rsidP="004B681C">
      <w:pPr>
        <w:spacing w:line="360" w:lineRule="auto"/>
        <w:jc w:val="both"/>
        <w:rPr>
          <w:rFonts w:ascii="Times New Roman" w:hAnsi="Times New Roman" w:cs="Times New Roman"/>
          <w:sz w:val="24"/>
          <w:szCs w:val="24"/>
          <w:lang w:val="es-MX"/>
        </w:rPr>
      </w:pPr>
    </w:p>
    <w:p w14:paraId="4AE86825" w14:textId="77777777" w:rsidR="004B681C" w:rsidRDefault="004B681C" w:rsidP="004B681C">
      <w:pPr>
        <w:spacing w:line="360" w:lineRule="auto"/>
        <w:jc w:val="both"/>
        <w:rPr>
          <w:rFonts w:ascii="Times New Roman" w:hAnsi="Times New Roman" w:cs="Times New Roman"/>
          <w:sz w:val="24"/>
          <w:szCs w:val="24"/>
          <w:lang w:val="es-MX"/>
        </w:rPr>
      </w:pPr>
    </w:p>
    <w:p w14:paraId="2950B178" w14:textId="77777777" w:rsidR="004B681C" w:rsidRDefault="004B681C" w:rsidP="004B681C">
      <w:pPr>
        <w:spacing w:line="360" w:lineRule="auto"/>
        <w:jc w:val="both"/>
        <w:rPr>
          <w:rFonts w:ascii="Times New Roman" w:hAnsi="Times New Roman" w:cs="Times New Roman"/>
          <w:sz w:val="24"/>
          <w:szCs w:val="24"/>
          <w:lang w:val="es-MX"/>
        </w:rPr>
      </w:pPr>
    </w:p>
    <w:p w14:paraId="16568348" w14:textId="77777777" w:rsidR="004B681C" w:rsidRDefault="004B681C" w:rsidP="004B681C">
      <w:pPr>
        <w:spacing w:line="360" w:lineRule="auto"/>
        <w:jc w:val="both"/>
        <w:rPr>
          <w:rFonts w:ascii="Times New Roman" w:hAnsi="Times New Roman" w:cs="Times New Roman"/>
          <w:sz w:val="24"/>
          <w:szCs w:val="24"/>
          <w:lang w:val="es-MX"/>
        </w:rPr>
      </w:pPr>
    </w:p>
    <w:p w14:paraId="62B1F531" w14:textId="77777777" w:rsidR="004B681C" w:rsidRDefault="004B681C" w:rsidP="004B681C">
      <w:pPr>
        <w:spacing w:line="360" w:lineRule="auto"/>
        <w:jc w:val="both"/>
        <w:rPr>
          <w:rFonts w:ascii="Times New Roman" w:hAnsi="Times New Roman" w:cs="Times New Roman"/>
          <w:sz w:val="24"/>
          <w:szCs w:val="24"/>
          <w:lang w:val="es-MX"/>
        </w:rPr>
      </w:pPr>
    </w:p>
    <w:p w14:paraId="031B60DF" w14:textId="77777777" w:rsidR="004B681C" w:rsidRDefault="004B681C" w:rsidP="004B681C">
      <w:pPr>
        <w:pStyle w:val="Ttulo1"/>
        <w:rPr>
          <w:lang w:val="es-MX"/>
        </w:rPr>
      </w:pPr>
      <w:bookmarkStart w:id="11" w:name="_Toc227604601"/>
      <w:r w:rsidRPr="004B681C">
        <w:rPr>
          <w:lang w:val="es-MX"/>
        </w:rPr>
        <w:lastRenderedPageBreak/>
        <w:t>REFERENCIAS BIBLIOGRÁFICAS</w:t>
      </w:r>
      <w:bookmarkEnd w:id="11"/>
    </w:p>
    <w:p w14:paraId="7033D7A9" w14:textId="77777777" w:rsidR="004B681C" w:rsidRPr="004B681C" w:rsidRDefault="004B681C" w:rsidP="004B681C">
      <w:pPr>
        <w:spacing w:line="360" w:lineRule="auto"/>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Álvarez, M. (2010). </w:t>
      </w:r>
      <w:r w:rsidRPr="004B681C">
        <w:rPr>
          <w:rFonts w:ascii="Times New Roman" w:hAnsi="Times New Roman" w:cs="Times New Roman"/>
          <w:i/>
          <w:iCs/>
          <w:sz w:val="24"/>
          <w:szCs w:val="24"/>
          <w:lang w:val="es-MX"/>
        </w:rPr>
        <w:t>Tipos de escrito I: Narración y descripción</w:t>
      </w:r>
      <w:r w:rsidRPr="004B681C">
        <w:rPr>
          <w:rFonts w:ascii="Times New Roman" w:hAnsi="Times New Roman" w:cs="Times New Roman"/>
          <w:sz w:val="24"/>
          <w:szCs w:val="24"/>
          <w:lang w:val="es-MX"/>
        </w:rPr>
        <w:t xml:space="preserve"> (5.ª ed.). Arco Libros.</w:t>
      </w:r>
    </w:p>
    <w:p w14:paraId="0FE54F48" w14:textId="77777777" w:rsidR="004B681C" w:rsidRPr="004B681C" w:rsidRDefault="004B681C" w:rsidP="004B681C">
      <w:pPr>
        <w:spacing w:line="360" w:lineRule="auto"/>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Cassany, D. (2006). </w:t>
      </w:r>
      <w:r w:rsidRPr="004B681C">
        <w:rPr>
          <w:rFonts w:ascii="Times New Roman" w:hAnsi="Times New Roman" w:cs="Times New Roman"/>
          <w:i/>
          <w:iCs/>
          <w:sz w:val="24"/>
          <w:szCs w:val="24"/>
          <w:lang w:val="es-MX"/>
        </w:rPr>
        <w:t>Describir el escribir: Cómo se aprende a escribir</w:t>
      </w:r>
      <w:r w:rsidRPr="004B681C">
        <w:rPr>
          <w:rFonts w:ascii="Times New Roman" w:hAnsi="Times New Roman" w:cs="Times New Roman"/>
          <w:sz w:val="24"/>
          <w:szCs w:val="24"/>
          <w:lang w:val="es-MX"/>
        </w:rPr>
        <w:t>. Paidós.</w:t>
      </w:r>
    </w:p>
    <w:p w14:paraId="6B1F2B62" w14:textId="77777777" w:rsidR="004B681C" w:rsidRPr="004B681C" w:rsidRDefault="004B681C" w:rsidP="004B681C">
      <w:pPr>
        <w:spacing w:line="360" w:lineRule="auto"/>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Cassany, D., Luna, M., &amp; Sanz, G. (2008). </w:t>
      </w:r>
      <w:r w:rsidRPr="004B681C">
        <w:rPr>
          <w:rFonts w:ascii="Times New Roman" w:hAnsi="Times New Roman" w:cs="Times New Roman"/>
          <w:i/>
          <w:iCs/>
          <w:sz w:val="24"/>
          <w:szCs w:val="24"/>
          <w:lang w:val="es-MX"/>
        </w:rPr>
        <w:t>Enseñar lengua</w:t>
      </w:r>
      <w:r w:rsidRPr="004B681C">
        <w:rPr>
          <w:rFonts w:ascii="Times New Roman" w:hAnsi="Times New Roman" w:cs="Times New Roman"/>
          <w:sz w:val="24"/>
          <w:szCs w:val="24"/>
          <w:lang w:val="es-MX"/>
        </w:rPr>
        <w:t xml:space="preserve"> (12.ª ed.). Editorial Graó.</w:t>
      </w:r>
    </w:p>
    <w:p w14:paraId="25D05194" w14:textId="77777777" w:rsidR="004B681C" w:rsidRPr="004B681C" w:rsidRDefault="004B681C" w:rsidP="004B681C">
      <w:pPr>
        <w:spacing w:line="360" w:lineRule="auto"/>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Lázaro Carreter, F., &amp; Correa Calderón, E. (2007). </w:t>
      </w:r>
      <w:r w:rsidRPr="004B681C">
        <w:rPr>
          <w:rFonts w:ascii="Times New Roman" w:hAnsi="Times New Roman" w:cs="Times New Roman"/>
          <w:i/>
          <w:iCs/>
          <w:sz w:val="24"/>
          <w:szCs w:val="24"/>
          <w:lang w:val="es-MX"/>
        </w:rPr>
        <w:t>Cómo se comenta un texto literario</w:t>
      </w:r>
      <w:r w:rsidRPr="004B681C">
        <w:rPr>
          <w:rFonts w:ascii="Times New Roman" w:hAnsi="Times New Roman" w:cs="Times New Roman"/>
          <w:sz w:val="24"/>
          <w:szCs w:val="24"/>
          <w:lang w:val="es-MX"/>
        </w:rPr>
        <w:t>. Cátedra.</w:t>
      </w:r>
    </w:p>
    <w:p w14:paraId="43D661B9" w14:textId="77777777" w:rsidR="004B681C" w:rsidRPr="004B681C" w:rsidRDefault="004B681C" w:rsidP="004B681C">
      <w:pPr>
        <w:spacing w:line="360" w:lineRule="auto"/>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Real Academia Española. (2011). </w:t>
      </w:r>
      <w:r w:rsidRPr="004B681C">
        <w:rPr>
          <w:rFonts w:ascii="Times New Roman" w:hAnsi="Times New Roman" w:cs="Times New Roman"/>
          <w:i/>
          <w:iCs/>
          <w:sz w:val="24"/>
          <w:szCs w:val="24"/>
          <w:lang w:val="es-MX"/>
        </w:rPr>
        <w:t>Nueva gramática básica de la lengua española</w:t>
      </w:r>
      <w:r w:rsidRPr="004B681C">
        <w:rPr>
          <w:rFonts w:ascii="Times New Roman" w:hAnsi="Times New Roman" w:cs="Times New Roman"/>
          <w:sz w:val="24"/>
          <w:szCs w:val="24"/>
          <w:lang w:val="es-MX"/>
        </w:rPr>
        <w:t>. Espasa Calpe.</w:t>
      </w:r>
    </w:p>
    <w:p w14:paraId="126FD093" w14:textId="77777777" w:rsidR="004B681C" w:rsidRPr="004B681C" w:rsidRDefault="004B681C" w:rsidP="004B681C">
      <w:pPr>
        <w:spacing w:line="360" w:lineRule="auto"/>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Van Dijk, T. A. (1992). </w:t>
      </w:r>
      <w:r w:rsidRPr="004B681C">
        <w:rPr>
          <w:rFonts w:ascii="Times New Roman" w:hAnsi="Times New Roman" w:cs="Times New Roman"/>
          <w:i/>
          <w:iCs/>
          <w:sz w:val="24"/>
          <w:szCs w:val="24"/>
          <w:lang w:val="es-MX"/>
        </w:rPr>
        <w:t>La ciencia del texto</w:t>
      </w:r>
      <w:r w:rsidRPr="004B681C">
        <w:rPr>
          <w:rFonts w:ascii="Times New Roman" w:hAnsi="Times New Roman" w:cs="Times New Roman"/>
          <w:sz w:val="24"/>
          <w:szCs w:val="24"/>
          <w:lang w:val="es-MX"/>
        </w:rPr>
        <w:t>. Paidós.</w:t>
      </w:r>
    </w:p>
    <w:p w14:paraId="66A14D20" w14:textId="77777777" w:rsidR="004B681C" w:rsidRPr="004B681C" w:rsidRDefault="004B681C" w:rsidP="004B681C">
      <w:pPr>
        <w:spacing w:line="360" w:lineRule="auto"/>
        <w:rPr>
          <w:rFonts w:ascii="Times New Roman" w:hAnsi="Times New Roman" w:cs="Times New Roman"/>
          <w:sz w:val="24"/>
          <w:szCs w:val="24"/>
          <w:lang w:val="es-MX"/>
        </w:rPr>
      </w:pPr>
      <w:r w:rsidRPr="004B681C">
        <w:rPr>
          <w:rFonts w:ascii="Times New Roman" w:hAnsi="Times New Roman" w:cs="Times New Roman"/>
          <w:sz w:val="24"/>
          <w:szCs w:val="24"/>
          <w:lang w:val="es-MX"/>
        </w:rPr>
        <w:t xml:space="preserve">Vivaldi, G. M. (2000). </w:t>
      </w:r>
      <w:r w:rsidRPr="004B681C">
        <w:rPr>
          <w:rFonts w:ascii="Times New Roman" w:hAnsi="Times New Roman" w:cs="Times New Roman"/>
          <w:i/>
          <w:iCs/>
          <w:sz w:val="24"/>
          <w:szCs w:val="24"/>
          <w:lang w:val="es-MX"/>
        </w:rPr>
        <w:t>Curso de redacción: Teoría y práctica de la composición y del estilo</w:t>
      </w:r>
      <w:r w:rsidRPr="004B681C">
        <w:rPr>
          <w:rFonts w:ascii="Times New Roman" w:hAnsi="Times New Roman" w:cs="Times New Roman"/>
          <w:sz w:val="24"/>
          <w:szCs w:val="24"/>
          <w:lang w:val="es-MX"/>
        </w:rPr>
        <w:t xml:space="preserve"> (33.ª ed.). Thomson Paraninfo.</w:t>
      </w:r>
    </w:p>
    <w:p w14:paraId="1D0BC98B" w14:textId="77777777" w:rsidR="004B681C" w:rsidRPr="004B681C" w:rsidRDefault="004B681C" w:rsidP="004B681C">
      <w:pPr>
        <w:rPr>
          <w:lang w:val="es-MX"/>
        </w:rPr>
      </w:pPr>
    </w:p>
    <w:p w14:paraId="1D49F902" w14:textId="77777777" w:rsidR="004B681C" w:rsidRPr="004B681C" w:rsidRDefault="004B681C" w:rsidP="004B681C">
      <w:pPr>
        <w:spacing w:line="360" w:lineRule="auto"/>
        <w:jc w:val="both"/>
        <w:rPr>
          <w:rFonts w:ascii="Times New Roman" w:hAnsi="Times New Roman" w:cs="Times New Roman"/>
          <w:sz w:val="24"/>
          <w:szCs w:val="24"/>
          <w:lang w:val="es-MX"/>
        </w:rPr>
      </w:pPr>
    </w:p>
    <w:p w14:paraId="24F3B745" w14:textId="77777777" w:rsidR="004B681C" w:rsidRPr="004B681C" w:rsidRDefault="004B681C" w:rsidP="004B681C">
      <w:pPr>
        <w:rPr>
          <w:lang w:val="es-MX"/>
        </w:rPr>
      </w:pPr>
    </w:p>
    <w:p w14:paraId="428FEC5C" w14:textId="77777777" w:rsidR="004B681C" w:rsidRPr="004B681C" w:rsidRDefault="004B681C" w:rsidP="004B681C">
      <w:pPr>
        <w:spacing w:line="360" w:lineRule="auto"/>
        <w:jc w:val="both"/>
        <w:rPr>
          <w:rFonts w:ascii="Times New Roman" w:hAnsi="Times New Roman" w:cs="Times New Roman"/>
          <w:sz w:val="24"/>
          <w:szCs w:val="24"/>
          <w:lang w:val="es-MX"/>
        </w:rPr>
      </w:pPr>
    </w:p>
    <w:p w14:paraId="025B2A89" w14:textId="77777777" w:rsidR="004B681C" w:rsidRPr="004B681C" w:rsidRDefault="004B681C" w:rsidP="004B681C">
      <w:pPr>
        <w:rPr>
          <w:lang w:val="es-MX"/>
        </w:rPr>
      </w:pPr>
    </w:p>
    <w:p w14:paraId="4AFC54A7" w14:textId="77777777" w:rsidR="004B681C" w:rsidRPr="004B681C" w:rsidRDefault="004B681C" w:rsidP="004B681C">
      <w:pPr>
        <w:spacing w:line="360" w:lineRule="auto"/>
        <w:jc w:val="both"/>
        <w:rPr>
          <w:rFonts w:ascii="Times New Roman" w:hAnsi="Times New Roman" w:cs="Times New Roman"/>
          <w:sz w:val="24"/>
          <w:szCs w:val="24"/>
          <w:lang w:val="es-MX"/>
        </w:rPr>
      </w:pPr>
    </w:p>
    <w:p w14:paraId="6DD2797F" w14:textId="77777777" w:rsidR="00E11689" w:rsidRPr="004B681C" w:rsidRDefault="00E11689" w:rsidP="004B681C">
      <w:pPr>
        <w:spacing w:line="360" w:lineRule="auto"/>
        <w:jc w:val="both"/>
        <w:rPr>
          <w:rFonts w:ascii="Times New Roman" w:hAnsi="Times New Roman" w:cs="Times New Roman"/>
          <w:sz w:val="24"/>
          <w:szCs w:val="24"/>
        </w:rPr>
      </w:pPr>
    </w:p>
    <w:sectPr w:rsidR="00E11689" w:rsidRPr="004B681C"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37546" w14:textId="77777777" w:rsidR="009F101C" w:rsidRDefault="009F101C" w:rsidP="004E06D4">
      <w:pPr>
        <w:spacing w:after="0" w:line="240" w:lineRule="auto"/>
      </w:pPr>
      <w:r>
        <w:separator/>
      </w:r>
    </w:p>
  </w:endnote>
  <w:endnote w:type="continuationSeparator" w:id="0">
    <w:p w14:paraId="5924FAEB" w14:textId="77777777" w:rsidR="009F101C" w:rsidRDefault="009F101C"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8629C" w14:textId="77777777" w:rsidR="009F101C" w:rsidRDefault="009F101C" w:rsidP="004E06D4">
      <w:pPr>
        <w:spacing w:after="0" w:line="240" w:lineRule="auto"/>
      </w:pPr>
      <w:r>
        <w:separator/>
      </w:r>
    </w:p>
  </w:footnote>
  <w:footnote w:type="continuationSeparator" w:id="0">
    <w:p w14:paraId="079C6496" w14:textId="77777777" w:rsidR="009F101C" w:rsidRDefault="009F101C"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D5"/>
    <w:multiLevelType w:val="multilevel"/>
    <w:tmpl w:val="E4A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6320"/>
    <w:multiLevelType w:val="multilevel"/>
    <w:tmpl w:val="422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2354"/>
    <w:multiLevelType w:val="multilevel"/>
    <w:tmpl w:val="2D1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69D3"/>
    <w:multiLevelType w:val="multilevel"/>
    <w:tmpl w:val="1D6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A3201"/>
    <w:multiLevelType w:val="multilevel"/>
    <w:tmpl w:val="20C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A25EB"/>
    <w:multiLevelType w:val="multilevel"/>
    <w:tmpl w:val="C0785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CB095F"/>
    <w:multiLevelType w:val="multilevel"/>
    <w:tmpl w:val="696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9551879"/>
    <w:multiLevelType w:val="multilevel"/>
    <w:tmpl w:val="3078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52F77"/>
    <w:multiLevelType w:val="multilevel"/>
    <w:tmpl w:val="639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B36283C"/>
    <w:multiLevelType w:val="multilevel"/>
    <w:tmpl w:val="800A7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D53A6"/>
    <w:multiLevelType w:val="multilevel"/>
    <w:tmpl w:val="ABF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C60079"/>
    <w:multiLevelType w:val="multilevel"/>
    <w:tmpl w:val="8962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D252D14"/>
    <w:multiLevelType w:val="multilevel"/>
    <w:tmpl w:val="3E5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FA5D25"/>
    <w:multiLevelType w:val="multilevel"/>
    <w:tmpl w:val="3D7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1EE479C"/>
    <w:multiLevelType w:val="multilevel"/>
    <w:tmpl w:val="F508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24"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3B764C12"/>
    <w:multiLevelType w:val="multilevel"/>
    <w:tmpl w:val="191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6600A0"/>
    <w:multiLevelType w:val="multilevel"/>
    <w:tmpl w:val="5D7E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73FB1"/>
    <w:multiLevelType w:val="multilevel"/>
    <w:tmpl w:val="3C8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50DAF"/>
    <w:multiLevelType w:val="multilevel"/>
    <w:tmpl w:val="30CA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0"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F502E2"/>
    <w:multiLevelType w:val="multilevel"/>
    <w:tmpl w:val="8E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B7D9F"/>
    <w:multiLevelType w:val="multilevel"/>
    <w:tmpl w:val="0486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2F01BA"/>
    <w:multiLevelType w:val="multilevel"/>
    <w:tmpl w:val="CAA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952BA3"/>
    <w:multiLevelType w:val="multilevel"/>
    <w:tmpl w:val="8B20A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C4A38"/>
    <w:multiLevelType w:val="multilevel"/>
    <w:tmpl w:val="38B4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D7764C"/>
    <w:multiLevelType w:val="multilevel"/>
    <w:tmpl w:val="1736E064"/>
    <w:lvl w:ilvl="0">
      <w:start w:val="1"/>
      <w:numFmt w:val="decimal"/>
      <w:lvlText w:val="%1"/>
      <w:lvlJc w:val="left"/>
      <w:pPr>
        <w:ind w:left="360" w:hanging="360"/>
      </w:pPr>
      <w:rPr>
        <w:rFonts w:eastAsiaTheme="majorEastAsia" w:cstheme="majorBidi" w:hint="default"/>
        <w:b/>
        <w:color w:val="000000" w:themeColor="text1"/>
      </w:rPr>
    </w:lvl>
    <w:lvl w:ilvl="1">
      <w:start w:val="1"/>
      <w:numFmt w:val="decimal"/>
      <w:lvlText w:val="%1.%2"/>
      <w:lvlJc w:val="left"/>
      <w:pPr>
        <w:ind w:left="360" w:hanging="360"/>
      </w:pPr>
      <w:rPr>
        <w:rFonts w:eastAsiaTheme="majorEastAsia" w:cstheme="majorBidi" w:hint="default"/>
        <w:b/>
        <w:color w:val="000000" w:themeColor="text1"/>
      </w:rPr>
    </w:lvl>
    <w:lvl w:ilvl="2">
      <w:start w:val="1"/>
      <w:numFmt w:val="decimal"/>
      <w:lvlText w:val="%1.%2.%3"/>
      <w:lvlJc w:val="left"/>
      <w:pPr>
        <w:ind w:left="720" w:hanging="720"/>
      </w:pPr>
      <w:rPr>
        <w:rFonts w:eastAsiaTheme="majorEastAsia" w:cstheme="majorBidi" w:hint="default"/>
        <w:b/>
        <w:color w:val="000000" w:themeColor="text1"/>
      </w:rPr>
    </w:lvl>
    <w:lvl w:ilvl="3">
      <w:start w:val="1"/>
      <w:numFmt w:val="decimal"/>
      <w:lvlText w:val="%1.%2.%3.%4"/>
      <w:lvlJc w:val="left"/>
      <w:pPr>
        <w:ind w:left="720" w:hanging="720"/>
      </w:pPr>
      <w:rPr>
        <w:rFonts w:eastAsiaTheme="majorEastAsia" w:cstheme="majorBidi" w:hint="default"/>
        <w:b/>
        <w:color w:val="000000" w:themeColor="text1"/>
      </w:rPr>
    </w:lvl>
    <w:lvl w:ilvl="4">
      <w:start w:val="1"/>
      <w:numFmt w:val="decimal"/>
      <w:lvlText w:val="%1.%2.%3.%4.%5"/>
      <w:lvlJc w:val="left"/>
      <w:pPr>
        <w:ind w:left="1080" w:hanging="1080"/>
      </w:pPr>
      <w:rPr>
        <w:rFonts w:eastAsiaTheme="majorEastAsia" w:cstheme="majorBidi" w:hint="default"/>
        <w:b/>
        <w:color w:val="000000" w:themeColor="text1"/>
      </w:rPr>
    </w:lvl>
    <w:lvl w:ilvl="5">
      <w:start w:val="1"/>
      <w:numFmt w:val="decimal"/>
      <w:lvlText w:val="%1.%2.%3.%4.%5.%6"/>
      <w:lvlJc w:val="left"/>
      <w:pPr>
        <w:ind w:left="1080" w:hanging="1080"/>
      </w:pPr>
      <w:rPr>
        <w:rFonts w:eastAsiaTheme="majorEastAsia" w:cstheme="majorBidi" w:hint="default"/>
        <w:b/>
        <w:color w:val="000000" w:themeColor="text1"/>
      </w:rPr>
    </w:lvl>
    <w:lvl w:ilvl="6">
      <w:start w:val="1"/>
      <w:numFmt w:val="decimal"/>
      <w:lvlText w:val="%1.%2.%3.%4.%5.%6.%7"/>
      <w:lvlJc w:val="left"/>
      <w:pPr>
        <w:ind w:left="1440" w:hanging="1440"/>
      </w:pPr>
      <w:rPr>
        <w:rFonts w:eastAsiaTheme="majorEastAsia" w:cstheme="majorBidi" w:hint="default"/>
        <w:b/>
        <w:color w:val="000000" w:themeColor="text1"/>
      </w:rPr>
    </w:lvl>
    <w:lvl w:ilvl="7">
      <w:start w:val="1"/>
      <w:numFmt w:val="decimal"/>
      <w:lvlText w:val="%1.%2.%3.%4.%5.%6.%7.%8"/>
      <w:lvlJc w:val="left"/>
      <w:pPr>
        <w:ind w:left="1440" w:hanging="1440"/>
      </w:pPr>
      <w:rPr>
        <w:rFonts w:eastAsiaTheme="majorEastAsia" w:cstheme="majorBidi" w:hint="default"/>
        <w:b/>
        <w:color w:val="000000" w:themeColor="text1"/>
      </w:rPr>
    </w:lvl>
    <w:lvl w:ilvl="8">
      <w:start w:val="1"/>
      <w:numFmt w:val="decimal"/>
      <w:lvlText w:val="%1.%2.%3.%4.%5.%6.%7.%8.%9"/>
      <w:lvlJc w:val="left"/>
      <w:pPr>
        <w:ind w:left="1800" w:hanging="1800"/>
      </w:pPr>
      <w:rPr>
        <w:rFonts w:eastAsiaTheme="majorEastAsia" w:cstheme="majorBidi" w:hint="default"/>
        <w:b/>
        <w:color w:val="000000" w:themeColor="text1"/>
      </w:rPr>
    </w:lvl>
  </w:abstractNum>
  <w:abstractNum w:abstractNumId="41" w15:restartNumberingAfterBreak="0">
    <w:nsid w:val="5D4A28CB"/>
    <w:multiLevelType w:val="multilevel"/>
    <w:tmpl w:val="4172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3"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C57CDE"/>
    <w:multiLevelType w:val="multilevel"/>
    <w:tmpl w:val="57CC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615AC5"/>
    <w:multiLevelType w:val="multilevel"/>
    <w:tmpl w:val="261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60DEA"/>
    <w:multiLevelType w:val="multilevel"/>
    <w:tmpl w:val="EF3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0526A1"/>
    <w:multiLevelType w:val="multilevel"/>
    <w:tmpl w:val="489E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5376F5"/>
    <w:multiLevelType w:val="multilevel"/>
    <w:tmpl w:val="BCF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48B58FE"/>
    <w:multiLevelType w:val="multilevel"/>
    <w:tmpl w:val="962C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8D5A56"/>
    <w:multiLevelType w:val="multilevel"/>
    <w:tmpl w:val="AB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DB49C1"/>
    <w:multiLevelType w:val="multilevel"/>
    <w:tmpl w:val="7F7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212BC3"/>
    <w:multiLevelType w:val="multilevel"/>
    <w:tmpl w:val="0CF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FB2B68"/>
    <w:multiLevelType w:val="multilevel"/>
    <w:tmpl w:val="FD7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50"/>
  </w:num>
  <w:num w:numId="2" w16cid:durableId="1609041643">
    <w:abstractNumId w:val="51"/>
  </w:num>
  <w:num w:numId="3" w16cid:durableId="363556638">
    <w:abstractNumId w:val="43"/>
  </w:num>
  <w:num w:numId="4" w16cid:durableId="710616113">
    <w:abstractNumId w:val="13"/>
  </w:num>
  <w:num w:numId="5" w16cid:durableId="957301603">
    <w:abstractNumId w:val="30"/>
  </w:num>
  <w:num w:numId="6" w16cid:durableId="1651863276">
    <w:abstractNumId w:val="24"/>
  </w:num>
  <w:num w:numId="7" w16cid:durableId="920060361">
    <w:abstractNumId w:val="18"/>
  </w:num>
  <w:num w:numId="8" w16cid:durableId="326441774">
    <w:abstractNumId w:val="42"/>
  </w:num>
  <w:num w:numId="9" w16cid:durableId="7755475">
    <w:abstractNumId w:val="23"/>
  </w:num>
  <w:num w:numId="10" w16cid:durableId="821505167">
    <w:abstractNumId w:val="8"/>
  </w:num>
  <w:num w:numId="11" w16cid:durableId="857624297">
    <w:abstractNumId w:val="9"/>
  </w:num>
  <w:num w:numId="12" w16cid:durableId="547373092">
    <w:abstractNumId w:val="53"/>
  </w:num>
  <w:num w:numId="13" w16cid:durableId="1647203597">
    <w:abstractNumId w:val="49"/>
  </w:num>
  <w:num w:numId="14" w16cid:durableId="1216503386">
    <w:abstractNumId w:val="32"/>
  </w:num>
  <w:num w:numId="15" w16cid:durableId="258025428">
    <w:abstractNumId w:val="34"/>
  </w:num>
  <w:num w:numId="16" w16cid:durableId="1983660055">
    <w:abstractNumId w:val="17"/>
  </w:num>
  <w:num w:numId="17" w16cid:durableId="1729185951">
    <w:abstractNumId w:val="29"/>
  </w:num>
  <w:num w:numId="18" w16cid:durableId="842359159">
    <w:abstractNumId w:val="12"/>
  </w:num>
  <w:num w:numId="19" w16cid:durableId="4023493">
    <w:abstractNumId w:val="21"/>
  </w:num>
  <w:num w:numId="20" w16cid:durableId="1934431995">
    <w:abstractNumId w:val="31"/>
  </w:num>
  <w:num w:numId="21" w16cid:durableId="407120678">
    <w:abstractNumId w:val="6"/>
  </w:num>
  <w:num w:numId="22" w16cid:durableId="686827550">
    <w:abstractNumId w:val="45"/>
  </w:num>
  <w:num w:numId="23" w16cid:durableId="807359508">
    <w:abstractNumId w:val="33"/>
  </w:num>
  <w:num w:numId="24" w16cid:durableId="1202934797">
    <w:abstractNumId w:val="7"/>
  </w:num>
  <w:num w:numId="25" w16cid:durableId="909000823">
    <w:abstractNumId w:val="35"/>
  </w:num>
  <w:num w:numId="26" w16cid:durableId="290131273">
    <w:abstractNumId w:val="44"/>
  </w:num>
  <w:num w:numId="27" w16cid:durableId="1122844122">
    <w:abstractNumId w:val="36"/>
  </w:num>
  <w:num w:numId="28" w16cid:durableId="1537083466">
    <w:abstractNumId w:val="55"/>
  </w:num>
  <w:num w:numId="29" w16cid:durableId="417411921">
    <w:abstractNumId w:val="11"/>
  </w:num>
  <w:num w:numId="30" w16cid:durableId="983506327">
    <w:abstractNumId w:val="1"/>
  </w:num>
  <w:num w:numId="31" w16cid:durableId="1632056400">
    <w:abstractNumId w:val="38"/>
  </w:num>
  <w:num w:numId="32" w16cid:durableId="772896772">
    <w:abstractNumId w:val="57"/>
  </w:num>
  <w:num w:numId="33" w16cid:durableId="1422678715">
    <w:abstractNumId w:val="54"/>
  </w:num>
  <w:num w:numId="34" w16cid:durableId="1491215784">
    <w:abstractNumId w:val="3"/>
  </w:num>
  <w:num w:numId="35" w16cid:durableId="285307784">
    <w:abstractNumId w:val="58"/>
  </w:num>
  <w:num w:numId="36" w16cid:durableId="186064246">
    <w:abstractNumId w:val="0"/>
  </w:num>
  <w:num w:numId="37" w16cid:durableId="1098481343">
    <w:abstractNumId w:val="39"/>
  </w:num>
  <w:num w:numId="38" w16cid:durableId="1000497986">
    <w:abstractNumId w:val="2"/>
  </w:num>
  <w:num w:numId="39" w16cid:durableId="1824814036">
    <w:abstractNumId w:val="26"/>
  </w:num>
  <w:num w:numId="40" w16cid:durableId="1279989502">
    <w:abstractNumId w:val="25"/>
  </w:num>
  <w:num w:numId="41" w16cid:durableId="923034158">
    <w:abstractNumId w:val="46"/>
  </w:num>
  <w:num w:numId="42" w16cid:durableId="949119847">
    <w:abstractNumId w:val="5"/>
  </w:num>
  <w:num w:numId="43" w16cid:durableId="1661732976">
    <w:abstractNumId w:val="52"/>
  </w:num>
  <w:num w:numId="44" w16cid:durableId="701056500">
    <w:abstractNumId w:val="27"/>
  </w:num>
  <w:num w:numId="45" w16cid:durableId="2137288283">
    <w:abstractNumId w:val="19"/>
  </w:num>
  <w:num w:numId="46" w16cid:durableId="342317959">
    <w:abstractNumId w:val="14"/>
  </w:num>
  <w:num w:numId="47" w16cid:durableId="2140175737">
    <w:abstractNumId w:val="10"/>
  </w:num>
  <w:num w:numId="48" w16cid:durableId="421223535">
    <w:abstractNumId w:val="28"/>
  </w:num>
  <w:num w:numId="49" w16cid:durableId="33190826">
    <w:abstractNumId w:val="15"/>
  </w:num>
  <w:num w:numId="50" w16cid:durableId="1770589095">
    <w:abstractNumId w:val="20"/>
  </w:num>
  <w:num w:numId="51" w16cid:durableId="407846231">
    <w:abstractNumId w:val="22"/>
  </w:num>
  <w:num w:numId="52" w16cid:durableId="1316571509">
    <w:abstractNumId w:val="56"/>
  </w:num>
  <w:num w:numId="53" w16cid:durableId="2005820652">
    <w:abstractNumId w:val="37"/>
  </w:num>
  <w:num w:numId="54" w16cid:durableId="857043264">
    <w:abstractNumId w:val="47"/>
  </w:num>
  <w:num w:numId="55" w16cid:durableId="750934021">
    <w:abstractNumId w:val="48"/>
  </w:num>
  <w:num w:numId="56" w16cid:durableId="545143994">
    <w:abstractNumId w:val="41"/>
  </w:num>
  <w:num w:numId="57" w16cid:durableId="739181441">
    <w:abstractNumId w:val="4"/>
  </w:num>
  <w:num w:numId="58" w16cid:durableId="270749524">
    <w:abstractNumId w:val="40"/>
  </w:num>
  <w:num w:numId="59" w16cid:durableId="11600740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276A10"/>
    <w:rsid w:val="002952CE"/>
    <w:rsid w:val="003A6467"/>
    <w:rsid w:val="003F654B"/>
    <w:rsid w:val="004B681C"/>
    <w:rsid w:val="004E06D4"/>
    <w:rsid w:val="00510A8E"/>
    <w:rsid w:val="00520195"/>
    <w:rsid w:val="00530138"/>
    <w:rsid w:val="00541846"/>
    <w:rsid w:val="00593611"/>
    <w:rsid w:val="005A6F67"/>
    <w:rsid w:val="00676C8C"/>
    <w:rsid w:val="006F61A7"/>
    <w:rsid w:val="00726983"/>
    <w:rsid w:val="0082659D"/>
    <w:rsid w:val="0087176C"/>
    <w:rsid w:val="00892FA9"/>
    <w:rsid w:val="008979A9"/>
    <w:rsid w:val="008B4BB4"/>
    <w:rsid w:val="008E5A5F"/>
    <w:rsid w:val="00944777"/>
    <w:rsid w:val="00967823"/>
    <w:rsid w:val="009A684C"/>
    <w:rsid w:val="009C7991"/>
    <w:rsid w:val="009F101C"/>
    <w:rsid w:val="00A13CD6"/>
    <w:rsid w:val="00A576F4"/>
    <w:rsid w:val="00A95DA2"/>
    <w:rsid w:val="00AE44FC"/>
    <w:rsid w:val="00B15197"/>
    <w:rsid w:val="00B25482"/>
    <w:rsid w:val="00C227D1"/>
    <w:rsid w:val="00D40A0F"/>
    <w:rsid w:val="00D541DE"/>
    <w:rsid w:val="00D579EB"/>
    <w:rsid w:val="00D63AF4"/>
    <w:rsid w:val="00DD1452"/>
    <w:rsid w:val="00DE0F0B"/>
    <w:rsid w:val="00E11689"/>
    <w:rsid w:val="00E827B4"/>
    <w:rsid w:val="00EC5EB4"/>
    <w:rsid w:val="00F02CDF"/>
    <w:rsid w:val="00F9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8B5852C7-1189-4C52-AE0C-89662C5B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952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 w:type="character" w:customStyle="1" w:styleId="Ttulo4Car">
    <w:name w:val="Título 4 Car"/>
    <w:basedOn w:val="Fuentedeprrafopredeter"/>
    <w:link w:val="Ttulo4"/>
    <w:uiPriority w:val="9"/>
    <w:semiHidden/>
    <w:rsid w:val="002952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2033</Words>
  <Characters>11183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2026-04-20T23:11:00Z</dcterms:created>
  <dcterms:modified xsi:type="dcterms:W3CDTF">2026-04-20T23:11:00Z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