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2D1131F3" w:rsidR="00002EC8" w:rsidRPr="00D40A0F" w:rsidRDefault="00E827B4"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METODOLOGÍA DE LA INVESTIGACIÓN</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3BFA8321" w14:textId="669EFE0F" w:rsidR="00E827B4" w:rsidRPr="002E0D34" w:rsidRDefault="00FD5280" w:rsidP="00FD5280">
      <w:pPr>
        <w:jc w:val="center"/>
        <w:rPr>
          <w:rFonts w:ascii="Times New Roman" w:hAnsi="Times New Roman" w:cs="Times New Roman"/>
          <w:bCs/>
          <w:sz w:val="28"/>
          <w:szCs w:val="28"/>
          <w:lang w:val="es-VE"/>
        </w:rPr>
      </w:pPr>
      <w:proofErr w:type="spellStart"/>
      <w:r w:rsidRPr="002E0D34">
        <w:rPr>
          <w:rFonts w:ascii="Times New Roman" w:hAnsi="Times New Roman" w:cs="Times New Roman"/>
          <w:b/>
          <w:bCs/>
          <w:sz w:val="28"/>
          <w:szCs w:val="28"/>
        </w:rPr>
        <w:t>Optimización</w:t>
      </w:r>
      <w:proofErr w:type="spellEnd"/>
      <w:r w:rsidRPr="002E0D34">
        <w:rPr>
          <w:rFonts w:ascii="Times New Roman" w:hAnsi="Times New Roman" w:cs="Times New Roman"/>
          <w:b/>
          <w:bCs/>
          <w:sz w:val="28"/>
          <w:szCs w:val="28"/>
        </w:rPr>
        <w:t xml:space="preserve"> del </w:t>
      </w:r>
      <w:proofErr w:type="spellStart"/>
      <w:r w:rsidRPr="002E0D34">
        <w:rPr>
          <w:rFonts w:ascii="Times New Roman" w:hAnsi="Times New Roman" w:cs="Times New Roman"/>
          <w:b/>
          <w:bCs/>
          <w:sz w:val="28"/>
          <w:szCs w:val="28"/>
        </w:rPr>
        <w:t>ciclo</w:t>
      </w:r>
      <w:proofErr w:type="spellEnd"/>
      <w:r w:rsidRPr="002E0D34">
        <w:rPr>
          <w:rFonts w:ascii="Times New Roman" w:hAnsi="Times New Roman" w:cs="Times New Roman"/>
          <w:b/>
          <w:bCs/>
          <w:sz w:val="28"/>
          <w:szCs w:val="28"/>
        </w:rPr>
        <w:t xml:space="preserve"> de </w:t>
      </w:r>
      <w:proofErr w:type="spellStart"/>
      <w:r w:rsidRPr="002E0D34">
        <w:rPr>
          <w:rFonts w:ascii="Times New Roman" w:hAnsi="Times New Roman" w:cs="Times New Roman"/>
          <w:b/>
          <w:bCs/>
          <w:sz w:val="28"/>
          <w:szCs w:val="28"/>
        </w:rPr>
        <w:t>vida</w:t>
      </w:r>
      <w:proofErr w:type="spellEnd"/>
      <w:r w:rsidRPr="002E0D34">
        <w:rPr>
          <w:rFonts w:ascii="Times New Roman" w:hAnsi="Times New Roman" w:cs="Times New Roman"/>
          <w:b/>
          <w:bCs/>
          <w:sz w:val="28"/>
          <w:szCs w:val="28"/>
        </w:rPr>
        <w:t xml:space="preserve"> del </w:t>
      </w:r>
      <w:proofErr w:type="spellStart"/>
      <w:r w:rsidRPr="002E0D34">
        <w:rPr>
          <w:rFonts w:ascii="Times New Roman" w:hAnsi="Times New Roman" w:cs="Times New Roman"/>
          <w:b/>
          <w:bCs/>
          <w:sz w:val="28"/>
          <w:szCs w:val="28"/>
        </w:rPr>
        <w:t>desarrollo</w:t>
      </w:r>
      <w:proofErr w:type="spellEnd"/>
      <w:r w:rsidRPr="002E0D34">
        <w:rPr>
          <w:rFonts w:ascii="Times New Roman" w:hAnsi="Times New Roman" w:cs="Times New Roman"/>
          <w:b/>
          <w:bCs/>
          <w:sz w:val="28"/>
          <w:szCs w:val="28"/>
        </w:rPr>
        <w:t xml:space="preserve"> de software </w:t>
      </w:r>
      <w:proofErr w:type="spellStart"/>
      <w:r w:rsidRPr="002E0D34">
        <w:rPr>
          <w:rFonts w:ascii="Times New Roman" w:hAnsi="Times New Roman" w:cs="Times New Roman"/>
          <w:b/>
          <w:bCs/>
          <w:sz w:val="28"/>
          <w:szCs w:val="28"/>
        </w:rPr>
        <w:t>mediante</w:t>
      </w:r>
      <w:proofErr w:type="spellEnd"/>
      <w:r w:rsidRPr="002E0D34">
        <w:rPr>
          <w:rFonts w:ascii="Times New Roman" w:hAnsi="Times New Roman" w:cs="Times New Roman"/>
          <w:b/>
          <w:bCs/>
          <w:sz w:val="28"/>
          <w:szCs w:val="28"/>
        </w:rPr>
        <w:t xml:space="preserve"> la </w:t>
      </w:r>
      <w:proofErr w:type="spellStart"/>
      <w:r w:rsidRPr="002E0D34">
        <w:rPr>
          <w:rFonts w:ascii="Times New Roman" w:hAnsi="Times New Roman" w:cs="Times New Roman"/>
          <w:b/>
          <w:bCs/>
          <w:sz w:val="28"/>
          <w:szCs w:val="28"/>
        </w:rPr>
        <w:t>implementación</w:t>
      </w:r>
      <w:proofErr w:type="spellEnd"/>
      <w:r w:rsidRPr="002E0D34">
        <w:rPr>
          <w:rFonts w:ascii="Times New Roman" w:hAnsi="Times New Roman" w:cs="Times New Roman"/>
          <w:b/>
          <w:bCs/>
          <w:sz w:val="28"/>
          <w:szCs w:val="28"/>
        </w:rPr>
        <w:t xml:space="preserve"> de </w:t>
      </w:r>
      <w:proofErr w:type="spellStart"/>
      <w:r w:rsidRPr="002E0D34">
        <w:rPr>
          <w:rFonts w:ascii="Times New Roman" w:hAnsi="Times New Roman" w:cs="Times New Roman"/>
          <w:b/>
          <w:bCs/>
          <w:sz w:val="28"/>
          <w:szCs w:val="28"/>
        </w:rPr>
        <w:t>una</w:t>
      </w:r>
      <w:proofErr w:type="spellEnd"/>
      <w:r w:rsidRPr="002E0D34">
        <w:rPr>
          <w:rFonts w:ascii="Times New Roman" w:hAnsi="Times New Roman" w:cs="Times New Roman"/>
          <w:b/>
          <w:bCs/>
          <w:sz w:val="28"/>
          <w:szCs w:val="28"/>
        </w:rPr>
        <w:t xml:space="preserve"> </w:t>
      </w:r>
      <w:proofErr w:type="spellStart"/>
      <w:r w:rsidRPr="002E0D34">
        <w:rPr>
          <w:rFonts w:ascii="Times New Roman" w:hAnsi="Times New Roman" w:cs="Times New Roman"/>
          <w:b/>
          <w:bCs/>
          <w:sz w:val="28"/>
          <w:szCs w:val="28"/>
        </w:rPr>
        <w:t>cultura</w:t>
      </w:r>
      <w:proofErr w:type="spellEnd"/>
      <w:r w:rsidRPr="002E0D34">
        <w:rPr>
          <w:rFonts w:ascii="Times New Roman" w:hAnsi="Times New Roman" w:cs="Times New Roman"/>
          <w:b/>
          <w:bCs/>
          <w:sz w:val="28"/>
          <w:szCs w:val="28"/>
        </w:rPr>
        <w:t xml:space="preserve"> DevOps y pipelines de CI/CD</w:t>
      </w:r>
    </w:p>
    <w:p w14:paraId="5A27C7F7" w14:textId="77777777" w:rsidR="00E827B4" w:rsidRDefault="00E827B4" w:rsidP="00002EC8">
      <w:pPr>
        <w:rPr>
          <w:rFonts w:ascii="Times New Roman" w:hAnsi="Times New Roman" w:cs="Times New Roman"/>
          <w:bCs/>
          <w:sz w:val="26"/>
          <w:szCs w:val="26"/>
          <w:lang w:val="es-VE"/>
        </w:rPr>
      </w:pPr>
    </w:p>
    <w:p w14:paraId="0EA23161" w14:textId="77777777" w:rsidR="00FD5280" w:rsidRPr="00D40A0F" w:rsidRDefault="00FD5280"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0BB773CF" w14:textId="77777777" w:rsidR="00FD5280" w:rsidRDefault="00FD5280" w:rsidP="00002EC8">
      <w:pPr>
        <w:rPr>
          <w:rFonts w:ascii="Times New Roman" w:hAnsi="Times New Roman" w:cs="Times New Roman"/>
          <w:bCs/>
          <w:sz w:val="26"/>
          <w:szCs w:val="26"/>
          <w:lang w:val="es-VE"/>
        </w:rPr>
      </w:pPr>
    </w:p>
    <w:p w14:paraId="19DFEE31" w14:textId="77777777" w:rsidR="00FD5280" w:rsidRPr="00D40A0F" w:rsidRDefault="00FD5280" w:rsidP="00002EC8">
      <w:pPr>
        <w:rPr>
          <w:rFonts w:ascii="Times New Roman" w:hAnsi="Times New Roman" w:cs="Times New Roman"/>
          <w:bCs/>
          <w:sz w:val="26"/>
          <w:szCs w:val="26"/>
          <w:lang w:val="es-VE"/>
        </w:rPr>
      </w:pPr>
    </w:p>
    <w:p w14:paraId="450A9B26" w14:textId="47B177B7" w:rsidR="00002EC8" w:rsidRPr="00D40A0F" w:rsidRDefault="00002EC8" w:rsidP="004E06D4">
      <w:pPr>
        <w:pStyle w:val="aupe"/>
        <w:jc w:val="right"/>
        <w:rPr>
          <w:sz w:val="26"/>
          <w:szCs w:val="26"/>
          <w:lang w:val="es-VE"/>
        </w:rPr>
      </w:pPr>
      <w:r w:rsidRPr="00D40A0F">
        <w:rPr>
          <w:b/>
          <w:sz w:val="26"/>
          <w:szCs w:val="26"/>
          <w:lang w:val="es-VE"/>
        </w:rPr>
        <w:t>Autor:</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7825E23A"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892FA9">
        <w:rPr>
          <w:rFonts w:ascii="Times New Roman" w:hAnsi="Times New Roman" w:cs="Times New Roman"/>
          <w:sz w:val="26"/>
          <w:szCs w:val="26"/>
        </w:rPr>
        <w:t>Stephany Reyes</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892FA9">
        <w:rPr>
          <w:rFonts w:ascii="Times New Roman" w:hAnsi="Times New Roman" w:cs="Times New Roman"/>
          <w:sz w:val="26"/>
          <w:szCs w:val="26"/>
        </w:rPr>
        <w:t>28</w:t>
      </w:r>
      <w:r w:rsidR="00967823">
        <w:rPr>
          <w:rFonts w:ascii="Times New Roman" w:hAnsi="Times New Roman" w:cs="Times New Roman"/>
          <w:sz w:val="26"/>
          <w:szCs w:val="26"/>
        </w:rPr>
        <w:t>.</w:t>
      </w:r>
      <w:r w:rsidR="00892FA9">
        <w:rPr>
          <w:rFonts w:ascii="Times New Roman" w:hAnsi="Times New Roman" w:cs="Times New Roman"/>
          <w:sz w:val="26"/>
          <w:szCs w:val="26"/>
        </w:rPr>
        <w:t>173</w:t>
      </w:r>
      <w:r w:rsidR="00967823">
        <w:rPr>
          <w:rFonts w:ascii="Times New Roman" w:hAnsi="Times New Roman" w:cs="Times New Roman"/>
          <w:sz w:val="26"/>
          <w:szCs w:val="26"/>
        </w:rPr>
        <w:t>.</w:t>
      </w:r>
      <w:r w:rsidR="00892FA9">
        <w:rPr>
          <w:rFonts w:ascii="Times New Roman" w:hAnsi="Times New Roman" w:cs="Times New Roman"/>
          <w:sz w:val="26"/>
          <w:szCs w:val="26"/>
        </w:rPr>
        <w:t>373</w:t>
      </w:r>
    </w:p>
    <w:p w14:paraId="1F0ED1AE" w14:textId="6E283587" w:rsidR="00F02CDF"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313FD1F4"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FD5280">
        <w:rPr>
          <w:rFonts w:ascii="Times New Roman" w:hAnsi="Times New Roman" w:cs="Times New Roman"/>
          <w:bCs/>
          <w:sz w:val="26"/>
          <w:szCs w:val="26"/>
          <w:lang w:val="es-VE"/>
        </w:rPr>
        <w:t>abril</w:t>
      </w:r>
      <w:r w:rsidRPr="00D40A0F">
        <w:rPr>
          <w:rFonts w:ascii="Times New Roman" w:hAnsi="Times New Roman" w:cs="Times New Roman"/>
          <w:bCs/>
          <w:sz w:val="26"/>
          <w:szCs w:val="26"/>
          <w:lang w:val="es-VE"/>
        </w:rPr>
        <w:t xml:space="preserve"> de 2026.</w:t>
      </w:r>
    </w:p>
    <w:p w14:paraId="6672BE96" w14:textId="77777777" w:rsidR="00F02CDF" w:rsidRDefault="00F02CDF" w:rsidP="00892FA9">
      <w:pPr>
        <w:tabs>
          <w:tab w:val="left" w:pos="1027"/>
        </w:tabs>
        <w:spacing w:line="360" w:lineRule="auto"/>
        <w:jc w:val="center"/>
        <w:rPr>
          <w:rFonts w:ascii="Times New Roman" w:hAnsi="Times New Roman" w:cs="Times New Roman"/>
          <w:b/>
          <w:bCs/>
          <w:sz w:val="24"/>
          <w:szCs w:val="24"/>
          <w:lang w:val="es-VE"/>
        </w:rPr>
      </w:pPr>
    </w:p>
    <w:p w14:paraId="1769E84A" w14:textId="101C50D8" w:rsidR="00002EC8" w:rsidRPr="00892FA9" w:rsidRDefault="007A6876" w:rsidP="00892FA9">
      <w:pPr>
        <w:tabs>
          <w:tab w:val="left" w:pos="1027"/>
        </w:tabs>
        <w:spacing w:line="360" w:lineRule="auto"/>
        <w:jc w:val="center"/>
        <w:rPr>
          <w:rFonts w:ascii="Times New Roman" w:hAnsi="Times New Roman" w:cs="Times New Roman"/>
          <w:b/>
          <w:bCs/>
          <w:sz w:val="24"/>
          <w:szCs w:val="24"/>
          <w:lang w:val="es-VE"/>
        </w:rPr>
      </w:pPr>
      <w:r>
        <w:rPr>
          <w:rFonts w:ascii="Times New Roman" w:hAnsi="Times New Roman" w:cs="Times New Roman"/>
          <w:b/>
          <w:bCs/>
          <w:sz w:val="24"/>
          <w:szCs w:val="24"/>
          <w:lang w:val="es-VE"/>
        </w:rPr>
        <w:t>Í</w:t>
      </w:r>
      <w:r w:rsidR="00593611" w:rsidRPr="00892FA9">
        <w:rPr>
          <w:rFonts w:ascii="Times New Roman" w:hAnsi="Times New Roman" w:cs="Times New Roman"/>
          <w:b/>
          <w:bCs/>
          <w:sz w:val="24"/>
          <w:szCs w:val="24"/>
          <w:lang w:val="es-VE"/>
        </w:rPr>
        <w:t>NDICE</w:t>
      </w:r>
    </w:p>
    <w:sdt>
      <w:sdtPr>
        <w:rPr>
          <w:rFonts w:ascii="Times New Roman" w:eastAsiaTheme="minorHAnsi" w:hAnsi="Times New Roman" w:cs="Times New Roman"/>
          <w:color w:val="auto"/>
          <w:sz w:val="24"/>
          <w:szCs w:val="24"/>
          <w:lang w:val="es-ES"/>
        </w:rPr>
        <w:id w:val="-1986302479"/>
        <w:docPartObj>
          <w:docPartGallery w:val="Table of Contents"/>
          <w:docPartUnique/>
        </w:docPartObj>
      </w:sdtPr>
      <w:sdtEndPr>
        <w:rPr>
          <w:b/>
          <w:bCs/>
        </w:rPr>
      </w:sdtEndPr>
      <w:sdtContent>
        <w:p w14:paraId="4D91C916" w14:textId="77777777" w:rsidR="004E06D4" w:rsidRPr="00892FA9" w:rsidRDefault="004E06D4" w:rsidP="00892FA9">
          <w:pPr>
            <w:pStyle w:val="TtuloTDC"/>
            <w:spacing w:line="360" w:lineRule="auto"/>
            <w:rPr>
              <w:rFonts w:ascii="Times New Roman" w:hAnsi="Times New Roman" w:cs="Times New Roman"/>
              <w:sz w:val="24"/>
              <w:szCs w:val="24"/>
            </w:rPr>
          </w:pPr>
        </w:p>
        <w:p w14:paraId="7845D64B" w14:textId="1C275C41" w:rsidR="002444F1" w:rsidRDefault="004E06D4">
          <w:pPr>
            <w:pStyle w:val="TDC1"/>
            <w:rPr>
              <w:rFonts w:eastAsiaTheme="minorEastAsia"/>
              <w:b w:val="0"/>
              <w:bCs w:val="0"/>
              <w:kern w:val="2"/>
              <w:sz w:val="24"/>
              <w:szCs w:val="24"/>
              <w:lang w:val="es-MX" w:eastAsia="es-MX"/>
              <w14:ligatures w14:val="standardContextual"/>
            </w:rPr>
          </w:pPr>
          <w:r w:rsidRPr="00892FA9">
            <w:rPr>
              <w:rFonts w:ascii="Times New Roman" w:hAnsi="Times New Roman" w:cs="Times New Roman"/>
              <w:sz w:val="24"/>
              <w:szCs w:val="24"/>
            </w:rPr>
            <w:fldChar w:fldCharType="begin"/>
          </w:r>
          <w:r w:rsidRPr="00892FA9">
            <w:rPr>
              <w:rFonts w:ascii="Times New Roman" w:hAnsi="Times New Roman" w:cs="Times New Roman"/>
              <w:sz w:val="24"/>
              <w:szCs w:val="24"/>
            </w:rPr>
            <w:instrText xml:space="preserve"> TOC \o "1-3" \h \z \u </w:instrText>
          </w:r>
          <w:r w:rsidRPr="00892FA9">
            <w:rPr>
              <w:rFonts w:ascii="Times New Roman" w:hAnsi="Times New Roman" w:cs="Times New Roman"/>
              <w:sz w:val="24"/>
              <w:szCs w:val="24"/>
            </w:rPr>
            <w:fldChar w:fldCharType="separate"/>
          </w:r>
          <w:hyperlink w:anchor="_Toc227351777" w:history="1">
            <w:r w:rsidR="002444F1" w:rsidRPr="00F5793A">
              <w:rPr>
                <w:rStyle w:val="Hipervnculo"/>
                <w:rFonts w:cs="Times New Roman"/>
              </w:rPr>
              <w:t>PLANTEAMIENTO</w:t>
            </w:r>
            <w:r w:rsidR="002444F1">
              <w:rPr>
                <w:webHidden/>
              </w:rPr>
              <w:tab/>
            </w:r>
            <w:r w:rsidR="002444F1">
              <w:rPr>
                <w:webHidden/>
              </w:rPr>
              <w:fldChar w:fldCharType="begin"/>
            </w:r>
            <w:r w:rsidR="002444F1">
              <w:rPr>
                <w:webHidden/>
              </w:rPr>
              <w:instrText xml:space="preserve"> PAGEREF _Toc227351777 \h </w:instrText>
            </w:r>
            <w:r w:rsidR="002444F1">
              <w:rPr>
                <w:webHidden/>
              </w:rPr>
            </w:r>
            <w:r w:rsidR="002444F1">
              <w:rPr>
                <w:webHidden/>
              </w:rPr>
              <w:fldChar w:fldCharType="separate"/>
            </w:r>
            <w:r w:rsidR="002444F1">
              <w:rPr>
                <w:webHidden/>
              </w:rPr>
              <w:t>1</w:t>
            </w:r>
            <w:r w:rsidR="002444F1">
              <w:rPr>
                <w:webHidden/>
              </w:rPr>
              <w:fldChar w:fldCharType="end"/>
            </w:r>
          </w:hyperlink>
        </w:p>
        <w:p w14:paraId="2A3AE293" w14:textId="17D5CA3E" w:rsidR="002444F1" w:rsidRDefault="002444F1">
          <w:pPr>
            <w:pStyle w:val="TDC1"/>
            <w:rPr>
              <w:rFonts w:eastAsiaTheme="minorEastAsia"/>
              <w:b w:val="0"/>
              <w:bCs w:val="0"/>
              <w:kern w:val="2"/>
              <w:sz w:val="24"/>
              <w:szCs w:val="24"/>
              <w:lang w:val="es-MX" w:eastAsia="es-MX"/>
              <w14:ligatures w14:val="standardContextual"/>
            </w:rPr>
          </w:pPr>
          <w:hyperlink w:anchor="_Toc227351778" w:history="1">
            <w:r w:rsidRPr="00F5793A">
              <w:rPr>
                <w:rStyle w:val="Hipervnculo"/>
                <w:rFonts w:cs="Times New Roman"/>
              </w:rPr>
              <w:t>INTRODUCCIÓN</w:t>
            </w:r>
            <w:r>
              <w:rPr>
                <w:webHidden/>
              </w:rPr>
              <w:tab/>
            </w:r>
            <w:r>
              <w:rPr>
                <w:webHidden/>
              </w:rPr>
              <w:fldChar w:fldCharType="begin"/>
            </w:r>
            <w:r>
              <w:rPr>
                <w:webHidden/>
              </w:rPr>
              <w:instrText xml:space="preserve"> PAGEREF _Toc227351778 \h </w:instrText>
            </w:r>
            <w:r>
              <w:rPr>
                <w:webHidden/>
              </w:rPr>
            </w:r>
            <w:r>
              <w:rPr>
                <w:webHidden/>
              </w:rPr>
              <w:fldChar w:fldCharType="separate"/>
            </w:r>
            <w:r>
              <w:rPr>
                <w:webHidden/>
              </w:rPr>
              <w:t>3</w:t>
            </w:r>
            <w:r>
              <w:rPr>
                <w:webHidden/>
              </w:rPr>
              <w:fldChar w:fldCharType="end"/>
            </w:r>
          </w:hyperlink>
        </w:p>
        <w:p w14:paraId="3012E776" w14:textId="7942CB97" w:rsidR="002444F1" w:rsidRDefault="002444F1">
          <w:pPr>
            <w:pStyle w:val="TDC1"/>
            <w:rPr>
              <w:rFonts w:eastAsiaTheme="minorEastAsia"/>
              <w:b w:val="0"/>
              <w:bCs w:val="0"/>
              <w:kern w:val="2"/>
              <w:sz w:val="24"/>
              <w:szCs w:val="24"/>
              <w:lang w:val="es-MX" w:eastAsia="es-MX"/>
              <w14:ligatures w14:val="standardContextual"/>
            </w:rPr>
          </w:pPr>
          <w:hyperlink w:anchor="_Toc227351779" w:history="1">
            <w:r w:rsidRPr="00F5793A">
              <w:rPr>
                <w:rStyle w:val="Hipervnculo"/>
                <w:rFonts w:cs="Times New Roman"/>
                <w:lang w:val="es-MX"/>
              </w:rPr>
              <w:t>OBJETIVO DE LA INVESTIGACIÓN</w:t>
            </w:r>
            <w:r>
              <w:rPr>
                <w:webHidden/>
              </w:rPr>
              <w:tab/>
            </w:r>
            <w:r>
              <w:rPr>
                <w:webHidden/>
              </w:rPr>
              <w:fldChar w:fldCharType="begin"/>
            </w:r>
            <w:r>
              <w:rPr>
                <w:webHidden/>
              </w:rPr>
              <w:instrText xml:space="preserve"> PAGEREF _Toc227351779 \h </w:instrText>
            </w:r>
            <w:r>
              <w:rPr>
                <w:webHidden/>
              </w:rPr>
            </w:r>
            <w:r>
              <w:rPr>
                <w:webHidden/>
              </w:rPr>
              <w:fldChar w:fldCharType="separate"/>
            </w:r>
            <w:r>
              <w:rPr>
                <w:webHidden/>
              </w:rPr>
              <w:t>5</w:t>
            </w:r>
            <w:r>
              <w:rPr>
                <w:webHidden/>
              </w:rPr>
              <w:fldChar w:fldCharType="end"/>
            </w:r>
          </w:hyperlink>
        </w:p>
        <w:p w14:paraId="60466D56" w14:textId="3AE0B514" w:rsidR="002444F1" w:rsidRDefault="002444F1">
          <w:pPr>
            <w:pStyle w:val="TDC1"/>
            <w:rPr>
              <w:rFonts w:eastAsiaTheme="minorEastAsia"/>
              <w:b w:val="0"/>
              <w:bCs w:val="0"/>
              <w:kern w:val="2"/>
              <w:sz w:val="24"/>
              <w:szCs w:val="24"/>
              <w:lang w:val="es-MX" w:eastAsia="es-MX"/>
              <w14:ligatures w14:val="standardContextual"/>
            </w:rPr>
          </w:pPr>
          <w:hyperlink w:anchor="_Toc227351780" w:history="1">
            <w:r w:rsidRPr="00F5793A">
              <w:rPr>
                <w:rStyle w:val="Hipervnculo"/>
                <w:rFonts w:cs="Times New Roman"/>
                <w:lang w:val="es-MX"/>
              </w:rPr>
              <w:t>CAPÍTULO I: FUNDAMENTOS DE LA CULTURA DEVOPS Y EL CICLO DE VIDA DEL SOFTWARE (SDLC)</w:t>
            </w:r>
            <w:r>
              <w:rPr>
                <w:webHidden/>
              </w:rPr>
              <w:tab/>
            </w:r>
            <w:r>
              <w:rPr>
                <w:webHidden/>
              </w:rPr>
              <w:fldChar w:fldCharType="begin"/>
            </w:r>
            <w:r>
              <w:rPr>
                <w:webHidden/>
              </w:rPr>
              <w:instrText xml:space="preserve"> PAGEREF _Toc227351780 \h </w:instrText>
            </w:r>
            <w:r>
              <w:rPr>
                <w:webHidden/>
              </w:rPr>
            </w:r>
            <w:r>
              <w:rPr>
                <w:webHidden/>
              </w:rPr>
              <w:fldChar w:fldCharType="separate"/>
            </w:r>
            <w:r>
              <w:rPr>
                <w:webHidden/>
              </w:rPr>
              <w:t>6</w:t>
            </w:r>
            <w:r>
              <w:rPr>
                <w:webHidden/>
              </w:rPr>
              <w:fldChar w:fldCharType="end"/>
            </w:r>
          </w:hyperlink>
        </w:p>
        <w:p w14:paraId="08DD636C" w14:textId="7199D7B3" w:rsidR="002444F1" w:rsidRDefault="002444F1">
          <w:pPr>
            <w:pStyle w:val="TDC2"/>
            <w:tabs>
              <w:tab w:val="left" w:pos="960"/>
              <w:tab w:val="right" w:leader="dot" w:pos="8261"/>
            </w:tabs>
            <w:rPr>
              <w:rFonts w:eastAsiaTheme="minorEastAsia"/>
              <w:noProof/>
              <w:kern w:val="2"/>
              <w:sz w:val="24"/>
              <w:szCs w:val="24"/>
              <w:lang w:val="es-MX" w:eastAsia="es-MX"/>
              <w14:ligatures w14:val="standardContextual"/>
            </w:rPr>
          </w:pPr>
          <w:hyperlink w:anchor="_Toc227351781" w:history="1">
            <w:r w:rsidRPr="00F5793A">
              <w:rPr>
                <w:rStyle w:val="Hipervnculo"/>
                <w:rFonts w:cs="Times New Roman"/>
                <w:noProof/>
                <w:lang w:val="es-MX"/>
              </w:rPr>
              <w:t>1.1.</w:t>
            </w:r>
            <w:r>
              <w:rPr>
                <w:rFonts w:eastAsiaTheme="minorEastAsia"/>
                <w:noProof/>
                <w:kern w:val="2"/>
                <w:sz w:val="24"/>
                <w:szCs w:val="24"/>
                <w:lang w:val="es-MX" w:eastAsia="es-MX"/>
                <w14:ligatures w14:val="standardContextual"/>
              </w:rPr>
              <w:tab/>
            </w:r>
            <w:r w:rsidRPr="00F5793A">
              <w:rPr>
                <w:rStyle w:val="Hipervnculo"/>
                <w:rFonts w:cs="Times New Roman"/>
                <w:noProof/>
                <w:lang w:val="es-MX"/>
              </w:rPr>
              <w:t>Definición y Evolución de la Filosofía DevOps</w:t>
            </w:r>
            <w:r>
              <w:rPr>
                <w:noProof/>
                <w:webHidden/>
              </w:rPr>
              <w:tab/>
            </w:r>
            <w:r>
              <w:rPr>
                <w:noProof/>
                <w:webHidden/>
              </w:rPr>
              <w:fldChar w:fldCharType="begin"/>
            </w:r>
            <w:r>
              <w:rPr>
                <w:noProof/>
                <w:webHidden/>
              </w:rPr>
              <w:instrText xml:space="preserve"> PAGEREF _Toc227351781 \h </w:instrText>
            </w:r>
            <w:r>
              <w:rPr>
                <w:noProof/>
                <w:webHidden/>
              </w:rPr>
            </w:r>
            <w:r>
              <w:rPr>
                <w:noProof/>
                <w:webHidden/>
              </w:rPr>
              <w:fldChar w:fldCharType="separate"/>
            </w:r>
            <w:r>
              <w:rPr>
                <w:noProof/>
                <w:webHidden/>
              </w:rPr>
              <w:t>6</w:t>
            </w:r>
            <w:r>
              <w:rPr>
                <w:noProof/>
                <w:webHidden/>
              </w:rPr>
              <w:fldChar w:fldCharType="end"/>
            </w:r>
          </w:hyperlink>
        </w:p>
        <w:p w14:paraId="303BDE48" w14:textId="0CEBE738"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82" w:history="1">
            <w:r w:rsidRPr="00F5793A">
              <w:rPr>
                <w:rStyle w:val="Hipervnculo"/>
                <w:rFonts w:cs="Times New Roman"/>
                <w:noProof/>
              </w:rPr>
              <w:t>1.2. El Ciclo de Vida del Desarrollo de Software (SDLC) Tradicional</w:t>
            </w:r>
            <w:r>
              <w:rPr>
                <w:noProof/>
                <w:webHidden/>
              </w:rPr>
              <w:tab/>
            </w:r>
            <w:r>
              <w:rPr>
                <w:noProof/>
                <w:webHidden/>
              </w:rPr>
              <w:fldChar w:fldCharType="begin"/>
            </w:r>
            <w:r>
              <w:rPr>
                <w:noProof/>
                <w:webHidden/>
              </w:rPr>
              <w:instrText xml:space="preserve"> PAGEREF _Toc227351782 \h </w:instrText>
            </w:r>
            <w:r>
              <w:rPr>
                <w:noProof/>
                <w:webHidden/>
              </w:rPr>
            </w:r>
            <w:r>
              <w:rPr>
                <w:noProof/>
                <w:webHidden/>
              </w:rPr>
              <w:fldChar w:fldCharType="separate"/>
            </w:r>
            <w:r>
              <w:rPr>
                <w:noProof/>
                <w:webHidden/>
              </w:rPr>
              <w:t>7</w:t>
            </w:r>
            <w:r>
              <w:rPr>
                <w:noProof/>
                <w:webHidden/>
              </w:rPr>
              <w:fldChar w:fldCharType="end"/>
            </w:r>
          </w:hyperlink>
        </w:p>
        <w:p w14:paraId="03CB44E7" w14:textId="3E24FFE1"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83" w:history="1">
            <w:r w:rsidRPr="00F5793A">
              <w:rPr>
                <w:rStyle w:val="Hipervnculo"/>
                <w:rFonts w:cs="Times New Roman"/>
                <w:noProof/>
                <w:lang w:val="es-MX"/>
              </w:rPr>
              <w:t>1.3. El SDLC Moderno: Hacia la Agilidad y la Entrega Continua</w:t>
            </w:r>
            <w:r>
              <w:rPr>
                <w:noProof/>
                <w:webHidden/>
              </w:rPr>
              <w:tab/>
            </w:r>
            <w:r>
              <w:rPr>
                <w:noProof/>
                <w:webHidden/>
              </w:rPr>
              <w:fldChar w:fldCharType="begin"/>
            </w:r>
            <w:r>
              <w:rPr>
                <w:noProof/>
                <w:webHidden/>
              </w:rPr>
              <w:instrText xml:space="preserve"> PAGEREF _Toc227351783 \h </w:instrText>
            </w:r>
            <w:r>
              <w:rPr>
                <w:noProof/>
                <w:webHidden/>
              </w:rPr>
            </w:r>
            <w:r>
              <w:rPr>
                <w:noProof/>
                <w:webHidden/>
              </w:rPr>
              <w:fldChar w:fldCharType="separate"/>
            </w:r>
            <w:r>
              <w:rPr>
                <w:noProof/>
                <w:webHidden/>
              </w:rPr>
              <w:t>7</w:t>
            </w:r>
            <w:r>
              <w:rPr>
                <w:noProof/>
                <w:webHidden/>
              </w:rPr>
              <w:fldChar w:fldCharType="end"/>
            </w:r>
          </w:hyperlink>
        </w:p>
        <w:p w14:paraId="281F161B" w14:textId="40FCC246"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84" w:history="1">
            <w:r w:rsidRPr="00F5793A">
              <w:rPr>
                <w:rStyle w:val="Hipervnculo"/>
                <w:rFonts w:cs="Times New Roman"/>
                <w:noProof/>
              </w:rPr>
              <w:t>1.4. Comparativa Estratégica: Cascada vs. DevOps</w:t>
            </w:r>
            <w:r>
              <w:rPr>
                <w:noProof/>
                <w:webHidden/>
              </w:rPr>
              <w:tab/>
            </w:r>
            <w:r>
              <w:rPr>
                <w:noProof/>
                <w:webHidden/>
              </w:rPr>
              <w:fldChar w:fldCharType="begin"/>
            </w:r>
            <w:r>
              <w:rPr>
                <w:noProof/>
                <w:webHidden/>
              </w:rPr>
              <w:instrText xml:space="preserve"> PAGEREF _Toc227351784 \h </w:instrText>
            </w:r>
            <w:r>
              <w:rPr>
                <w:noProof/>
                <w:webHidden/>
              </w:rPr>
            </w:r>
            <w:r>
              <w:rPr>
                <w:noProof/>
                <w:webHidden/>
              </w:rPr>
              <w:fldChar w:fldCharType="separate"/>
            </w:r>
            <w:r>
              <w:rPr>
                <w:noProof/>
                <w:webHidden/>
              </w:rPr>
              <w:t>8</w:t>
            </w:r>
            <w:r>
              <w:rPr>
                <w:noProof/>
                <w:webHidden/>
              </w:rPr>
              <w:fldChar w:fldCharType="end"/>
            </w:r>
          </w:hyperlink>
        </w:p>
        <w:p w14:paraId="4B9FC886" w14:textId="4949B451"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85" w:history="1">
            <w:r w:rsidRPr="00F5793A">
              <w:rPr>
                <w:rStyle w:val="Hipervnculo"/>
                <w:rFonts w:cs="Times New Roman"/>
                <w:noProof/>
                <w:lang w:val="es-MX"/>
              </w:rPr>
              <w:t>1.5. El Concepto de Logística de Soporte aplicado al Software</w:t>
            </w:r>
            <w:r>
              <w:rPr>
                <w:noProof/>
                <w:webHidden/>
              </w:rPr>
              <w:tab/>
            </w:r>
            <w:r>
              <w:rPr>
                <w:noProof/>
                <w:webHidden/>
              </w:rPr>
              <w:fldChar w:fldCharType="begin"/>
            </w:r>
            <w:r>
              <w:rPr>
                <w:noProof/>
                <w:webHidden/>
              </w:rPr>
              <w:instrText xml:space="preserve"> PAGEREF _Toc227351785 \h </w:instrText>
            </w:r>
            <w:r>
              <w:rPr>
                <w:noProof/>
                <w:webHidden/>
              </w:rPr>
            </w:r>
            <w:r>
              <w:rPr>
                <w:noProof/>
                <w:webHidden/>
              </w:rPr>
              <w:fldChar w:fldCharType="separate"/>
            </w:r>
            <w:r>
              <w:rPr>
                <w:noProof/>
                <w:webHidden/>
              </w:rPr>
              <w:t>9</w:t>
            </w:r>
            <w:r>
              <w:rPr>
                <w:noProof/>
                <w:webHidden/>
              </w:rPr>
              <w:fldChar w:fldCharType="end"/>
            </w:r>
          </w:hyperlink>
        </w:p>
        <w:p w14:paraId="4BDC97CB" w14:textId="685EAC2D"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86" w:history="1">
            <w:r w:rsidRPr="00F5793A">
              <w:rPr>
                <w:rStyle w:val="Hipervnculo"/>
                <w:noProof/>
                <w:lang w:val="es-MX"/>
              </w:rPr>
              <w:t>1.6. Analogía entre el Almacenaje de Mercancías y los Repositorios de Código</w:t>
            </w:r>
            <w:r>
              <w:rPr>
                <w:noProof/>
                <w:webHidden/>
              </w:rPr>
              <w:tab/>
            </w:r>
            <w:r>
              <w:rPr>
                <w:noProof/>
                <w:webHidden/>
              </w:rPr>
              <w:fldChar w:fldCharType="begin"/>
            </w:r>
            <w:r>
              <w:rPr>
                <w:noProof/>
                <w:webHidden/>
              </w:rPr>
              <w:instrText xml:space="preserve"> PAGEREF _Toc227351786 \h </w:instrText>
            </w:r>
            <w:r>
              <w:rPr>
                <w:noProof/>
                <w:webHidden/>
              </w:rPr>
            </w:r>
            <w:r>
              <w:rPr>
                <w:noProof/>
                <w:webHidden/>
              </w:rPr>
              <w:fldChar w:fldCharType="separate"/>
            </w:r>
            <w:r>
              <w:rPr>
                <w:noProof/>
                <w:webHidden/>
              </w:rPr>
              <w:t>9</w:t>
            </w:r>
            <w:r>
              <w:rPr>
                <w:noProof/>
                <w:webHidden/>
              </w:rPr>
              <w:fldChar w:fldCharType="end"/>
            </w:r>
          </w:hyperlink>
        </w:p>
        <w:p w14:paraId="68B81BCA" w14:textId="08A83DDC"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87" w:history="1">
            <w:r w:rsidRPr="00F5793A">
              <w:rPr>
                <w:rStyle w:val="Hipervnculo"/>
                <w:noProof/>
                <w:lang w:val="es-MX"/>
              </w:rPr>
              <w:t>1.6.1. El Repositorio como Almacén Estratégico</w:t>
            </w:r>
            <w:r>
              <w:rPr>
                <w:noProof/>
                <w:webHidden/>
              </w:rPr>
              <w:tab/>
            </w:r>
            <w:r>
              <w:rPr>
                <w:noProof/>
                <w:webHidden/>
              </w:rPr>
              <w:fldChar w:fldCharType="begin"/>
            </w:r>
            <w:r>
              <w:rPr>
                <w:noProof/>
                <w:webHidden/>
              </w:rPr>
              <w:instrText xml:space="preserve"> PAGEREF _Toc227351787 \h </w:instrText>
            </w:r>
            <w:r>
              <w:rPr>
                <w:noProof/>
                <w:webHidden/>
              </w:rPr>
            </w:r>
            <w:r>
              <w:rPr>
                <w:noProof/>
                <w:webHidden/>
              </w:rPr>
              <w:fldChar w:fldCharType="separate"/>
            </w:r>
            <w:r>
              <w:rPr>
                <w:noProof/>
                <w:webHidden/>
              </w:rPr>
              <w:t>9</w:t>
            </w:r>
            <w:r>
              <w:rPr>
                <w:noProof/>
                <w:webHidden/>
              </w:rPr>
              <w:fldChar w:fldCharType="end"/>
            </w:r>
          </w:hyperlink>
        </w:p>
        <w:p w14:paraId="7A0EF470" w14:textId="449B1138"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88" w:history="1">
            <w:r w:rsidRPr="00F5793A">
              <w:rPr>
                <w:rStyle w:val="Hipervnculo"/>
                <w:noProof/>
                <w:lang w:val="es-MX"/>
              </w:rPr>
              <w:t>1.6.2. La Gestión de Artefactos y el Registro de Imágenes</w:t>
            </w:r>
            <w:r>
              <w:rPr>
                <w:noProof/>
                <w:webHidden/>
              </w:rPr>
              <w:tab/>
            </w:r>
            <w:r>
              <w:rPr>
                <w:noProof/>
                <w:webHidden/>
              </w:rPr>
              <w:fldChar w:fldCharType="begin"/>
            </w:r>
            <w:r>
              <w:rPr>
                <w:noProof/>
                <w:webHidden/>
              </w:rPr>
              <w:instrText xml:space="preserve"> PAGEREF _Toc227351788 \h </w:instrText>
            </w:r>
            <w:r>
              <w:rPr>
                <w:noProof/>
                <w:webHidden/>
              </w:rPr>
            </w:r>
            <w:r>
              <w:rPr>
                <w:noProof/>
                <w:webHidden/>
              </w:rPr>
              <w:fldChar w:fldCharType="separate"/>
            </w:r>
            <w:r>
              <w:rPr>
                <w:noProof/>
                <w:webHidden/>
              </w:rPr>
              <w:t>9</w:t>
            </w:r>
            <w:r>
              <w:rPr>
                <w:noProof/>
                <w:webHidden/>
              </w:rPr>
              <w:fldChar w:fldCharType="end"/>
            </w:r>
          </w:hyperlink>
        </w:p>
        <w:p w14:paraId="2AC467A5" w14:textId="234F4499"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89" w:history="1">
            <w:r w:rsidRPr="00F5793A">
              <w:rPr>
                <w:rStyle w:val="Hipervnculo"/>
                <w:noProof/>
                <w:lang w:val="es-MX"/>
              </w:rPr>
              <w:t>1.7. Eliminación de Cuellos de Botella y Teoría de Restricciones en el SDLC</w:t>
            </w:r>
            <w:r>
              <w:rPr>
                <w:noProof/>
                <w:webHidden/>
              </w:rPr>
              <w:tab/>
            </w:r>
            <w:r>
              <w:rPr>
                <w:noProof/>
                <w:webHidden/>
              </w:rPr>
              <w:fldChar w:fldCharType="begin"/>
            </w:r>
            <w:r>
              <w:rPr>
                <w:noProof/>
                <w:webHidden/>
              </w:rPr>
              <w:instrText xml:space="preserve"> PAGEREF _Toc227351789 \h </w:instrText>
            </w:r>
            <w:r>
              <w:rPr>
                <w:noProof/>
                <w:webHidden/>
              </w:rPr>
            </w:r>
            <w:r>
              <w:rPr>
                <w:noProof/>
                <w:webHidden/>
              </w:rPr>
              <w:fldChar w:fldCharType="separate"/>
            </w:r>
            <w:r>
              <w:rPr>
                <w:noProof/>
                <w:webHidden/>
              </w:rPr>
              <w:t>10</w:t>
            </w:r>
            <w:r>
              <w:rPr>
                <w:noProof/>
                <w:webHidden/>
              </w:rPr>
              <w:fldChar w:fldCharType="end"/>
            </w:r>
          </w:hyperlink>
        </w:p>
        <w:p w14:paraId="4BC901A1" w14:textId="3FB51FD0"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90" w:history="1">
            <w:r w:rsidRPr="00F5793A">
              <w:rPr>
                <w:rStyle w:val="Hipervnculo"/>
                <w:noProof/>
                <w:lang w:val="es-MX"/>
              </w:rPr>
              <w:t>1.7.1. Automatización de Trámites Técnicos</w:t>
            </w:r>
            <w:r>
              <w:rPr>
                <w:noProof/>
                <w:webHidden/>
              </w:rPr>
              <w:tab/>
            </w:r>
            <w:r>
              <w:rPr>
                <w:noProof/>
                <w:webHidden/>
              </w:rPr>
              <w:fldChar w:fldCharType="begin"/>
            </w:r>
            <w:r>
              <w:rPr>
                <w:noProof/>
                <w:webHidden/>
              </w:rPr>
              <w:instrText xml:space="preserve"> PAGEREF _Toc227351790 \h </w:instrText>
            </w:r>
            <w:r>
              <w:rPr>
                <w:noProof/>
                <w:webHidden/>
              </w:rPr>
            </w:r>
            <w:r>
              <w:rPr>
                <w:noProof/>
                <w:webHidden/>
              </w:rPr>
              <w:fldChar w:fldCharType="separate"/>
            </w:r>
            <w:r>
              <w:rPr>
                <w:noProof/>
                <w:webHidden/>
              </w:rPr>
              <w:t>10</w:t>
            </w:r>
            <w:r>
              <w:rPr>
                <w:noProof/>
                <w:webHidden/>
              </w:rPr>
              <w:fldChar w:fldCharType="end"/>
            </w:r>
          </w:hyperlink>
        </w:p>
        <w:p w14:paraId="79504B69" w14:textId="62187BC4"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91" w:history="1">
            <w:r w:rsidRPr="00F5793A">
              <w:rPr>
                <w:rStyle w:val="Hipervnculo"/>
                <w:noProof/>
                <w:lang w:val="es-MX"/>
              </w:rPr>
              <w:t>1.7.2. Sincronización de Procesos (Just-in-Time)</w:t>
            </w:r>
            <w:r>
              <w:rPr>
                <w:noProof/>
                <w:webHidden/>
              </w:rPr>
              <w:tab/>
            </w:r>
            <w:r>
              <w:rPr>
                <w:noProof/>
                <w:webHidden/>
              </w:rPr>
              <w:fldChar w:fldCharType="begin"/>
            </w:r>
            <w:r>
              <w:rPr>
                <w:noProof/>
                <w:webHidden/>
              </w:rPr>
              <w:instrText xml:space="preserve"> PAGEREF _Toc227351791 \h </w:instrText>
            </w:r>
            <w:r>
              <w:rPr>
                <w:noProof/>
                <w:webHidden/>
              </w:rPr>
            </w:r>
            <w:r>
              <w:rPr>
                <w:noProof/>
                <w:webHidden/>
              </w:rPr>
              <w:fldChar w:fldCharType="separate"/>
            </w:r>
            <w:r>
              <w:rPr>
                <w:noProof/>
                <w:webHidden/>
              </w:rPr>
              <w:t>10</w:t>
            </w:r>
            <w:r>
              <w:rPr>
                <w:noProof/>
                <w:webHidden/>
              </w:rPr>
              <w:fldChar w:fldCharType="end"/>
            </w:r>
          </w:hyperlink>
        </w:p>
        <w:p w14:paraId="1869F7C1" w14:textId="20326280"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92" w:history="1">
            <w:r w:rsidRPr="00F5793A">
              <w:rPr>
                <w:rStyle w:val="Hipervnculo"/>
                <w:noProof/>
                <w:lang w:val="es-MX"/>
              </w:rPr>
              <w:t>1.8. La Calidad como Eje Transversal en la Entrega de Valor</w:t>
            </w:r>
            <w:r>
              <w:rPr>
                <w:noProof/>
                <w:webHidden/>
              </w:rPr>
              <w:tab/>
            </w:r>
            <w:r>
              <w:rPr>
                <w:noProof/>
                <w:webHidden/>
              </w:rPr>
              <w:fldChar w:fldCharType="begin"/>
            </w:r>
            <w:r>
              <w:rPr>
                <w:noProof/>
                <w:webHidden/>
              </w:rPr>
              <w:instrText xml:space="preserve"> PAGEREF _Toc227351792 \h </w:instrText>
            </w:r>
            <w:r>
              <w:rPr>
                <w:noProof/>
                <w:webHidden/>
              </w:rPr>
            </w:r>
            <w:r>
              <w:rPr>
                <w:noProof/>
                <w:webHidden/>
              </w:rPr>
              <w:fldChar w:fldCharType="separate"/>
            </w:r>
            <w:r>
              <w:rPr>
                <w:noProof/>
                <w:webHidden/>
              </w:rPr>
              <w:t>10</w:t>
            </w:r>
            <w:r>
              <w:rPr>
                <w:noProof/>
                <w:webHidden/>
              </w:rPr>
              <w:fldChar w:fldCharType="end"/>
            </w:r>
          </w:hyperlink>
        </w:p>
        <w:p w14:paraId="34525D4A" w14:textId="4A1B8BB9"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93" w:history="1">
            <w:r w:rsidRPr="00F5793A">
              <w:rPr>
                <w:rStyle w:val="Hipervnculo"/>
                <w:noProof/>
                <w:lang w:val="es-MX"/>
              </w:rPr>
              <w:t>1.8.1. Verificación en Origen</w:t>
            </w:r>
            <w:r>
              <w:rPr>
                <w:noProof/>
                <w:webHidden/>
              </w:rPr>
              <w:tab/>
            </w:r>
            <w:r>
              <w:rPr>
                <w:noProof/>
                <w:webHidden/>
              </w:rPr>
              <w:fldChar w:fldCharType="begin"/>
            </w:r>
            <w:r>
              <w:rPr>
                <w:noProof/>
                <w:webHidden/>
              </w:rPr>
              <w:instrText xml:space="preserve"> PAGEREF _Toc227351793 \h </w:instrText>
            </w:r>
            <w:r>
              <w:rPr>
                <w:noProof/>
                <w:webHidden/>
              </w:rPr>
            </w:r>
            <w:r>
              <w:rPr>
                <w:noProof/>
                <w:webHidden/>
              </w:rPr>
              <w:fldChar w:fldCharType="separate"/>
            </w:r>
            <w:r>
              <w:rPr>
                <w:noProof/>
                <w:webHidden/>
              </w:rPr>
              <w:t>10</w:t>
            </w:r>
            <w:r>
              <w:rPr>
                <w:noProof/>
                <w:webHidden/>
              </w:rPr>
              <w:fldChar w:fldCharType="end"/>
            </w:r>
          </w:hyperlink>
        </w:p>
        <w:p w14:paraId="56D19FDF" w14:textId="3A1679EF"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94" w:history="1">
            <w:r w:rsidRPr="00F5793A">
              <w:rPr>
                <w:rStyle w:val="Hipervnculo"/>
                <w:noProof/>
                <w:lang w:val="es-MX"/>
              </w:rPr>
              <w:t>1.8.2. Resiliencia y Estabilidad de la Red de Suministro</w:t>
            </w:r>
            <w:r>
              <w:rPr>
                <w:noProof/>
                <w:webHidden/>
              </w:rPr>
              <w:tab/>
            </w:r>
            <w:r>
              <w:rPr>
                <w:noProof/>
                <w:webHidden/>
              </w:rPr>
              <w:fldChar w:fldCharType="begin"/>
            </w:r>
            <w:r>
              <w:rPr>
                <w:noProof/>
                <w:webHidden/>
              </w:rPr>
              <w:instrText xml:space="preserve"> PAGEREF _Toc227351794 \h </w:instrText>
            </w:r>
            <w:r>
              <w:rPr>
                <w:noProof/>
                <w:webHidden/>
              </w:rPr>
            </w:r>
            <w:r>
              <w:rPr>
                <w:noProof/>
                <w:webHidden/>
              </w:rPr>
              <w:fldChar w:fldCharType="separate"/>
            </w:r>
            <w:r>
              <w:rPr>
                <w:noProof/>
                <w:webHidden/>
              </w:rPr>
              <w:t>11</w:t>
            </w:r>
            <w:r>
              <w:rPr>
                <w:noProof/>
                <w:webHidden/>
              </w:rPr>
              <w:fldChar w:fldCharType="end"/>
            </w:r>
          </w:hyperlink>
        </w:p>
        <w:p w14:paraId="42EF0C7F" w14:textId="30A51BF0" w:rsidR="002444F1" w:rsidRDefault="002444F1">
          <w:pPr>
            <w:pStyle w:val="TDC1"/>
            <w:rPr>
              <w:rFonts w:eastAsiaTheme="minorEastAsia"/>
              <w:b w:val="0"/>
              <w:bCs w:val="0"/>
              <w:kern w:val="2"/>
              <w:sz w:val="24"/>
              <w:szCs w:val="24"/>
              <w:lang w:val="es-MX" w:eastAsia="es-MX"/>
              <w14:ligatures w14:val="standardContextual"/>
            </w:rPr>
          </w:pPr>
          <w:hyperlink w:anchor="_Toc227351795" w:history="1">
            <w:r w:rsidRPr="00F5793A">
              <w:rPr>
                <w:rStyle w:val="Hipervnculo"/>
                <w:rFonts w:cs="Times New Roman"/>
                <w:lang w:val="es-MX"/>
              </w:rPr>
              <w:t>CAPÍTULO II: AUTOMATIZACIÓN MEDIANTE PIPELINES DE CI/CD</w:t>
            </w:r>
            <w:r>
              <w:rPr>
                <w:webHidden/>
              </w:rPr>
              <w:tab/>
            </w:r>
            <w:r>
              <w:rPr>
                <w:webHidden/>
              </w:rPr>
              <w:fldChar w:fldCharType="begin"/>
            </w:r>
            <w:r>
              <w:rPr>
                <w:webHidden/>
              </w:rPr>
              <w:instrText xml:space="preserve"> PAGEREF _Toc227351795 \h </w:instrText>
            </w:r>
            <w:r>
              <w:rPr>
                <w:webHidden/>
              </w:rPr>
            </w:r>
            <w:r>
              <w:rPr>
                <w:webHidden/>
              </w:rPr>
              <w:fldChar w:fldCharType="separate"/>
            </w:r>
            <w:r>
              <w:rPr>
                <w:webHidden/>
              </w:rPr>
              <w:t>12</w:t>
            </w:r>
            <w:r>
              <w:rPr>
                <w:webHidden/>
              </w:rPr>
              <w:fldChar w:fldCharType="end"/>
            </w:r>
          </w:hyperlink>
        </w:p>
        <w:p w14:paraId="67BF3FD9" w14:textId="743BF6EA"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96" w:history="1">
            <w:r w:rsidRPr="00F5793A">
              <w:rPr>
                <w:rStyle w:val="Hipervnculo"/>
                <w:rFonts w:cs="Times New Roman"/>
                <w:noProof/>
                <w:lang w:val="es-MX"/>
              </w:rPr>
              <w:t>2.1. El Concepto de Pipeline en la Ingeniería de Software</w:t>
            </w:r>
            <w:r>
              <w:rPr>
                <w:noProof/>
                <w:webHidden/>
              </w:rPr>
              <w:tab/>
            </w:r>
            <w:r>
              <w:rPr>
                <w:noProof/>
                <w:webHidden/>
              </w:rPr>
              <w:fldChar w:fldCharType="begin"/>
            </w:r>
            <w:r>
              <w:rPr>
                <w:noProof/>
                <w:webHidden/>
              </w:rPr>
              <w:instrText xml:space="preserve"> PAGEREF _Toc227351796 \h </w:instrText>
            </w:r>
            <w:r>
              <w:rPr>
                <w:noProof/>
                <w:webHidden/>
              </w:rPr>
            </w:r>
            <w:r>
              <w:rPr>
                <w:noProof/>
                <w:webHidden/>
              </w:rPr>
              <w:fldChar w:fldCharType="separate"/>
            </w:r>
            <w:r>
              <w:rPr>
                <w:noProof/>
                <w:webHidden/>
              </w:rPr>
              <w:t>12</w:t>
            </w:r>
            <w:r>
              <w:rPr>
                <w:noProof/>
                <w:webHidden/>
              </w:rPr>
              <w:fldChar w:fldCharType="end"/>
            </w:r>
          </w:hyperlink>
        </w:p>
        <w:p w14:paraId="2F014E43" w14:textId="2CEBFD29"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97" w:history="1">
            <w:r w:rsidRPr="00F5793A">
              <w:rPr>
                <w:rStyle w:val="Hipervnculo"/>
                <w:noProof/>
                <w:lang w:val="es-MX"/>
              </w:rPr>
              <w:t>2.2. Integración Continua (CI): El Primer Pilar de la Eficiencia</w:t>
            </w:r>
            <w:r>
              <w:rPr>
                <w:noProof/>
                <w:webHidden/>
              </w:rPr>
              <w:tab/>
            </w:r>
            <w:r>
              <w:rPr>
                <w:noProof/>
                <w:webHidden/>
              </w:rPr>
              <w:fldChar w:fldCharType="begin"/>
            </w:r>
            <w:r>
              <w:rPr>
                <w:noProof/>
                <w:webHidden/>
              </w:rPr>
              <w:instrText xml:space="preserve"> PAGEREF _Toc227351797 \h </w:instrText>
            </w:r>
            <w:r>
              <w:rPr>
                <w:noProof/>
                <w:webHidden/>
              </w:rPr>
            </w:r>
            <w:r>
              <w:rPr>
                <w:noProof/>
                <w:webHidden/>
              </w:rPr>
              <w:fldChar w:fldCharType="separate"/>
            </w:r>
            <w:r>
              <w:rPr>
                <w:noProof/>
                <w:webHidden/>
              </w:rPr>
              <w:t>12</w:t>
            </w:r>
            <w:r>
              <w:rPr>
                <w:noProof/>
                <w:webHidden/>
              </w:rPr>
              <w:fldChar w:fldCharType="end"/>
            </w:r>
          </w:hyperlink>
        </w:p>
        <w:p w14:paraId="60241F6E" w14:textId="02212824"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98" w:history="1">
            <w:r w:rsidRPr="00F5793A">
              <w:rPr>
                <w:rStyle w:val="Hipervnculo"/>
                <w:noProof/>
                <w:lang w:val="es-MX"/>
              </w:rPr>
              <w:t>2.2.1. El proceso de Construcción (Build) y Gestión de Dependencias</w:t>
            </w:r>
            <w:r>
              <w:rPr>
                <w:noProof/>
                <w:webHidden/>
              </w:rPr>
              <w:tab/>
            </w:r>
            <w:r>
              <w:rPr>
                <w:noProof/>
                <w:webHidden/>
              </w:rPr>
              <w:fldChar w:fldCharType="begin"/>
            </w:r>
            <w:r>
              <w:rPr>
                <w:noProof/>
                <w:webHidden/>
              </w:rPr>
              <w:instrText xml:space="preserve"> PAGEREF _Toc227351798 \h </w:instrText>
            </w:r>
            <w:r>
              <w:rPr>
                <w:noProof/>
                <w:webHidden/>
              </w:rPr>
            </w:r>
            <w:r>
              <w:rPr>
                <w:noProof/>
                <w:webHidden/>
              </w:rPr>
              <w:fldChar w:fldCharType="separate"/>
            </w:r>
            <w:r>
              <w:rPr>
                <w:noProof/>
                <w:webHidden/>
              </w:rPr>
              <w:t>12</w:t>
            </w:r>
            <w:r>
              <w:rPr>
                <w:noProof/>
                <w:webHidden/>
              </w:rPr>
              <w:fldChar w:fldCharType="end"/>
            </w:r>
          </w:hyperlink>
        </w:p>
        <w:p w14:paraId="64D6968D" w14:textId="1E230148"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799" w:history="1">
            <w:r w:rsidRPr="00F5793A">
              <w:rPr>
                <w:rStyle w:val="Hipervnculo"/>
                <w:noProof/>
                <w:lang w:val="es-MX"/>
              </w:rPr>
              <w:t>2.2.2. La importancia de la Calidad del Código y el Análisis Estático</w:t>
            </w:r>
            <w:r>
              <w:rPr>
                <w:noProof/>
                <w:webHidden/>
              </w:rPr>
              <w:tab/>
            </w:r>
            <w:r>
              <w:rPr>
                <w:noProof/>
                <w:webHidden/>
              </w:rPr>
              <w:fldChar w:fldCharType="begin"/>
            </w:r>
            <w:r>
              <w:rPr>
                <w:noProof/>
                <w:webHidden/>
              </w:rPr>
              <w:instrText xml:space="preserve"> PAGEREF _Toc227351799 \h </w:instrText>
            </w:r>
            <w:r>
              <w:rPr>
                <w:noProof/>
                <w:webHidden/>
              </w:rPr>
            </w:r>
            <w:r>
              <w:rPr>
                <w:noProof/>
                <w:webHidden/>
              </w:rPr>
              <w:fldChar w:fldCharType="separate"/>
            </w:r>
            <w:r>
              <w:rPr>
                <w:noProof/>
                <w:webHidden/>
              </w:rPr>
              <w:t>13</w:t>
            </w:r>
            <w:r>
              <w:rPr>
                <w:noProof/>
                <w:webHidden/>
              </w:rPr>
              <w:fldChar w:fldCharType="end"/>
            </w:r>
          </w:hyperlink>
        </w:p>
        <w:p w14:paraId="175A8607" w14:textId="30E15A1A"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00" w:history="1">
            <w:r w:rsidRPr="00F5793A">
              <w:rPr>
                <w:rStyle w:val="Hipervnculo"/>
                <w:noProof/>
                <w:lang w:val="es-MX"/>
              </w:rPr>
              <w:t>2.2.3. Automatización de Pruebas: La Red de Seguridad</w:t>
            </w:r>
            <w:r>
              <w:rPr>
                <w:noProof/>
                <w:webHidden/>
              </w:rPr>
              <w:tab/>
            </w:r>
            <w:r>
              <w:rPr>
                <w:noProof/>
                <w:webHidden/>
              </w:rPr>
              <w:fldChar w:fldCharType="begin"/>
            </w:r>
            <w:r>
              <w:rPr>
                <w:noProof/>
                <w:webHidden/>
              </w:rPr>
              <w:instrText xml:space="preserve"> PAGEREF _Toc227351800 \h </w:instrText>
            </w:r>
            <w:r>
              <w:rPr>
                <w:noProof/>
                <w:webHidden/>
              </w:rPr>
            </w:r>
            <w:r>
              <w:rPr>
                <w:noProof/>
                <w:webHidden/>
              </w:rPr>
              <w:fldChar w:fldCharType="separate"/>
            </w:r>
            <w:r>
              <w:rPr>
                <w:noProof/>
                <w:webHidden/>
              </w:rPr>
              <w:t>13</w:t>
            </w:r>
            <w:r>
              <w:rPr>
                <w:noProof/>
                <w:webHidden/>
              </w:rPr>
              <w:fldChar w:fldCharType="end"/>
            </w:r>
          </w:hyperlink>
        </w:p>
        <w:p w14:paraId="06D4761D" w14:textId="4F25DA84"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01" w:history="1">
            <w:r w:rsidRPr="00F5793A">
              <w:rPr>
                <w:rStyle w:val="Hipervnculo"/>
                <w:noProof/>
                <w:lang w:val="es-MX"/>
              </w:rPr>
              <w:t>2.2.4. El concepto de "Fail Fast" (Falla Rápido)</w:t>
            </w:r>
            <w:r>
              <w:rPr>
                <w:noProof/>
                <w:webHidden/>
              </w:rPr>
              <w:tab/>
            </w:r>
            <w:r>
              <w:rPr>
                <w:noProof/>
                <w:webHidden/>
              </w:rPr>
              <w:fldChar w:fldCharType="begin"/>
            </w:r>
            <w:r>
              <w:rPr>
                <w:noProof/>
                <w:webHidden/>
              </w:rPr>
              <w:instrText xml:space="preserve"> PAGEREF _Toc227351801 \h </w:instrText>
            </w:r>
            <w:r>
              <w:rPr>
                <w:noProof/>
                <w:webHidden/>
              </w:rPr>
            </w:r>
            <w:r>
              <w:rPr>
                <w:noProof/>
                <w:webHidden/>
              </w:rPr>
              <w:fldChar w:fldCharType="separate"/>
            </w:r>
            <w:r>
              <w:rPr>
                <w:noProof/>
                <w:webHidden/>
              </w:rPr>
              <w:t>14</w:t>
            </w:r>
            <w:r>
              <w:rPr>
                <w:noProof/>
                <w:webHidden/>
              </w:rPr>
              <w:fldChar w:fldCharType="end"/>
            </w:r>
          </w:hyperlink>
        </w:p>
        <w:p w14:paraId="1FC3F986" w14:textId="0A70861A"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02" w:history="1">
            <w:r w:rsidRPr="00F5793A">
              <w:rPr>
                <w:rStyle w:val="Hipervnculo"/>
                <w:noProof/>
                <w:lang w:val="es-MX"/>
              </w:rPr>
              <w:t>2.3. Entrega Continua (CD): La Garantía de Disponibilidad</w:t>
            </w:r>
            <w:r>
              <w:rPr>
                <w:noProof/>
                <w:webHidden/>
              </w:rPr>
              <w:tab/>
            </w:r>
            <w:r>
              <w:rPr>
                <w:noProof/>
                <w:webHidden/>
              </w:rPr>
              <w:fldChar w:fldCharType="begin"/>
            </w:r>
            <w:r>
              <w:rPr>
                <w:noProof/>
                <w:webHidden/>
              </w:rPr>
              <w:instrText xml:space="preserve"> PAGEREF _Toc227351802 \h </w:instrText>
            </w:r>
            <w:r>
              <w:rPr>
                <w:noProof/>
                <w:webHidden/>
              </w:rPr>
            </w:r>
            <w:r>
              <w:rPr>
                <w:noProof/>
                <w:webHidden/>
              </w:rPr>
              <w:fldChar w:fldCharType="separate"/>
            </w:r>
            <w:r>
              <w:rPr>
                <w:noProof/>
                <w:webHidden/>
              </w:rPr>
              <w:t>14</w:t>
            </w:r>
            <w:r>
              <w:rPr>
                <w:noProof/>
                <w:webHidden/>
              </w:rPr>
              <w:fldChar w:fldCharType="end"/>
            </w:r>
          </w:hyperlink>
        </w:p>
        <w:p w14:paraId="3C484BFE" w14:textId="2847C3CD"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03" w:history="1">
            <w:r w:rsidRPr="00F5793A">
              <w:rPr>
                <w:rStyle w:val="Hipervnculo"/>
                <w:noProof/>
                <w:lang w:val="es-MX"/>
              </w:rPr>
              <w:t>2.3.1. Despliegue Continuo (Continuous Deployment) vs. Entrega Continua</w:t>
            </w:r>
            <w:r>
              <w:rPr>
                <w:noProof/>
                <w:webHidden/>
              </w:rPr>
              <w:tab/>
            </w:r>
            <w:r>
              <w:rPr>
                <w:noProof/>
                <w:webHidden/>
              </w:rPr>
              <w:fldChar w:fldCharType="begin"/>
            </w:r>
            <w:r>
              <w:rPr>
                <w:noProof/>
                <w:webHidden/>
              </w:rPr>
              <w:instrText xml:space="preserve"> PAGEREF _Toc227351803 \h </w:instrText>
            </w:r>
            <w:r>
              <w:rPr>
                <w:noProof/>
                <w:webHidden/>
              </w:rPr>
            </w:r>
            <w:r>
              <w:rPr>
                <w:noProof/>
                <w:webHidden/>
              </w:rPr>
              <w:fldChar w:fldCharType="separate"/>
            </w:r>
            <w:r>
              <w:rPr>
                <w:noProof/>
                <w:webHidden/>
              </w:rPr>
              <w:t>14</w:t>
            </w:r>
            <w:r>
              <w:rPr>
                <w:noProof/>
                <w:webHidden/>
              </w:rPr>
              <w:fldChar w:fldCharType="end"/>
            </w:r>
          </w:hyperlink>
        </w:p>
        <w:p w14:paraId="3C981F99" w14:textId="084A065C"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04" w:history="1">
            <w:r w:rsidRPr="00F5793A">
              <w:rPr>
                <w:rStyle w:val="Hipervnculo"/>
                <w:noProof/>
                <w:lang w:val="es-MX"/>
              </w:rPr>
              <w:t>2.3.2. Gestión de Entornos y Artefactos</w:t>
            </w:r>
            <w:r>
              <w:rPr>
                <w:noProof/>
                <w:webHidden/>
              </w:rPr>
              <w:tab/>
            </w:r>
            <w:r>
              <w:rPr>
                <w:noProof/>
                <w:webHidden/>
              </w:rPr>
              <w:fldChar w:fldCharType="begin"/>
            </w:r>
            <w:r>
              <w:rPr>
                <w:noProof/>
                <w:webHidden/>
              </w:rPr>
              <w:instrText xml:space="preserve"> PAGEREF _Toc227351804 \h </w:instrText>
            </w:r>
            <w:r>
              <w:rPr>
                <w:noProof/>
                <w:webHidden/>
              </w:rPr>
            </w:r>
            <w:r>
              <w:rPr>
                <w:noProof/>
                <w:webHidden/>
              </w:rPr>
              <w:fldChar w:fldCharType="separate"/>
            </w:r>
            <w:r>
              <w:rPr>
                <w:noProof/>
                <w:webHidden/>
              </w:rPr>
              <w:t>14</w:t>
            </w:r>
            <w:r>
              <w:rPr>
                <w:noProof/>
                <w:webHidden/>
              </w:rPr>
              <w:fldChar w:fldCharType="end"/>
            </w:r>
          </w:hyperlink>
        </w:p>
        <w:p w14:paraId="3300FFA2" w14:textId="0763ACF8"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05" w:history="1">
            <w:r w:rsidRPr="00F5793A">
              <w:rPr>
                <w:rStyle w:val="Hipervnculo"/>
                <w:noProof/>
                <w:lang w:val="es-MX"/>
              </w:rPr>
              <w:t>2.4. Herramientas Clave: Motores de la Automatización</w:t>
            </w:r>
            <w:r>
              <w:rPr>
                <w:noProof/>
                <w:webHidden/>
              </w:rPr>
              <w:tab/>
            </w:r>
            <w:r>
              <w:rPr>
                <w:noProof/>
                <w:webHidden/>
              </w:rPr>
              <w:fldChar w:fldCharType="begin"/>
            </w:r>
            <w:r>
              <w:rPr>
                <w:noProof/>
                <w:webHidden/>
              </w:rPr>
              <w:instrText xml:space="preserve"> PAGEREF _Toc227351805 \h </w:instrText>
            </w:r>
            <w:r>
              <w:rPr>
                <w:noProof/>
                <w:webHidden/>
              </w:rPr>
            </w:r>
            <w:r>
              <w:rPr>
                <w:noProof/>
                <w:webHidden/>
              </w:rPr>
              <w:fldChar w:fldCharType="separate"/>
            </w:r>
            <w:r>
              <w:rPr>
                <w:noProof/>
                <w:webHidden/>
              </w:rPr>
              <w:t>15</w:t>
            </w:r>
            <w:r>
              <w:rPr>
                <w:noProof/>
                <w:webHidden/>
              </w:rPr>
              <w:fldChar w:fldCharType="end"/>
            </w:r>
          </w:hyperlink>
        </w:p>
        <w:p w14:paraId="485BB587" w14:textId="1971918B"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06" w:history="1">
            <w:r w:rsidRPr="00F5793A">
              <w:rPr>
                <w:rStyle w:val="Hipervnculo"/>
                <w:noProof/>
                <w:lang w:val="es-MX"/>
              </w:rPr>
              <w:t>2.4.1. Jenkins: El Estándar de Código Abierto</w:t>
            </w:r>
            <w:r>
              <w:rPr>
                <w:noProof/>
                <w:webHidden/>
              </w:rPr>
              <w:tab/>
            </w:r>
            <w:r>
              <w:rPr>
                <w:noProof/>
                <w:webHidden/>
              </w:rPr>
              <w:fldChar w:fldCharType="begin"/>
            </w:r>
            <w:r>
              <w:rPr>
                <w:noProof/>
                <w:webHidden/>
              </w:rPr>
              <w:instrText xml:space="preserve"> PAGEREF _Toc227351806 \h </w:instrText>
            </w:r>
            <w:r>
              <w:rPr>
                <w:noProof/>
                <w:webHidden/>
              </w:rPr>
            </w:r>
            <w:r>
              <w:rPr>
                <w:noProof/>
                <w:webHidden/>
              </w:rPr>
              <w:fldChar w:fldCharType="separate"/>
            </w:r>
            <w:r>
              <w:rPr>
                <w:noProof/>
                <w:webHidden/>
              </w:rPr>
              <w:t>15</w:t>
            </w:r>
            <w:r>
              <w:rPr>
                <w:noProof/>
                <w:webHidden/>
              </w:rPr>
              <w:fldChar w:fldCharType="end"/>
            </w:r>
          </w:hyperlink>
        </w:p>
        <w:p w14:paraId="014FE76B" w14:textId="72823C0A"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07" w:history="1">
            <w:r w:rsidRPr="00F5793A">
              <w:rPr>
                <w:rStyle w:val="Hipervnculo"/>
                <w:noProof/>
                <w:lang w:val="es-MX"/>
              </w:rPr>
              <w:t>2.4.2. GitLab CI: Integración Nativa y Gestión de Ciclo de Vida</w:t>
            </w:r>
            <w:r>
              <w:rPr>
                <w:noProof/>
                <w:webHidden/>
              </w:rPr>
              <w:tab/>
            </w:r>
            <w:r>
              <w:rPr>
                <w:noProof/>
                <w:webHidden/>
              </w:rPr>
              <w:fldChar w:fldCharType="begin"/>
            </w:r>
            <w:r>
              <w:rPr>
                <w:noProof/>
                <w:webHidden/>
              </w:rPr>
              <w:instrText xml:space="preserve"> PAGEREF _Toc227351807 \h </w:instrText>
            </w:r>
            <w:r>
              <w:rPr>
                <w:noProof/>
                <w:webHidden/>
              </w:rPr>
            </w:r>
            <w:r>
              <w:rPr>
                <w:noProof/>
                <w:webHidden/>
              </w:rPr>
              <w:fldChar w:fldCharType="separate"/>
            </w:r>
            <w:r>
              <w:rPr>
                <w:noProof/>
                <w:webHidden/>
              </w:rPr>
              <w:t>15</w:t>
            </w:r>
            <w:r>
              <w:rPr>
                <w:noProof/>
                <w:webHidden/>
              </w:rPr>
              <w:fldChar w:fldCharType="end"/>
            </w:r>
          </w:hyperlink>
        </w:p>
        <w:p w14:paraId="716DB282" w14:textId="66993C5A"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08" w:history="1">
            <w:r w:rsidRPr="00F5793A">
              <w:rPr>
                <w:rStyle w:val="Hipervnculo"/>
                <w:noProof/>
                <w:lang w:val="es-MX"/>
              </w:rPr>
              <w:t>2.4.3. GitHub Actions: La Evolución en la Nube</w:t>
            </w:r>
            <w:r>
              <w:rPr>
                <w:noProof/>
                <w:webHidden/>
              </w:rPr>
              <w:tab/>
            </w:r>
            <w:r>
              <w:rPr>
                <w:noProof/>
                <w:webHidden/>
              </w:rPr>
              <w:fldChar w:fldCharType="begin"/>
            </w:r>
            <w:r>
              <w:rPr>
                <w:noProof/>
                <w:webHidden/>
              </w:rPr>
              <w:instrText xml:space="preserve"> PAGEREF _Toc227351808 \h </w:instrText>
            </w:r>
            <w:r>
              <w:rPr>
                <w:noProof/>
                <w:webHidden/>
              </w:rPr>
            </w:r>
            <w:r>
              <w:rPr>
                <w:noProof/>
                <w:webHidden/>
              </w:rPr>
              <w:fldChar w:fldCharType="separate"/>
            </w:r>
            <w:r>
              <w:rPr>
                <w:noProof/>
                <w:webHidden/>
              </w:rPr>
              <w:t>15</w:t>
            </w:r>
            <w:r>
              <w:rPr>
                <w:noProof/>
                <w:webHidden/>
              </w:rPr>
              <w:fldChar w:fldCharType="end"/>
            </w:r>
          </w:hyperlink>
        </w:p>
        <w:p w14:paraId="18661FBD" w14:textId="53D5A81E" w:rsidR="002444F1" w:rsidRDefault="002444F1">
          <w:pPr>
            <w:pStyle w:val="TDC1"/>
            <w:rPr>
              <w:rFonts w:eastAsiaTheme="minorEastAsia"/>
              <w:b w:val="0"/>
              <w:bCs w:val="0"/>
              <w:kern w:val="2"/>
              <w:sz w:val="24"/>
              <w:szCs w:val="24"/>
              <w:lang w:val="es-MX" w:eastAsia="es-MX"/>
              <w14:ligatures w14:val="standardContextual"/>
            </w:rPr>
          </w:pPr>
          <w:hyperlink w:anchor="_Toc227351809" w:history="1">
            <w:r w:rsidRPr="00F5793A">
              <w:rPr>
                <w:rStyle w:val="Hipervnculo"/>
                <w:rFonts w:cs="Times New Roman"/>
              </w:rPr>
              <w:t>CAPÍTULO III: IMPACTO EN LA EFICIENCIA Y CALIDAD DEL SOFTWARE</w:t>
            </w:r>
            <w:r>
              <w:rPr>
                <w:webHidden/>
              </w:rPr>
              <w:tab/>
            </w:r>
            <w:r>
              <w:rPr>
                <w:webHidden/>
              </w:rPr>
              <w:fldChar w:fldCharType="begin"/>
            </w:r>
            <w:r>
              <w:rPr>
                <w:webHidden/>
              </w:rPr>
              <w:instrText xml:space="preserve"> PAGEREF _Toc227351809 \h </w:instrText>
            </w:r>
            <w:r>
              <w:rPr>
                <w:webHidden/>
              </w:rPr>
            </w:r>
            <w:r>
              <w:rPr>
                <w:webHidden/>
              </w:rPr>
              <w:fldChar w:fldCharType="separate"/>
            </w:r>
            <w:r>
              <w:rPr>
                <w:webHidden/>
              </w:rPr>
              <w:t>16</w:t>
            </w:r>
            <w:r>
              <w:rPr>
                <w:webHidden/>
              </w:rPr>
              <w:fldChar w:fldCharType="end"/>
            </w:r>
          </w:hyperlink>
        </w:p>
        <w:p w14:paraId="20DC5414" w14:textId="6B51E433"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0" w:history="1">
            <w:r w:rsidRPr="00F5793A">
              <w:rPr>
                <w:rStyle w:val="Hipervnculo"/>
                <w:noProof/>
                <w:lang w:val="es-MX"/>
              </w:rPr>
              <w:t>3.1. El Análisis Crítico de la Eficiencia en Ingeniería</w:t>
            </w:r>
            <w:r>
              <w:rPr>
                <w:noProof/>
                <w:webHidden/>
              </w:rPr>
              <w:tab/>
            </w:r>
            <w:r>
              <w:rPr>
                <w:noProof/>
                <w:webHidden/>
              </w:rPr>
              <w:fldChar w:fldCharType="begin"/>
            </w:r>
            <w:r>
              <w:rPr>
                <w:noProof/>
                <w:webHidden/>
              </w:rPr>
              <w:instrText xml:space="preserve"> PAGEREF _Toc227351810 \h </w:instrText>
            </w:r>
            <w:r>
              <w:rPr>
                <w:noProof/>
                <w:webHidden/>
              </w:rPr>
            </w:r>
            <w:r>
              <w:rPr>
                <w:noProof/>
                <w:webHidden/>
              </w:rPr>
              <w:fldChar w:fldCharType="separate"/>
            </w:r>
            <w:r>
              <w:rPr>
                <w:noProof/>
                <w:webHidden/>
              </w:rPr>
              <w:t>16</w:t>
            </w:r>
            <w:r>
              <w:rPr>
                <w:noProof/>
                <w:webHidden/>
              </w:rPr>
              <w:fldChar w:fldCharType="end"/>
            </w:r>
          </w:hyperlink>
        </w:p>
        <w:p w14:paraId="3F924281" w14:textId="55F117A5"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1" w:history="1">
            <w:r w:rsidRPr="00F5793A">
              <w:rPr>
                <w:rStyle w:val="Hipervnculo"/>
                <w:noProof/>
                <w:lang w:val="es-MX"/>
              </w:rPr>
              <w:t>3.1.1. La Paradoja de la Eficiencia Manual</w:t>
            </w:r>
            <w:r>
              <w:rPr>
                <w:noProof/>
                <w:webHidden/>
              </w:rPr>
              <w:tab/>
            </w:r>
            <w:r>
              <w:rPr>
                <w:noProof/>
                <w:webHidden/>
              </w:rPr>
              <w:fldChar w:fldCharType="begin"/>
            </w:r>
            <w:r>
              <w:rPr>
                <w:noProof/>
                <w:webHidden/>
              </w:rPr>
              <w:instrText xml:space="preserve"> PAGEREF _Toc227351811 \h </w:instrText>
            </w:r>
            <w:r>
              <w:rPr>
                <w:noProof/>
                <w:webHidden/>
              </w:rPr>
            </w:r>
            <w:r>
              <w:rPr>
                <w:noProof/>
                <w:webHidden/>
              </w:rPr>
              <w:fldChar w:fldCharType="separate"/>
            </w:r>
            <w:r>
              <w:rPr>
                <w:noProof/>
                <w:webHidden/>
              </w:rPr>
              <w:t>16</w:t>
            </w:r>
            <w:r>
              <w:rPr>
                <w:noProof/>
                <w:webHidden/>
              </w:rPr>
              <w:fldChar w:fldCharType="end"/>
            </w:r>
          </w:hyperlink>
        </w:p>
        <w:p w14:paraId="690E3464" w14:textId="2C5C66AB"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2" w:history="1">
            <w:r w:rsidRPr="00F5793A">
              <w:rPr>
                <w:rStyle w:val="Hipervnculo"/>
                <w:noProof/>
                <w:lang w:val="es-MX"/>
              </w:rPr>
              <w:t>3.1.2. Optimización de la Cadena de Valor (Value Stream Mapping)</w:t>
            </w:r>
            <w:r>
              <w:rPr>
                <w:noProof/>
                <w:webHidden/>
              </w:rPr>
              <w:tab/>
            </w:r>
            <w:r>
              <w:rPr>
                <w:noProof/>
                <w:webHidden/>
              </w:rPr>
              <w:fldChar w:fldCharType="begin"/>
            </w:r>
            <w:r>
              <w:rPr>
                <w:noProof/>
                <w:webHidden/>
              </w:rPr>
              <w:instrText xml:space="preserve"> PAGEREF _Toc227351812 \h </w:instrText>
            </w:r>
            <w:r>
              <w:rPr>
                <w:noProof/>
                <w:webHidden/>
              </w:rPr>
            </w:r>
            <w:r>
              <w:rPr>
                <w:noProof/>
                <w:webHidden/>
              </w:rPr>
              <w:fldChar w:fldCharType="separate"/>
            </w:r>
            <w:r>
              <w:rPr>
                <w:noProof/>
                <w:webHidden/>
              </w:rPr>
              <w:t>16</w:t>
            </w:r>
            <w:r>
              <w:rPr>
                <w:noProof/>
                <w:webHidden/>
              </w:rPr>
              <w:fldChar w:fldCharType="end"/>
            </w:r>
          </w:hyperlink>
        </w:p>
        <w:p w14:paraId="60FCBEE3" w14:textId="4FAECB92"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3" w:history="1">
            <w:r w:rsidRPr="00F5793A">
              <w:rPr>
                <w:rStyle w:val="Hipervnculo"/>
                <w:rFonts w:cs="Times New Roman"/>
                <w:noProof/>
                <w:lang w:val="es-MX"/>
              </w:rPr>
              <w:t>3.1.3. Sostenibilidad y Mantenibilidad del Sistema</w:t>
            </w:r>
            <w:r>
              <w:rPr>
                <w:noProof/>
                <w:webHidden/>
              </w:rPr>
              <w:tab/>
            </w:r>
            <w:r>
              <w:rPr>
                <w:noProof/>
                <w:webHidden/>
              </w:rPr>
              <w:fldChar w:fldCharType="begin"/>
            </w:r>
            <w:r>
              <w:rPr>
                <w:noProof/>
                <w:webHidden/>
              </w:rPr>
              <w:instrText xml:space="preserve"> PAGEREF _Toc227351813 \h </w:instrText>
            </w:r>
            <w:r>
              <w:rPr>
                <w:noProof/>
                <w:webHidden/>
              </w:rPr>
            </w:r>
            <w:r>
              <w:rPr>
                <w:noProof/>
                <w:webHidden/>
              </w:rPr>
              <w:fldChar w:fldCharType="separate"/>
            </w:r>
            <w:r>
              <w:rPr>
                <w:noProof/>
                <w:webHidden/>
              </w:rPr>
              <w:t>17</w:t>
            </w:r>
            <w:r>
              <w:rPr>
                <w:noProof/>
                <w:webHidden/>
              </w:rPr>
              <w:fldChar w:fldCharType="end"/>
            </w:r>
          </w:hyperlink>
        </w:p>
        <w:p w14:paraId="5B33ED25" w14:textId="3047F59E"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4" w:history="1">
            <w:r w:rsidRPr="00F5793A">
              <w:rPr>
                <w:rStyle w:val="Hipervnculo"/>
                <w:rFonts w:cs="Times New Roman"/>
                <w:noProof/>
              </w:rPr>
              <w:t>3.2. Reducción del "Time-to-Market" (TTM): La Agilidad como Ventaja Competitiva</w:t>
            </w:r>
            <w:r>
              <w:rPr>
                <w:noProof/>
                <w:webHidden/>
              </w:rPr>
              <w:tab/>
            </w:r>
            <w:r>
              <w:rPr>
                <w:noProof/>
                <w:webHidden/>
              </w:rPr>
              <w:fldChar w:fldCharType="begin"/>
            </w:r>
            <w:r>
              <w:rPr>
                <w:noProof/>
                <w:webHidden/>
              </w:rPr>
              <w:instrText xml:space="preserve"> PAGEREF _Toc227351814 \h </w:instrText>
            </w:r>
            <w:r>
              <w:rPr>
                <w:noProof/>
                <w:webHidden/>
              </w:rPr>
            </w:r>
            <w:r>
              <w:rPr>
                <w:noProof/>
                <w:webHidden/>
              </w:rPr>
              <w:fldChar w:fldCharType="separate"/>
            </w:r>
            <w:r>
              <w:rPr>
                <w:noProof/>
                <w:webHidden/>
              </w:rPr>
              <w:t>17</w:t>
            </w:r>
            <w:r>
              <w:rPr>
                <w:noProof/>
                <w:webHidden/>
              </w:rPr>
              <w:fldChar w:fldCharType="end"/>
            </w:r>
          </w:hyperlink>
        </w:p>
        <w:p w14:paraId="721D86BF" w14:textId="34F97286"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5" w:history="1">
            <w:r w:rsidRPr="00F5793A">
              <w:rPr>
                <w:rStyle w:val="Hipervnculo"/>
                <w:noProof/>
                <w:lang w:val="es-MX"/>
              </w:rPr>
              <w:t>3.2.1. El Colapso de las Esperas y la Automatización del Despliegue</w:t>
            </w:r>
            <w:r>
              <w:rPr>
                <w:noProof/>
                <w:webHidden/>
              </w:rPr>
              <w:tab/>
            </w:r>
            <w:r>
              <w:rPr>
                <w:noProof/>
                <w:webHidden/>
              </w:rPr>
              <w:fldChar w:fldCharType="begin"/>
            </w:r>
            <w:r>
              <w:rPr>
                <w:noProof/>
                <w:webHidden/>
              </w:rPr>
              <w:instrText xml:space="preserve"> PAGEREF _Toc227351815 \h </w:instrText>
            </w:r>
            <w:r>
              <w:rPr>
                <w:noProof/>
                <w:webHidden/>
              </w:rPr>
            </w:r>
            <w:r>
              <w:rPr>
                <w:noProof/>
                <w:webHidden/>
              </w:rPr>
              <w:fldChar w:fldCharType="separate"/>
            </w:r>
            <w:r>
              <w:rPr>
                <w:noProof/>
                <w:webHidden/>
              </w:rPr>
              <w:t>18</w:t>
            </w:r>
            <w:r>
              <w:rPr>
                <w:noProof/>
                <w:webHidden/>
              </w:rPr>
              <w:fldChar w:fldCharType="end"/>
            </w:r>
          </w:hyperlink>
        </w:p>
        <w:p w14:paraId="71C73336" w14:textId="29726C5A"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6" w:history="1">
            <w:r w:rsidRPr="00F5793A">
              <w:rPr>
                <w:rStyle w:val="Hipervnculo"/>
                <w:noProof/>
                <w:lang w:val="es-MX"/>
              </w:rPr>
              <w:t>3.2.2. "Infrastructure as Code" (IaC) como Catalizador del TTM</w:t>
            </w:r>
            <w:r>
              <w:rPr>
                <w:noProof/>
                <w:webHidden/>
              </w:rPr>
              <w:tab/>
            </w:r>
            <w:r>
              <w:rPr>
                <w:noProof/>
                <w:webHidden/>
              </w:rPr>
              <w:fldChar w:fldCharType="begin"/>
            </w:r>
            <w:r>
              <w:rPr>
                <w:noProof/>
                <w:webHidden/>
              </w:rPr>
              <w:instrText xml:space="preserve"> PAGEREF _Toc227351816 \h </w:instrText>
            </w:r>
            <w:r>
              <w:rPr>
                <w:noProof/>
                <w:webHidden/>
              </w:rPr>
            </w:r>
            <w:r>
              <w:rPr>
                <w:noProof/>
                <w:webHidden/>
              </w:rPr>
              <w:fldChar w:fldCharType="separate"/>
            </w:r>
            <w:r>
              <w:rPr>
                <w:noProof/>
                <w:webHidden/>
              </w:rPr>
              <w:t>18</w:t>
            </w:r>
            <w:r>
              <w:rPr>
                <w:noProof/>
                <w:webHidden/>
              </w:rPr>
              <w:fldChar w:fldCharType="end"/>
            </w:r>
          </w:hyperlink>
        </w:p>
        <w:p w14:paraId="02049921" w14:textId="71211072"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7" w:history="1">
            <w:r w:rsidRPr="00F5793A">
              <w:rPr>
                <w:rStyle w:val="Hipervnculo"/>
                <w:noProof/>
                <w:lang w:val="es-MX"/>
              </w:rPr>
              <w:t>3.2.3. Retroalimentación en Tiempo Real y Toma de Decisiones</w:t>
            </w:r>
            <w:r>
              <w:rPr>
                <w:noProof/>
                <w:webHidden/>
              </w:rPr>
              <w:tab/>
            </w:r>
            <w:r>
              <w:rPr>
                <w:noProof/>
                <w:webHidden/>
              </w:rPr>
              <w:fldChar w:fldCharType="begin"/>
            </w:r>
            <w:r>
              <w:rPr>
                <w:noProof/>
                <w:webHidden/>
              </w:rPr>
              <w:instrText xml:space="preserve"> PAGEREF _Toc227351817 \h </w:instrText>
            </w:r>
            <w:r>
              <w:rPr>
                <w:noProof/>
                <w:webHidden/>
              </w:rPr>
            </w:r>
            <w:r>
              <w:rPr>
                <w:noProof/>
                <w:webHidden/>
              </w:rPr>
              <w:fldChar w:fldCharType="separate"/>
            </w:r>
            <w:r>
              <w:rPr>
                <w:noProof/>
                <w:webHidden/>
              </w:rPr>
              <w:t>19</w:t>
            </w:r>
            <w:r>
              <w:rPr>
                <w:noProof/>
                <w:webHidden/>
              </w:rPr>
              <w:fldChar w:fldCharType="end"/>
            </w:r>
          </w:hyperlink>
        </w:p>
        <w:p w14:paraId="057339DE" w14:textId="145819CB"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8" w:history="1">
            <w:r w:rsidRPr="00F5793A">
              <w:rPr>
                <w:rStyle w:val="Hipervnculo"/>
                <w:rFonts w:cs="Times New Roman"/>
                <w:noProof/>
              </w:rPr>
              <w:t>3.3. Detección Temprana de Errores: El Concepto de "Shift Left"</w:t>
            </w:r>
            <w:r>
              <w:rPr>
                <w:noProof/>
                <w:webHidden/>
              </w:rPr>
              <w:tab/>
            </w:r>
            <w:r>
              <w:rPr>
                <w:noProof/>
                <w:webHidden/>
              </w:rPr>
              <w:fldChar w:fldCharType="begin"/>
            </w:r>
            <w:r>
              <w:rPr>
                <w:noProof/>
                <w:webHidden/>
              </w:rPr>
              <w:instrText xml:space="preserve"> PAGEREF _Toc227351818 \h </w:instrText>
            </w:r>
            <w:r>
              <w:rPr>
                <w:noProof/>
                <w:webHidden/>
              </w:rPr>
            </w:r>
            <w:r>
              <w:rPr>
                <w:noProof/>
                <w:webHidden/>
              </w:rPr>
              <w:fldChar w:fldCharType="separate"/>
            </w:r>
            <w:r>
              <w:rPr>
                <w:noProof/>
                <w:webHidden/>
              </w:rPr>
              <w:t>19</w:t>
            </w:r>
            <w:r>
              <w:rPr>
                <w:noProof/>
                <w:webHidden/>
              </w:rPr>
              <w:fldChar w:fldCharType="end"/>
            </w:r>
          </w:hyperlink>
        </w:p>
        <w:p w14:paraId="307FB9F1" w14:textId="0998B04A"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19" w:history="1">
            <w:r w:rsidRPr="00F5793A">
              <w:rPr>
                <w:rStyle w:val="Hipervnculo"/>
                <w:noProof/>
                <w:lang w:val="es-MX"/>
              </w:rPr>
              <w:t>3.3.1. La Economía de la Calidad: El Costo Exponencial del Defecto</w:t>
            </w:r>
            <w:r>
              <w:rPr>
                <w:noProof/>
                <w:webHidden/>
              </w:rPr>
              <w:tab/>
            </w:r>
            <w:r>
              <w:rPr>
                <w:noProof/>
                <w:webHidden/>
              </w:rPr>
              <w:fldChar w:fldCharType="begin"/>
            </w:r>
            <w:r>
              <w:rPr>
                <w:noProof/>
                <w:webHidden/>
              </w:rPr>
              <w:instrText xml:space="preserve"> PAGEREF _Toc227351819 \h </w:instrText>
            </w:r>
            <w:r>
              <w:rPr>
                <w:noProof/>
                <w:webHidden/>
              </w:rPr>
            </w:r>
            <w:r>
              <w:rPr>
                <w:noProof/>
                <w:webHidden/>
              </w:rPr>
              <w:fldChar w:fldCharType="separate"/>
            </w:r>
            <w:r>
              <w:rPr>
                <w:noProof/>
                <w:webHidden/>
              </w:rPr>
              <w:t>20</w:t>
            </w:r>
            <w:r>
              <w:rPr>
                <w:noProof/>
                <w:webHidden/>
              </w:rPr>
              <w:fldChar w:fldCharType="end"/>
            </w:r>
          </w:hyperlink>
        </w:p>
        <w:p w14:paraId="2F0D172D" w14:textId="0EB53FC7"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20" w:history="1">
            <w:r w:rsidRPr="00F5793A">
              <w:rPr>
                <w:rStyle w:val="Hipervnculo"/>
                <w:noProof/>
                <w:lang w:val="es-MX"/>
              </w:rPr>
              <w:t>3.3.2. El Papel de las Pruebas Automatizadas dentro del Pipeline</w:t>
            </w:r>
            <w:r>
              <w:rPr>
                <w:noProof/>
                <w:webHidden/>
              </w:rPr>
              <w:tab/>
            </w:r>
            <w:r>
              <w:rPr>
                <w:noProof/>
                <w:webHidden/>
              </w:rPr>
              <w:fldChar w:fldCharType="begin"/>
            </w:r>
            <w:r>
              <w:rPr>
                <w:noProof/>
                <w:webHidden/>
              </w:rPr>
              <w:instrText xml:space="preserve"> PAGEREF _Toc227351820 \h </w:instrText>
            </w:r>
            <w:r>
              <w:rPr>
                <w:noProof/>
                <w:webHidden/>
              </w:rPr>
            </w:r>
            <w:r>
              <w:rPr>
                <w:noProof/>
                <w:webHidden/>
              </w:rPr>
              <w:fldChar w:fldCharType="separate"/>
            </w:r>
            <w:r>
              <w:rPr>
                <w:noProof/>
                <w:webHidden/>
              </w:rPr>
              <w:t>20</w:t>
            </w:r>
            <w:r>
              <w:rPr>
                <w:noProof/>
                <w:webHidden/>
              </w:rPr>
              <w:fldChar w:fldCharType="end"/>
            </w:r>
          </w:hyperlink>
        </w:p>
        <w:p w14:paraId="243EF2A0" w14:textId="25BC0449"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21" w:history="1">
            <w:r w:rsidRPr="00F5793A">
              <w:rPr>
                <w:rStyle w:val="Hipervnculo"/>
                <w:noProof/>
                <w:lang w:val="es-MX"/>
              </w:rPr>
              <w:t>3.3.3. Cultura de Responsabilidad Compartida y Calidad Preventiva</w:t>
            </w:r>
            <w:r>
              <w:rPr>
                <w:noProof/>
                <w:webHidden/>
              </w:rPr>
              <w:tab/>
            </w:r>
            <w:r>
              <w:rPr>
                <w:noProof/>
                <w:webHidden/>
              </w:rPr>
              <w:fldChar w:fldCharType="begin"/>
            </w:r>
            <w:r>
              <w:rPr>
                <w:noProof/>
                <w:webHidden/>
              </w:rPr>
              <w:instrText xml:space="preserve"> PAGEREF _Toc227351821 \h </w:instrText>
            </w:r>
            <w:r>
              <w:rPr>
                <w:noProof/>
                <w:webHidden/>
              </w:rPr>
            </w:r>
            <w:r>
              <w:rPr>
                <w:noProof/>
                <w:webHidden/>
              </w:rPr>
              <w:fldChar w:fldCharType="separate"/>
            </w:r>
            <w:r>
              <w:rPr>
                <w:noProof/>
                <w:webHidden/>
              </w:rPr>
              <w:t>21</w:t>
            </w:r>
            <w:r>
              <w:rPr>
                <w:noProof/>
                <w:webHidden/>
              </w:rPr>
              <w:fldChar w:fldCharType="end"/>
            </w:r>
          </w:hyperlink>
        </w:p>
        <w:p w14:paraId="1DEEBB15" w14:textId="6193F78A" w:rsidR="002444F1" w:rsidRDefault="002444F1">
          <w:pPr>
            <w:pStyle w:val="TDC1"/>
            <w:rPr>
              <w:rFonts w:eastAsiaTheme="minorEastAsia"/>
              <w:b w:val="0"/>
              <w:bCs w:val="0"/>
              <w:kern w:val="2"/>
              <w:sz w:val="24"/>
              <w:szCs w:val="24"/>
              <w:lang w:val="es-MX" w:eastAsia="es-MX"/>
              <w14:ligatures w14:val="standardContextual"/>
            </w:rPr>
          </w:pPr>
          <w:hyperlink w:anchor="_Toc227351822" w:history="1">
            <w:r w:rsidRPr="00F5793A">
              <w:rPr>
                <w:rStyle w:val="Hipervnculo"/>
              </w:rPr>
              <w:t>CAPÍTULO IV: ESTRATEGIAS DE IMPLEMENTACIÓN Y DESAFÍOS EN EL ENTORNO PROFESIONAL</w:t>
            </w:r>
            <w:r>
              <w:rPr>
                <w:webHidden/>
              </w:rPr>
              <w:tab/>
            </w:r>
            <w:r>
              <w:rPr>
                <w:webHidden/>
              </w:rPr>
              <w:fldChar w:fldCharType="begin"/>
            </w:r>
            <w:r>
              <w:rPr>
                <w:webHidden/>
              </w:rPr>
              <w:instrText xml:space="preserve"> PAGEREF _Toc227351822 \h </w:instrText>
            </w:r>
            <w:r>
              <w:rPr>
                <w:webHidden/>
              </w:rPr>
            </w:r>
            <w:r>
              <w:rPr>
                <w:webHidden/>
              </w:rPr>
              <w:fldChar w:fldCharType="separate"/>
            </w:r>
            <w:r>
              <w:rPr>
                <w:webHidden/>
              </w:rPr>
              <w:t>21</w:t>
            </w:r>
            <w:r>
              <w:rPr>
                <w:webHidden/>
              </w:rPr>
              <w:fldChar w:fldCharType="end"/>
            </w:r>
          </w:hyperlink>
        </w:p>
        <w:p w14:paraId="6A8BD361" w14:textId="152B6E09"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23" w:history="1">
            <w:r w:rsidRPr="00F5793A">
              <w:rPr>
                <w:rStyle w:val="Hipervnculo"/>
                <w:noProof/>
                <w:lang w:val="es-MX"/>
              </w:rPr>
              <w:t>4.1. La Transición hacia un Modelo de Infraestructura como Código (IaC)</w:t>
            </w:r>
            <w:r>
              <w:rPr>
                <w:noProof/>
                <w:webHidden/>
              </w:rPr>
              <w:tab/>
            </w:r>
            <w:r>
              <w:rPr>
                <w:noProof/>
                <w:webHidden/>
              </w:rPr>
              <w:fldChar w:fldCharType="begin"/>
            </w:r>
            <w:r>
              <w:rPr>
                <w:noProof/>
                <w:webHidden/>
              </w:rPr>
              <w:instrText xml:space="preserve"> PAGEREF _Toc227351823 \h </w:instrText>
            </w:r>
            <w:r>
              <w:rPr>
                <w:noProof/>
                <w:webHidden/>
              </w:rPr>
            </w:r>
            <w:r>
              <w:rPr>
                <w:noProof/>
                <w:webHidden/>
              </w:rPr>
              <w:fldChar w:fldCharType="separate"/>
            </w:r>
            <w:r>
              <w:rPr>
                <w:noProof/>
                <w:webHidden/>
              </w:rPr>
              <w:t>21</w:t>
            </w:r>
            <w:r>
              <w:rPr>
                <w:noProof/>
                <w:webHidden/>
              </w:rPr>
              <w:fldChar w:fldCharType="end"/>
            </w:r>
          </w:hyperlink>
        </w:p>
        <w:p w14:paraId="11392205" w14:textId="47F63891"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24" w:history="1">
            <w:r w:rsidRPr="00F5793A">
              <w:rPr>
                <w:rStyle w:val="Hipervnculo"/>
                <w:noProof/>
                <w:lang w:val="es-MX"/>
              </w:rPr>
              <w:t>4.1.1. Definición y Fundamentos Técnicos de IaC</w:t>
            </w:r>
            <w:r>
              <w:rPr>
                <w:noProof/>
                <w:webHidden/>
              </w:rPr>
              <w:tab/>
            </w:r>
            <w:r>
              <w:rPr>
                <w:noProof/>
                <w:webHidden/>
              </w:rPr>
              <w:fldChar w:fldCharType="begin"/>
            </w:r>
            <w:r>
              <w:rPr>
                <w:noProof/>
                <w:webHidden/>
              </w:rPr>
              <w:instrText xml:space="preserve"> PAGEREF _Toc227351824 \h </w:instrText>
            </w:r>
            <w:r>
              <w:rPr>
                <w:noProof/>
                <w:webHidden/>
              </w:rPr>
            </w:r>
            <w:r>
              <w:rPr>
                <w:noProof/>
                <w:webHidden/>
              </w:rPr>
              <w:fldChar w:fldCharType="separate"/>
            </w:r>
            <w:r>
              <w:rPr>
                <w:noProof/>
                <w:webHidden/>
              </w:rPr>
              <w:t>22</w:t>
            </w:r>
            <w:r>
              <w:rPr>
                <w:noProof/>
                <w:webHidden/>
              </w:rPr>
              <w:fldChar w:fldCharType="end"/>
            </w:r>
          </w:hyperlink>
        </w:p>
        <w:p w14:paraId="57DAD9A7" w14:textId="262D4E54"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25" w:history="1">
            <w:r w:rsidRPr="00F5793A">
              <w:rPr>
                <w:rStyle w:val="Hipervnculo"/>
                <w:noProof/>
                <w:lang w:val="es-MX"/>
              </w:rPr>
              <w:t>4.1.2. Beneficios de la Inmutabilidad y Replicabilidad</w:t>
            </w:r>
            <w:r>
              <w:rPr>
                <w:noProof/>
                <w:webHidden/>
              </w:rPr>
              <w:tab/>
            </w:r>
            <w:r>
              <w:rPr>
                <w:noProof/>
                <w:webHidden/>
              </w:rPr>
              <w:fldChar w:fldCharType="begin"/>
            </w:r>
            <w:r>
              <w:rPr>
                <w:noProof/>
                <w:webHidden/>
              </w:rPr>
              <w:instrText xml:space="preserve"> PAGEREF _Toc227351825 \h </w:instrText>
            </w:r>
            <w:r>
              <w:rPr>
                <w:noProof/>
                <w:webHidden/>
              </w:rPr>
            </w:r>
            <w:r>
              <w:rPr>
                <w:noProof/>
                <w:webHidden/>
              </w:rPr>
              <w:fldChar w:fldCharType="separate"/>
            </w:r>
            <w:r>
              <w:rPr>
                <w:noProof/>
                <w:webHidden/>
              </w:rPr>
              <w:t>22</w:t>
            </w:r>
            <w:r>
              <w:rPr>
                <w:noProof/>
                <w:webHidden/>
              </w:rPr>
              <w:fldChar w:fldCharType="end"/>
            </w:r>
          </w:hyperlink>
        </w:p>
        <w:p w14:paraId="01DCD295" w14:textId="55492373"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26" w:history="1">
            <w:r w:rsidRPr="00F5793A">
              <w:rPr>
                <w:rStyle w:val="Hipervnculo"/>
                <w:noProof/>
                <w:lang w:val="es-MX"/>
              </w:rPr>
              <w:t>4.2. Seguridad Integrada (DevSecOps): El Pipeline como Auditor Permanente</w:t>
            </w:r>
            <w:r>
              <w:rPr>
                <w:noProof/>
                <w:webHidden/>
              </w:rPr>
              <w:tab/>
            </w:r>
            <w:r>
              <w:rPr>
                <w:noProof/>
                <w:webHidden/>
              </w:rPr>
              <w:fldChar w:fldCharType="begin"/>
            </w:r>
            <w:r>
              <w:rPr>
                <w:noProof/>
                <w:webHidden/>
              </w:rPr>
              <w:instrText xml:space="preserve"> PAGEREF _Toc227351826 \h </w:instrText>
            </w:r>
            <w:r>
              <w:rPr>
                <w:noProof/>
                <w:webHidden/>
              </w:rPr>
            </w:r>
            <w:r>
              <w:rPr>
                <w:noProof/>
                <w:webHidden/>
              </w:rPr>
              <w:fldChar w:fldCharType="separate"/>
            </w:r>
            <w:r>
              <w:rPr>
                <w:noProof/>
                <w:webHidden/>
              </w:rPr>
              <w:t>22</w:t>
            </w:r>
            <w:r>
              <w:rPr>
                <w:noProof/>
                <w:webHidden/>
              </w:rPr>
              <w:fldChar w:fldCharType="end"/>
            </w:r>
          </w:hyperlink>
        </w:p>
        <w:p w14:paraId="0F875BB9" w14:textId="7F67F013"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27" w:history="1">
            <w:r w:rsidRPr="00F5793A">
              <w:rPr>
                <w:rStyle w:val="Hipervnculo"/>
                <w:noProof/>
                <w:lang w:val="es-MX"/>
              </w:rPr>
              <w:t>4.2.1. El Ciclo de Seguridad Automatizado</w:t>
            </w:r>
            <w:r>
              <w:rPr>
                <w:noProof/>
                <w:webHidden/>
              </w:rPr>
              <w:tab/>
            </w:r>
            <w:r>
              <w:rPr>
                <w:noProof/>
                <w:webHidden/>
              </w:rPr>
              <w:fldChar w:fldCharType="begin"/>
            </w:r>
            <w:r>
              <w:rPr>
                <w:noProof/>
                <w:webHidden/>
              </w:rPr>
              <w:instrText xml:space="preserve"> PAGEREF _Toc227351827 \h </w:instrText>
            </w:r>
            <w:r>
              <w:rPr>
                <w:noProof/>
                <w:webHidden/>
              </w:rPr>
            </w:r>
            <w:r>
              <w:rPr>
                <w:noProof/>
                <w:webHidden/>
              </w:rPr>
              <w:fldChar w:fldCharType="separate"/>
            </w:r>
            <w:r>
              <w:rPr>
                <w:noProof/>
                <w:webHidden/>
              </w:rPr>
              <w:t>22</w:t>
            </w:r>
            <w:r>
              <w:rPr>
                <w:noProof/>
                <w:webHidden/>
              </w:rPr>
              <w:fldChar w:fldCharType="end"/>
            </w:r>
          </w:hyperlink>
        </w:p>
        <w:p w14:paraId="56D68786" w14:textId="1E052BDF"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28" w:history="1">
            <w:r w:rsidRPr="00F5793A">
              <w:rPr>
                <w:rStyle w:val="Hipervnculo"/>
                <w:noProof/>
                <w:lang w:val="es-MX"/>
              </w:rPr>
              <w:t>4.2.2. Gestión de Secretos y Cumplimiento (Compliance)</w:t>
            </w:r>
            <w:r>
              <w:rPr>
                <w:noProof/>
                <w:webHidden/>
              </w:rPr>
              <w:tab/>
            </w:r>
            <w:r>
              <w:rPr>
                <w:noProof/>
                <w:webHidden/>
              </w:rPr>
              <w:fldChar w:fldCharType="begin"/>
            </w:r>
            <w:r>
              <w:rPr>
                <w:noProof/>
                <w:webHidden/>
              </w:rPr>
              <w:instrText xml:space="preserve"> PAGEREF _Toc227351828 \h </w:instrText>
            </w:r>
            <w:r>
              <w:rPr>
                <w:noProof/>
                <w:webHidden/>
              </w:rPr>
            </w:r>
            <w:r>
              <w:rPr>
                <w:noProof/>
                <w:webHidden/>
              </w:rPr>
              <w:fldChar w:fldCharType="separate"/>
            </w:r>
            <w:r>
              <w:rPr>
                <w:noProof/>
                <w:webHidden/>
              </w:rPr>
              <w:t>23</w:t>
            </w:r>
            <w:r>
              <w:rPr>
                <w:noProof/>
                <w:webHidden/>
              </w:rPr>
              <w:fldChar w:fldCharType="end"/>
            </w:r>
          </w:hyperlink>
        </w:p>
        <w:p w14:paraId="7F19FCD0" w14:textId="4A955C6B"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29" w:history="1">
            <w:r w:rsidRPr="00F5793A">
              <w:rPr>
                <w:rStyle w:val="Hipervnculo"/>
                <w:noProof/>
                <w:lang w:val="es-MX"/>
              </w:rPr>
              <w:t>4.3. Barreras en la Implementación de la Cultura DevOps</w:t>
            </w:r>
            <w:r>
              <w:rPr>
                <w:noProof/>
                <w:webHidden/>
              </w:rPr>
              <w:tab/>
            </w:r>
            <w:r>
              <w:rPr>
                <w:noProof/>
                <w:webHidden/>
              </w:rPr>
              <w:fldChar w:fldCharType="begin"/>
            </w:r>
            <w:r>
              <w:rPr>
                <w:noProof/>
                <w:webHidden/>
              </w:rPr>
              <w:instrText xml:space="preserve"> PAGEREF _Toc227351829 \h </w:instrText>
            </w:r>
            <w:r>
              <w:rPr>
                <w:noProof/>
                <w:webHidden/>
              </w:rPr>
            </w:r>
            <w:r>
              <w:rPr>
                <w:noProof/>
                <w:webHidden/>
              </w:rPr>
              <w:fldChar w:fldCharType="separate"/>
            </w:r>
            <w:r>
              <w:rPr>
                <w:noProof/>
                <w:webHidden/>
              </w:rPr>
              <w:t>23</w:t>
            </w:r>
            <w:r>
              <w:rPr>
                <w:noProof/>
                <w:webHidden/>
              </w:rPr>
              <w:fldChar w:fldCharType="end"/>
            </w:r>
          </w:hyperlink>
        </w:p>
        <w:p w14:paraId="2304AF4D" w14:textId="37D63D1B"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0" w:history="1">
            <w:r w:rsidRPr="00F5793A">
              <w:rPr>
                <w:rStyle w:val="Hipervnculo"/>
                <w:noProof/>
                <w:lang w:val="es-MX"/>
              </w:rPr>
              <w:t>4.3.1. Resistencia Organizacional y Cambio Cultural</w:t>
            </w:r>
            <w:r>
              <w:rPr>
                <w:noProof/>
                <w:webHidden/>
              </w:rPr>
              <w:tab/>
            </w:r>
            <w:r>
              <w:rPr>
                <w:noProof/>
                <w:webHidden/>
              </w:rPr>
              <w:fldChar w:fldCharType="begin"/>
            </w:r>
            <w:r>
              <w:rPr>
                <w:noProof/>
                <w:webHidden/>
              </w:rPr>
              <w:instrText xml:space="preserve"> PAGEREF _Toc227351830 \h </w:instrText>
            </w:r>
            <w:r>
              <w:rPr>
                <w:noProof/>
                <w:webHidden/>
              </w:rPr>
            </w:r>
            <w:r>
              <w:rPr>
                <w:noProof/>
                <w:webHidden/>
              </w:rPr>
              <w:fldChar w:fldCharType="separate"/>
            </w:r>
            <w:r>
              <w:rPr>
                <w:noProof/>
                <w:webHidden/>
              </w:rPr>
              <w:t>23</w:t>
            </w:r>
            <w:r>
              <w:rPr>
                <w:noProof/>
                <w:webHidden/>
              </w:rPr>
              <w:fldChar w:fldCharType="end"/>
            </w:r>
          </w:hyperlink>
        </w:p>
        <w:p w14:paraId="05C5DAA4" w14:textId="78465F4F"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1" w:history="1">
            <w:r w:rsidRPr="00F5793A">
              <w:rPr>
                <w:rStyle w:val="Hipervnculo"/>
                <w:noProof/>
                <w:lang w:val="es-MX"/>
              </w:rPr>
              <w:t>4.3.2. La Curva de Aprendizaje y el "Tooling Overload"</w:t>
            </w:r>
            <w:r>
              <w:rPr>
                <w:noProof/>
                <w:webHidden/>
              </w:rPr>
              <w:tab/>
            </w:r>
            <w:r>
              <w:rPr>
                <w:noProof/>
                <w:webHidden/>
              </w:rPr>
              <w:fldChar w:fldCharType="begin"/>
            </w:r>
            <w:r>
              <w:rPr>
                <w:noProof/>
                <w:webHidden/>
              </w:rPr>
              <w:instrText xml:space="preserve"> PAGEREF _Toc227351831 \h </w:instrText>
            </w:r>
            <w:r>
              <w:rPr>
                <w:noProof/>
                <w:webHidden/>
              </w:rPr>
            </w:r>
            <w:r>
              <w:rPr>
                <w:noProof/>
                <w:webHidden/>
              </w:rPr>
              <w:fldChar w:fldCharType="separate"/>
            </w:r>
            <w:r>
              <w:rPr>
                <w:noProof/>
                <w:webHidden/>
              </w:rPr>
              <w:t>24</w:t>
            </w:r>
            <w:r>
              <w:rPr>
                <w:noProof/>
                <w:webHidden/>
              </w:rPr>
              <w:fldChar w:fldCharType="end"/>
            </w:r>
          </w:hyperlink>
        </w:p>
        <w:p w14:paraId="12618BDD" w14:textId="6629326D"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2" w:history="1">
            <w:r w:rsidRPr="00F5793A">
              <w:rPr>
                <w:rStyle w:val="Hipervnculo"/>
                <w:noProof/>
                <w:lang w:val="es-MX"/>
              </w:rPr>
              <w:t>4.4. Mejores Prácticas para una Optimización Sostenible</w:t>
            </w:r>
            <w:r>
              <w:rPr>
                <w:noProof/>
                <w:webHidden/>
              </w:rPr>
              <w:tab/>
            </w:r>
            <w:r>
              <w:rPr>
                <w:noProof/>
                <w:webHidden/>
              </w:rPr>
              <w:fldChar w:fldCharType="begin"/>
            </w:r>
            <w:r>
              <w:rPr>
                <w:noProof/>
                <w:webHidden/>
              </w:rPr>
              <w:instrText xml:space="preserve"> PAGEREF _Toc227351832 \h </w:instrText>
            </w:r>
            <w:r>
              <w:rPr>
                <w:noProof/>
                <w:webHidden/>
              </w:rPr>
            </w:r>
            <w:r>
              <w:rPr>
                <w:noProof/>
                <w:webHidden/>
              </w:rPr>
              <w:fldChar w:fldCharType="separate"/>
            </w:r>
            <w:r>
              <w:rPr>
                <w:noProof/>
                <w:webHidden/>
              </w:rPr>
              <w:t>24</w:t>
            </w:r>
            <w:r>
              <w:rPr>
                <w:noProof/>
                <w:webHidden/>
              </w:rPr>
              <w:fldChar w:fldCharType="end"/>
            </w:r>
          </w:hyperlink>
        </w:p>
        <w:p w14:paraId="433F5F4C" w14:textId="3AB9EF6B"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3" w:history="1">
            <w:r w:rsidRPr="00F5793A">
              <w:rPr>
                <w:rStyle w:val="Hipervnculo"/>
                <w:noProof/>
                <w:lang w:val="es-MX"/>
              </w:rPr>
              <w:t>4.5. Orquestación de Contenedores y su Sinergia con CI/CD</w:t>
            </w:r>
            <w:r>
              <w:rPr>
                <w:noProof/>
                <w:webHidden/>
              </w:rPr>
              <w:tab/>
            </w:r>
            <w:r>
              <w:rPr>
                <w:noProof/>
                <w:webHidden/>
              </w:rPr>
              <w:fldChar w:fldCharType="begin"/>
            </w:r>
            <w:r>
              <w:rPr>
                <w:noProof/>
                <w:webHidden/>
              </w:rPr>
              <w:instrText xml:space="preserve"> PAGEREF _Toc227351833 \h </w:instrText>
            </w:r>
            <w:r>
              <w:rPr>
                <w:noProof/>
                <w:webHidden/>
              </w:rPr>
            </w:r>
            <w:r>
              <w:rPr>
                <w:noProof/>
                <w:webHidden/>
              </w:rPr>
              <w:fldChar w:fldCharType="separate"/>
            </w:r>
            <w:r>
              <w:rPr>
                <w:noProof/>
                <w:webHidden/>
              </w:rPr>
              <w:t>24</w:t>
            </w:r>
            <w:r>
              <w:rPr>
                <w:noProof/>
                <w:webHidden/>
              </w:rPr>
              <w:fldChar w:fldCharType="end"/>
            </w:r>
          </w:hyperlink>
        </w:p>
        <w:p w14:paraId="7137C16B" w14:textId="6D7FDCDE"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4" w:history="1">
            <w:r w:rsidRPr="00F5793A">
              <w:rPr>
                <w:rStyle w:val="Hipervnculo"/>
                <w:noProof/>
                <w:lang w:val="es-MX"/>
              </w:rPr>
              <w:t>4.5.1. El Contenedor como Unidad de Transporte</w:t>
            </w:r>
            <w:r>
              <w:rPr>
                <w:noProof/>
                <w:webHidden/>
              </w:rPr>
              <w:tab/>
            </w:r>
            <w:r>
              <w:rPr>
                <w:noProof/>
                <w:webHidden/>
              </w:rPr>
              <w:fldChar w:fldCharType="begin"/>
            </w:r>
            <w:r>
              <w:rPr>
                <w:noProof/>
                <w:webHidden/>
              </w:rPr>
              <w:instrText xml:space="preserve"> PAGEREF _Toc227351834 \h </w:instrText>
            </w:r>
            <w:r>
              <w:rPr>
                <w:noProof/>
                <w:webHidden/>
              </w:rPr>
            </w:r>
            <w:r>
              <w:rPr>
                <w:noProof/>
                <w:webHidden/>
              </w:rPr>
              <w:fldChar w:fldCharType="separate"/>
            </w:r>
            <w:r>
              <w:rPr>
                <w:noProof/>
                <w:webHidden/>
              </w:rPr>
              <w:t>25</w:t>
            </w:r>
            <w:r>
              <w:rPr>
                <w:noProof/>
                <w:webHidden/>
              </w:rPr>
              <w:fldChar w:fldCharType="end"/>
            </w:r>
          </w:hyperlink>
        </w:p>
        <w:p w14:paraId="03042BC6" w14:textId="5BA78FBB"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5" w:history="1">
            <w:r w:rsidRPr="00F5793A">
              <w:rPr>
                <w:rStyle w:val="Hipervnculo"/>
                <w:noProof/>
                <w:lang w:val="es-MX"/>
              </w:rPr>
              <w:t>4.5.2. Despliegues de Cero Tiempo de Inactividad (Zero Downtime)</w:t>
            </w:r>
            <w:r>
              <w:rPr>
                <w:noProof/>
                <w:webHidden/>
              </w:rPr>
              <w:tab/>
            </w:r>
            <w:r>
              <w:rPr>
                <w:noProof/>
                <w:webHidden/>
              </w:rPr>
              <w:fldChar w:fldCharType="begin"/>
            </w:r>
            <w:r>
              <w:rPr>
                <w:noProof/>
                <w:webHidden/>
              </w:rPr>
              <w:instrText xml:space="preserve"> PAGEREF _Toc227351835 \h </w:instrText>
            </w:r>
            <w:r>
              <w:rPr>
                <w:noProof/>
                <w:webHidden/>
              </w:rPr>
            </w:r>
            <w:r>
              <w:rPr>
                <w:noProof/>
                <w:webHidden/>
              </w:rPr>
              <w:fldChar w:fldCharType="separate"/>
            </w:r>
            <w:r>
              <w:rPr>
                <w:noProof/>
                <w:webHidden/>
              </w:rPr>
              <w:t>25</w:t>
            </w:r>
            <w:r>
              <w:rPr>
                <w:noProof/>
                <w:webHidden/>
              </w:rPr>
              <w:fldChar w:fldCharType="end"/>
            </w:r>
          </w:hyperlink>
        </w:p>
        <w:p w14:paraId="520FEED2" w14:textId="69BDBF61"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6" w:history="1">
            <w:r w:rsidRPr="00F5793A">
              <w:rPr>
                <w:rStyle w:val="Hipervnculo"/>
                <w:noProof/>
                <w:lang w:val="es-MX"/>
              </w:rPr>
              <w:t>4.6. Gestión de la Deuda Técnica mediante la Automatización</w:t>
            </w:r>
            <w:r>
              <w:rPr>
                <w:noProof/>
                <w:webHidden/>
              </w:rPr>
              <w:tab/>
            </w:r>
            <w:r>
              <w:rPr>
                <w:noProof/>
                <w:webHidden/>
              </w:rPr>
              <w:fldChar w:fldCharType="begin"/>
            </w:r>
            <w:r>
              <w:rPr>
                <w:noProof/>
                <w:webHidden/>
              </w:rPr>
              <w:instrText xml:space="preserve"> PAGEREF _Toc227351836 \h </w:instrText>
            </w:r>
            <w:r>
              <w:rPr>
                <w:noProof/>
                <w:webHidden/>
              </w:rPr>
            </w:r>
            <w:r>
              <w:rPr>
                <w:noProof/>
                <w:webHidden/>
              </w:rPr>
              <w:fldChar w:fldCharType="separate"/>
            </w:r>
            <w:r>
              <w:rPr>
                <w:noProof/>
                <w:webHidden/>
              </w:rPr>
              <w:t>25</w:t>
            </w:r>
            <w:r>
              <w:rPr>
                <w:noProof/>
                <w:webHidden/>
              </w:rPr>
              <w:fldChar w:fldCharType="end"/>
            </w:r>
          </w:hyperlink>
        </w:p>
        <w:p w14:paraId="4849C85B" w14:textId="25087888"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7" w:history="1">
            <w:r w:rsidRPr="00F5793A">
              <w:rPr>
                <w:rStyle w:val="Hipervnculo"/>
                <w:noProof/>
                <w:lang w:val="es-MX"/>
              </w:rPr>
              <w:t>4.6.1. Calidad Transparente</w:t>
            </w:r>
            <w:r>
              <w:rPr>
                <w:noProof/>
                <w:webHidden/>
              </w:rPr>
              <w:tab/>
            </w:r>
            <w:r>
              <w:rPr>
                <w:noProof/>
                <w:webHidden/>
              </w:rPr>
              <w:fldChar w:fldCharType="begin"/>
            </w:r>
            <w:r>
              <w:rPr>
                <w:noProof/>
                <w:webHidden/>
              </w:rPr>
              <w:instrText xml:space="preserve"> PAGEREF _Toc227351837 \h </w:instrText>
            </w:r>
            <w:r>
              <w:rPr>
                <w:noProof/>
                <w:webHidden/>
              </w:rPr>
            </w:r>
            <w:r>
              <w:rPr>
                <w:noProof/>
                <w:webHidden/>
              </w:rPr>
              <w:fldChar w:fldCharType="separate"/>
            </w:r>
            <w:r>
              <w:rPr>
                <w:noProof/>
                <w:webHidden/>
              </w:rPr>
              <w:t>25</w:t>
            </w:r>
            <w:r>
              <w:rPr>
                <w:noProof/>
                <w:webHidden/>
              </w:rPr>
              <w:fldChar w:fldCharType="end"/>
            </w:r>
          </w:hyperlink>
        </w:p>
        <w:p w14:paraId="51982246" w14:textId="3BE4C637"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8" w:history="1">
            <w:r w:rsidRPr="00F5793A">
              <w:rPr>
                <w:rStyle w:val="Hipervnculo"/>
                <w:noProof/>
                <w:lang w:val="es-MX"/>
              </w:rPr>
              <w:t>4.6.2. Mantenimiento Preventivo del Pipeline</w:t>
            </w:r>
            <w:r>
              <w:rPr>
                <w:noProof/>
                <w:webHidden/>
              </w:rPr>
              <w:tab/>
            </w:r>
            <w:r>
              <w:rPr>
                <w:noProof/>
                <w:webHidden/>
              </w:rPr>
              <w:fldChar w:fldCharType="begin"/>
            </w:r>
            <w:r>
              <w:rPr>
                <w:noProof/>
                <w:webHidden/>
              </w:rPr>
              <w:instrText xml:space="preserve"> PAGEREF _Toc227351838 \h </w:instrText>
            </w:r>
            <w:r>
              <w:rPr>
                <w:noProof/>
                <w:webHidden/>
              </w:rPr>
            </w:r>
            <w:r>
              <w:rPr>
                <w:noProof/>
                <w:webHidden/>
              </w:rPr>
              <w:fldChar w:fldCharType="separate"/>
            </w:r>
            <w:r>
              <w:rPr>
                <w:noProof/>
                <w:webHidden/>
              </w:rPr>
              <w:t>25</w:t>
            </w:r>
            <w:r>
              <w:rPr>
                <w:noProof/>
                <w:webHidden/>
              </w:rPr>
              <w:fldChar w:fldCharType="end"/>
            </w:r>
          </w:hyperlink>
        </w:p>
        <w:p w14:paraId="5467C1C1" w14:textId="366CA4BC"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39" w:history="1">
            <w:r w:rsidRPr="00F5793A">
              <w:rPr>
                <w:rStyle w:val="Hipervnculo"/>
                <w:noProof/>
                <w:lang w:val="es-MX"/>
              </w:rPr>
              <w:t>4.7. Análisis de Costos y Retorno de Inversión (ROI) en DevOps</w:t>
            </w:r>
            <w:r>
              <w:rPr>
                <w:noProof/>
                <w:webHidden/>
              </w:rPr>
              <w:tab/>
            </w:r>
            <w:r>
              <w:rPr>
                <w:noProof/>
                <w:webHidden/>
              </w:rPr>
              <w:fldChar w:fldCharType="begin"/>
            </w:r>
            <w:r>
              <w:rPr>
                <w:noProof/>
                <w:webHidden/>
              </w:rPr>
              <w:instrText xml:space="preserve"> PAGEREF _Toc227351839 \h </w:instrText>
            </w:r>
            <w:r>
              <w:rPr>
                <w:noProof/>
                <w:webHidden/>
              </w:rPr>
            </w:r>
            <w:r>
              <w:rPr>
                <w:noProof/>
                <w:webHidden/>
              </w:rPr>
              <w:fldChar w:fldCharType="separate"/>
            </w:r>
            <w:r>
              <w:rPr>
                <w:noProof/>
                <w:webHidden/>
              </w:rPr>
              <w:t>26</w:t>
            </w:r>
            <w:r>
              <w:rPr>
                <w:noProof/>
                <w:webHidden/>
              </w:rPr>
              <w:fldChar w:fldCharType="end"/>
            </w:r>
          </w:hyperlink>
        </w:p>
        <w:p w14:paraId="2B80D94A" w14:textId="5A6F3735"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40" w:history="1">
            <w:r w:rsidRPr="00F5793A">
              <w:rPr>
                <w:rStyle w:val="Hipervnculo"/>
                <w:noProof/>
                <w:lang w:val="es-MX"/>
              </w:rPr>
              <w:t>4.7.1. Reducción de Costos Operativos (OPEX)</w:t>
            </w:r>
            <w:r>
              <w:rPr>
                <w:noProof/>
                <w:webHidden/>
              </w:rPr>
              <w:tab/>
            </w:r>
            <w:r>
              <w:rPr>
                <w:noProof/>
                <w:webHidden/>
              </w:rPr>
              <w:fldChar w:fldCharType="begin"/>
            </w:r>
            <w:r>
              <w:rPr>
                <w:noProof/>
                <w:webHidden/>
              </w:rPr>
              <w:instrText xml:space="preserve"> PAGEREF _Toc227351840 \h </w:instrText>
            </w:r>
            <w:r>
              <w:rPr>
                <w:noProof/>
                <w:webHidden/>
              </w:rPr>
            </w:r>
            <w:r>
              <w:rPr>
                <w:noProof/>
                <w:webHidden/>
              </w:rPr>
              <w:fldChar w:fldCharType="separate"/>
            </w:r>
            <w:r>
              <w:rPr>
                <w:noProof/>
                <w:webHidden/>
              </w:rPr>
              <w:t>26</w:t>
            </w:r>
            <w:r>
              <w:rPr>
                <w:noProof/>
                <w:webHidden/>
              </w:rPr>
              <w:fldChar w:fldCharType="end"/>
            </w:r>
          </w:hyperlink>
        </w:p>
        <w:p w14:paraId="091CAD00" w14:textId="2F4E311B"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41" w:history="1">
            <w:r w:rsidRPr="00F5793A">
              <w:rPr>
                <w:rStyle w:val="Hipervnculo"/>
                <w:noProof/>
                <w:lang w:val="es-MX"/>
              </w:rPr>
              <w:t>4.7.2. Escalabilidad Logística</w:t>
            </w:r>
            <w:r>
              <w:rPr>
                <w:noProof/>
                <w:webHidden/>
              </w:rPr>
              <w:tab/>
            </w:r>
            <w:r>
              <w:rPr>
                <w:noProof/>
                <w:webHidden/>
              </w:rPr>
              <w:fldChar w:fldCharType="begin"/>
            </w:r>
            <w:r>
              <w:rPr>
                <w:noProof/>
                <w:webHidden/>
              </w:rPr>
              <w:instrText xml:space="preserve"> PAGEREF _Toc227351841 \h </w:instrText>
            </w:r>
            <w:r>
              <w:rPr>
                <w:noProof/>
                <w:webHidden/>
              </w:rPr>
            </w:r>
            <w:r>
              <w:rPr>
                <w:noProof/>
                <w:webHidden/>
              </w:rPr>
              <w:fldChar w:fldCharType="separate"/>
            </w:r>
            <w:r>
              <w:rPr>
                <w:noProof/>
                <w:webHidden/>
              </w:rPr>
              <w:t>26</w:t>
            </w:r>
            <w:r>
              <w:rPr>
                <w:noProof/>
                <w:webHidden/>
              </w:rPr>
              <w:fldChar w:fldCharType="end"/>
            </w:r>
          </w:hyperlink>
        </w:p>
        <w:p w14:paraId="2C25868F" w14:textId="5B4390BD"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42" w:history="1">
            <w:r w:rsidRPr="00F5793A">
              <w:rPr>
                <w:rStyle w:val="Hipervnculo"/>
                <w:noProof/>
                <w:lang w:val="es-MX"/>
              </w:rPr>
              <w:t>4.8. El Futuro de la Optimización: MLOps y AIOps</w:t>
            </w:r>
            <w:r>
              <w:rPr>
                <w:noProof/>
                <w:webHidden/>
              </w:rPr>
              <w:tab/>
            </w:r>
            <w:r>
              <w:rPr>
                <w:noProof/>
                <w:webHidden/>
              </w:rPr>
              <w:fldChar w:fldCharType="begin"/>
            </w:r>
            <w:r>
              <w:rPr>
                <w:noProof/>
                <w:webHidden/>
              </w:rPr>
              <w:instrText xml:space="preserve"> PAGEREF _Toc227351842 \h </w:instrText>
            </w:r>
            <w:r>
              <w:rPr>
                <w:noProof/>
                <w:webHidden/>
              </w:rPr>
            </w:r>
            <w:r>
              <w:rPr>
                <w:noProof/>
                <w:webHidden/>
              </w:rPr>
              <w:fldChar w:fldCharType="separate"/>
            </w:r>
            <w:r>
              <w:rPr>
                <w:noProof/>
                <w:webHidden/>
              </w:rPr>
              <w:t>26</w:t>
            </w:r>
            <w:r>
              <w:rPr>
                <w:noProof/>
                <w:webHidden/>
              </w:rPr>
              <w:fldChar w:fldCharType="end"/>
            </w:r>
          </w:hyperlink>
        </w:p>
        <w:p w14:paraId="36A7E036" w14:textId="13AA961E"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43" w:history="1">
            <w:r w:rsidRPr="00F5793A">
              <w:rPr>
                <w:rStyle w:val="Hipervnculo"/>
                <w:noProof/>
                <w:lang w:val="es-MX"/>
              </w:rPr>
              <w:t>4.8.1. Pipelines Inteligentes</w:t>
            </w:r>
            <w:r>
              <w:rPr>
                <w:noProof/>
                <w:webHidden/>
              </w:rPr>
              <w:tab/>
            </w:r>
            <w:r>
              <w:rPr>
                <w:noProof/>
                <w:webHidden/>
              </w:rPr>
              <w:fldChar w:fldCharType="begin"/>
            </w:r>
            <w:r>
              <w:rPr>
                <w:noProof/>
                <w:webHidden/>
              </w:rPr>
              <w:instrText xml:space="preserve"> PAGEREF _Toc227351843 \h </w:instrText>
            </w:r>
            <w:r>
              <w:rPr>
                <w:noProof/>
                <w:webHidden/>
              </w:rPr>
            </w:r>
            <w:r>
              <w:rPr>
                <w:noProof/>
                <w:webHidden/>
              </w:rPr>
              <w:fldChar w:fldCharType="separate"/>
            </w:r>
            <w:r>
              <w:rPr>
                <w:noProof/>
                <w:webHidden/>
              </w:rPr>
              <w:t>26</w:t>
            </w:r>
            <w:r>
              <w:rPr>
                <w:noProof/>
                <w:webHidden/>
              </w:rPr>
              <w:fldChar w:fldCharType="end"/>
            </w:r>
          </w:hyperlink>
        </w:p>
        <w:p w14:paraId="61513D4C" w14:textId="49F29EDB" w:rsidR="002444F1" w:rsidRDefault="002444F1">
          <w:pPr>
            <w:pStyle w:val="TDC2"/>
            <w:tabs>
              <w:tab w:val="right" w:leader="dot" w:pos="8261"/>
            </w:tabs>
            <w:rPr>
              <w:rFonts w:eastAsiaTheme="minorEastAsia"/>
              <w:noProof/>
              <w:kern w:val="2"/>
              <w:sz w:val="24"/>
              <w:szCs w:val="24"/>
              <w:lang w:val="es-MX" w:eastAsia="es-MX"/>
              <w14:ligatures w14:val="standardContextual"/>
            </w:rPr>
          </w:pPr>
          <w:hyperlink w:anchor="_Toc227351844" w:history="1">
            <w:r w:rsidRPr="00F5793A">
              <w:rPr>
                <w:rStyle w:val="Hipervnculo"/>
                <w:noProof/>
                <w:lang w:val="es-MX"/>
              </w:rPr>
              <w:t>4.8.2. Autocuración (Self-healing)</w:t>
            </w:r>
            <w:r>
              <w:rPr>
                <w:noProof/>
                <w:webHidden/>
              </w:rPr>
              <w:tab/>
            </w:r>
            <w:r>
              <w:rPr>
                <w:noProof/>
                <w:webHidden/>
              </w:rPr>
              <w:fldChar w:fldCharType="begin"/>
            </w:r>
            <w:r>
              <w:rPr>
                <w:noProof/>
                <w:webHidden/>
              </w:rPr>
              <w:instrText xml:space="preserve"> PAGEREF _Toc227351844 \h </w:instrText>
            </w:r>
            <w:r>
              <w:rPr>
                <w:noProof/>
                <w:webHidden/>
              </w:rPr>
            </w:r>
            <w:r>
              <w:rPr>
                <w:noProof/>
                <w:webHidden/>
              </w:rPr>
              <w:fldChar w:fldCharType="separate"/>
            </w:r>
            <w:r>
              <w:rPr>
                <w:noProof/>
                <w:webHidden/>
              </w:rPr>
              <w:t>26</w:t>
            </w:r>
            <w:r>
              <w:rPr>
                <w:noProof/>
                <w:webHidden/>
              </w:rPr>
              <w:fldChar w:fldCharType="end"/>
            </w:r>
          </w:hyperlink>
        </w:p>
        <w:p w14:paraId="04A989F8" w14:textId="53BA7665" w:rsidR="002444F1" w:rsidRDefault="002444F1">
          <w:pPr>
            <w:pStyle w:val="TDC1"/>
            <w:rPr>
              <w:rFonts w:eastAsiaTheme="minorEastAsia"/>
              <w:b w:val="0"/>
              <w:bCs w:val="0"/>
              <w:kern w:val="2"/>
              <w:sz w:val="24"/>
              <w:szCs w:val="24"/>
              <w:lang w:val="es-MX" w:eastAsia="es-MX"/>
              <w14:ligatures w14:val="standardContextual"/>
            </w:rPr>
          </w:pPr>
          <w:hyperlink w:anchor="_Toc227351845" w:history="1">
            <w:r w:rsidRPr="00F5793A">
              <w:rPr>
                <w:rStyle w:val="Hipervnculo"/>
              </w:rPr>
              <w:t>CONCLUSIONES</w:t>
            </w:r>
            <w:r>
              <w:rPr>
                <w:webHidden/>
              </w:rPr>
              <w:tab/>
            </w:r>
            <w:r>
              <w:rPr>
                <w:webHidden/>
              </w:rPr>
              <w:fldChar w:fldCharType="begin"/>
            </w:r>
            <w:r>
              <w:rPr>
                <w:webHidden/>
              </w:rPr>
              <w:instrText xml:space="preserve"> PAGEREF _Toc227351845 \h </w:instrText>
            </w:r>
            <w:r>
              <w:rPr>
                <w:webHidden/>
              </w:rPr>
            </w:r>
            <w:r>
              <w:rPr>
                <w:webHidden/>
              </w:rPr>
              <w:fldChar w:fldCharType="separate"/>
            </w:r>
            <w:r>
              <w:rPr>
                <w:webHidden/>
              </w:rPr>
              <w:t>27</w:t>
            </w:r>
            <w:r>
              <w:rPr>
                <w:webHidden/>
              </w:rPr>
              <w:fldChar w:fldCharType="end"/>
            </w:r>
          </w:hyperlink>
        </w:p>
        <w:p w14:paraId="771E9E25" w14:textId="0FA23DC4" w:rsidR="002444F1" w:rsidRDefault="002444F1">
          <w:pPr>
            <w:pStyle w:val="TDC1"/>
            <w:rPr>
              <w:rFonts w:eastAsiaTheme="minorEastAsia"/>
              <w:b w:val="0"/>
              <w:bCs w:val="0"/>
              <w:kern w:val="2"/>
              <w:sz w:val="24"/>
              <w:szCs w:val="24"/>
              <w:lang w:val="es-MX" w:eastAsia="es-MX"/>
              <w14:ligatures w14:val="standardContextual"/>
            </w:rPr>
          </w:pPr>
          <w:hyperlink w:anchor="_Toc227351846" w:history="1">
            <w:r w:rsidRPr="00F5793A">
              <w:rPr>
                <w:rStyle w:val="Hipervnculo"/>
                <w:rFonts w:cs="Times New Roman"/>
              </w:rPr>
              <w:t>BIBLIOGRAFÍA</w:t>
            </w:r>
            <w:r>
              <w:rPr>
                <w:webHidden/>
              </w:rPr>
              <w:tab/>
            </w:r>
            <w:r>
              <w:rPr>
                <w:webHidden/>
              </w:rPr>
              <w:fldChar w:fldCharType="begin"/>
            </w:r>
            <w:r>
              <w:rPr>
                <w:webHidden/>
              </w:rPr>
              <w:instrText xml:space="preserve"> PAGEREF _Toc227351846 \h </w:instrText>
            </w:r>
            <w:r>
              <w:rPr>
                <w:webHidden/>
              </w:rPr>
            </w:r>
            <w:r>
              <w:rPr>
                <w:webHidden/>
              </w:rPr>
              <w:fldChar w:fldCharType="separate"/>
            </w:r>
            <w:r>
              <w:rPr>
                <w:webHidden/>
              </w:rPr>
              <w:t>29</w:t>
            </w:r>
            <w:r>
              <w:rPr>
                <w:webHidden/>
              </w:rPr>
              <w:fldChar w:fldCharType="end"/>
            </w:r>
          </w:hyperlink>
        </w:p>
        <w:p w14:paraId="6CDC2655" w14:textId="6CA5F457" w:rsidR="004E06D4" w:rsidRPr="00892FA9" w:rsidRDefault="004E06D4" w:rsidP="00892FA9">
          <w:pPr>
            <w:spacing w:line="360" w:lineRule="auto"/>
            <w:rPr>
              <w:rFonts w:ascii="Times New Roman" w:hAnsi="Times New Roman" w:cs="Times New Roman"/>
              <w:sz w:val="24"/>
              <w:szCs w:val="24"/>
            </w:rPr>
          </w:pPr>
          <w:r w:rsidRPr="00892FA9">
            <w:rPr>
              <w:rFonts w:ascii="Times New Roman" w:hAnsi="Times New Roman" w:cs="Times New Roman"/>
              <w:b/>
              <w:bCs/>
              <w:sz w:val="24"/>
              <w:szCs w:val="24"/>
              <w:lang w:val="es-ES"/>
            </w:rPr>
            <w:fldChar w:fldCharType="end"/>
          </w:r>
        </w:p>
      </w:sdtContent>
    </w:sdt>
    <w:p w14:paraId="389F1BA4" w14:textId="77777777" w:rsidR="00002EC8" w:rsidRPr="00892FA9" w:rsidRDefault="00002EC8" w:rsidP="00892FA9">
      <w:pPr>
        <w:spacing w:line="360" w:lineRule="auto"/>
        <w:rPr>
          <w:rFonts w:ascii="Times New Roman" w:hAnsi="Times New Roman" w:cs="Times New Roman"/>
          <w:sz w:val="24"/>
          <w:szCs w:val="24"/>
          <w:lang w:val="es-VE"/>
        </w:rPr>
      </w:pPr>
    </w:p>
    <w:p w14:paraId="4AF43586" w14:textId="77777777" w:rsidR="00002EC8" w:rsidRPr="00892FA9" w:rsidRDefault="00002EC8" w:rsidP="00892FA9">
      <w:pPr>
        <w:spacing w:line="360" w:lineRule="auto"/>
        <w:rPr>
          <w:rFonts w:ascii="Times New Roman" w:hAnsi="Times New Roman" w:cs="Times New Roman"/>
          <w:sz w:val="24"/>
          <w:szCs w:val="24"/>
          <w:lang w:val="es-VE"/>
        </w:rPr>
      </w:pPr>
    </w:p>
    <w:p w14:paraId="15B63272" w14:textId="2816FA83" w:rsidR="00002EC8" w:rsidRPr="00892FA9" w:rsidRDefault="00002EC8" w:rsidP="00892FA9">
      <w:pPr>
        <w:spacing w:line="360" w:lineRule="auto"/>
        <w:rPr>
          <w:rFonts w:ascii="Times New Roman" w:hAnsi="Times New Roman" w:cs="Times New Roman"/>
          <w:sz w:val="24"/>
          <w:szCs w:val="24"/>
          <w:lang w:val="es-VE"/>
        </w:rPr>
      </w:pPr>
    </w:p>
    <w:p w14:paraId="1495499C" w14:textId="3E35AD3B" w:rsidR="00002EC8" w:rsidRPr="00892FA9" w:rsidRDefault="00002EC8" w:rsidP="00892FA9">
      <w:pPr>
        <w:spacing w:line="360" w:lineRule="auto"/>
        <w:rPr>
          <w:rFonts w:ascii="Times New Roman" w:hAnsi="Times New Roman" w:cs="Times New Roman"/>
          <w:sz w:val="24"/>
          <w:szCs w:val="24"/>
          <w:lang w:val="es-VE"/>
        </w:rPr>
      </w:pPr>
    </w:p>
    <w:p w14:paraId="2D98FA43" w14:textId="17110C41" w:rsidR="004E06D4" w:rsidRPr="00892FA9" w:rsidRDefault="004E06D4" w:rsidP="00892FA9">
      <w:pPr>
        <w:spacing w:line="360" w:lineRule="auto"/>
        <w:rPr>
          <w:rFonts w:ascii="Times New Roman" w:hAnsi="Times New Roman" w:cs="Times New Roman"/>
          <w:sz w:val="24"/>
          <w:szCs w:val="24"/>
          <w:lang w:val="es-VE"/>
        </w:rPr>
        <w:sectPr w:rsidR="004E06D4" w:rsidRPr="00892FA9" w:rsidSect="00002EC8">
          <w:pgSz w:w="12240" w:h="15840"/>
          <w:pgMar w:top="1701" w:right="1701" w:bottom="1701" w:left="2268" w:header="720" w:footer="720" w:gutter="0"/>
          <w:cols w:space="720"/>
          <w:docGrid w:linePitch="360"/>
        </w:sectPr>
      </w:pPr>
    </w:p>
    <w:p w14:paraId="59EA7305" w14:textId="4C8825EA" w:rsidR="00593611" w:rsidRPr="001E3A8C" w:rsidRDefault="00FD5280" w:rsidP="001E3A8C">
      <w:pPr>
        <w:pStyle w:val="Ttulo1"/>
        <w:spacing w:line="360" w:lineRule="auto"/>
        <w:rPr>
          <w:rFonts w:cs="Times New Roman"/>
          <w:szCs w:val="24"/>
        </w:rPr>
      </w:pPr>
      <w:bookmarkStart w:id="0" w:name="_Toc227351777"/>
      <w:r w:rsidRPr="001E3A8C">
        <w:rPr>
          <w:rFonts w:cs="Times New Roman"/>
          <w:szCs w:val="24"/>
        </w:rPr>
        <w:lastRenderedPageBreak/>
        <w:t>PLANTEAMIENTO</w:t>
      </w:r>
      <w:bookmarkEnd w:id="0"/>
    </w:p>
    <w:p w14:paraId="466622E2" w14:textId="77777777" w:rsidR="00FD5280" w:rsidRPr="002E0D34" w:rsidRDefault="00FD5280" w:rsidP="002E0D34">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En el escenario tecnológico actual, la presencia en el mercado de múltiples productos y servicios de software obliga a las organizaciones a buscar e implementar las mejores estrategias para hacer llegar sus soluciones al cliente en el tiempo justo y con el precio más competitivo. El desarrollo de software ya no se limita únicamente a la escritura de código, sino que implica una serie de acciones y operaciones complejas que van desde la identificación de requisitos hasta la atención continua tras el despliegue para garantizar la permanencia y elección del producto por parte del usuario final.</w:t>
      </w:r>
    </w:p>
    <w:p w14:paraId="575506B3" w14:textId="77777777" w:rsidR="00FD5280" w:rsidRPr="002E0D34" w:rsidRDefault="00FD5280" w:rsidP="002E0D34">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Históricamente, el ciclo de vida de desarrollo de software (SDLC) se ha visto obstaculizado por una desconexión crítica entre los equipos de desarrollo (encargados de crear funcionalidades) y los equipos de operaciones (encargados de mantener la estabilidad de los sistemas). Esta separación, conocida comúnmente como "el muro de la confusión", genera cuellos de botella que retrasan las entregas y comprometen la calidad de las aplicaciones. La base para resolver este proceso se encuentra en la logística del software, que permite organizar y administrar un flujo correcto y oportuno de información para proveer a la empresa de una herramienta competitiva en el mercado.</w:t>
      </w:r>
    </w:p>
    <w:p w14:paraId="73EEEF9E" w14:textId="77777777" w:rsidR="00FD5280" w:rsidRPr="002E0D34" w:rsidRDefault="00FD5280" w:rsidP="002E0D34">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Dentro de esta dinámica, la ingeniería informática ha evolucionado hacia la adopción de la cultura DevOps. Este enfoque no se limita al uso de herramientas aisladas, sino que representa una transformación metódica y científica que unifica personas, procesos y tecnología. Sin embargo, muchas organizaciones enfrentan dificultades al intentar </w:t>
      </w:r>
      <w:proofErr w:type="spellStart"/>
      <w:r w:rsidRPr="002E0D34">
        <w:rPr>
          <w:rFonts w:ascii="Times New Roman" w:hAnsi="Times New Roman" w:cs="Times New Roman"/>
          <w:sz w:val="24"/>
          <w:szCs w:val="24"/>
          <w:lang w:val="es-MX"/>
        </w:rPr>
        <w:t>transicionar</w:t>
      </w:r>
      <w:proofErr w:type="spellEnd"/>
      <w:r w:rsidRPr="002E0D34">
        <w:rPr>
          <w:rFonts w:ascii="Times New Roman" w:hAnsi="Times New Roman" w:cs="Times New Roman"/>
          <w:sz w:val="24"/>
          <w:szCs w:val="24"/>
          <w:lang w:val="es-MX"/>
        </w:rPr>
        <w:t xml:space="preserve"> de modelos tradicionales hacia esta cultura, especialmente en la implementación técnica de la automatización.</w:t>
      </w:r>
    </w:p>
    <w:p w14:paraId="306B8480" w14:textId="77777777" w:rsidR="00FD5280" w:rsidRPr="002E0D34" w:rsidRDefault="00FD5280" w:rsidP="002E0D34">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El núcleo del problema reside en la falta de optimización de los procesos de integración y despliegue. Sin un sistema de soporte adecuado, las tareas de </w:t>
      </w:r>
      <w:r w:rsidRPr="002E0D34">
        <w:rPr>
          <w:rFonts w:ascii="Times New Roman" w:hAnsi="Times New Roman" w:cs="Times New Roman"/>
          <w:sz w:val="24"/>
          <w:szCs w:val="24"/>
          <w:lang w:val="es-MX"/>
        </w:rPr>
        <w:lastRenderedPageBreak/>
        <w:t>compilación, prueba y puesta en producción se realizan de forma manual, lo que aumenta exponencialmente el riesgo de errores humanos y descapitaliza a la empresa en términos de tiempo y recursos financieros. Aquí es donde cobran relevancia los pipelines de CI/CD (Integración Continua y Entrega Continua).</w:t>
      </w:r>
    </w:p>
    <w:p w14:paraId="27C6DEF8" w14:textId="2E27A0C4" w:rsidR="00FD5280" w:rsidRPr="002E0D34" w:rsidRDefault="00FD5280" w:rsidP="002E0D34">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En resumen, esta monografía tiene como finalidad proporcionar los conocimientos necesarios sobre cómo la automatización de procesos, mediante herramientas como Jenkins, </w:t>
      </w:r>
      <w:proofErr w:type="spellStart"/>
      <w:r w:rsidRPr="002E0D34">
        <w:rPr>
          <w:rFonts w:ascii="Times New Roman" w:hAnsi="Times New Roman" w:cs="Times New Roman"/>
          <w:sz w:val="24"/>
          <w:szCs w:val="24"/>
          <w:lang w:val="es-MX"/>
        </w:rPr>
        <w:t>GitLab</w:t>
      </w:r>
      <w:proofErr w:type="spellEnd"/>
      <w:r w:rsidRPr="002E0D34">
        <w:rPr>
          <w:rFonts w:ascii="Times New Roman" w:hAnsi="Times New Roman" w:cs="Times New Roman"/>
          <w:sz w:val="24"/>
          <w:szCs w:val="24"/>
          <w:lang w:val="es-MX"/>
        </w:rPr>
        <w:t xml:space="preserve"> CI o GitHub </w:t>
      </w:r>
      <w:proofErr w:type="spellStart"/>
      <w:r w:rsidRPr="002E0D34">
        <w:rPr>
          <w:rFonts w:ascii="Times New Roman" w:hAnsi="Times New Roman" w:cs="Times New Roman"/>
          <w:sz w:val="24"/>
          <w:szCs w:val="24"/>
          <w:lang w:val="es-MX"/>
        </w:rPr>
        <w:t>Actions</w:t>
      </w:r>
      <w:proofErr w:type="spellEnd"/>
      <w:r w:rsidRPr="002E0D34">
        <w:rPr>
          <w:rFonts w:ascii="Times New Roman" w:hAnsi="Times New Roman" w:cs="Times New Roman"/>
          <w:sz w:val="24"/>
          <w:szCs w:val="24"/>
          <w:lang w:val="es-MX"/>
        </w:rPr>
        <w:t>, actúa como un elemento clave para el control de la calidad y la eficiencia en la entrega de productos de software a nivel global. Se busca determinar cómo la optimización de estos "espacios virtuales" de trabajo permite una mejora sustancial en la productividad del ingeniero.</w:t>
      </w:r>
    </w:p>
    <w:p w14:paraId="2164618F" w14:textId="77777777" w:rsidR="00FD5280" w:rsidRPr="001E3A8C" w:rsidRDefault="00FD5280" w:rsidP="001E3A8C">
      <w:pPr>
        <w:spacing w:line="360" w:lineRule="auto"/>
        <w:jc w:val="both"/>
        <w:rPr>
          <w:rFonts w:ascii="Times New Roman" w:hAnsi="Times New Roman" w:cs="Times New Roman"/>
          <w:sz w:val="24"/>
          <w:szCs w:val="24"/>
        </w:rPr>
      </w:pPr>
    </w:p>
    <w:p w14:paraId="1904301B" w14:textId="77777777" w:rsidR="00FD5280" w:rsidRPr="001E3A8C" w:rsidRDefault="00FD5280" w:rsidP="001E3A8C">
      <w:pPr>
        <w:spacing w:line="360" w:lineRule="auto"/>
        <w:jc w:val="both"/>
        <w:rPr>
          <w:rFonts w:ascii="Times New Roman" w:hAnsi="Times New Roman" w:cs="Times New Roman"/>
          <w:sz w:val="24"/>
          <w:szCs w:val="24"/>
        </w:rPr>
      </w:pPr>
    </w:p>
    <w:p w14:paraId="7AADB941" w14:textId="77777777" w:rsidR="00FD5280" w:rsidRPr="001E3A8C" w:rsidRDefault="00FD5280" w:rsidP="001E3A8C">
      <w:pPr>
        <w:spacing w:line="360" w:lineRule="auto"/>
        <w:jc w:val="both"/>
        <w:rPr>
          <w:rFonts w:ascii="Times New Roman" w:hAnsi="Times New Roman" w:cs="Times New Roman"/>
          <w:sz w:val="24"/>
          <w:szCs w:val="24"/>
        </w:rPr>
      </w:pPr>
    </w:p>
    <w:p w14:paraId="6C3BDBE5" w14:textId="77777777" w:rsidR="00FD5280" w:rsidRPr="001E3A8C" w:rsidRDefault="00FD5280" w:rsidP="001E3A8C">
      <w:pPr>
        <w:spacing w:line="360" w:lineRule="auto"/>
        <w:jc w:val="both"/>
        <w:rPr>
          <w:rFonts w:ascii="Times New Roman" w:hAnsi="Times New Roman" w:cs="Times New Roman"/>
          <w:sz w:val="24"/>
          <w:szCs w:val="24"/>
        </w:rPr>
      </w:pPr>
    </w:p>
    <w:p w14:paraId="11EF1538" w14:textId="77777777" w:rsidR="00FD5280" w:rsidRPr="001E3A8C" w:rsidRDefault="00FD5280" w:rsidP="001E3A8C">
      <w:pPr>
        <w:spacing w:line="360" w:lineRule="auto"/>
        <w:jc w:val="both"/>
        <w:rPr>
          <w:rFonts w:ascii="Times New Roman" w:hAnsi="Times New Roman" w:cs="Times New Roman"/>
          <w:sz w:val="24"/>
          <w:szCs w:val="24"/>
        </w:rPr>
      </w:pPr>
    </w:p>
    <w:p w14:paraId="54670E3F" w14:textId="77777777" w:rsidR="00FD5280" w:rsidRPr="001E3A8C" w:rsidRDefault="00FD5280" w:rsidP="001E3A8C">
      <w:pPr>
        <w:spacing w:line="360" w:lineRule="auto"/>
        <w:jc w:val="both"/>
        <w:rPr>
          <w:rFonts w:ascii="Times New Roman" w:hAnsi="Times New Roman" w:cs="Times New Roman"/>
          <w:sz w:val="24"/>
          <w:szCs w:val="24"/>
        </w:rPr>
      </w:pPr>
    </w:p>
    <w:p w14:paraId="0E9A2471" w14:textId="77777777" w:rsidR="00FD5280" w:rsidRPr="001E3A8C" w:rsidRDefault="00FD5280" w:rsidP="001E3A8C">
      <w:pPr>
        <w:spacing w:line="360" w:lineRule="auto"/>
        <w:jc w:val="both"/>
        <w:rPr>
          <w:rFonts w:ascii="Times New Roman" w:hAnsi="Times New Roman" w:cs="Times New Roman"/>
          <w:sz w:val="24"/>
          <w:szCs w:val="24"/>
        </w:rPr>
      </w:pPr>
    </w:p>
    <w:p w14:paraId="7C93734E" w14:textId="77777777" w:rsidR="00FD5280" w:rsidRPr="001E3A8C" w:rsidRDefault="00FD5280" w:rsidP="001E3A8C">
      <w:pPr>
        <w:spacing w:line="360" w:lineRule="auto"/>
        <w:jc w:val="both"/>
        <w:rPr>
          <w:rFonts w:ascii="Times New Roman" w:hAnsi="Times New Roman" w:cs="Times New Roman"/>
          <w:sz w:val="24"/>
          <w:szCs w:val="24"/>
        </w:rPr>
      </w:pPr>
    </w:p>
    <w:p w14:paraId="1347F917" w14:textId="77777777" w:rsidR="00FD5280" w:rsidRPr="001E3A8C" w:rsidRDefault="00FD5280" w:rsidP="001E3A8C">
      <w:pPr>
        <w:spacing w:line="360" w:lineRule="auto"/>
        <w:jc w:val="both"/>
        <w:rPr>
          <w:rFonts w:ascii="Times New Roman" w:hAnsi="Times New Roman" w:cs="Times New Roman"/>
          <w:sz w:val="24"/>
          <w:szCs w:val="24"/>
        </w:rPr>
      </w:pPr>
    </w:p>
    <w:p w14:paraId="651035D5" w14:textId="356787CE" w:rsidR="00FD5280" w:rsidRPr="001E3A8C" w:rsidRDefault="00FD5280" w:rsidP="001E3A8C">
      <w:pPr>
        <w:pStyle w:val="Ttulo1"/>
        <w:spacing w:line="360" w:lineRule="auto"/>
        <w:rPr>
          <w:rFonts w:cs="Times New Roman"/>
          <w:szCs w:val="24"/>
        </w:rPr>
      </w:pPr>
      <w:bookmarkStart w:id="1" w:name="_Toc227351778"/>
      <w:r w:rsidRPr="001E3A8C">
        <w:rPr>
          <w:rFonts w:cs="Times New Roman"/>
          <w:szCs w:val="24"/>
        </w:rPr>
        <w:lastRenderedPageBreak/>
        <w:t>INTRODUCCIÓN</w:t>
      </w:r>
      <w:bookmarkEnd w:id="1"/>
    </w:p>
    <w:p w14:paraId="0CA167C6" w14:textId="77777777" w:rsidR="00FD5280" w:rsidRPr="00FD5280" w:rsidRDefault="00FD5280" w:rsidP="002E0D34">
      <w:pPr>
        <w:spacing w:line="360" w:lineRule="auto"/>
        <w:ind w:firstLine="720"/>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La ingeniería informática, en su constante evolución hacia la optimización de procesos, ha transitado de modelos de desarrollo rígidos y lineales hacia paradigmas que priorizan la agilidad, la resiliencia y la entrega continua de valor. En este escenario tecnológico contemporáneo, la presente investigación aborda uno de los pilares más transformadores de la industria: la implementación de una cultura DevOps y la optimización del ciclo de vida del desarrollo de software (SDLC) a través de los pipelines de Integración Continua y Entrega Continua (CI/CD). Esta temática no solo representa un avance técnico, sino un cambio fundamental en la logística de soporte y producción de activos digitales.</w:t>
      </w:r>
    </w:p>
    <w:p w14:paraId="2716C0F7" w14:textId="77777777" w:rsidR="00FD5280" w:rsidRPr="00FD5280" w:rsidRDefault="00FD5280" w:rsidP="002E0D34">
      <w:pPr>
        <w:spacing w:line="360" w:lineRule="auto"/>
        <w:ind w:firstLine="720"/>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El desarrollo de software moderno se enfrenta a una paradoja constante: la necesidad de lanzar funcionalidades al mercado con una frecuencia cada vez mayor, manteniendo al mismo tiempo niveles de seguridad, estabilidad y calidad extremadamente rigurosos. Tradicionalmente, la separación operativa entre los equipos de desarrollo —enfocados en la innovación y el cambio— y los equipos de operaciones —enfocados en la estabilidad del sistema— generaba ineficiencias críticas. Este fenómeno, a menudo descrito como un silo organizacional, resultaba en despliegues fallidos, procesos de auditoría lentos y retrasos costosos que afectaban la competitividad de las empresas. La cultura DevOps surge, por tanto, como la respuesta científica y metodológica a este problema, proponiendo una integración simbiótica que utiliza la automatización como el motor principal de la eficiencia operativa.</w:t>
      </w:r>
    </w:p>
    <w:p w14:paraId="2EF599C0" w14:textId="77777777" w:rsidR="00FD5280" w:rsidRPr="00FD5280" w:rsidRDefault="00FD5280" w:rsidP="002E0D34">
      <w:pPr>
        <w:spacing w:line="360" w:lineRule="auto"/>
        <w:ind w:firstLine="720"/>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 xml:space="preserve">La relevancia de esta investigación en el marco de la ingeniería radica en que la implementación de pipelines de CI/CD no es simplemente una elección de herramientas, sino una reingeniería del flujo de trabajo. Al integrar plataformas líderes como Jenkins, </w:t>
      </w:r>
      <w:proofErr w:type="spellStart"/>
      <w:r w:rsidRPr="00FD5280">
        <w:rPr>
          <w:rFonts w:ascii="Times New Roman" w:hAnsi="Times New Roman" w:cs="Times New Roman"/>
          <w:sz w:val="24"/>
          <w:szCs w:val="24"/>
          <w:lang w:val="es-MX"/>
        </w:rPr>
        <w:t>GitLab</w:t>
      </w:r>
      <w:proofErr w:type="spellEnd"/>
      <w:r w:rsidRPr="00FD5280">
        <w:rPr>
          <w:rFonts w:ascii="Times New Roman" w:hAnsi="Times New Roman" w:cs="Times New Roman"/>
          <w:sz w:val="24"/>
          <w:szCs w:val="24"/>
          <w:lang w:val="es-MX"/>
        </w:rPr>
        <w:t xml:space="preserve"> CI o GitHub </w:t>
      </w:r>
      <w:proofErr w:type="spellStart"/>
      <w:r w:rsidRPr="00FD5280">
        <w:rPr>
          <w:rFonts w:ascii="Times New Roman" w:hAnsi="Times New Roman" w:cs="Times New Roman"/>
          <w:sz w:val="24"/>
          <w:szCs w:val="24"/>
          <w:lang w:val="es-MX"/>
        </w:rPr>
        <w:t>Actions</w:t>
      </w:r>
      <w:proofErr w:type="spellEnd"/>
      <w:r w:rsidRPr="00FD5280">
        <w:rPr>
          <w:rFonts w:ascii="Times New Roman" w:hAnsi="Times New Roman" w:cs="Times New Roman"/>
          <w:sz w:val="24"/>
          <w:szCs w:val="24"/>
          <w:lang w:val="es-MX"/>
        </w:rPr>
        <w:t>, las organizaciones logran democratizar la calidad, permitiendo que cada cambio en el código sea sometido automáticamente a pruebas de regresión, análisis de vulnerabilidades y validaciones de arquitectura antes de tocar un entorno de producción. Este enfoque reduce drásticamente el "Time-to-</w:t>
      </w:r>
      <w:r w:rsidRPr="00FD5280">
        <w:rPr>
          <w:rFonts w:ascii="Times New Roman" w:hAnsi="Times New Roman" w:cs="Times New Roman"/>
          <w:sz w:val="24"/>
          <w:szCs w:val="24"/>
          <w:lang w:val="es-MX"/>
        </w:rPr>
        <w:lastRenderedPageBreak/>
        <w:t>Market" y permite que el ingeniero se enfoque en la resolución de problemas complejos en lugar de tareas manuales repetitivas y propensas al error humano.</w:t>
      </w:r>
    </w:p>
    <w:p w14:paraId="1F18224F" w14:textId="77777777" w:rsidR="00FD5280" w:rsidRPr="00FD5280" w:rsidRDefault="00FD5280" w:rsidP="002E0D34">
      <w:pPr>
        <w:spacing w:line="360" w:lineRule="auto"/>
        <w:ind w:firstLine="720"/>
        <w:jc w:val="both"/>
        <w:rPr>
          <w:rFonts w:ascii="Times New Roman" w:hAnsi="Times New Roman" w:cs="Times New Roman"/>
          <w:sz w:val="24"/>
          <w:szCs w:val="24"/>
          <w:lang w:val="es-MX"/>
        </w:rPr>
      </w:pPr>
      <w:r w:rsidRPr="00FD5280">
        <w:rPr>
          <w:rFonts w:ascii="Times New Roman" w:hAnsi="Times New Roman" w:cs="Times New Roman"/>
          <w:sz w:val="24"/>
          <w:szCs w:val="24"/>
          <w:lang w:val="es-MX"/>
        </w:rPr>
        <w:t>A través de un análisis documental y descriptivo, este trabajo se propone desglosar los fundamentos teóricos que sostienen a DevOps, evaluando el impacto métrico de la automatización en la calidad del producto final. El desarrollo de esta monografía se organiza de manera lógica comenzando por los antecedentes y la crisis de los modelos tradicionales, avanzando hacia la arquitectura técnica de los pipelines modernos y finalizando con una visión crítica sobre las mejores prácticas y los retos que enfrentan los profesionales de la informática al adoptar estas tecnologías en entornos de alta demanda. Con ello, se busca ofrecer una perspectiva integral que sirva como base teórica y práctica para la comprensión de la entrega continua en la ingeniería de software actual.</w:t>
      </w:r>
    </w:p>
    <w:p w14:paraId="2AE67334" w14:textId="77777777" w:rsidR="00FD5280" w:rsidRPr="001E3A8C" w:rsidRDefault="00FD5280" w:rsidP="001E3A8C">
      <w:pPr>
        <w:spacing w:line="360" w:lineRule="auto"/>
        <w:rPr>
          <w:rFonts w:ascii="Times New Roman" w:hAnsi="Times New Roman" w:cs="Times New Roman"/>
          <w:sz w:val="24"/>
          <w:szCs w:val="24"/>
        </w:rPr>
      </w:pPr>
    </w:p>
    <w:p w14:paraId="0F59AE52" w14:textId="77777777" w:rsidR="00AA2E73" w:rsidRPr="001E3A8C" w:rsidRDefault="00AA2E73" w:rsidP="001E3A8C">
      <w:pPr>
        <w:spacing w:line="360" w:lineRule="auto"/>
        <w:rPr>
          <w:rFonts w:ascii="Times New Roman" w:hAnsi="Times New Roman" w:cs="Times New Roman"/>
          <w:sz w:val="24"/>
          <w:szCs w:val="24"/>
        </w:rPr>
      </w:pPr>
    </w:p>
    <w:p w14:paraId="3D732B0F" w14:textId="77777777" w:rsidR="00AA2E73" w:rsidRPr="001E3A8C" w:rsidRDefault="00AA2E73" w:rsidP="001E3A8C">
      <w:pPr>
        <w:spacing w:line="360" w:lineRule="auto"/>
        <w:rPr>
          <w:rFonts w:ascii="Times New Roman" w:hAnsi="Times New Roman" w:cs="Times New Roman"/>
          <w:sz w:val="24"/>
          <w:szCs w:val="24"/>
        </w:rPr>
      </w:pPr>
    </w:p>
    <w:p w14:paraId="04EF292B" w14:textId="77777777" w:rsidR="00AA2E73" w:rsidRPr="001E3A8C" w:rsidRDefault="00AA2E73" w:rsidP="001E3A8C">
      <w:pPr>
        <w:spacing w:line="360" w:lineRule="auto"/>
        <w:rPr>
          <w:rFonts w:ascii="Times New Roman" w:hAnsi="Times New Roman" w:cs="Times New Roman"/>
          <w:sz w:val="24"/>
          <w:szCs w:val="24"/>
        </w:rPr>
      </w:pPr>
    </w:p>
    <w:p w14:paraId="4EF14560" w14:textId="77777777" w:rsidR="00AA2E73" w:rsidRPr="001E3A8C" w:rsidRDefault="00AA2E73" w:rsidP="001E3A8C">
      <w:pPr>
        <w:spacing w:line="360" w:lineRule="auto"/>
        <w:rPr>
          <w:rFonts w:ascii="Times New Roman" w:hAnsi="Times New Roman" w:cs="Times New Roman"/>
          <w:sz w:val="24"/>
          <w:szCs w:val="24"/>
        </w:rPr>
      </w:pPr>
    </w:p>
    <w:p w14:paraId="17F5D8E5" w14:textId="77777777" w:rsidR="00AA2E73" w:rsidRPr="001E3A8C" w:rsidRDefault="00AA2E73" w:rsidP="001E3A8C">
      <w:pPr>
        <w:spacing w:line="360" w:lineRule="auto"/>
        <w:rPr>
          <w:rFonts w:ascii="Times New Roman" w:hAnsi="Times New Roman" w:cs="Times New Roman"/>
          <w:sz w:val="24"/>
          <w:szCs w:val="24"/>
        </w:rPr>
      </w:pPr>
    </w:p>
    <w:p w14:paraId="6D77079F" w14:textId="77777777" w:rsidR="00AA2E73" w:rsidRPr="001E3A8C" w:rsidRDefault="00AA2E73" w:rsidP="001E3A8C">
      <w:pPr>
        <w:spacing w:line="360" w:lineRule="auto"/>
        <w:rPr>
          <w:rFonts w:ascii="Times New Roman" w:hAnsi="Times New Roman" w:cs="Times New Roman"/>
          <w:sz w:val="24"/>
          <w:szCs w:val="24"/>
        </w:rPr>
      </w:pPr>
    </w:p>
    <w:p w14:paraId="75A4739A" w14:textId="77777777" w:rsidR="00AA2E73" w:rsidRPr="001E3A8C" w:rsidRDefault="00AA2E73" w:rsidP="001E3A8C">
      <w:pPr>
        <w:spacing w:line="360" w:lineRule="auto"/>
        <w:rPr>
          <w:rFonts w:ascii="Times New Roman" w:hAnsi="Times New Roman" w:cs="Times New Roman"/>
          <w:sz w:val="24"/>
          <w:szCs w:val="24"/>
        </w:rPr>
      </w:pPr>
    </w:p>
    <w:p w14:paraId="64F78050" w14:textId="77777777" w:rsidR="00AA2E73" w:rsidRPr="001E3A8C" w:rsidRDefault="00AA2E73" w:rsidP="001E3A8C">
      <w:pPr>
        <w:spacing w:line="360" w:lineRule="auto"/>
        <w:rPr>
          <w:rFonts w:ascii="Times New Roman" w:hAnsi="Times New Roman" w:cs="Times New Roman"/>
          <w:sz w:val="24"/>
          <w:szCs w:val="24"/>
        </w:rPr>
      </w:pPr>
    </w:p>
    <w:p w14:paraId="2592ADA6" w14:textId="77777777" w:rsidR="00AA2E73" w:rsidRPr="001E3A8C" w:rsidRDefault="00AA2E73" w:rsidP="001E3A8C">
      <w:pPr>
        <w:spacing w:line="360" w:lineRule="auto"/>
        <w:rPr>
          <w:rFonts w:ascii="Times New Roman" w:hAnsi="Times New Roman" w:cs="Times New Roman"/>
          <w:sz w:val="24"/>
          <w:szCs w:val="24"/>
        </w:rPr>
      </w:pPr>
    </w:p>
    <w:p w14:paraId="6B64CD8F" w14:textId="77777777" w:rsidR="00AA2E73" w:rsidRPr="001E3A8C" w:rsidRDefault="00AA2E73" w:rsidP="001E3A8C">
      <w:pPr>
        <w:spacing w:line="360" w:lineRule="auto"/>
        <w:rPr>
          <w:rFonts w:ascii="Times New Roman" w:hAnsi="Times New Roman" w:cs="Times New Roman"/>
          <w:sz w:val="24"/>
          <w:szCs w:val="24"/>
        </w:rPr>
      </w:pPr>
    </w:p>
    <w:p w14:paraId="426F7407" w14:textId="26B3208C" w:rsidR="00AA2E73" w:rsidRPr="001E3A8C" w:rsidRDefault="00AA2E73" w:rsidP="001E3A8C">
      <w:pPr>
        <w:pStyle w:val="Ttulo1"/>
        <w:spacing w:line="360" w:lineRule="auto"/>
        <w:rPr>
          <w:rFonts w:cs="Times New Roman"/>
          <w:szCs w:val="24"/>
          <w:lang w:val="es-MX"/>
        </w:rPr>
      </w:pPr>
      <w:bookmarkStart w:id="2" w:name="_Toc227351779"/>
      <w:r w:rsidRPr="001E3A8C">
        <w:rPr>
          <w:rFonts w:cs="Times New Roman"/>
          <w:szCs w:val="24"/>
          <w:lang w:val="es-MX"/>
        </w:rPr>
        <w:lastRenderedPageBreak/>
        <w:t>OBJETIVO DE LA INVESTIGACIÓN</w:t>
      </w:r>
      <w:bookmarkEnd w:id="2"/>
    </w:p>
    <w:p w14:paraId="41DCC6B5" w14:textId="01461D7B" w:rsidR="00AA2E73" w:rsidRPr="001E3A8C" w:rsidRDefault="00AA2E73" w:rsidP="002E0D34">
      <w:pPr>
        <w:spacing w:line="360" w:lineRule="auto"/>
        <w:ind w:firstLine="720"/>
        <w:jc w:val="both"/>
        <w:rPr>
          <w:rFonts w:ascii="Times New Roman" w:hAnsi="Times New Roman" w:cs="Times New Roman"/>
          <w:sz w:val="24"/>
          <w:szCs w:val="24"/>
        </w:rPr>
      </w:pPr>
      <w:r w:rsidRPr="001E3A8C">
        <w:rPr>
          <w:rFonts w:ascii="Times New Roman" w:hAnsi="Times New Roman" w:cs="Times New Roman"/>
          <w:sz w:val="24"/>
          <w:szCs w:val="24"/>
        </w:rPr>
        <w:t xml:space="preserve">El </w:t>
      </w:r>
      <w:proofErr w:type="spellStart"/>
      <w:r w:rsidRPr="001E3A8C">
        <w:rPr>
          <w:rFonts w:ascii="Times New Roman" w:hAnsi="Times New Roman" w:cs="Times New Roman"/>
          <w:sz w:val="24"/>
          <w:szCs w:val="24"/>
        </w:rPr>
        <w:t>objetivo</w:t>
      </w:r>
      <w:proofErr w:type="spellEnd"/>
      <w:r w:rsidRPr="001E3A8C">
        <w:rPr>
          <w:rFonts w:ascii="Times New Roman" w:hAnsi="Times New Roman" w:cs="Times New Roman"/>
          <w:sz w:val="24"/>
          <w:szCs w:val="24"/>
        </w:rPr>
        <w:t xml:space="preserve"> central de la </w:t>
      </w:r>
      <w:proofErr w:type="spellStart"/>
      <w:r w:rsidRPr="001E3A8C">
        <w:rPr>
          <w:rFonts w:ascii="Times New Roman" w:hAnsi="Times New Roman" w:cs="Times New Roman"/>
          <w:sz w:val="24"/>
          <w:szCs w:val="24"/>
        </w:rPr>
        <w:t>presente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investigación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consiste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analizar</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manera</w:t>
      </w:r>
      <w:proofErr w:type="spellEnd"/>
      <w:r w:rsidRPr="001E3A8C">
        <w:rPr>
          <w:rFonts w:ascii="Times New Roman" w:hAnsi="Times New Roman" w:cs="Times New Roman"/>
          <w:sz w:val="24"/>
          <w:szCs w:val="24"/>
        </w:rPr>
        <w:t xml:space="preserve"> integral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impacto</w:t>
      </w:r>
      <w:proofErr w:type="spellEnd"/>
      <w:r w:rsidRPr="001E3A8C">
        <w:rPr>
          <w:rFonts w:ascii="Times New Roman" w:hAnsi="Times New Roman" w:cs="Times New Roman"/>
          <w:sz w:val="24"/>
          <w:szCs w:val="24"/>
        </w:rPr>
        <w:t xml:space="preserve"> de la </w:t>
      </w:r>
      <w:proofErr w:type="spellStart"/>
      <w:r w:rsidRPr="001E3A8C">
        <w:rPr>
          <w:rFonts w:ascii="Times New Roman" w:hAnsi="Times New Roman" w:cs="Times New Roman"/>
          <w:sz w:val="24"/>
          <w:szCs w:val="24"/>
        </w:rPr>
        <w:t>cultura</w:t>
      </w:r>
      <w:proofErr w:type="spellEnd"/>
      <w:r w:rsidRPr="001E3A8C">
        <w:rPr>
          <w:rFonts w:ascii="Times New Roman" w:hAnsi="Times New Roman" w:cs="Times New Roman"/>
          <w:sz w:val="24"/>
          <w:szCs w:val="24"/>
        </w:rPr>
        <w:t xml:space="preserve"> DevOps y la </w:t>
      </w:r>
      <w:proofErr w:type="spellStart"/>
      <w:r w:rsidRPr="001E3A8C">
        <w:rPr>
          <w:rFonts w:ascii="Times New Roman" w:hAnsi="Times New Roman" w:cs="Times New Roman"/>
          <w:sz w:val="24"/>
          <w:szCs w:val="24"/>
        </w:rPr>
        <w:t>implementación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técnica</w:t>
      </w:r>
      <w:proofErr w:type="spellEnd"/>
      <w:r w:rsidRPr="001E3A8C">
        <w:rPr>
          <w:rFonts w:ascii="Times New Roman" w:hAnsi="Times New Roman" w:cs="Times New Roman"/>
          <w:sz w:val="24"/>
          <w:szCs w:val="24"/>
        </w:rPr>
        <w:t xml:space="preserve"> de pipelines de </w:t>
      </w:r>
      <w:proofErr w:type="spellStart"/>
      <w:r w:rsidRPr="001E3A8C">
        <w:rPr>
          <w:rFonts w:ascii="Times New Roman" w:hAnsi="Times New Roman" w:cs="Times New Roman"/>
          <w:sz w:val="24"/>
          <w:szCs w:val="24"/>
        </w:rPr>
        <w:t>Integración</w:t>
      </w:r>
      <w:proofErr w:type="spellEnd"/>
      <w:r w:rsidRPr="001E3A8C">
        <w:rPr>
          <w:rFonts w:ascii="Times New Roman" w:hAnsi="Times New Roman" w:cs="Times New Roman"/>
          <w:sz w:val="24"/>
          <w:szCs w:val="24"/>
        </w:rPr>
        <w:t xml:space="preserve"> Continua y </w:t>
      </w:r>
      <w:proofErr w:type="spellStart"/>
      <w:r w:rsidRPr="001E3A8C">
        <w:rPr>
          <w:rFonts w:ascii="Times New Roman" w:hAnsi="Times New Roman" w:cs="Times New Roman"/>
          <w:sz w:val="24"/>
          <w:szCs w:val="24"/>
        </w:rPr>
        <w:t>Entrega</w:t>
      </w:r>
      <w:proofErr w:type="spellEnd"/>
      <w:r w:rsidRPr="001E3A8C">
        <w:rPr>
          <w:rFonts w:ascii="Times New Roman" w:hAnsi="Times New Roman" w:cs="Times New Roman"/>
          <w:sz w:val="24"/>
          <w:szCs w:val="24"/>
        </w:rPr>
        <w:t xml:space="preserve"> Continua (CI/CD)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optimización</w:t>
      </w:r>
      <w:proofErr w:type="spellEnd"/>
      <w:r w:rsidRPr="001E3A8C">
        <w:rPr>
          <w:rFonts w:ascii="Times New Roman" w:hAnsi="Times New Roman" w:cs="Times New Roman"/>
          <w:sz w:val="24"/>
          <w:szCs w:val="24"/>
        </w:rPr>
        <w:t xml:space="preserve"> del </w:t>
      </w:r>
      <w:proofErr w:type="spellStart"/>
      <w:r w:rsidRPr="001E3A8C">
        <w:rPr>
          <w:rFonts w:ascii="Times New Roman" w:hAnsi="Times New Roman" w:cs="Times New Roman"/>
          <w:sz w:val="24"/>
          <w:szCs w:val="24"/>
        </w:rPr>
        <w:t>ciclo</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vida</w:t>
      </w:r>
      <w:proofErr w:type="spellEnd"/>
      <w:r w:rsidRPr="001E3A8C">
        <w:rPr>
          <w:rFonts w:ascii="Times New Roman" w:hAnsi="Times New Roman" w:cs="Times New Roman"/>
          <w:sz w:val="24"/>
          <w:szCs w:val="24"/>
        </w:rPr>
        <w:t xml:space="preserve"> del </w:t>
      </w:r>
      <w:proofErr w:type="spellStart"/>
      <w:r w:rsidRPr="001E3A8C">
        <w:rPr>
          <w:rFonts w:ascii="Times New Roman" w:hAnsi="Times New Roman" w:cs="Times New Roman"/>
          <w:sz w:val="24"/>
          <w:szCs w:val="24"/>
        </w:rPr>
        <w:t>desarrollo</w:t>
      </w:r>
      <w:proofErr w:type="spellEnd"/>
      <w:r w:rsidRPr="001E3A8C">
        <w:rPr>
          <w:rFonts w:ascii="Times New Roman" w:hAnsi="Times New Roman" w:cs="Times New Roman"/>
          <w:sz w:val="24"/>
          <w:szCs w:val="24"/>
        </w:rPr>
        <w:t xml:space="preserve"> de software (SDLC). A </w:t>
      </w:r>
      <w:proofErr w:type="spellStart"/>
      <w:r w:rsidRPr="001E3A8C">
        <w:rPr>
          <w:rFonts w:ascii="Times New Roman" w:hAnsi="Times New Roman" w:cs="Times New Roman"/>
          <w:sz w:val="24"/>
          <w:szCs w:val="24"/>
        </w:rPr>
        <w:t>través</w:t>
      </w:r>
      <w:proofErr w:type="spellEnd"/>
      <w:r w:rsidRPr="001E3A8C">
        <w:rPr>
          <w:rFonts w:ascii="Times New Roman" w:hAnsi="Times New Roman" w:cs="Times New Roman"/>
          <w:sz w:val="24"/>
          <w:szCs w:val="24"/>
        </w:rPr>
        <w:t xml:space="preserve"> de un </w:t>
      </w:r>
      <w:proofErr w:type="spellStart"/>
      <w:r w:rsidRPr="001E3A8C">
        <w:rPr>
          <w:rFonts w:ascii="Times New Roman" w:hAnsi="Times New Roman" w:cs="Times New Roman"/>
          <w:sz w:val="24"/>
          <w:szCs w:val="24"/>
        </w:rPr>
        <w:t>estudio</w:t>
      </w:r>
      <w:proofErr w:type="spellEnd"/>
      <w:r w:rsidRPr="001E3A8C">
        <w:rPr>
          <w:rFonts w:ascii="Times New Roman" w:hAnsi="Times New Roman" w:cs="Times New Roman"/>
          <w:sz w:val="24"/>
          <w:szCs w:val="24"/>
        </w:rPr>
        <w:t xml:space="preserve"> documental y </w:t>
      </w:r>
      <w:proofErr w:type="spellStart"/>
      <w:r w:rsidRPr="001E3A8C">
        <w:rPr>
          <w:rFonts w:ascii="Times New Roman" w:hAnsi="Times New Roman" w:cs="Times New Roman"/>
          <w:sz w:val="24"/>
          <w:szCs w:val="24"/>
        </w:rPr>
        <w:t>sistemático</w:t>
      </w:r>
      <w:proofErr w:type="spellEnd"/>
      <w:r w:rsidRPr="001E3A8C">
        <w:rPr>
          <w:rFonts w:ascii="Times New Roman" w:hAnsi="Times New Roman" w:cs="Times New Roman"/>
          <w:sz w:val="24"/>
          <w:szCs w:val="24"/>
        </w:rPr>
        <w:t xml:space="preserve">, se </w:t>
      </w:r>
      <w:proofErr w:type="spellStart"/>
      <w:r w:rsidRPr="001E3A8C">
        <w:rPr>
          <w:rFonts w:ascii="Times New Roman" w:hAnsi="Times New Roman" w:cs="Times New Roman"/>
          <w:sz w:val="24"/>
          <w:szCs w:val="24"/>
        </w:rPr>
        <w:t>busca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determinar</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cómo</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automatización</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los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procesos</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construcción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validación</w:t>
      </w:r>
      <w:proofErr w:type="spellEnd"/>
      <w:r w:rsidRPr="001E3A8C">
        <w:rPr>
          <w:rFonts w:ascii="Times New Roman" w:hAnsi="Times New Roman" w:cs="Times New Roman"/>
          <w:sz w:val="24"/>
          <w:szCs w:val="24"/>
        </w:rPr>
        <w:t xml:space="preserve"> y </w:t>
      </w:r>
      <w:proofErr w:type="spellStart"/>
      <w:r w:rsidRPr="001E3A8C">
        <w:rPr>
          <w:rFonts w:ascii="Times New Roman" w:hAnsi="Times New Roman" w:cs="Times New Roman"/>
          <w:sz w:val="24"/>
          <w:szCs w:val="24"/>
        </w:rPr>
        <w:t>despliegue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ejecutada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mediante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herramientas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líderes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como</w:t>
      </w:r>
      <w:proofErr w:type="spellEnd"/>
      <w:r w:rsidRPr="001E3A8C">
        <w:rPr>
          <w:rFonts w:ascii="Times New Roman" w:hAnsi="Times New Roman" w:cs="Times New Roman"/>
          <w:sz w:val="24"/>
          <w:szCs w:val="24"/>
        </w:rPr>
        <w:t xml:space="preserve"> Jenkins, GitLab CI o GitHub Actions— </w:t>
      </w:r>
      <w:proofErr w:type="spellStart"/>
      <w:r w:rsidRPr="001E3A8C">
        <w:rPr>
          <w:rFonts w:ascii="Times New Roman" w:hAnsi="Times New Roman" w:cs="Times New Roman"/>
          <w:sz w:val="24"/>
          <w:szCs w:val="24"/>
        </w:rPr>
        <w:t>permite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reducir</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significativamente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margen</w:t>
      </w:r>
      <w:proofErr w:type="spellEnd"/>
      <w:r w:rsidRPr="001E3A8C">
        <w:rPr>
          <w:rFonts w:ascii="Times New Roman" w:hAnsi="Times New Roman" w:cs="Times New Roman"/>
          <w:sz w:val="24"/>
          <w:szCs w:val="24"/>
        </w:rPr>
        <w:t xml:space="preserve"> de error </w:t>
      </w:r>
      <w:proofErr w:type="spellStart"/>
      <w:r w:rsidRPr="001E3A8C">
        <w:rPr>
          <w:rFonts w:ascii="Times New Roman" w:hAnsi="Times New Roman" w:cs="Times New Roman"/>
          <w:sz w:val="24"/>
          <w:szCs w:val="24"/>
        </w:rPr>
        <w:t>humano</w:t>
      </w:r>
      <w:proofErr w:type="spellEnd"/>
      <w:r w:rsidRPr="001E3A8C">
        <w:rPr>
          <w:rFonts w:ascii="Times New Roman" w:hAnsi="Times New Roman" w:cs="Times New Roman"/>
          <w:sz w:val="24"/>
          <w:szCs w:val="24"/>
        </w:rPr>
        <w:t xml:space="preserve"> y </w:t>
      </w:r>
      <w:proofErr w:type="spellStart"/>
      <w:r w:rsidRPr="001E3A8C">
        <w:rPr>
          <w:rFonts w:ascii="Times New Roman" w:hAnsi="Times New Roman" w:cs="Times New Roman"/>
          <w:sz w:val="24"/>
          <w:szCs w:val="24"/>
        </w:rPr>
        <w:t>los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tiempos</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entrega</w:t>
      </w:r>
      <w:proofErr w:type="spellEnd"/>
      <w:r w:rsidRPr="001E3A8C">
        <w:rPr>
          <w:rFonts w:ascii="Times New Roman" w:hAnsi="Times New Roman" w:cs="Times New Roman"/>
          <w:sz w:val="24"/>
          <w:szCs w:val="24"/>
        </w:rPr>
        <w:t xml:space="preserve"> (Time-to-Market). </w:t>
      </w:r>
      <w:proofErr w:type="spellStart"/>
      <w:r w:rsidRPr="001E3A8C">
        <w:rPr>
          <w:rFonts w:ascii="Times New Roman" w:hAnsi="Times New Roman" w:cs="Times New Roman"/>
          <w:sz w:val="24"/>
          <w:szCs w:val="24"/>
        </w:rPr>
        <w:t>Asimismo</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investigación</w:t>
      </w:r>
      <w:proofErr w:type="spellEnd"/>
      <w:r w:rsidRPr="001E3A8C">
        <w:rPr>
          <w:rFonts w:ascii="Times New Roman" w:hAnsi="Times New Roman" w:cs="Times New Roman"/>
          <w:sz w:val="24"/>
          <w:szCs w:val="24"/>
        </w:rPr>
        <w:t xml:space="preserve"> se propone </w:t>
      </w:r>
      <w:proofErr w:type="spellStart"/>
      <w:r w:rsidRPr="001E3A8C">
        <w:rPr>
          <w:rFonts w:ascii="Times New Roman" w:hAnsi="Times New Roman" w:cs="Times New Roman"/>
          <w:sz w:val="24"/>
          <w:szCs w:val="24"/>
        </w:rPr>
        <w:t>evaluar</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relación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existente</w:t>
      </w:r>
      <w:proofErr w:type="spellEnd"/>
      <w:r w:rsidRPr="001E3A8C">
        <w:rPr>
          <w:rFonts w:ascii="Times New Roman" w:hAnsi="Times New Roman" w:cs="Times New Roman"/>
          <w:sz w:val="24"/>
          <w:szCs w:val="24"/>
        </w:rPr>
        <w:t xml:space="preserve"> entre la </w:t>
      </w:r>
      <w:proofErr w:type="spellStart"/>
      <w:r w:rsidRPr="001E3A8C">
        <w:rPr>
          <w:rFonts w:ascii="Times New Roman" w:hAnsi="Times New Roman" w:cs="Times New Roman"/>
          <w:sz w:val="24"/>
          <w:szCs w:val="24"/>
        </w:rPr>
        <w:t>adopción</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estas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metodologías</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ingeniería</w:t>
      </w:r>
      <w:proofErr w:type="spellEnd"/>
      <w:r w:rsidRPr="001E3A8C">
        <w:rPr>
          <w:rFonts w:ascii="Times New Roman" w:hAnsi="Times New Roman" w:cs="Times New Roman"/>
          <w:sz w:val="24"/>
          <w:szCs w:val="24"/>
        </w:rPr>
        <w:t xml:space="preserve"> y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incremento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calidad</w:t>
      </w:r>
      <w:proofErr w:type="spellEnd"/>
      <w:r w:rsidRPr="001E3A8C">
        <w:rPr>
          <w:rFonts w:ascii="Times New Roman" w:hAnsi="Times New Roman" w:cs="Times New Roman"/>
          <w:sz w:val="24"/>
          <w:szCs w:val="24"/>
        </w:rPr>
        <w:t xml:space="preserve"> del </w:t>
      </w:r>
      <w:proofErr w:type="spellStart"/>
      <w:r w:rsidRPr="001E3A8C">
        <w:rPr>
          <w:rFonts w:ascii="Times New Roman" w:hAnsi="Times New Roman" w:cs="Times New Roman"/>
          <w:sz w:val="24"/>
          <w:szCs w:val="24"/>
        </w:rPr>
        <w:t>producto</w:t>
      </w:r>
      <w:proofErr w:type="spellEnd"/>
      <w:r w:rsidRPr="001E3A8C">
        <w:rPr>
          <w:rFonts w:ascii="Times New Roman" w:hAnsi="Times New Roman" w:cs="Times New Roman"/>
          <w:sz w:val="24"/>
          <w:szCs w:val="24"/>
        </w:rPr>
        <w:t xml:space="preserve"> final, </w:t>
      </w:r>
      <w:proofErr w:type="spellStart"/>
      <w:r w:rsidRPr="001E3A8C">
        <w:rPr>
          <w:rFonts w:ascii="Times New Roman" w:hAnsi="Times New Roman" w:cs="Times New Roman"/>
          <w:sz w:val="24"/>
          <w:szCs w:val="24"/>
        </w:rPr>
        <w:t>estableciendo</w:t>
      </w:r>
      <w:proofErr w:type="spellEnd"/>
      <w:r w:rsidRPr="001E3A8C">
        <w:rPr>
          <w:rFonts w:ascii="Times New Roman" w:hAnsi="Times New Roman" w:cs="Times New Roman"/>
          <w:sz w:val="24"/>
          <w:szCs w:val="24"/>
        </w:rPr>
        <w:t xml:space="preserve"> un </w:t>
      </w:r>
      <w:proofErr w:type="spellStart"/>
      <w:r w:rsidRPr="001E3A8C">
        <w:rPr>
          <w:rFonts w:ascii="Times New Roman" w:hAnsi="Times New Roman" w:cs="Times New Roman"/>
          <w:sz w:val="24"/>
          <w:szCs w:val="24"/>
        </w:rPr>
        <w:t>marco</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referencia</w:t>
      </w:r>
      <w:proofErr w:type="spellEnd"/>
      <w:r w:rsidRPr="001E3A8C">
        <w:rPr>
          <w:rFonts w:ascii="Times New Roman" w:hAnsi="Times New Roman" w:cs="Times New Roman"/>
          <w:sz w:val="24"/>
          <w:szCs w:val="24"/>
        </w:rPr>
        <w:t xml:space="preserve"> que </w:t>
      </w:r>
      <w:proofErr w:type="spellStart"/>
      <w:r w:rsidRPr="001E3A8C">
        <w:rPr>
          <w:rFonts w:ascii="Times New Roman" w:hAnsi="Times New Roman" w:cs="Times New Roman"/>
          <w:sz w:val="24"/>
          <w:szCs w:val="24"/>
        </w:rPr>
        <w:t>justifique</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transición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desde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modelos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operativos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tradicionales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hacia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ecosistemas</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desarrollo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ágiles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resilientes</w:t>
      </w:r>
      <w:proofErr w:type="spellEnd"/>
      <w:r w:rsidRPr="001E3A8C">
        <w:rPr>
          <w:rFonts w:ascii="Times New Roman" w:hAnsi="Times New Roman" w:cs="Times New Roman"/>
          <w:sz w:val="24"/>
          <w:szCs w:val="24"/>
        </w:rPr>
        <w:t xml:space="preserve"> y </w:t>
      </w:r>
      <w:proofErr w:type="spellStart"/>
      <w:r w:rsidRPr="001E3A8C">
        <w:rPr>
          <w:rFonts w:ascii="Times New Roman" w:hAnsi="Times New Roman" w:cs="Times New Roman"/>
          <w:sz w:val="24"/>
          <w:szCs w:val="24"/>
        </w:rPr>
        <w:t>altamente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escalables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entorno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profesional</w:t>
      </w:r>
      <w:proofErr w:type="spellEnd"/>
      <w:r w:rsidRPr="001E3A8C">
        <w:rPr>
          <w:rFonts w:ascii="Times New Roman" w:hAnsi="Times New Roman" w:cs="Times New Roman"/>
          <w:sz w:val="24"/>
          <w:szCs w:val="24"/>
        </w:rPr>
        <w:t xml:space="preserve"> de la </w:t>
      </w:r>
      <w:proofErr w:type="spellStart"/>
      <w:r w:rsidRPr="001E3A8C">
        <w:rPr>
          <w:rFonts w:ascii="Times New Roman" w:hAnsi="Times New Roman" w:cs="Times New Roman"/>
          <w:sz w:val="24"/>
          <w:szCs w:val="24"/>
        </w:rPr>
        <w:t>ingeniería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informática</w:t>
      </w:r>
      <w:proofErr w:type="spellEnd"/>
      <w:r w:rsidRPr="001E3A8C">
        <w:rPr>
          <w:rFonts w:ascii="Times New Roman" w:hAnsi="Times New Roman" w:cs="Times New Roman"/>
          <w:sz w:val="24"/>
          <w:szCs w:val="24"/>
        </w:rPr>
        <w:t>.</w:t>
      </w:r>
    </w:p>
    <w:p w14:paraId="394F8996" w14:textId="77777777" w:rsidR="00AA2E73" w:rsidRPr="001E3A8C" w:rsidRDefault="00AA2E73" w:rsidP="001E3A8C">
      <w:pPr>
        <w:spacing w:line="360" w:lineRule="auto"/>
        <w:jc w:val="both"/>
        <w:rPr>
          <w:rFonts w:ascii="Times New Roman" w:hAnsi="Times New Roman" w:cs="Times New Roman"/>
          <w:sz w:val="24"/>
          <w:szCs w:val="24"/>
        </w:rPr>
      </w:pPr>
    </w:p>
    <w:p w14:paraId="24CABA5F" w14:textId="77777777" w:rsidR="00AA2E73" w:rsidRPr="001E3A8C" w:rsidRDefault="00AA2E73" w:rsidP="001E3A8C">
      <w:pPr>
        <w:spacing w:line="360" w:lineRule="auto"/>
        <w:jc w:val="both"/>
        <w:rPr>
          <w:rFonts w:ascii="Times New Roman" w:hAnsi="Times New Roman" w:cs="Times New Roman"/>
          <w:sz w:val="24"/>
          <w:szCs w:val="24"/>
        </w:rPr>
      </w:pPr>
    </w:p>
    <w:p w14:paraId="4A0760A8" w14:textId="77777777" w:rsidR="00AA2E73" w:rsidRPr="001E3A8C" w:rsidRDefault="00AA2E73" w:rsidP="001E3A8C">
      <w:pPr>
        <w:spacing w:line="360" w:lineRule="auto"/>
        <w:jc w:val="both"/>
        <w:rPr>
          <w:rFonts w:ascii="Times New Roman" w:hAnsi="Times New Roman" w:cs="Times New Roman"/>
          <w:sz w:val="24"/>
          <w:szCs w:val="24"/>
        </w:rPr>
      </w:pPr>
    </w:p>
    <w:p w14:paraId="4F36630D" w14:textId="77777777" w:rsidR="00AA2E73" w:rsidRPr="001E3A8C" w:rsidRDefault="00AA2E73" w:rsidP="001E3A8C">
      <w:pPr>
        <w:spacing w:line="360" w:lineRule="auto"/>
        <w:jc w:val="both"/>
        <w:rPr>
          <w:rFonts w:ascii="Times New Roman" w:hAnsi="Times New Roman" w:cs="Times New Roman"/>
          <w:sz w:val="24"/>
          <w:szCs w:val="24"/>
        </w:rPr>
      </w:pPr>
    </w:p>
    <w:p w14:paraId="5B5271EB" w14:textId="77777777" w:rsidR="00AA2E73" w:rsidRPr="001E3A8C" w:rsidRDefault="00AA2E73" w:rsidP="001E3A8C">
      <w:pPr>
        <w:spacing w:line="360" w:lineRule="auto"/>
        <w:jc w:val="both"/>
        <w:rPr>
          <w:rFonts w:ascii="Times New Roman" w:hAnsi="Times New Roman" w:cs="Times New Roman"/>
          <w:sz w:val="24"/>
          <w:szCs w:val="24"/>
        </w:rPr>
      </w:pPr>
    </w:p>
    <w:p w14:paraId="7F7AC0CD" w14:textId="77777777" w:rsidR="00AA2E73" w:rsidRPr="001E3A8C" w:rsidRDefault="00AA2E73" w:rsidP="001E3A8C">
      <w:pPr>
        <w:spacing w:line="360" w:lineRule="auto"/>
        <w:jc w:val="both"/>
        <w:rPr>
          <w:rFonts w:ascii="Times New Roman" w:hAnsi="Times New Roman" w:cs="Times New Roman"/>
          <w:sz w:val="24"/>
          <w:szCs w:val="24"/>
        </w:rPr>
      </w:pPr>
    </w:p>
    <w:p w14:paraId="6E3A1970" w14:textId="77777777" w:rsidR="00AA2E73" w:rsidRPr="001E3A8C" w:rsidRDefault="00AA2E73" w:rsidP="001E3A8C">
      <w:pPr>
        <w:spacing w:line="360" w:lineRule="auto"/>
        <w:jc w:val="both"/>
        <w:rPr>
          <w:rFonts w:ascii="Times New Roman" w:hAnsi="Times New Roman" w:cs="Times New Roman"/>
          <w:sz w:val="24"/>
          <w:szCs w:val="24"/>
        </w:rPr>
      </w:pPr>
    </w:p>
    <w:p w14:paraId="75144468" w14:textId="77777777" w:rsidR="00AA2E73" w:rsidRPr="001E3A8C" w:rsidRDefault="00AA2E73" w:rsidP="001E3A8C">
      <w:pPr>
        <w:spacing w:line="360" w:lineRule="auto"/>
        <w:jc w:val="both"/>
        <w:rPr>
          <w:rFonts w:ascii="Times New Roman" w:hAnsi="Times New Roman" w:cs="Times New Roman"/>
          <w:sz w:val="24"/>
          <w:szCs w:val="24"/>
        </w:rPr>
      </w:pPr>
    </w:p>
    <w:p w14:paraId="74982934" w14:textId="3510002E" w:rsidR="00AA2E73" w:rsidRPr="00AA2E73" w:rsidRDefault="00AA2E73" w:rsidP="001E3A8C">
      <w:pPr>
        <w:spacing w:line="360" w:lineRule="auto"/>
        <w:jc w:val="both"/>
        <w:rPr>
          <w:rFonts w:ascii="Times New Roman" w:hAnsi="Times New Roman" w:cs="Times New Roman"/>
          <w:sz w:val="24"/>
          <w:szCs w:val="24"/>
          <w:lang w:val="es-MX"/>
        </w:rPr>
      </w:pPr>
    </w:p>
    <w:p w14:paraId="0C719E90" w14:textId="77777777" w:rsidR="00AA2E73" w:rsidRPr="001E3A8C" w:rsidRDefault="00AA2E73" w:rsidP="001E3A8C">
      <w:pPr>
        <w:pStyle w:val="Ttulo1"/>
        <w:spacing w:line="360" w:lineRule="auto"/>
        <w:rPr>
          <w:rFonts w:cs="Times New Roman"/>
          <w:szCs w:val="24"/>
          <w:lang w:val="es-MX"/>
        </w:rPr>
      </w:pPr>
      <w:bookmarkStart w:id="3" w:name="_Toc227351780"/>
      <w:r w:rsidRPr="001E3A8C">
        <w:rPr>
          <w:rFonts w:cs="Times New Roman"/>
          <w:szCs w:val="24"/>
          <w:lang w:val="es-MX"/>
        </w:rPr>
        <w:lastRenderedPageBreak/>
        <w:t>CAPÍTULO I: FUNDAMENTOS DE LA CULTURA DEVOPS Y EL CICLO DE VIDA DEL SOFTWARE (SDLC)</w:t>
      </w:r>
      <w:bookmarkEnd w:id="3"/>
    </w:p>
    <w:p w14:paraId="5CFAE3CD" w14:textId="00CE60A8" w:rsidR="00AA2E73" w:rsidRPr="001E3A8C" w:rsidRDefault="00AA2E73" w:rsidP="001E3A8C">
      <w:pPr>
        <w:pStyle w:val="Ttulo2"/>
        <w:numPr>
          <w:ilvl w:val="1"/>
          <w:numId w:val="39"/>
        </w:numPr>
        <w:spacing w:line="360" w:lineRule="auto"/>
        <w:rPr>
          <w:rFonts w:cs="Times New Roman"/>
          <w:szCs w:val="24"/>
          <w:lang w:val="es-MX"/>
        </w:rPr>
      </w:pPr>
      <w:bookmarkStart w:id="4" w:name="_Toc227351781"/>
      <w:r w:rsidRPr="001E3A8C">
        <w:rPr>
          <w:rFonts w:cs="Times New Roman"/>
          <w:szCs w:val="24"/>
          <w:lang w:val="es-MX"/>
        </w:rPr>
        <w:t>Definición y Evolución de la Filosofía DevOps</w:t>
      </w:r>
      <w:bookmarkEnd w:id="4"/>
    </w:p>
    <w:p w14:paraId="1D408269" w14:textId="77777777" w:rsidR="00AA2E73" w:rsidRPr="002E0D34" w:rsidRDefault="00AA2E73" w:rsidP="002E0D34">
      <w:pPr>
        <w:spacing w:line="360" w:lineRule="auto"/>
        <w:ind w:firstLine="4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La ingeniería informática ha experimentado una transformación radical en su metodología de trabajo. El término "DevOps", acrónimo de </w:t>
      </w:r>
      <w:proofErr w:type="spellStart"/>
      <w:r w:rsidRPr="002E0D34">
        <w:rPr>
          <w:rFonts w:ascii="Times New Roman" w:hAnsi="Times New Roman" w:cs="Times New Roman"/>
          <w:i/>
          <w:iCs/>
          <w:sz w:val="24"/>
          <w:szCs w:val="24"/>
          <w:lang w:val="es-MX"/>
        </w:rPr>
        <w:t>Development</w:t>
      </w:r>
      <w:proofErr w:type="spellEnd"/>
      <w:r w:rsidRPr="002E0D34">
        <w:rPr>
          <w:rFonts w:ascii="Times New Roman" w:hAnsi="Times New Roman" w:cs="Times New Roman"/>
          <w:sz w:val="24"/>
          <w:szCs w:val="24"/>
          <w:lang w:val="es-MX"/>
        </w:rPr>
        <w:t xml:space="preserve"> (Desarrollo) y </w:t>
      </w:r>
      <w:proofErr w:type="spellStart"/>
      <w:r w:rsidRPr="002E0D34">
        <w:rPr>
          <w:rFonts w:ascii="Times New Roman" w:hAnsi="Times New Roman" w:cs="Times New Roman"/>
          <w:i/>
          <w:iCs/>
          <w:sz w:val="24"/>
          <w:szCs w:val="24"/>
          <w:lang w:val="es-MX"/>
        </w:rPr>
        <w:t>Operations</w:t>
      </w:r>
      <w:proofErr w:type="spellEnd"/>
      <w:r w:rsidRPr="002E0D34">
        <w:rPr>
          <w:rFonts w:ascii="Times New Roman" w:hAnsi="Times New Roman" w:cs="Times New Roman"/>
          <w:sz w:val="24"/>
          <w:szCs w:val="24"/>
          <w:lang w:val="es-MX"/>
        </w:rPr>
        <w:t xml:space="preserve"> (Operaciones), no debe ser interpretado meramente como un conjunto de herramientas de software o un nuevo rol dentro de la empresa. En su dimensión más profunda, DevOps es una filosofía cultural y organizativa que busca romper las barreras tradicionales entre quienes crean el código y quienes lo mantienen en producción.</w:t>
      </w:r>
    </w:p>
    <w:p w14:paraId="4ED7AF3D" w14:textId="77777777" w:rsidR="00AA2E73" w:rsidRPr="002E0D34" w:rsidRDefault="00AA2E73" w:rsidP="002E0D34">
      <w:pPr>
        <w:spacing w:line="360" w:lineRule="auto"/>
        <w:ind w:firstLine="4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Tradicionalmente, el desarrollo y las operaciones funcionaban como entidades aisladas (silos). El equipo de desarrollo priorizaba la velocidad de creación de nuevas funciones, mientras que el de operaciones priorizaba la estabilidad del sistema, evitando cambios que pudieran causar caídas. Esta divergencia de objetivos creaba fricción. DevOps surge para alinear estos objetivos, promoviendo una responsabilidad compartida sobre el producto final.</w:t>
      </w:r>
    </w:p>
    <w:p w14:paraId="436AA0BC" w14:textId="77777777" w:rsidR="00AA2E73" w:rsidRPr="002E0D34" w:rsidRDefault="00AA2E73" w:rsidP="001E3A8C">
      <w:p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Esta cultura se basa en tres pilares fundamentales, conocidos frecuentemente como "Las tres vías":</w:t>
      </w:r>
    </w:p>
    <w:p w14:paraId="6CA52383" w14:textId="77777777" w:rsidR="00AA2E73" w:rsidRPr="002E0D34" w:rsidRDefault="00AA2E73" w:rsidP="001E3A8C">
      <w:pPr>
        <w:numPr>
          <w:ilvl w:val="0"/>
          <w:numId w:val="40"/>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Flujo: Acelerar el paso del trabajo desde el desarrollo hasta las operaciones.</w:t>
      </w:r>
    </w:p>
    <w:p w14:paraId="165042EA" w14:textId="77777777" w:rsidR="00AA2E73" w:rsidRPr="002E0D34" w:rsidRDefault="00AA2E73" w:rsidP="001E3A8C">
      <w:pPr>
        <w:numPr>
          <w:ilvl w:val="0"/>
          <w:numId w:val="40"/>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Retroalimentación: Acortar y ampliar los bucles de </w:t>
      </w:r>
      <w:proofErr w:type="spellStart"/>
      <w:r w:rsidRPr="002E0D34">
        <w:rPr>
          <w:rFonts w:ascii="Times New Roman" w:hAnsi="Times New Roman" w:cs="Times New Roman"/>
          <w:sz w:val="24"/>
          <w:szCs w:val="24"/>
          <w:lang w:val="es-MX"/>
        </w:rPr>
        <w:t>feedback</w:t>
      </w:r>
      <w:proofErr w:type="spellEnd"/>
      <w:r w:rsidRPr="002E0D34">
        <w:rPr>
          <w:rFonts w:ascii="Times New Roman" w:hAnsi="Times New Roman" w:cs="Times New Roman"/>
          <w:sz w:val="24"/>
          <w:szCs w:val="24"/>
          <w:lang w:val="es-MX"/>
        </w:rPr>
        <w:t xml:space="preserve"> para corregir errores en etapas tempranas.</w:t>
      </w:r>
    </w:p>
    <w:p w14:paraId="2023DB42" w14:textId="77777777" w:rsidR="00AA2E73" w:rsidRPr="002E0D34" w:rsidRDefault="00AA2E73" w:rsidP="001E3A8C">
      <w:pPr>
        <w:numPr>
          <w:ilvl w:val="0"/>
          <w:numId w:val="40"/>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Aprendizaje Continuo: Fomentar una cultura de experimentación y aprendizaje mediante el análisis de fallos.</w:t>
      </w:r>
    </w:p>
    <w:p w14:paraId="56C7511A" w14:textId="77777777" w:rsidR="00AA2E73" w:rsidRPr="001E3A8C" w:rsidRDefault="00AA2E73" w:rsidP="001E3A8C">
      <w:pPr>
        <w:pStyle w:val="Ttulo2"/>
        <w:spacing w:line="360" w:lineRule="auto"/>
        <w:rPr>
          <w:rFonts w:cs="Times New Roman"/>
          <w:szCs w:val="24"/>
        </w:rPr>
      </w:pPr>
      <w:bookmarkStart w:id="5" w:name="_Toc227351782"/>
      <w:r w:rsidRPr="001E3A8C">
        <w:rPr>
          <w:rFonts w:cs="Times New Roman"/>
          <w:szCs w:val="24"/>
        </w:rPr>
        <w:lastRenderedPageBreak/>
        <w:t xml:space="preserve">1.2. El </w:t>
      </w:r>
      <w:proofErr w:type="spellStart"/>
      <w:r w:rsidRPr="001E3A8C">
        <w:rPr>
          <w:rFonts w:cs="Times New Roman"/>
          <w:szCs w:val="24"/>
        </w:rPr>
        <w:t>Ciclo</w:t>
      </w:r>
      <w:proofErr w:type="spellEnd"/>
      <w:r w:rsidRPr="001E3A8C">
        <w:rPr>
          <w:rFonts w:cs="Times New Roman"/>
          <w:szCs w:val="24"/>
        </w:rPr>
        <w:t xml:space="preserve"> de Vida del Desarrollo de Software (SDLC) </w:t>
      </w:r>
      <w:proofErr w:type="spellStart"/>
      <w:r w:rsidRPr="001E3A8C">
        <w:rPr>
          <w:rFonts w:cs="Times New Roman"/>
          <w:szCs w:val="24"/>
        </w:rPr>
        <w:t>Tradicional</w:t>
      </w:r>
      <w:bookmarkEnd w:id="5"/>
      <w:proofErr w:type="spellEnd"/>
    </w:p>
    <w:p w14:paraId="0BF4EDB3" w14:textId="77777777" w:rsidR="00AA2E73" w:rsidRPr="00AA2E73" w:rsidRDefault="00AA2E73" w:rsidP="002E0D34">
      <w:pPr>
        <w:spacing w:line="360" w:lineRule="auto"/>
        <w:ind w:firstLine="360"/>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Para comprender la necesidad de DevOps, es imperativo analizar el modelo clásico de ingeniería: el Modelo en Cascada (Waterfall). En este enfoque, el desarrollo de software se divide en fases secuenciales y rígidas:</w:t>
      </w:r>
    </w:p>
    <w:p w14:paraId="4E4FB0D0"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Análisis de Requisitos: Definición exhaustiva de lo que el cliente necesita.</w:t>
      </w:r>
    </w:p>
    <w:p w14:paraId="623EEBA9"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Diseño del Sistema: Arquitectura lógica y física.</w:t>
      </w:r>
    </w:p>
    <w:p w14:paraId="22E392E7"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Implementación: Codificación pura.</w:t>
      </w:r>
    </w:p>
    <w:p w14:paraId="0F877FF6"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Pruebas: Verificación del funcionamiento.</w:t>
      </w:r>
    </w:p>
    <w:p w14:paraId="5C44C440" w14:textId="77777777" w:rsidR="00AA2E73" w:rsidRPr="00AA2E73" w:rsidRDefault="00AA2E73" w:rsidP="001E3A8C">
      <w:pPr>
        <w:numPr>
          <w:ilvl w:val="0"/>
          <w:numId w:val="41"/>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Despliegue y Mantenimiento.</w:t>
      </w:r>
    </w:p>
    <w:p w14:paraId="5529BAD1" w14:textId="77777777" w:rsidR="00AA2E73" w:rsidRPr="00AA2E73" w:rsidRDefault="00AA2E73" w:rsidP="002E0D34">
      <w:pPr>
        <w:spacing w:line="360" w:lineRule="auto"/>
        <w:ind w:firstLine="360"/>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El principal problema de este modelo en la ingeniería moderna es su inflexibilidad. Cualquier cambio en los requisitos a mitad del proyecto implica retroceder hasta la fase inicial, generando costos exorbitantes y retrasos. Además, el equipo de operaciones recibía el software "terminado" al final de meses de trabajo, encontrándose con problemas de infraestructura que el equipo de desarrollo no había previsto.</w:t>
      </w:r>
    </w:p>
    <w:p w14:paraId="05C941D0" w14:textId="77777777" w:rsidR="00AA2E73" w:rsidRPr="001E3A8C" w:rsidRDefault="00AA2E73" w:rsidP="001E3A8C">
      <w:pPr>
        <w:pStyle w:val="Ttulo2"/>
        <w:spacing w:line="360" w:lineRule="auto"/>
        <w:rPr>
          <w:rFonts w:cs="Times New Roman"/>
          <w:szCs w:val="24"/>
          <w:lang w:val="es-MX"/>
        </w:rPr>
      </w:pPr>
      <w:bookmarkStart w:id="6" w:name="_Toc227351783"/>
      <w:r w:rsidRPr="001E3A8C">
        <w:rPr>
          <w:rFonts w:cs="Times New Roman"/>
          <w:szCs w:val="24"/>
          <w:lang w:val="es-MX"/>
        </w:rPr>
        <w:t>1.3. El SDLC Moderno: Hacia la Agilidad y la Entrega Continua</w:t>
      </w:r>
      <w:bookmarkEnd w:id="6"/>
    </w:p>
    <w:p w14:paraId="7F155B00" w14:textId="77777777" w:rsidR="00AA2E73" w:rsidRPr="00AA2E73" w:rsidRDefault="00AA2E73" w:rsidP="002E0D34">
      <w:pPr>
        <w:spacing w:line="360" w:lineRule="auto"/>
        <w:ind w:firstLine="720"/>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A diferencia del modelo tradicional, el SDLC moderno impulsado por DevOps y metodologías ágiles es iterativo e incremental. Aquí, el software no se entrega en un solo bloque masivo tras un año de trabajo, sino en pequeñas versiones funcionales de forma constante.</w:t>
      </w:r>
    </w:p>
    <w:p w14:paraId="715119D7" w14:textId="77777777" w:rsidR="00AA2E73" w:rsidRPr="00AA2E73" w:rsidRDefault="00AA2E73" w:rsidP="001E3A8C">
      <w:p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La agilidad aporta al SDLC las siguientes características técnicas:</w:t>
      </w:r>
    </w:p>
    <w:p w14:paraId="4F593D46" w14:textId="77777777" w:rsidR="00AA2E73" w:rsidRPr="00AA2E73" w:rsidRDefault="00AA2E73" w:rsidP="001E3A8C">
      <w:pPr>
        <w:numPr>
          <w:ilvl w:val="0"/>
          <w:numId w:val="42"/>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Modularidad: Uso de microservicios que permiten actualizar partes del sistema sin afectar el todo.</w:t>
      </w:r>
    </w:p>
    <w:p w14:paraId="2D907D20" w14:textId="77777777" w:rsidR="00AA2E73" w:rsidRPr="00AA2E73" w:rsidRDefault="00AA2E73" w:rsidP="001E3A8C">
      <w:pPr>
        <w:numPr>
          <w:ilvl w:val="0"/>
          <w:numId w:val="42"/>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lastRenderedPageBreak/>
        <w:t>Automatización de Pruebas: Cada iteración se prueba automáticamente, eliminando la fase de "QA manual" que solía tardar semanas.</w:t>
      </w:r>
    </w:p>
    <w:p w14:paraId="1B1CEE2C" w14:textId="77777777" w:rsidR="00AA2E73" w:rsidRPr="00AA2E73" w:rsidRDefault="00AA2E73" w:rsidP="001E3A8C">
      <w:pPr>
        <w:numPr>
          <w:ilvl w:val="0"/>
          <w:numId w:val="42"/>
        </w:numPr>
        <w:spacing w:line="360" w:lineRule="auto"/>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Visibilidad: Todos los involucrados tienen acceso al estado del pipeline de producción.</w:t>
      </w:r>
    </w:p>
    <w:p w14:paraId="41D5D630" w14:textId="77777777" w:rsidR="00AA2E73" w:rsidRPr="001E3A8C" w:rsidRDefault="00AA2E73" w:rsidP="001E3A8C">
      <w:pPr>
        <w:pStyle w:val="Ttulo2"/>
        <w:spacing w:line="360" w:lineRule="auto"/>
        <w:rPr>
          <w:rFonts w:cs="Times New Roman"/>
          <w:szCs w:val="24"/>
        </w:rPr>
      </w:pPr>
      <w:bookmarkStart w:id="7" w:name="_Toc227351784"/>
      <w:r w:rsidRPr="001E3A8C">
        <w:rPr>
          <w:rFonts w:cs="Times New Roman"/>
          <w:szCs w:val="24"/>
        </w:rPr>
        <w:t xml:space="preserve">1.4. </w:t>
      </w:r>
      <w:proofErr w:type="spellStart"/>
      <w:r w:rsidRPr="001E3A8C">
        <w:rPr>
          <w:rFonts w:cs="Times New Roman"/>
          <w:szCs w:val="24"/>
        </w:rPr>
        <w:t>Comparativa</w:t>
      </w:r>
      <w:proofErr w:type="spellEnd"/>
      <w:r w:rsidRPr="001E3A8C">
        <w:rPr>
          <w:rFonts w:cs="Times New Roman"/>
          <w:szCs w:val="24"/>
        </w:rPr>
        <w:t xml:space="preserve"> </w:t>
      </w:r>
      <w:proofErr w:type="spellStart"/>
      <w:r w:rsidRPr="001E3A8C">
        <w:rPr>
          <w:rFonts w:cs="Times New Roman"/>
          <w:szCs w:val="24"/>
        </w:rPr>
        <w:t>Estratégica</w:t>
      </w:r>
      <w:proofErr w:type="spellEnd"/>
      <w:r w:rsidRPr="001E3A8C">
        <w:rPr>
          <w:rFonts w:cs="Times New Roman"/>
          <w:szCs w:val="24"/>
        </w:rPr>
        <w:t xml:space="preserve">: </w:t>
      </w:r>
      <w:proofErr w:type="spellStart"/>
      <w:r w:rsidRPr="001E3A8C">
        <w:rPr>
          <w:rFonts w:cs="Times New Roman"/>
          <w:szCs w:val="24"/>
        </w:rPr>
        <w:t>Cascada</w:t>
      </w:r>
      <w:proofErr w:type="spellEnd"/>
      <w:r w:rsidRPr="001E3A8C">
        <w:rPr>
          <w:rFonts w:cs="Times New Roman"/>
          <w:szCs w:val="24"/>
        </w:rPr>
        <w:t xml:space="preserve"> vs. DevOps</w:t>
      </w:r>
      <w:bookmarkEnd w:id="7"/>
    </w:p>
    <w:p w14:paraId="6EA56788" w14:textId="77777777" w:rsidR="00AA2E73" w:rsidRPr="00AA2E73" w:rsidRDefault="00AA2E73" w:rsidP="002E0D34">
      <w:pPr>
        <w:spacing w:line="360" w:lineRule="auto"/>
        <w:ind w:firstLine="720"/>
        <w:rPr>
          <w:rFonts w:ascii="Times New Roman" w:hAnsi="Times New Roman" w:cs="Times New Roman"/>
          <w:sz w:val="24"/>
          <w:szCs w:val="24"/>
          <w:lang w:val="es-MX"/>
        </w:rPr>
      </w:pPr>
      <w:r w:rsidRPr="00AA2E73">
        <w:rPr>
          <w:rFonts w:ascii="Times New Roman" w:hAnsi="Times New Roman" w:cs="Times New Roman"/>
          <w:sz w:val="24"/>
          <w:szCs w:val="24"/>
          <w:lang w:val="es-MX"/>
        </w:rPr>
        <w:t>La transición hacia DevOps permite una optimización logística que se puede resumir en la siguiente 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967"/>
        <w:gridCol w:w="3529"/>
      </w:tblGrid>
      <w:tr w:rsidR="00AA2E73" w:rsidRPr="00AA2E73" w14:paraId="52DCA8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1CBC8"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Característica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3AFC4"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Modelo Tradicional (Cascada)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AD290"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Modelo Moderno (DevOps)</w:t>
            </w:r>
          </w:p>
        </w:tc>
      </w:tr>
      <w:tr w:rsidR="00AA2E73" w:rsidRPr="00AA2E73" w14:paraId="65108B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35DCFF"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Ritmo de entrega</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C1176"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Una sola entrega al final del ciclo.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681DB"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Entregas frecuentes (diarias o semanales).</w:t>
            </w:r>
          </w:p>
        </w:tc>
      </w:tr>
      <w:tr w:rsidR="00AA2E73" w:rsidRPr="00AA2E73" w14:paraId="50FC3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49CA6"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Gestión de errores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A63D2"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Los errores se detectan al final del proceso.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44F20"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Detección inmediata mediante CI/CD.</w:t>
            </w:r>
          </w:p>
        </w:tc>
      </w:tr>
      <w:tr w:rsidR="00AA2E73" w:rsidRPr="00AA2E73" w14:paraId="2F0ACD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F6C09"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Colaboración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08178"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Equipos aislados con comunicación formal.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3972A"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Colaboración estrecha y responsabilidad compartida.</w:t>
            </w:r>
          </w:p>
        </w:tc>
      </w:tr>
      <w:tr w:rsidR="00AA2E73" w:rsidRPr="00AA2E73" w14:paraId="3B1C87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A08D3"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Riesgo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165F7"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Alto (fallos masivos al desplegar).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16A01"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Bajo (cambios pequeños y fáciles de revertir).</w:t>
            </w:r>
          </w:p>
        </w:tc>
      </w:tr>
      <w:tr w:rsidR="00AA2E73" w:rsidRPr="00AA2E73" w14:paraId="0C9C9F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36CDD"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Automatización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43180"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Procesos manuales y documentales.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BE5D2" w14:textId="77777777" w:rsidR="00AA2E73" w:rsidRPr="00AA2E73" w:rsidRDefault="00AA2E73" w:rsidP="001E3A8C">
            <w:pPr>
              <w:spacing w:line="360" w:lineRule="auto"/>
              <w:rPr>
                <w:rFonts w:ascii="Times New Roman" w:hAnsi="Times New Roman" w:cs="Times New Roman"/>
                <w:sz w:val="24"/>
                <w:szCs w:val="24"/>
                <w:lang w:val="es-MX"/>
              </w:rPr>
            </w:pPr>
            <w:r w:rsidRPr="00AA2E73">
              <w:rPr>
                <w:rFonts w:ascii="Times New Roman" w:hAnsi="Times New Roman" w:cs="Times New Roman"/>
                <w:sz w:val="24"/>
                <w:szCs w:val="24"/>
                <w:lang w:val="es-MX"/>
              </w:rPr>
              <w:t>Automatización de infraestructura y código.</w:t>
            </w:r>
          </w:p>
        </w:tc>
      </w:tr>
    </w:tbl>
    <w:p w14:paraId="25586DEC" w14:textId="77777777" w:rsidR="00AA2E73" w:rsidRPr="001E3A8C" w:rsidRDefault="00AA2E73" w:rsidP="001E3A8C">
      <w:pPr>
        <w:spacing w:line="360" w:lineRule="auto"/>
        <w:rPr>
          <w:rFonts w:ascii="Times New Roman" w:hAnsi="Times New Roman" w:cs="Times New Roman"/>
          <w:sz w:val="24"/>
          <w:szCs w:val="24"/>
          <w:lang w:val="es-MX"/>
        </w:rPr>
      </w:pPr>
    </w:p>
    <w:p w14:paraId="6B5D1035" w14:textId="77777777" w:rsidR="00AA2E73" w:rsidRPr="001E3A8C" w:rsidRDefault="00AA2E73" w:rsidP="001E3A8C">
      <w:pPr>
        <w:pStyle w:val="Ttulo2"/>
        <w:spacing w:line="360" w:lineRule="auto"/>
        <w:rPr>
          <w:rFonts w:cs="Times New Roman"/>
          <w:szCs w:val="24"/>
          <w:lang w:val="es-MX"/>
        </w:rPr>
      </w:pPr>
      <w:bookmarkStart w:id="8" w:name="_Toc227351785"/>
      <w:r w:rsidRPr="001E3A8C">
        <w:rPr>
          <w:rFonts w:cs="Times New Roman"/>
          <w:szCs w:val="24"/>
          <w:lang w:val="es-MX"/>
        </w:rPr>
        <w:lastRenderedPageBreak/>
        <w:t>1.5. El Concepto de Logística de Soporte aplicado al Software</w:t>
      </w:r>
      <w:bookmarkEnd w:id="8"/>
    </w:p>
    <w:p w14:paraId="5EC8FA2D" w14:textId="655F746B" w:rsidR="00AA2E73" w:rsidRPr="001E3A8C" w:rsidRDefault="00AA2E73" w:rsidP="002E0D34">
      <w:pPr>
        <w:spacing w:line="360" w:lineRule="auto"/>
        <w:ind w:firstLine="720"/>
        <w:jc w:val="both"/>
        <w:rPr>
          <w:rFonts w:ascii="Times New Roman" w:hAnsi="Times New Roman" w:cs="Times New Roman"/>
          <w:sz w:val="24"/>
          <w:szCs w:val="24"/>
        </w:rPr>
      </w:pPr>
      <w:proofErr w:type="spellStart"/>
      <w:r w:rsidRPr="001E3A8C">
        <w:rPr>
          <w:rFonts w:ascii="Times New Roman" w:hAnsi="Times New Roman" w:cs="Times New Roman"/>
          <w:sz w:val="24"/>
          <w:szCs w:val="24"/>
        </w:rPr>
        <w:t>Tomando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como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referencia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los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principios</w:t>
      </w:r>
      <w:proofErr w:type="spellEnd"/>
      <w:r w:rsidRPr="001E3A8C">
        <w:rPr>
          <w:rFonts w:ascii="Times New Roman" w:hAnsi="Times New Roman" w:cs="Times New Roman"/>
          <w:sz w:val="24"/>
          <w:szCs w:val="24"/>
        </w:rPr>
        <w:t xml:space="preserve"> de la </w:t>
      </w:r>
      <w:proofErr w:type="spellStart"/>
      <w:r w:rsidRPr="001E3A8C">
        <w:rPr>
          <w:rFonts w:ascii="Times New Roman" w:hAnsi="Times New Roman" w:cs="Times New Roman"/>
          <w:sz w:val="24"/>
          <w:szCs w:val="24"/>
        </w:rPr>
        <w:t>logística</w:t>
      </w:r>
      <w:proofErr w:type="spellEnd"/>
      <w:r w:rsidRPr="001E3A8C">
        <w:rPr>
          <w:rFonts w:ascii="Times New Roman" w:hAnsi="Times New Roman" w:cs="Times New Roman"/>
          <w:sz w:val="24"/>
          <w:szCs w:val="24"/>
        </w:rPr>
        <w:t xml:space="preserve"> industrial </w:t>
      </w:r>
      <w:proofErr w:type="spellStart"/>
      <w:r w:rsidRPr="001E3A8C">
        <w:rPr>
          <w:rFonts w:ascii="Times New Roman" w:hAnsi="Times New Roman" w:cs="Times New Roman"/>
          <w:sz w:val="24"/>
          <w:szCs w:val="24"/>
        </w:rPr>
        <w:t>mencionados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cátedra</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implementación</w:t>
      </w:r>
      <w:proofErr w:type="spellEnd"/>
      <w:r w:rsidRPr="001E3A8C">
        <w:rPr>
          <w:rFonts w:ascii="Times New Roman" w:hAnsi="Times New Roman" w:cs="Times New Roman"/>
          <w:sz w:val="24"/>
          <w:szCs w:val="24"/>
        </w:rPr>
        <w:t xml:space="preserve"> de DevOps </w:t>
      </w:r>
      <w:proofErr w:type="spellStart"/>
      <w:r w:rsidRPr="001E3A8C">
        <w:rPr>
          <w:rFonts w:ascii="Times New Roman" w:hAnsi="Times New Roman" w:cs="Times New Roman"/>
          <w:sz w:val="24"/>
          <w:szCs w:val="24"/>
        </w:rPr>
        <w:t>actúa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como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sistema</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gestión</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suministros</w:t>
      </w:r>
      <w:proofErr w:type="spellEnd"/>
      <w:r w:rsidRPr="001E3A8C">
        <w:rPr>
          <w:rFonts w:ascii="Times New Roman" w:hAnsi="Times New Roman" w:cs="Times New Roman"/>
          <w:sz w:val="24"/>
          <w:szCs w:val="24"/>
        </w:rPr>
        <w:t xml:space="preserve"> del software. </w:t>
      </w:r>
      <w:proofErr w:type="spellStart"/>
      <w:r w:rsidRPr="001E3A8C">
        <w:rPr>
          <w:rFonts w:ascii="Times New Roman" w:hAnsi="Times New Roman" w:cs="Times New Roman"/>
          <w:sz w:val="24"/>
          <w:szCs w:val="24"/>
        </w:rPr>
        <w:t>Así</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como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una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fábrica</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materia</w:t>
      </w:r>
      <w:proofErr w:type="spellEnd"/>
      <w:r w:rsidRPr="001E3A8C">
        <w:rPr>
          <w:rFonts w:ascii="Times New Roman" w:hAnsi="Times New Roman" w:cs="Times New Roman"/>
          <w:sz w:val="24"/>
          <w:szCs w:val="24"/>
        </w:rPr>
        <w:t xml:space="preserve"> prima </w:t>
      </w:r>
      <w:proofErr w:type="spellStart"/>
      <w:r w:rsidRPr="001E3A8C">
        <w:rPr>
          <w:rFonts w:ascii="Times New Roman" w:hAnsi="Times New Roman" w:cs="Times New Roman"/>
          <w:sz w:val="24"/>
          <w:szCs w:val="24"/>
        </w:rPr>
        <w:t>debe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fluir</w:t>
      </w:r>
      <w:proofErr w:type="spellEnd"/>
      <w:r w:rsidRPr="001E3A8C">
        <w:rPr>
          <w:rFonts w:ascii="Times New Roman" w:hAnsi="Times New Roman" w:cs="Times New Roman"/>
          <w:sz w:val="24"/>
          <w:szCs w:val="24"/>
        </w:rPr>
        <w:t xml:space="preserve"> sin </w:t>
      </w:r>
      <w:proofErr w:type="spellStart"/>
      <w:r w:rsidRPr="001E3A8C">
        <w:rPr>
          <w:rFonts w:ascii="Times New Roman" w:hAnsi="Times New Roman" w:cs="Times New Roman"/>
          <w:sz w:val="24"/>
          <w:szCs w:val="24"/>
        </w:rPr>
        <w:t>interrupciones</w:t>
      </w:r>
      <w:proofErr w:type="spellEnd"/>
      <w:r w:rsidRPr="001E3A8C">
        <w:rPr>
          <w:rFonts w:ascii="Times New Roman" w:hAnsi="Times New Roman" w:cs="Times New Roman"/>
          <w:sz w:val="24"/>
          <w:szCs w:val="24"/>
        </w:rPr>
        <w:t xml:space="preserve"> para </w:t>
      </w:r>
      <w:proofErr w:type="spellStart"/>
      <w:r w:rsidRPr="001E3A8C">
        <w:rPr>
          <w:rFonts w:ascii="Times New Roman" w:hAnsi="Times New Roman" w:cs="Times New Roman"/>
          <w:sz w:val="24"/>
          <w:szCs w:val="24"/>
        </w:rPr>
        <w:t>evitar</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costos</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almacenamiento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ingeniería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informática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código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debe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fluir</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desde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repositorio</w:t>
      </w:r>
      <w:proofErr w:type="spellEnd"/>
      <w:r w:rsidRPr="001E3A8C">
        <w:rPr>
          <w:rFonts w:ascii="Times New Roman" w:hAnsi="Times New Roman" w:cs="Times New Roman"/>
          <w:sz w:val="24"/>
          <w:szCs w:val="24"/>
        </w:rPr>
        <w:t xml:space="preserve"> hasta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servidor</w:t>
      </w:r>
      <w:proofErr w:type="spellEnd"/>
      <w:r w:rsidRPr="001E3A8C">
        <w:rPr>
          <w:rFonts w:ascii="Times New Roman" w:hAnsi="Times New Roman" w:cs="Times New Roman"/>
          <w:sz w:val="24"/>
          <w:szCs w:val="24"/>
        </w:rPr>
        <w:t xml:space="preserve"> del </w:t>
      </w:r>
      <w:proofErr w:type="spellStart"/>
      <w:r w:rsidRPr="001E3A8C">
        <w:rPr>
          <w:rFonts w:ascii="Times New Roman" w:hAnsi="Times New Roman" w:cs="Times New Roman"/>
          <w:sz w:val="24"/>
          <w:szCs w:val="24"/>
        </w:rPr>
        <w:t>cliente</w:t>
      </w:r>
      <w:proofErr w:type="spellEnd"/>
      <w:r w:rsidRPr="001E3A8C">
        <w:rPr>
          <w:rFonts w:ascii="Times New Roman" w:hAnsi="Times New Roman" w:cs="Times New Roman"/>
          <w:sz w:val="24"/>
          <w:szCs w:val="24"/>
        </w:rPr>
        <w:t xml:space="preserve"> sin "</w:t>
      </w:r>
      <w:proofErr w:type="spellStart"/>
      <w:r w:rsidRPr="001E3A8C">
        <w:rPr>
          <w:rFonts w:ascii="Times New Roman" w:hAnsi="Times New Roman" w:cs="Times New Roman"/>
          <w:sz w:val="24"/>
          <w:szCs w:val="24"/>
        </w:rPr>
        <w:t>cuellos</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botella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operativos</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automatización</w:t>
      </w:r>
      <w:proofErr w:type="spellEnd"/>
      <w:r w:rsidRPr="001E3A8C">
        <w:rPr>
          <w:rFonts w:ascii="Times New Roman" w:hAnsi="Times New Roman" w:cs="Times New Roman"/>
          <w:sz w:val="24"/>
          <w:szCs w:val="24"/>
        </w:rPr>
        <w:t xml:space="preserve"> de pipelines es,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esencia</w:t>
      </w:r>
      <w:proofErr w:type="spellEnd"/>
      <w:r w:rsidRPr="001E3A8C">
        <w:rPr>
          <w:rFonts w:ascii="Times New Roman" w:hAnsi="Times New Roman" w:cs="Times New Roman"/>
          <w:sz w:val="24"/>
          <w:szCs w:val="24"/>
        </w:rPr>
        <w:t xml:space="preserve">, la </w:t>
      </w:r>
      <w:proofErr w:type="spellStart"/>
      <w:r w:rsidRPr="001E3A8C">
        <w:rPr>
          <w:rFonts w:ascii="Times New Roman" w:hAnsi="Times New Roman" w:cs="Times New Roman"/>
          <w:sz w:val="24"/>
          <w:szCs w:val="24"/>
        </w:rPr>
        <w:t>creación</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una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línea</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ensamblaje</w:t>
      </w:r>
      <w:proofErr w:type="spellEnd"/>
      <w:r w:rsidRPr="001E3A8C">
        <w:rPr>
          <w:rFonts w:ascii="Times New Roman" w:hAnsi="Times New Roman" w:cs="Times New Roman"/>
          <w:sz w:val="24"/>
          <w:szCs w:val="24"/>
        </w:rPr>
        <w:t xml:space="preserve"> digital </w:t>
      </w:r>
      <w:proofErr w:type="spellStart"/>
      <w:r w:rsidRPr="001E3A8C">
        <w:rPr>
          <w:rFonts w:ascii="Times New Roman" w:hAnsi="Times New Roman" w:cs="Times New Roman"/>
          <w:sz w:val="24"/>
          <w:szCs w:val="24"/>
        </w:rPr>
        <w:t>eficiente</w:t>
      </w:r>
      <w:proofErr w:type="spellEnd"/>
      <w:r w:rsidRPr="001E3A8C">
        <w:rPr>
          <w:rFonts w:ascii="Times New Roman" w:hAnsi="Times New Roman" w:cs="Times New Roman"/>
          <w:sz w:val="24"/>
          <w:szCs w:val="24"/>
        </w:rPr>
        <w:t xml:space="preserve"> y de bajo </w:t>
      </w:r>
      <w:proofErr w:type="spellStart"/>
      <w:r w:rsidRPr="001E3A8C">
        <w:rPr>
          <w:rFonts w:ascii="Times New Roman" w:hAnsi="Times New Roman" w:cs="Times New Roman"/>
          <w:sz w:val="24"/>
          <w:szCs w:val="24"/>
        </w:rPr>
        <w:t>costo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operativo</w:t>
      </w:r>
      <w:proofErr w:type="spellEnd"/>
      <w:r w:rsidRPr="001E3A8C">
        <w:rPr>
          <w:rFonts w:ascii="Times New Roman" w:hAnsi="Times New Roman" w:cs="Times New Roman"/>
          <w:sz w:val="24"/>
          <w:szCs w:val="24"/>
        </w:rPr>
        <w:t>.</w:t>
      </w:r>
    </w:p>
    <w:p w14:paraId="0E3836B7" w14:textId="77777777" w:rsidR="007A6876" w:rsidRPr="007A6876" w:rsidRDefault="007A6876" w:rsidP="002E0D34">
      <w:pPr>
        <w:pStyle w:val="Ttulo2"/>
        <w:rPr>
          <w:lang w:val="es-MX"/>
        </w:rPr>
      </w:pPr>
      <w:bookmarkStart w:id="9" w:name="_Toc227351786"/>
      <w:r w:rsidRPr="007A6876">
        <w:rPr>
          <w:lang w:val="es-MX"/>
        </w:rPr>
        <w:t>1.6. Analogía entre el Almacenaje de Mercancías y los Repositorios de Código</w:t>
      </w:r>
      <w:bookmarkEnd w:id="9"/>
    </w:p>
    <w:p w14:paraId="1D97B7BD" w14:textId="77777777"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Haciendo un análisis comparativo con la logística de almacenamiento industrial, el código fuente en ingeniería informática puede ser visualizado como una "mercancía" en tránsito. En los modelos tradicionales, el código acumulado en ramas de desarrollo sin ser integrado actúa como un inventario estancado que genera costos de oportunidad y riesgos de obsolescencia.</w:t>
      </w:r>
    </w:p>
    <w:p w14:paraId="67ED6C1C" w14:textId="77777777" w:rsidR="002E0D34" w:rsidRDefault="007A6876" w:rsidP="002E0D34">
      <w:pPr>
        <w:pStyle w:val="Ttulo2"/>
        <w:rPr>
          <w:lang w:val="es-MX"/>
        </w:rPr>
      </w:pPr>
      <w:bookmarkStart w:id="10" w:name="_Toc227351787"/>
      <w:r w:rsidRPr="007A6876">
        <w:rPr>
          <w:lang w:val="es-MX"/>
        </w:rPr>
        <w:t>1.6.1. El Repositorio como Almacén Estratégico</w:t>
      </w:r>
      <w:bookmarkEnd w:id="10"/>
      <w:r w:rsidRPr="007A6876">
        <w:rPr>
          <w:lang w:val="es-MX"/>
        </w:rPr>
        <w:t xml:space="preserve"> </w:t>
      </w:r>
    </w:p>
    <w:p w14:paraId="60709C68" w14:textId="31461055"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Así como en la logística física se requiere un control de inventarios para evitar el exceso de stock, en DevOps se utiliza el Control de Versiones (Git) para gestionar el flujo de "suministros". Un repositorio mal gestionado equivale a un almacén desorganizado donde la localización de activos es lenta, lo que impacta directamente en la productividad del ingeniero.</w:t>
      </w:r>
    </w:p>
    <w:p w14:paraId="42D92743" w14:textId="77777777" w:rsidR="002E0D34" w:rsidRDefault="007A6876" w:rsidP="002E0D34">
      <w:pPr>
        <w:pStyle w:val="Ttulo2"/>
        <w:rPr>
          <w:lang w:val="es-MX"/>
        </w:rPr>
      </w:pPr>
      <w:bookmarkStart w:id="11" w:name="_Toc227351788"/>
      <w:r w:rsidRPr="007A6876">
        <w:rPr>
          <w:lang w:val="es-MX"/>
        </w:rPr>
        <w:t>1.6.2. La Gestión de Artefactos y el Registro de Imágenes</w:t>
      </w:r>
      <w:bookmarkEnd w:id="11"/>
    </w:p>
    <w:p w14:paraId="5B2D3E50" w14:textId="59704378"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 Los productos semielaborados (binarios, librerías y contenedores) requieren un sistema de almacenamiento especializado, similar a los recintos fiscalizados estratégicos mencionados en la cátedra. Estos registros de artefactos aseguran que el "producto" esté disponible, etiquetado y listo para su distribución inmediata en la cadena de suministro digital.</w:t>
      </w:r>
    </w:p>
    <w:p w14:paraId="71BC588E" w14:textId="77777777" w:rsidR="007A6876" w:rsidRPr="007A6876" w:rsidRDefault="007A6876" w:rsidP="002E0D34">
      <w:pPr>
        <w:pStyle w:val="Ttulo2"/>
        <w:rPr>
          <w:lang w:val="es-MX"/>
        </w:rPr>
      </w:pPr>
      <w:bookmarkStart w:id="12" w:name="_Toc227351789"/>
      <w:r w:rsidRPr="007A6876">
        <w:rPr>
          <w:lang w:val="es-MX"/>
        </w:rPr>
        <w:lastRenderedPageBreak/>
        <w:t>1.7. Eliminación de Cuellos de Botella y Teoría de Restricciones en el SDLC</w:t>
      </w:r>
      <w:bookmarkEnd w:id="12"/>
    </w:p>
    <w:p w14:paraId="619E2317" w14:textId="77777777"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La optimización del ciclo de vida del software mediante DevOps se fundamenta en la identificación y eliminación de restricciones que impiden el flujo constante. En la ingeniería informática, estos cuellos de botella suelen ser procesos manuales de aprobación o configuraciones de entorno tediosas.</w:t>
      </w:r>
    </w:p>
    <w:p w14:paraId="0EA65BDE" w14:textId="77777777" w:rsidR="002E0D34" w:rsidRDefault="007A6876" w:rsidP="002E0D34">
      <w:pPr>
        <w:pStyle w:val="Ttulo2"/>
        <w:rPr>
          <w:lang w:val="es-MX"/>
        </w:rPr>
      </w:pPr>
      <w:bookmarkStart w:id="13" w:name="_Toc227351790"/>
      <w:r w:rsidRPr="007A6876">
        <w:rPr>
          <w:lang w:val="es-MX"/>
        </w:rPr>
        <w:t>1.7.1. Automatización de Trámites Técnicos</w:t>
      </w:r>
      <w:bookmarkEnd w:id="13"/>
      <w:r w:rsidRPr="007A6876">
        <w:rPr>
          <w:lang w:val="es-MX"/>
        </w:rPr>
        <w:t xml:space="preserve"> </w:t>
      </w:r>
    </w:p>
    <w:p w14:paraId="0AB50B97" w14:textId="726B04DC"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Al igual que la automatización de trámites aduaneros agiliza el tráfico de mercancías físicas, la automatización de los procesos de construcción (</w:t>
      </w:r>
      <w:proofErr w:type="spellStart"/>
      <w:r w:rsidRPr="007A6876">
        <w:rPr>
          <w:rFonts w:ascii="Times New Roman" w:hAnsi="Times New Roman" w:cs="Times New Roman"/>
          <w:i/>
          <w:iCs/>
          <w:sz w:val="24"/>
          <w:szCs w:val="24"/>
          <w:lang w:val="es-MX"/>
        </w:rPr>
        <w:t>build</w:t>
      </w:r>
      <w:proofErr w:type="spellEnd"/>
      <w:r w:rsidRPr="007A6876">
        <w:rPr>
          <w:rFonts w:ascii="Times New Roman" w:hAnsi="Times New Roman" w:cs="Times New Roman"/>
          <w:sz w:val="24"/>
          <w:szCs w:val="24"/>
          <w:lang w:val="es-MX"/>
        </w:rPr>
        <w:t>) y pruebas elimina los "trámites" manuales que el código debe superar antes de llegar a producción. Esto reduce drásticamente el tiempo de espera y mejora la fluidez de la línea de ensamblaje digital.</w:t>
      </w:r>
    </w:p>
    <w:p w14:paraId="5C33B29B" w14:textId="77777777" w:rsidR="002E0D34" w:rsidRDefault="007A6876" w:rsidP="002E0D34">
      <w:pPr>
        <w:pStyle w:val="Ttulo2"/>
        <w:rPr>
          <w:lang w:val="es-MX"/>
        </w:rPr>
      </w:pPr>
      <w:bookmarkStart w:id="14" w:name="_Toc227351791"/>
      <w:r w:rsidRPr="007A6876">
        <w:rPr>
          <w:lang w:val="es-MX"/>
        </w:rPr>
        <w:t>1.7.2. Sincronización de Procesos (Just-in-Time)</w:t>
      </w:r>
      <w:bookmarkEnd w:id="14"/>
    </w:p>
    <w:p w14:paraId="5E8A585A" w14:textId="18B5CBD1"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 </w:t>
      </w:r>
      <w:r w:rsidR="002E0D34">
        <w:rPr>
          <w:rFonts w:ascii="Times New Roman" w:hAnsi="Times New Roman" w:cs="Times New Roman"/>
          <w:sz w:val="24"/>
          <w:szCs w:val="24"/>
          <w:lang w:val="es-MX"/>
        </w:rPr>
        <w:tab/>
      </w:r>
      <w:r w:rsidRPr="007A6876">
        <w:rPr>
          <w:rFonts w:ascii="Times New Roman" w:hAnsi="Times New Roman" w:cs="Times New Roman"/>
          <w:sz w:val="24"/>
          <w:szCs w:val="24"/>
          <w:lang w:val="es-MX"/>
        </w:rPr>
        <w:t xml:space="preserve">La cultura DevOps promueve que la integración ocurra justo en el momento en que el código es producido. Esta sincronización evita la acumulación de cambios masivos que son difíciles de procesar y validar, emulando los sistemas de producción </w:t>
      </w:r>
      <w:r w:rsidRPr="007A6876">
        <w:rPr>
          <w:rFonts w:ascii="Times New Roman" w:hAnsi="Times New Roman" w:cs="Times New Roman"/>
          <w:i/>
          <w:iCs/>
          <w:sz w:val="24"/>
          <w:szCs w:val="24"/>
          <w:lang w:val="es-MX"/>
        </w:rPr>
        <w:t>Just-in-Time</w:t>
      </w:r>
      <w:r w:rsidRPr="007A6876">
        <w:rPr>
          <w:rFonts w:ascii="Times New Roman" w:hAnsi="Times New Roman" w:cs="Times New Roman"/>
          <w:sz w:val="24"/>
          <w:szCs w:val="24"/>
          <w:lang w:val="es-MX"/>
        </w:rPr>
        <w:t xml:space="preserve"> de la ingeniería industrial.</w:t>
      </w:r>
    </w:p>
    <w:p w14:paraId="7C6C4CE2" w14:textId="77777777" w:rsidR="007A6876" w:rsidRPr="007A6876" w:rsidRDefault="007A6876" w:rsidP="002E0D34">
      <w:pPr>
        <w:pStyle w:val="Ttulo2"/>
        <w:rPr>
          <w:lang w:val="es-MX"/>
        </w:rPr>
      </w:pPr>
      <w:bookmarkStart w:id="15" w:name="_Toc227351792"/>
      <w:r w:rsidRPr="007A6876">
        <w:rPr>
          <w:lang w:val="es-MX"/>
        </w:rPr>
        <w:t>1.8. La Calidad como Eje Transversal en la Entrega de Valor</w:t>
      </w:r>
      <w:bookmarkEnd w:id="15"/>
    </w:p>
    <w:p w14:paraId="61CE7249" w14:textId="77777777"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En la monografía de investigación, es vital destacar que la logística de soporte no solo busca velocidad, sino confiabilidad. En informática, la calidad no es una etapa final, sino un componente intrínseco de cada eslabón del ciclo de vida.</w:t>
      </w:r>
    </w:p>
    <w:p w14:paraId="61500705" w14:textId="77777777" w:rsidR="002E0D34" w:rsidRDefault="007A6876" w:rsidP="002E0D34">
      <w:pPr>
        <w:pStyle w:val="Ttulo2"/>
        <w:rPr>
          <w:lang w:val="es-MX"/>
        </w:rPr>
      </w:pPr>
      <w:bookmarkStart w:id="16" w:name="_Toc227351793"/>
      <w:r w:rsidRPr="007A6876">
        <w:rPr>
          <w:lang w:val="es-MX"/>
        </w:rPr>
        <w:t>1.8.1. Verificación en Origen</w:t>
      </w:r>
      <w:bookmarkEnd w:id="16"/>
      <w:r w:rsidRPr="007A6876">
        <w:rPr>
          <w:lang w:val="es-MX"/>
        </w:rPr>
        <w:t xml:space="preserve"> </w:t>
      </w:r>
    </w:p>
    <w:p w14:paraId="480341D8" w14:textId="310D2BA4"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Al implementar validaciones automáticas desde el inicio del ciclo, se reduce la probabilidad de enviar productos defectuosos a los niveles superiores de la cadena. Esto guarda una relación directa con los estándares de control de calidad en almacenes, donde la inspección de entrada evita problemas mayores en la distribución final.</w:t>
      </w:r>
    </w:p>
    <w:p w14:paraId="1D34FBAB" w14:textId="77777777" w:rsidR="002E0D34" w:rsidRDefault="007A6876" w:rsidP="002E0D34">
      <w:pPr>
        <w:pStyle w:val="Ttulo2"/>
        <w:rPr>
          <w:lang w:val="es-MX"/>
        </w:rPr>
      </w:pPr>
      <w:bookmarkStart w:id="17" w:name="_Toc227351794"/>
      <w:r w:rsidRPr="007A6876">
        <w:rPr>
          <w:lang w:val="es-MX"/>
        </w:rPr>
        <w:lastRenderedPageBreak/>
        <w:t>1.8.2. Resiliencia y Estabilidad de la Red de Suministro</w:t>
      </w:r>
      <w:bookmarkEnd w:id="17"/>
    </w:p>
    <w:p w14:paraId="4001E7D1" w14:textId="14A77FFB"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Una red de suministro de software optimizada debe ser resiliente. Si un componente falla, el sistema de automatización (DevOps) debe ser capaz de detectar la anomalía y restaurar el flujo normal de operación, garantizando la continuidad del negocio y la satisfacción del usuario final.</w:t>
      </w:r>
    </w:p>
    <w:p w14:paraId="4D79CED0" w14:textId="77777777" w:rsidR="00AA2E73" w:rsidRPr="001E3A8C" w:rsidRDefault="00AA2E73" w:rsidP="001E3A8C">
      <w:pPr>
        <w:spacing w:line="360" w:lineRule="auto"/>
        <w:jc w:val="both"/>
        <w:rPr>
          <w:rFonts w:ascii="Times New Roman" w:hAnsi="Times New Roman" w:cs="Times New Roman"/>
          <w:sz w:val="24"/>
          <w:szCs w:val="24"/>
        </w:rPr>
      </w:pPr>
    </w:p>
    <w:p w14:paraId="78FDB427" w14:textId="77777777" w:rsidR="00AA2E73" w:rsidRPr="001E3A8C" w:rsidRDefault="00AA2E73" w:rsidP="001E3A8C">
      <w:pPr>
        <w:spacing w:line="360" w:lineRule="auto"/>
        <w:jc w:val="both"/>
        <w:rPr>
          <w:rFonts w:ascii="Times New Roman" w:hAnsi="Times New Roman" w:cs="Times New Roman"/>
          <w:sz w:val="24"/>
          <w:szCs w:val="24"/>
        </w:rPr>
      </w:pPr>
    </w:p>
    <w:p w14:paraId="54DDA87C" w14:textId="77777777" w:rsidR="00AA2E73" w:rsidRPr="001E3A8C" w:rsidRDefault="00AA2E73" w:rsidP="001E3A8C">
      <w:pPr>
        <w:spacing w:line="360" w:lineRule="auto"/>
        <w:jc w:val="both"/>
        <w:rPr>
          <w:rFonts w:ascii="Times New Roman" w:hAnsi="Times New Roman" w:cs="Times New Roman"/>
          <w:sz w:val="24"/>
          <w:szCs w:val="24"/>
        </w:rPr>
      </w:pPr>
    </w:p>
    <w:p w14:paraId="3EEA950B" w14:textId="77777777" w:rsidR="00AA2E73" w:rsidRPr="001E3A8C" w:rsidRDefault="00AA2E73" w:rsidP="001E3A8C">
      <w:pPr>
        <w:spacing w:line="360" w:lineRule="auto"/>
        <w:jc w:val="both"/>
        <w:rPr>
          <w:rFonts w:ascii="Times New Roman" w:hAnsi="Times New Roman" w:cs="Times New Roman"/>
          <w:sz w:val="24"/>
          <w:szCs w:val="24"/>
        </w:rPr>
      </w:pPr>
    </w:p>
    <w:p w14:paraId="55FCB49D" w14:textId="77777777" w:rsidR="00AA2E73" w:rsidRPr="001E3A8C" w:rsidRDefault="00AA2E73" w:rsidP="001E3A8C">
      <w:pPr>
        <w:spacing w:line="360" w:lineRule="auto"/>
        <w:jc w:val="both"/>
        <w:rPr>
          <w:rFonts w:ascii="Times New Roman" w:hAnsi="Times New Roman" w:cs="Times New Roman"/>
          <w:sz w:val="24"/>
          <w:szCs w:val="24"/>
        </w:rPr>
      </w:pPr>
    </w:p>
    <w:p w14:paraId="3F87E4D0" w14:textId="77777777" w:rsidR="00AA2E73" w:rsidRPr="001E3A8C" w:rsidRDefault="00AA2E73" w:rsidP="001E3A8C">
      <w:pPr>
        <w:spacing w:line="360" w:lineRule="auto"/>
        <w:jc w:val="both"/>
        <w:rPr>
          <w:rFonts w:ascii="Times New Roman" w:hAnsi="Times New Roman" w:cs="Times New Roman"/>
          <w:sz w:val="24"/>
          <w:szCs w:val="24"/>
        </w:rPr>
      </w:pPr>
    </w:p>
    <w:p w14:paraId="52F54090" w14:textId="77777777" w:rsidR="00AA2E73" w:rsidRPr="001E3A8C" w:rsidRDefault="00AA2E73" w:rsidP="001E3A8C">
      <w:pPr>
        <w:spacing w:line="360" w:lineRule="auto"/>
        <w:jc w:val="both"/>
        <w:rPr>
          <w:rFonts w:ascii="Times New Roman" w:hAnsi="Times New Roman" w:cs="Times New Roman"/>
          <w:sz w:val="24"/>
          <w:szCs w:val="24"/>
        </w:rPr>
      </w:pPr>
    </w:p>
    <w:p w14:paraId="09AE9231" w14:textId="77777777" w:rsidR="00AA2E73" w:rsidRPr="001E3A8C" w:rsidRDefault="00AA2E73" w:rsidP="001E3A8C">
      <w:pPr>
        <w:spacing w:line="360" w:lineRule="auto"/>
        <w:jc w:val="both"/>
        <w:rPr>
          <w:rFonts w:ascii="Times New Roman" w:hAnsi="Times New Roman" w:cs="Times New Roman"/>
          <w:sz w:val="24"/>
          <w:szCs w:val="24"/>
        </w:rPr>
      </w:pPr>
    </w:p>
    <w:p w14:paraId="5540B1F0" w14:textId="77777777" w:rsidR="00AA2E73" w:rsidRPr="001E3A8C" w:rsidRDefault="00AA2E73" w:rsidP="001E3A8C">
      <w:pPr>
        <w:spacing w:line="360" w:lineRule="auto"/>
        <w:jc w:val="both"/>
        <w:rPr>
          <w:rFonts w:ascii="Times New Roman" w:hAnsi="Times New Roman" w:cs="Times New Roman"/>
          <w:sz w:val="24"/>
          <w:szCs w:val="24"/>
        </w:rPr>
      </w:pPr>
    </w:p>
    <w:p w14:paraId="7D981515" w14:textId="77777777" w:rsidR="00AA2E73" w:rsidRPr="001E3A8C" w:rsidRDefault="00AA2E73" w:rsidP="001E3A8C">
      <w:pPr>
        <w:spacing w:line="360" w:lineRule="auto"/>
        <w:jc w:val="both"/>
        <w:rPr>
          <w:rFonts w:ascii="Times New Roman" w:hAnsi="Times New Roman" w:cs="Times New Roman"/>
          <w:sz w:val="24"/>
          <w:szCs w:val="24"/>
        </w:rPr>
      </w:pPr>
    </w:p>
    <w:p w14:paraId="611BF19C" w14:textId="77777777" w:rsidR="00AA2E73" w:rsidRPr="001E3A8C" w:rsidRDefault="00AA2E73" w:rsidP="001E3A8C">
      <w:pPr>
        <w:spacing w:line="360" w:lineRule="auto"/>
        <w:jc w:val="both"/>
        <w:rPr>
          <w:rFonts w:ascii="Times New Roman" w:hAnsi="Times New Roman" w:cs="Times New Roman"/>
          <w:sz w:val="24"/>
          <w:szCs w:val="24"/>
        </w:rPr>
      </w:pPr>
    </w:p>
    <w:p w14:paraId="083B4D53" w14:textId="77777777" w:rsidR="00AA2E73" w:rsidRPr="001E3A8C" w:rsidRDefault="00AA2E73" w:rsidP="001E3A8C">
      <w:pPr>
        <w:spacing w:line="360" w:lineRule="auto"/>
        <w:jc w:val="both"/>
        <w:rPr>
          <w:rFonts w:ascii="Times New Roman" w:hAnsi="Times New Roman" w:cs="Times New Roman"/>
          <w:sz w:val="24"/>
          <w:szCs w:val="24"/>
        </w:rPr>
      </w:pPr>
    </w:p>
    <w:p w14:paraId="5F6583B8" w14:textId="77777777" w:rsidR="00AA2E73" w:rsidRPr="001E3A8C" w:rsidRDefault="00AA2E73" w:rsidP="001E3A8C">
      <w:pPr>
        <w:spacing w:line="360" w:lineRule="auto"/>
        <w:jc w:val="both"/>
        <w:rPr>
          <w:rFonts w:ascii="Times New Roman" w:hAnsi="Times New Roman" w:cs="Times New Roman"/>
          <w:sz w:val="24"/>
          <w:szCs w:val="24"/>
        </w:rPr>
      </w:pPr>
    </w:p>
    <w:p w14:paraId="56677514" w14:textId="77777777" w:rsidR="00AA2E73" w:rsidRPr="001E3A8C" w:rsidRDefault="00AA2E73" w:rsidP="001E3A8C">
      <w:pPr>
        <w:spacing w:line="360" w:lineRule="auto"/>
        <w:jc w:val="both"/>
        <w:rPr>
          <w:rFonts w:ascii="Times New Roman" w:hAnsi="Times New Roman" w:cs="Times New Roman"/>
          <w:sz w:val="24"/>
          <w:szCs w:val="24"/>
        </w:rPr>
      </w:pPr>
    </w:p>
    <w:p w14:paraId="7A449F18" w14:textId="77777777" w:rsidR="00AA2E73" w:rsidRPr="001E3A8C" w:rsidRDefault="00AA2E73" w:rsidP="001E3A8C">
      <w:pPr>
        <w:pStyle w:val="Ttulo1"/>
        <w:spacing w:line="360" w:lineRule="auto"/>
        <w:rPr>
          <w:rFonts w:cs="Times New Roman"/>
          <w:szCs w:val="24"/>
          <w:lang w:val="es-MX"/>
        </w:rPr>
      </w:pPr>
      <w:bookmarkStart w:id="18" w:name="_Toc227351795"/>
      <w:r w:rsidRPr="001E3A8C">
        <w:rPr>
          <w:rFonts w:cs="Times New Roman"/>
          <w:szCs w:val="24"/>
          <w:lang w:val="es-MX"/>
        </w:rPr>
        <w:lastRenderedPageBreak/>
        <w:t>CAPÍTULO II: AUTOMATIZACIÓN MEDIANTE PIPELINES DE CI/CD</w:t>
      </w:r>
      <w:bookmarkEnd w:id="18"/>
    </w:p>
    <w:p w14:paraId="75751B73" w14:textId="77777777" w:rsidR="00AA2E73" w:rsidRPr="001E3A8C" w:rsidRDefault="00AA2E73" w:rsidP="001E3A8C">
      <w:pPr>
        <w:pStyle w:val="Ttulo2"/>
        <w:spacing w:line="360" w:lineRule="auto"/>
        <w:jc w:val="both"/>
        <w:rPr>
          <w:rFonts w:cs="Times New Roman"/>
          <w:szCs w:val="24"/>
          <w:lang w:val="es-MX"/>
        </w:rPr>
      </w:pPr>
      <w:bookmarkStart w:id="19" w:name="_Toc227351796"/>
      <w:r w:rsidRPr="001E3A8C">
        <w:rPr>
          <w:rFonts w:cs="Times New Roman"/>
          <w:szCs w:val="24"/>
          <w:lang w:val="es-MX"/>
        </w:rPr>
        <w:t>2.1. El Concepto de Pipeline en la Ingeniería de Software</w:t>
      </w:r>
      <w:bookmarkEnd w:id="19"/>
    </w:p>
    <w:p w14:paraId="4729077E" w14:textId="77777777" w:rsidR="00AA2E73" w:rsidRPr="00AA2E73" w:rsidRDefault="00AA2E73" w:rsidP="002E0D34">
      <w:pPr>
        <w:spacing w:line="360" w:lineRule="auto"/>
        <w:ind w:firstLine="720"/>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En el contexto de la ingeniería informática, un </w:t>
      </w:r>
      <w:r w:rsidRPr="00AA2E73">
        <w:rPr>
          <w:rFonts w:ascii="Times New Roman" w:hAnsi="Times New Roman" w:cs="Times New Roman"/>
          <w:i/>
          <w:iCs/>
          <w:sz w:val="24"/>
          <w:szCs w:val="24"/>
          <w:lang w:val="es-MX"/>
        </w:rPr>
        <w:t>pipeline</w:t>
      </w:r>
      <w:r w:rsidRPr="00AA2E73">
        <w:rPr>
          <w:rFonts w:ascii="Times New Roman" w:hAnsi="Times New Roman" w:cs="Times New Roman"/>
          <w:sz w:val="24"/>
          <w:szCs w:val="24"/>
          <w:lang w:val="es-MX"/>
        </w:rPr>
        <w:t xml:space="preserve"> (o tubería) representa un conjunto de procesos automatizados que permiten que el código fuente se transforme en un producto funcional disponible para el usuario. La automatización de este flujo es el corazón de DevOps. Sin un pipeline, el proceso de integración es artesanal, propenso a errores y difícil de auditar. El pipeline actúa como una línea de producción industrial donde cada estación realiza una tarea específica: compilar, probar, analizar y desplegar.</w:t>
      </w:r>
    </w:p>
    <w:p w14:paraId="0C1136F5" w14:textId="77777777" w:rsidR="00AA2E73" w:rsidRPr="001E3A8C" w:rsidRDefault="00AA2E73" w:rsidP="002E0D34">
      <w:pPr>
        <w:pStyle w:val="Ttulo2"/>
        <w:rPr>
          <w:lang w:val="es-MX"/>
        </w:rPr>
      </w:pPr>
      <w:bookmarkStart w:id="20" w:name="_Toc227351797"/>
      <w:r w:rsidRPr="00AA2E73">
        <w:rPr>
          <w:lang w:val="es-MX"/>
        </w:rPr>
        <w:t>2.2. Integración Continua (CI): El Primer Pilar de la Eficiencia</w:t>
      </w:r>
      <w:bookmarkEnd w:id="20"/>
    </w:p>
    <w:p w14:paraId="62B7DA13" w14:textId="19E61035" w:rsidR="00AA2E73" w:rsidRPr="00AA2E73" w:rsidRDefault="00AA2E73" w:rsidP="002E0D34">
      <w:pPr>
        <w:spacing w:line="360" w:lineRule="auto"/>
        <w:ind w:firstLine="720"/>
        <w:jc w:val="both"/>
        <w:rPr>
          <w:rFonts w:ascii="Times New Roman" w:hAnsi="Times New Roman" w:cs="Times New Roman"/>
          <w:sz w:val="24"/>
          <w:szCs w:val="24"/>
          <w:lang w:val="es-MX"/>
        </w:rPr>
      </w:pPr>
      <w:r w:rsidRPr="001E3A8C">
        <w:rPr>
          <w:rFonts w:ascii="Times New Roman" w:hAnsi="Times New Roman" w:cs="Times New Roman"/>
          <w:sz w:val="24"/>
          <w:szCs w:val="24"/>
        </w:rPr>
        <w:t xml:space="preserve">La </w:t>
      </w:r>
      <w:proofErr w:type="spellStart"/>
      <w:r w:rsidRPr="001E3A8C">
        <w:rPr>
          <w:rFonts w:ascii="Times New Roman" w:hAnsi="Times New Roman" w:cs="Times New Roman"/>
          <w:sz w:val="24"/>
          <w:szCs w:val="24"/>
        </w:rPr>
        <w:t>Integración</w:t>
      </w:r>
      <w:proofErr w:type="spellEnd"/>
      <w:r w:rsidRPr="001E3A8C">
        <w:rPr>
          <w:rFonts w:ascii="Times New Roman" w:hAnsi="Times New Roman" w:cs="Times New Roman"/>
          <w:sz w:val="24"/>
          <w:szCs w:val="24"/>
        </w:rPr>
        <w:t xml:space="preserve"> Continua (CI, </w:t>
      </w:r>
      <w:proofErr w:type="spellStart"/>
      <w:r w:rsidRPr="001E3A8C">
        <w:rPr>
          <w:rFonts w:ascii="Times New Roman" w:hAnsi="Times New Roman" w:cs="Times New Roman"/>
          <w:sz w:val="24"/>
          <w:szCs w:val="24"/>
        </w:rPr>
        <w:t>por</w:t>
      </w:r>
      <w:proofErr w:type="spellEnd"/>
      <w:r w:rsidRPr="001E3A8C">
        <w:rPr>
          <w:rFonts w:ascii="Times New Roman" w:hAnsi="Times New Roman" w:cs="Times New Roman"/>
          <w:sz w:val="24"/>
          <w:szCs w:val="24"/>
        </w:rPr>
        <w:t xml:space="preserve"> sus </w:t>
      </w:r>
      <w:proofErr w:type="spellStart"/>
      <w:r w:rsidRPr="001E3A8C">
        <w:rPr>
          <w:rFonts w:ascii="Times New Roman" w:hAnsi="Times New Roman" w:cs="Times New Roman"/>
          <w:sz w:val="24"/>
          <w:szCs w:val="24"/>
        </w:rPr>
        <w:t>siglas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inglés</w:t>
      </w:r>
      <w:proofErr w:type="spellEnd"/>
      <w:r w:rsidRPr="001E3A8C">
        <w:rPr>
          <w:rFonts w:ascii="Times New Roman" w:hAnsi="Times New Roman" w:cs="Times New Roman"/>
          <w:sz w:val="24"/>
          <w:szCs w:val="24"/>
        </w:rPr>
        <w:t xml:space="preserve"> </w:t>
      </w:r>
      <w:r w:rsidRPr="001E3A8C">
        <w:rPr>
          <w:rFonts w:ascii="Times New Roman" w:hAnsi="Times New Roman" w:cs="Times New Roman"/>
          <w:i/>
          <w:iCs/>
          <w:sz w:val="24"/>
          <w:szCs w:val="24"/>
        </w:rPr>
        <w:t>Continuous Integration</w:t>
      </w:r>
      <w:r w:rsidRPr="001E3A8C">
        <w:rPr>
          <w:rFonts w:ascii="Times New Roman" w:hAnsi="Times New Roman" w:cs="Times New Roman"/>
          <w:sz w:val="24"/>
          <w:szCs w:val="24"/>
        </w:rPr>
        <w:t xml:space="preserve">) es </w:t>
      </w:r>
      <w:proofErr w:type="spellStart"/>
      <w:r w:rsidRPr="001E3A8C">
        <w:rPr>
          <w:rFonts w:ascii="Times New Roman" w:hAnsi="Times New Roman" w:cs="Times New Roman"/>
          <w:sz w:val="24"/>
          <w:szCs w:val="24"/>
        </w:rPr>
        <w:t>una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práctica</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ingeniería</w:t>
      </w:r>
      <w:proofErr w:type="spellEnd"/>
      <w:r w:rsidRPr="001E3A8C">
        <w:rPr>
          <w:rFonts w:ascii="Times New Roman" w:hAnsi="Times New Roman" w:cs="Times New Roman"/>
          <w:sz w:val="24"/>
          <w:szCs w:val="24"/>
        </w:rPr>
        <w:t xml:space="preserve"> de software que </w:t>
      </w:r>
      <w:proofErr w:type="spellStart"/>
      <w:r w:rsidRPr="001E3A8C">
        <w:rPr>
          <w:rFonts w:ascii="Times New Roman" w:hAnsi="Times New Roman" w:cs="Times New Roman"/>
          <w:sz w:val="24"/>
          <w:szCs w:val="24"/>
        </w:rPr>
        <w:t>requiere</w:t>
      </w:r>
      <w:proofErr w:type="spellEnd"/>
      <w:r w:rsidRPr="001E3A8C">
        <w:rPr>
          <w:rFonts w:ascii="Times New Roman" w:hAnsi="Times New Roman" w:cs="Times New Roman"/>
          <w:sz w:val="24"/>
          <w:szCs w:val="24"/>
        </w:rPr>
        <w:t xml:space="preserve"> que </w:t>
      </w:r>
      <w:proofErr w:type="spellStart"/>
      <w:r w:rsidRPr="001E3A8C">
        <w:rPr>
          <w:rFonts w:ascii="Times New Roman" w:hAnsi="Times New Roman" w:cs="Times New Roman"/>
          <w:sz w:val="24"/>
          <w:szCs w:val="24"/>
        </w:rPr>
        <w:t>los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desarrolladores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integren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su</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código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en</w:t>
      </w:r>
      <w:proofErr w:type="spellEnd"/>
      <w:r w:rsidRPr="001E3A8C">
        <w:rPr>
          <w:rFonts w:ascii="Times New Roman" w:hAnsi="Times New Roman" w:cs="Times New Roman"/>
          <w:sz w:val="24"/>
          <w:szCs w:val="24"/>
        </w:rPr>
        <w:t xml:space="preserve"> un </w:t>
      </w:r>
      <w:proofErr w:type="spellStart"/>
      <w:r w:rsidRPr="001E3A8C">
        <w:rPr>
          <w:rFonts w:ascii="Times New Roman" w:hAnsi="Times New Roman" w:cs="Times New Roman"/>
          <w:sz w:val="24"/>
          <w:szCs w:val="24"/>
        </w:rPr>
        <w:t>repositorio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compartido</w:t>
      </w:r>
      <w:proofErr w:type="spellEnd"/>
      <w:r w:rsidRPr="001E3A8C">
        <w:rPr>
          <w:rFonts w:ascii="Times New Roman" w:hAnsi="Times New Roman" w:cs="Times New Roman"/>
          <w:sz w:val="24"/>
          <w:szCs w:val="24"/>
        </w:rPr>
        <w:t xml:space="preserve"> de forma </w:t>
      </w:r>
      <w:proofErr w:type="spellStart"/>
      <w:r w:rsidRPr="001E3A8C">
        <w:rPr>
          <w:rFonts w:ascii="Times New Roman" w:hAnsi="Times New Roman" w:cs="Times New Roman"/>
          <w:sz w:val="24"/>
          <w:szCs w:val="24"/>
        </w:rPr>
        <w:t>frecuente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generalmente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varias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veces</w:t>
      </w:r>
      <w:proofErr w:type="spellEnd"/>
      <w:r w:rsidRPr="001E3A8C">
        <w:rPr>
          <w:rFonts w:ascii="Times New Roman" w:hAnsi="Times New Roman" w:cs="Times New Roman"/>
          <w:sz w:val="24"/>
          <w:szCs w:val="24"/>
        </w:rPr>
        <w:t xml:space="preserve"> al día. Cada "push" o </w:t>
      </w:r>
      <w:proofErr w:type="spellStart"/>
      <w:r w:rsidRPr="001E3A8C">
        <w:rPr>
          <w:rFonts w:ascii="Times New Roman" w:hAnsi="Times New Roman" w:cs="Times New Roman"/>
          <w:sz w:val="24"/>
          <w:szCs w:val="24"/>
        </w:rPr>
        <w:t>entrega</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código</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activa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una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secuencia</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comandos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automatizados</w:t>
      </w:r>
      <w:proofErr w:type="spellEnd"/>
      <w:r w:rsidRPr="001E3A8C">
        <w:rPr>
          <w:rFonts w:ascii="Times New Roman" w:hAnsi="Times New Roman" w:cs="Times New Roman"/>
          <w:sz w:val="24"/>
          <w:szCs w:val="24"/>
        </w:rPr>
        <w:t xml:space="preserve"> que </w:t>
      </w:r>
      <w:proofErr w:type="spellStart"/>
      <w:r w:rsidRPr="001E3A8C">
        <w:rPr>
          <w:rFonts w:ascii="Times New Roman" w:hAnsi="Times New Roman" w:cs="Times New Roman"/>
          <w:sz w:val="24"/>
          <w:szCs w:val="24"/>
        </w:rPr>
        <w:t>compilan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proyecto</w:t>
      </w:r>
      <w:proofErr w:type="spellEnd"/>
      <w:r w:rsidRPr="001E3A8C">
        <w:rPr>
          <w:rFonts w:ascii="Times New Roman" w:hAnsi="Times New Roman" w:cs="Times New Roman"/>
          <w:sz w:val="24"/>
          <w:szCs w:val="24"/>
        </w:rPr>
        <w:t xml:space="preserve"> y </w:t>
      </w:r>
      <w:proofErr w:type="spellStart"/>
      <w:r w:rsidRPr="001E3A8C">
        <w:rPr>
          <w:rFonts w:ascii="Times New Roman" w:hAnsi="Times New Roman" w:cs="Times New Roman"/>
          <w:sz w:val="24"/>
          <w:szCs w:val="24"/>
        </w:rPr>
        <w:t>ejecutan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pruebas</w:t>
      </w:r>
      <w:proofErr w:type="spellEnd"/>
      <w:r w:rsidRPr="001E3A8C">
        <w:rPr>
          <w:rFonts w:ascii="Times New Roman" w:hAnsi="Times New Roman" w:cs="Times New Roman"/>
          <w:sz w:val="24"/>
          <w:szCs w:val="24"/>
        </w:rPr>
        <w:t xml:space="preserve">. El </w:t>
      </w:r>
      <w:proofErr w:type="spellStart"/>
      <w:r w:rsidRPr="001E3A8C">
        <w:rPr>
          <w:rFonts w:ascii="Times New Roman" w:hAnsi="Times New Roman" w:cs="Times New Roman"/>
          <w:sz w:val="24"/>
          <w:szCs w:val="24"/>
        </w:rPr>
        <w:t>objetivo</w:t>
      </w:r>
      <w:proofErr w:type="spellEnd"/>
      <w:r w:rsidRPr="001E3A8C">
        <w:rPr>
          <w:rFonts w:ascii="Times New Roman" w:hAnsi="Times New Roman" w:cs="Times New Roman"/>
          <w:sz w:val="24"/>
          <w:szCs w:val="24"/>
        </w:rPr>
        <w:t xml:space="preserve"> fundamental es que </w:t>
      </w:r>
      <w:proofErr w:type="spellStart"/>
      <w:r w:rsidRPr="001E3A8C">
        <w:rPr>
          <w:rFonts w:ascii="Times New Roman" w:hAnsi="Times New Roman" w:cs="Times New Roman"/>
          <w:sz w:val="24"/>
          <w:szCs w:val="24"/>
        </w:rPr>
        <w:t>el</w:t>
      </w:r>
      <w:proofErr w:type="spellEnd"/>
      <w:r w:rsidRPr="001E3A8C">
        <w:rPr>
          <w:rFonts w:ascii="Times New Roman" w:hAnsi="Times New Roman" w:cs="Times New Roman"/>
          <w:sz w:val="24"/>
          <w:szCs w:val="24"/>
        </w:rPr>
        <w:t xml:space="preserve"> software sea </w:t>
      </w:r>
      <w:proofErr w:type="spellStart"/>
      <w:r w:rsidRPr="001E3A8C">
        <w:rPr>
          <w:rFonts w:ascii="Times New Roman" w:hAnsi="Times New Roman" w:cs="Times New Roman"/>
          <w:sz w:val="24"/>
          <w:szCs w:val="24"/>
        </w:rPr>
        <w:t>construido</w:t>
      </w:r>
      <w:proofErr w:type="spellEnd"/>
      <w:r w:rsidRPr="001E3A8C">
        <w:rPr>
          <w:rFonts w:ascii="Times New Roman" w:hAnsi="Times New Roman" w:cs="Times New Roman"/>
          <w:sz w:val="24"/>
          <w:szCs w:val="24"/>
        </w:rPr>
        <w:t xml:space="preserve"> y </w:t>
      </w:r>
      <w:proofErr w:type="spellStart"/>
      <w:r w:rsidRPr="001E3A8C">
        <w:rPr>
          <w:rFonts w:ascii="Times New Roman" w:hAnsi="Times New Roman" w:cs="Times New Roman"/>
          <w:sz w:val="24"/>
          <w:szCs w:val="24"/>
        </w:rPr>
        <w:t>validado</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manera</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constante</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evitando</w:t>
      </w:r>
      <w:proofErr w:type="spellEnd"/>
      <w:r w:rsidRPr="001E3A8C">
        <w:rPr>
          <w:rFonts w:ascii="Times New Roman" w:hAnsi="Times New Roman" w:cs="Times New Roman"/>
          <w:sz w:val="24"/>
          <w:szCs w:val="24"/>
        </w:rPr>
        <w:t xml:space="preserve"> que </w:t>
      </w:r>
      <w:proofErr w:type="spellStart"/>
      <w:r w:rsidRPr="001E3A8C">
        <w:rPr>
          <w:rFonts w:ascii="Times New Roman" w:hAnsi="Times New Roman" w:cs="Times New Roman"/>
          <w:sz w:val="24"/>
          <w:szCs w:val="24"/>
        </w:rPr>
        <w:t>los</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errores</w:t>
      </w:r>
      <w:proofErr w:type="spellEnd"/>
      <w:r w:rsidRPr="001E3A8C">
        <w:rPr>
          <w:rFonts w:ascii="Times New Roman" w:hAnsi="Times New Roman" w:cs="Times New Roman"/>
          <w:sz w:val="24"/>
          <w:szCs w:val="24"/>
        </w:rPr>
        <w:t xml:space="preserve"> se </w:t>
      </w:r>
      <w:proofErr w:type="spellStart"/>
      <w:r w:rsidRPr="001E3A8C">
        <w:rPr>
          <w:rFonts w:ascii="Times New Roman" w:hAnsi="Times New Roman" w:cs="Times New Roman"/>
          <w:sz w:val="24"/>
          <w:szCs w:val="24"/>
        </w:rPr>
        <w:t>acumulen</w:t>
      </w:r>
      <w:proofErr w:type="spellEnd"/>
      <w:r w:rsidRPr="001E3A8C">
        <w:rPr>
          <w:rFonts w:ascii="Times New Roman" w:hAnsi="Times New Roman" w:cs="Times New Roman"/>
          <w:sz w:val="24"/>
          <w:szCs w:val="24"/>
        </w:rPr>
        <w:t xml:space="preserve"> y se </w:t>
      </w:r>
      <w:proofErr w:type="spellStart"/>
      <w:r w:rsidRPr="001E3A8C">
        <w:rPr>
          <w:rFonts w:ascii="Times New Roman" w:hAnsi="Times New Roman" w:cs="Times New Roman"/>
          <w:sz w:val="24"/>
          <w:szCs w:val="24"/>
        </w:rPr>
        <w:t>vuelvan</w:t>
      </w:r>
      <w:proofErr w:type="spellEnd"/>
      <w:r w:rsidRPr="001E3A8C">
        <w:rPr>
          <w:rFonts w:ascii="Times New Roman" w:hAnsi="Times New Roman" w:cs="Times New Roman"/>
          <w:sz w:val="24"/>
          <w:szCs w:val="24"/>
        </w:rPr>
        <w:t xml:space="preserve"> </w:t>
      </w:r>
      <w:proofErr w:type="spellStart"/>
      <w:r w:rsidRPr="001E3A8C">
        <w:rPr>
          <w:rFonts w:ascii="Times New Roman" w:hAnsi="Times New Roman" w:cs="Times New Roman"/>
          <w:sz w:val="24"/>
          <w:szCs w:val="24"/>
        </w:rPr>
        <w:t>difíciles</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rastrear</w:t>
      </w:r>
      <w:proofErr w:type="spellEnd"/>
      <w:r w:rsidRPr="001E3A8C">
        <w:rPr>
          <w:rFonts w:ascii="Times New Roman" w:hAnsi="Times New Roman" w:cs="Times New Roman"/>
          <w:sz w:val="24"/>
          <w:szCs w:val="24"/>
        </w:rPr>
        <w:t xml:space="preserve"> al final del </w:t>
      </w:r>
      <w:proofErr w:type="spellStart"/>
      <w:r w:rsidRPr="001E3A8C">
        <w:rPr>
          <w:rFonts w:ascii="Times New Roman" w:hAnsi="Times New Roman" w:cs="Times New Roman"/>
          <w:sz w:val="24"/>
          <w:szCs w:val="24"/>
        </w:rPr>
        <w:t>ciclo</w:t>
      </w:r>
      <w:proofErr w:type="spellEnd"/>
      <w:r w:rsidRPr="001E3A8C">
        <w:rPr>
          <w:rFonts w:ascii="Times New Roman" w:hAnsi="Times New Roman" w:cs="Times New Roman"/>
          <w:sz w:val="24"/>
          <w:szCs w:val="24"/>
        </w:rPr>
        <w:t xml:space="preserve"> de </w:t>
      </w:r>
      <w:proofErr w:type="spellStart"/>
      <w:r w:rsidRPr="001E3A8C">
        <w:rPr>
          <w:rFonts w:ascii="Times New Roman" w:hAnsi="Times New Roman" w:cs="Times New Roman"/>
          <w:sz w:val="24"/>
          <w:szCs w:val="24"/>
        </w:rPr>
        <w:t>desarrollo</w:t>
      </w:r>
      <w:proofErr w:type="spellEnd"/>
      <w:r w:rsidRPr="001E3A8C">
        <w:rPr>
          <w:rFonts w:ascii="Times New Roman" w:hAnsi="Times New Roman" w:cs="Times New Roman"/>
          <w:sz w:val="24"/>
          <w:szCs w:val="24"/>
        </w:rPr>
        <w:t>.</w:t>
      </w:r>
    </w:p>
    <w:p w14:paraId="5422A0D2" w14:textId="77777777" w:rsidR="001E3A8C" w:rsidRPr="001E3A8C" w:rsidRDefault="001E3A8C" w:rsidP="002E0D34">
      <w:pPr>
        <w:pStyle w:val="Ttulo2"/>
        <w:rPr>
          <w:lang w:val="es-MX"/>
        </w:rPr>
      </w:pPr>
      <w:bookmarkStart w:id="21" w:name="_Toc227351798"/>
      <w:r w:rsidRPr="001E3A8C">
        <w:rPr>
          <w:lang w:val="es-MX"/>
        </w:rPr>
        <w:t>2.2.1. El proceso de Construcción (</w:t>
      </w:r>
      <w:proofErr w:type="spellStart"/>
      <w:r w:rsidRPr="001E3A8C">
        <w:rPr>
          <w:lang w:val="es-MX"/>
        </w:rPr>
        <w:t>Build</w:t>
      </w:r>
      <w:proofErr w:type="spellEnd"/>
      <w:r w:rsidRPr="001E3A8C">
        <w:rPr>
          <w:lang w:val="es-MX"/>
        </w:rPr>
        <w:t>) y Gestión de Dependencias</w:t>
      </w:r>
      <w:bookmarkEnd w:id="21"/>
    </w:p>
    <w:p w14:paraId="4F80889B" w14:textId="77777777" w:rsidR="001E3A8C" w:rsidRPr="001E3A8C" w:rsidRDefault="001E3A8C" w:rsidP="002E0D34">
      <w:pPr>
        <w:spacing w:line="360" w:lineRule="auto"/>
        <w:ind w:firstLine="360"/>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El primer eslabón de la CI es la automatización del </w:t>
      </w:r>
      <w:proofErr w:type="spellStart"/>
      <w:r w:rsidRPr="001E3A8C">
        <w:rPr>
          <w:rFonts w:ascii="Times New Roman" w:hAnsi="Times New Roman" w:cs="Times New Roman"/>
          <w:i/>
          <w:iCs/>
          <w:sz w:val="24"/>
          <w:szCs w:val="24"/>
          <w:lang w:val="es-MX"/>
        </w:rPr>
        <w:t>build</w:t>
      </w:r>
      <w:proofErr w:type="spellEnd"/>
      <w:r w:rsidRPr="001E3A8C">
        <w:rPr>
          <w:rFonts w:ascii="Times New Roman" w:hAnsi="Times New Roman" w:cs="Times New Roman"/>
          <w:sz w:val="24"/>
          <w:szCs w:val="24"/>
          <w:lang w:val="es-MX"/>
        </w:rPr>
        <w:t>. En proyectos complejos, compilar el código manualmente es una tarea ineficiente y propensa a errores. Un pipeline de CI garantiza que el entorno de construcción sea limpio y consistente.</w:t>
      </w:r>
    </w:p>
    <w:p w14:paraId="110586DE" w14:textId="77777777" w:rsidR="001E3A8C" w:rsidRPr="001E3A8C" w:rsidRDefault="001E3A8C" w:rsidP="001E3A8C">
      <w:pPr>
        <w:numPr>
          <w:ilvl w:val="0"/>
          <w:numId w:val="46"/>
        </w:num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Gestión Automatizada: Herramientas como Maven (Java), </w:t>
      </w:r>
      <w:proofErr w:type="spellStart"/>
      <w:r w:rsidRPr="001E3A8C">
        <w:rPr>
          <w:rFonts w:ascii="Times New Roman" w:hAnsi="Times New Roman" w:cs="Times New Roman"/>
          <w:sz w:val="24"/>
          <w:szCs w:val="24"/>
          <w:lang w:val="es-MX"/>
        </w:rPr>
        <w:t>npm</w:t>
      </w:r>
      <w:proofErr w:type="spellEnd"/>
      <w:r w:rsidRPr="001E3A8C">
        <w:rPr>
          <w:rFonts w:ascii="Times New Roman" w:hAnsi="Times New Roman" w:cs="Times New Roman"/>
          <w:sz w:val="24"/>
          <w:szCs w:val="24"/>
          <w:lang w:val="es-MX"/>
        </w:rPr>
        <w:t xml:space="preserve"> (Node.js) o </w:t>
      </w:r>
      <w:proofErr w:type="spellStart"/>
      <w:r w:rsidRPr="001E3A8C">
        <w:rPr>
          <w:rFonts w:ascii="Times New Roman" w:hAnsi="Times New Roman" w:cs="Times New Roman"/>
          <w:sz w:val="24"/>
          <w:szCs w:val="24"/>
          <w:lang w:val="es-MX"/>
        </w:rPr>
        <w:t>NuGet</w:t>
      </w:r>
      <w:proofErr w:type="spellEnd"/>
      <w:r w:rsidRPr="001E3A8C">
        <w:rPr>
          <w:rFonts w:ascii="Times New Roman" w:hAnsi="Times New Roman" w:cs="Times New Roman"/>
          <w:sz w:val="24"/>
          <w:szCs w:val="24"/>
          <w:lang w:val="es-MX"/>
        </w:rPr>
        <w:t xml:space="preserve"> (.NET) son gestionadas por el pipeline para descargar las librerías necesarias. Esto soluciona el conflicto de "versiones de librerías" entre los equipos de desarrollo.</w:t>
      </w:r>
    </w:p>
    <w:p w14:paraId="1C139CFC" w14:textId="77777777" w:rsidR="001E3A8C" w:rsidRPr="001E3A8C" w:rsidRDefault="001E3A8C" w:rsidP="001E3A8C">
      <w:pPr>
        <w:numPr>
          <w:ilvl w:val="0"/>
          <w:numId w:val="46"/>
        </w:numPr>
        <w:spacing w:line="360" w:lineRule="auto"/>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lastRenderedPageBreak/>
        <w:t xml:space="preserve">Artefactos Inmutables: El resultado de un </w:t>
      </w:r>
      <w:proofErr w:type="spellStart"/>
      <w:r w:rsidRPr="001E3A8C">
        <w:rPr>
          <w:rFonts w:ascii="Times New Roman" w:hAnsi="Times New Roman" w:cs="Times New Roman"/>
          <w:sz w:val="24"/>
          <w:szCs w:val="24"/>
          <w:lang w:val="es-MX"/>
        </w:rPr>
        <w:t>build</w:t>
      </w:r>
      <w:proofErr w:type="spellEnd"/>
      <w:r w:rsidRPr="001E3A8C">
        <w:rPr>
          <w:rFonts w:ascii="Times New Roman" w:hAnsi="Times New Roman" w:cs="Times New Roman"/>
          <w:sz w:val="24"/>
          <w:szCs w:val="24"/>
          <w:lang w:val="es-MX"/>
        </w:rPr>
        <w:t xml:space="preserve"> exitoso es un "artefacto" (un archivo .</w:t>
      </w:r>
      <w:proofErr w:type="spellStart"/>
      <w:r w:rsidRPr="001E3A8C">
        <w:rPr>
          <w:rFonts w:ascii="Times New Roman" w:hAnsi="Times New Roman" w:cs="Times New Roman"/>
          <w:sz w:val="24"/>
          <w:szCs w:val="24"/>
          <w:lang w:val="es-MX"/>
        </w:rPr>
        <w:t>war</w:t>
      </w:r>
      <w:proofErr w:type="spellEnd"/>
      <w:r w:rsidRPr="001E3A8C">
        <w:rPr>
          <w:rFonts w:ascii="Times New Roman" w:hAnsi="Times New Roman" w:cs="Times New Roman"/>
          <w:sz w:val="24"/>
          <w:szCs w:val="24"/>
          <w:lang w:val="es-MX"/>
        </w:rPr>
        <w:t>, .</w:t>
      </w:r>
      <w:proofErr w:type="spellStart"/>
      <w:r w:rsidRPr="001E3A8C">
        <w:rPr>
          <w:rFonts w:ascii="Times New Roman" w:hAnsi="Times New Roman" w:cs="Times New Roman"/>
          <w:sz w:val="24"/>
          <w:szCs w:val="24"/>
          <w:lang w:val="es-MX"/>
        </w:rPr>
        <w:t>jar</w:t>
      </w:r>
      <w:proofErr w:type="spellEnd"/>
      <w:r w:rsidRPr="001E3A8C">
        <w:rPr>
          <w:rFonts w:ascii="Times New Roman" w:hAnsi="Times New Roman" w:cs="Times New Roman"/>
          <w:sz w:val="24"/>
          <w:szCs w:val="24"/>
          <w:lang w:val="es-MX"/>
        </w:rPr>
        <w:t>, o una imagen de Docker). La CI asegura que este artefacto sea el mismo que se probará en todas las etapas posteriores, garantizando la trazabilidad.</w:t>
      </w:r>
    </w:p>
    <w:p w14:paraId="377A3B13" w14:textId="77777777" w:rsidR="001E3A8C" w:rsidRPr="001E3A8C" w:rsidRDefault="001E3A8C" w:rsidP="002E0D34">
      <w:pPr>
        <w:pStyle w:val="Ttulo2"/>
        <w:rPr>
          <w:lang w:val="es-MX"/>
        </w:rPr>
      </w:pPr>
      <w:bookmarkStart w:id="22" w:name="_Toc227351799"/>
      <w:r w:rsidRPr="001E3A8C">
        <w:rPr>
          <w:lang w:val="es-MX"/>
        </w:rPr>
        <w:t>2.2.2. La importancia de la Calidad del Código y el Análisis Estático</w:t>
      </w:r>
      <w:bookmarkEnd w:id="22"/>
    </w:p>
    <w:p w14:paraId="67392556" w14:textId="77777777" w:rsidR="001E3A8C" w:rsidRPr="002E0D34" w:rsidRDefault="001E3A8C" w:rsidP="002E0D34">
      <w:pPr>
        <w:spacing w:line="360" w:lineRule="auto"/>
        <w:ind w:firstLine="36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Antes de siquiera ejecutar el código, la CI actúa como un filtro de calidad mediante el Análisis Estático de Código.</w:t>
      </w:r>
    </w:p>
    <w:p w14:paraId="165A417E" w14:textId="77777777" w:rsidR="001E3A8C" w:rsidRPr="002E0D34" w:rsidRDefault="001E3A8C" w:rsidP="001E3A8C">
      <w:pPr>
        <w:numPr>
          <w:ilvl w:val="0"/>
          <w:numId w:val="47"/>
        </w:numPr>
        <w:spacing w:line="360" w:lineRule="auto"/>
        <w:jc w:val="both"/>
        <w:rPr>
          <w:rFonts w:ascii="Times New Roman" w:hAnsi="Times New Roman" w:cs="Times New Roman"/>
          <w:sz w:val="24"/>
          <w:szCs w:val="24"/>
          <w:lang w:val="es-MX"/>
        </w:rPr>
      </w:pPr>
      <w:proofErr w:type="spellStart"/>
      <w:r w:rsidRPr="002E0D34">
        <w:rPr>
          <w:rFonts w:ascii="Times New Roman" w:hAnsi="Times New Roman" w:cs="Times New Roman"/>
          <w:sz w:val="24"/>
          <w:szCs w:val="24"/>
          <w:lang w:val="es-MX"/>
        </w:rPr>
        <w:t>Linters</w:t>
      </w:r>
      <w:proofErr w:type="spellEnd"/>
      <w:r w:rsidRPr="002E0D34">
        <w:rPr>
          <w:rFonts w:ascii="Times New Roman" w:hAnsi="Times New Roman" w:cs="Times New Roman"/>
          <w:sz w:val="24"/>
          <w:szCs w:val="24"/>
          <w:lang w:val="es-MX"/>
        </w:rPr>
        <w:t xml:space="preserve"> y Formateadores: El pipeline verifica que el código cumpla con las normas de estilo predefinidas por la organización, manteniendo la legibilidad.</w:t>
      </w:r>
    </w:p>
    <w:p w14:paraId="1F8F2BCF" w14:textId="77777777" w:rsidR="001E3A8C" w:rsidRPr="002E0D34" w:rsidRDefault="001E3A8C" w:rsidP="001E3A8C">
      <w:pPr>
        <w:numPr>
          <w:ilvl w:val="0"/>
          <w:numId w:val="47"/>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Detección de Deuda Técnica: Herramientas integradas (como SonarQube) analizan el código en busca de "</w:t>
      </w:r>
      <w:proofErr w:type="spellStart"/>
      <w:r w:rsidRPr="002E0D34">
        <w:rPr>
          <w:rFonts w:ascii="Times New Roman" w:hAnsi="Times New Roman" w:cs="Times New Roman"/>
          <w:sz w:val="24"/>
          <w:szCs w:val="24"/>
          <w:lang w:val="es-MX"/>
        </w:rPr>
        <w:t>code</w:t>
      </w:r>
      <w:proofErr w:type="spellEnd"/>
      <w:r w:rsidRPr="002E0D34">
        <w:rPr>
          <w:rFonts w:ascii="Times New Roman" w:hAnsi="Times New Roman" w:cs="Times New Roman"/>
          <w:sz w:val="24"/>
          <w:szCs w:val="24"/>
          <w:lang w:val="es-MX"/>
        </w:rPr>
        <w:t xml:space="preserve"> </w:t>
      </w:r>
      <w:proofErr w:type="spellStart"/>
      <w:r w:rsidRPr="002E0D34">
        <w:rPr>
          <w:rFonts w:ascii="Times New Roman" w:hAnsi="Times New Roman" w:cs="Times New Roman"/>
          <w:sz w:val="24"/>
          <w:szCs w:val="24"/>
          <w:lang w:val="es-MX"/>
        </w:rPr>
        <w:t>smells</w:t>
      </w:r>
      <w:proofErr w:type="spellEnd"/>
      <w:r w:rsidRPr="002E0D34">
        <w:rPr>
          <w:rFonts w:ascii="Times New Roman" w:hAnsi="Times New Roman" w:cs="Times New Roman"/>
          <w:sz w:val="24"/>
          <w:szCs w:val="24"/>
          <w:lang w:val="es-MX"/>
        </w:rPr>
        <w:t>" (malas prácticas) y vulnerabilidades de seguridad obvias, como contraseñas escritas en texto plano o funciones obsoletas.</w:t>
      </w:r>
    </w:p>
    <w:p w14:paraId="52905E0B" w14:textId="77777777" w:rsidR="001E3A8C" w:rsidRPr="001E3A8C" w:rsidRDefault="001E3A8C" w:rsidP="002E0D34">
      <w:pPr>
        <w:pStyle w:val="Ttulo2"/>
        <w:rPr>
          <w:lang w:val="es-MX"/>
        </w:rPr>
      </w:pPr>
      <w:bookmarkStart w:id="23" w:name="_Toc227351800"/>
      <w:r w:rsidRPr="001E3A8C">
        <w:rPr>
          <w:lang w:val="es-MX"/>
        </w:rPr>
        <w:t>2.2.3. Automatización de Pruebas: La Red de Seguridad</w:t>
      </w:r>
      <w:bookmarkEnd w:id="23"/>
    </w:p>
    <w:p w14:paraId="0774AE88" w14:textId="77777777" w:rsidR="001E3A8C" w:rsidRPr="002E0D34" w:rsidRDefault="001E3A8C" w:rsidP="002E0D34">
      <w:pPr>
        <w:spacing w:line="360" w:lineRule="auto"/>
        <w:ind w:firstLine="36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La verdadera potencia de la CI reside en su capacidad para ejecutar una batería de pruebas sin intervención humana. Esto se desglosa en niveles:</w:t>
      </w:r>
    </w:p>
    <w:p w14:paraId="2258456A" w14:textId="77777777" w:rsidR="001E3A8C" w:rsidRPr="002E0D34" w:rsidRDefault="001E3A8C" w:rsidP="001E3A8C">
      <w:pPr>
        <w:numPr>
          <w:ilvl w:val="0"/>
          <w:numId w:val="48"/>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Pruebas Unitarias (</w:t>
      </w:r>
      <w:proofErr w:type="spellStart"/>
      <w:r w:rsidRPr="002E0D34">
        <w:rPr>
          <w:rFonts w:ascii="Times New Roman" w:hAnsi="Times New Roman" w:cs="Times New Roman"/>
          <w:sz w:val="24"/>
          <w:szCs w:val="24"/>
          <w:lang w:val="es-MX"/>
        </w:rPr>
        <w:t>Unit</w:t>
      </w:r>
      <w:proofErr w:type="spellEnd"/>
      <w:r w:rsidRPr="002E0D34">
        <w:rPr>
          <w:rFonts w:ascii="Times New Roman" w:hAnsi="Times New Roman" w:cs="Times New Roman"/>
          <w:sz w:val="24"/>
          <w:szCs w:val="24"/>
          <w:lang w:val="es-MX"/>
        </w:rPr>
        <w:t xml:space="preserve"> </w:t>
      </w:r>
      <w:proofErr w:type="spellStart"/>
      <w:r w:rsidRPr="002E0D34">
        <w:rPr>
          <w:rFonts w:ascii="Times New Roman" w:hAnsi="Times New Roman" w:cs="Times New Roman"/>
          <w:sz w:val="24"/>
          <w:szCs w:val="24"/>
          <w:lang w:val="es-MX"/>
        </w:rPr>
        <w:t>Testing</w:t>
      </w:r>
      <w:proofErr w:type="spellEnd"/>
      <w:r w:rsidRPr="002E0D34">
        <w:rPr>
          <w:rFonts w:ascii="Times New Roman" w:hAnsi="Times New Roman" w:cs="Times New Roman"/>
          <w:sz w:val="24"/>
          <w:szCs w:val="24"/>
          <w:lang w:val="es-MX"/>
        </w:rPr>
        <w:t>): Evalúan la lógica de la unidad más pequeña de código (funciones o métodos). Deben ser rápidas y ejecutarse en segundos.</w:t>
      </w:r>
    </w:p>
    <w:p w14:paraId="2F6BBB37" w14:textId="77777777" w:rsidR="001E3A8C" w:rsidRPr="002E0D34" w:rsidRDefault="001E3A8C" w:rsidP="001E3A8C">
      <w:pPr>
        <w:numPr>
          <w:ilvl w:val="0"/>
          <w:numId w:val="48"/>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Pruebas de Integración: Verifican que los diferentes módulos del sistema (por ejemplo, la base de datos y la API) se comuniquen correctamente.</w:t>
      </w:r>
    </w:p>
    <w:p w14:paraId="52FA004D" w14:textId="77777777" w:rsidR="001E3A8C" w:rsidRPr="002E0D34" w:rsidRDefault="001E3A8C" w:rsidP="001E3A8C">
      <w:pPr>
        <w:numPr>
          <w:ilvl w:val="0"/>
          <w:numId w:val="48"/>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Cálculo de Cobertura (Code </w:t>
      </w:r>
      <w:proofErr w:type="spellStart"/>
      <w:r w:rsidRPr="002E0D34">
        <w:rPr>
          <w:rFonts w:ascii="Times New Roman" w:hAnsi="Times New Roman" w:cs="Times New Roman"/>
          <w:sz w:val="24"/>
          <w:szCs w:val="24"/>
          <w:lang w:val="es-MX"/>
        </w:rPr>
        <w:t>Coverage</w:t>
      </w:r>
      <w:proofErr w:type="spellEnd"/>
      <w:r w:rsidRPr="002E0D34">
        <w:rPr>
          <w:rFonts w:ascii="Times New Roman" w:hAnsi="Times New Roman" w:cs="Times New Roman"/>
          <w:sz w:val="24"/>
          <w:szCs w:val="24"/>
          <w:lang w:val="es-MX"/>
        </w:rPr>
        <w:t>): El pipeline informa qué porcentaje del código ha sido realmente probado. En la ingeniería informática moderna, se busca una cobertura superior al 80% para considerar un despliegue como "seguro".</w:t>
      </w:r>
    </w:p>
    <w:p w14:paraId="5BEA6336" w14:textId="77777777" w:rsidR="001E3A8C" w:rsidRPr="001E3A8C" w:rsidRDefault="001E3A8C" w:rsidP="002E0D34">
      <w:pPr>
        <w:pStyle w:val="Ttulo2"/>
        <w:rPr>
          <w:lang w:val="es-MX"/>
        </w:rPr>
      </w:pPr>
      <w:bookmarkStart w:id="24" w:name="_Toc227351801"/>
      <w:r w:rsidRPr="001E3A8C">
        <w:rPr>
          <w:lang w:val="es-MX"/>
        </w:rPr>
        <w:lastRenderedPageBreak/>
        <w:t>2.2.4. El concepto de "Fail Fast" (Falla Rápido)</w:t>
      </w:r>
      <w:bookmarkEnd w:id="24"/>
    </w:p>
    <w:p w14:paraId="49ECF545" w14:textId="77777777" w:rsidR="001E3A8C" w:rsidRPr="002E0D34" w:rsidRDefault="001E3A8C" w:rsidP="002E0D34">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Un principio fundamental de la CI es el </w:t>
      </w:r>
      <w:r w:rsidRPr="002E0D34">
        <w:rPr>
          <w:rFonts w:ascii="Times New Roman" w:hAnsi="Times New Roman" w:cs="Times New Roman"/>
          <w:i/>
          <w:iCs/>
          <w:sz w:val="24"/>
          <w:szCs w:val="24"/>
          <w:lang w:val="es-MX"/>
        </w:rPr>
        <w:t>Fail Fast</w:t>
      </w:r>
      <w:r w:rsidRPr="002E0D34">
        <w:rPr>
          <w:rFonts w:ascii="Times New Roman" w:hAnsi="Times New Roman" w:cs="Times New Roman"/>
          <w:sz w:val="24"/>
          <w:szCs w:val="24"/>
          <w:lang w:val="es-MX"/>
        </w:rPr>
        <w:t xml:space="preserve">. Si un desarrollador introduce un cambio que rompe una funcionalidad existente, el pipeline de CI enviará una notificación inmediata (vía Slack, correo o </w:t>
      </w:r>
      <w:proofErr w:type="spellStart"/>
      <w:r w:rsidRPr="002E0D34">
        <w:rPr>
          <w:rFonts w:ascii="Times New Roman" w:hAnsi="Times New Roman" w:cs="Times New Roman"/>
          <w:sz w:val="24"/>
          <w:szCs w:val="24"/>
          <w:lang w:val="es-MX"/>
        </w:rPr>
        <w:t>Teams</w:t>
      </w:r>
      <w:proofErr w:type="spellEnd"/>
      <w:r w:rsidRPr="002E0D34">
        <w:rPr>
          <w:rFonts w:ascii="Times New Roman" w:hAnsi="Times New Roman" w:cs="Times New Roman"/>
          <w:sz w:val="24"/>
          <w:szCs w:val="24"/>
          <w:lang w:val="es-MX"/>
        </w:rPr>
        <w:t>). Esto permite que el error se corrija mientras el desarrollador aún tiene el contexto fresco en su mente. Según la metodología de la investigación aplicada a sistemas, el costo de corregir un error en la etapa de CI es hasta 100 veces menor que corregirlo una vez que el software ha sido desplegado en producción.</w:t>
      </w:r>
    </w:p>
    <w:p w14:paraId="6B569A7E" w14:textId="77777777" w:rsidR="00AA2E73" w:rsidRPr="00AA2E73" w:rsidRDefault="00AA2E73" w:rsidP="002E0D34">
      <w:pPr>
        <w:pStyle w:val="Ttulo2"/>
        <w:rPr>
          <w:lang w:val="es-MX"/>
        </w:rPr>
      </w:pPr>
      <w:bookmarkStart w:id="25" w:name="_Toc227351802"/>
      <w:r w:rsidRPr="00AA2E73">
        <w:rPr>
          <w:lang w:val="es-MX"/>
        </w:rPr>
        <w:t>2.3. Entrega Continua (CD): La Garantía de Disponibilidad</w:t>
      </w:r>
      <w:bookmarkEnd w:id="25"/>
    </w:p>
    <w:p w14:paraId="7471C42A" w14:textId="77777777" w:rsidR="00AA2E73" w:rsidRPr="002E0D34" w:rsidRDefault="00AA2E73" w:rsidP="002E0D34">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Mientras que la CI se enfoca en la calidad del código, la Entrega Continua (</w:t>
      </w:r>
      <w:proofErr w:type="spellStart"/>
      <w:r w:rsidRPr="002E0D34">
        <w:rPr>
          <w:rFonts w:ascii="Times New Roman" w:hAnsi="Times New Roman" w:cs="Times New Roman"/>
          <w:sz w:val="24"/>
          <w:szCs w:val="24"/>
          <w:lang w:val="es-MX"/>
        </w:rPr>
        <w:t>Continuous</w:t>
      </w:r>
      <w:proofErr w:type="spellEnd"/>
      <w:r w:rsidRPr="002E0D34">
        <w:rPr>
          <w:rFonts w:ascii="Times New Roman" w:hAnsi="Times New Roman" w:cs="Times New Roman"/>
          <w:sz w:val="24"/>
          <w:szCs w:val="24"/>
          <w:lang w:val="es-MX"/>
        </w:rPr>
        <w:t xml:space="preserve"> </w:t>
      </w:r>
      <w:proofErr w:type="spellStart"/>
      <w:r w:rsidRPr="002E0D34">
        <w:rPr>
          <w:rFonts w:ascii="Times New Roman" w:hAnsi="Times New Roman" w:cs="Times New Roman"/>
          <w:sz w:val="24"/>
          <w:szCs w:val="24"/>
          <w:lang w:val="es-MX"/>
        </w:rPr>
        <w:t>Delivery</w:t>
      </w:r>
      <w:proofErr w:type="spellEnd"/>
      <w:r w:rsidRPr="002E0D34">
        <w:rPr>
          <w:rFonts w:ascii="Times New Roman" w:hAnsi="Times New Roman" w:cs="Times New Roman"/>
          <w:sz w:val="24"/>
          <w:szCs w:val="24"/>
          <w:lang w:val="es-MX"/>
        </w:rPr>
        <w:t>) se enfoca en la logística de distribución. Su objetivo es asegurar que el software esté siempre en un estado desplegable, lo que significa que cualquier versión que haya pasado exitosamente el pipeline de CI puede ser enviada a producción con un solo clic.</w:t>
      </w:r>
    </w:p>
    <w:p w14:paraId="4B7F6AC8" w14:textId="77777777" w:rsidR="00AA2E73" w:rsidRPr="00AA2E73" w:rsidRDefault="00AA2E73" w:rsidP="002E0D34">
      <w:pPr>
        <w:pStyle w:val="Ttulo2"/>
        <w:rPr>
          <w:lang w:val="es-MX"/>
        </w:rPr>
      </w:pPr>
      <w:bookmarkStart w:id="26" w:name="_Toc227351803"/>
      <w:r w:rsidRPr="00AA2E73">
        <w:rPr>
          <w:lang w:val="es-MX"/>
        </w:rPr>
        <w:t>2.3.1. Despliegue Continuo (</w:t>
      </w:r>
      <w:proofErr w:type="spellStart"/>
      <w:r w:rsidRPr="00AA2E73">
        <w:rPr>
          <w:lang w:val="es-MX"/>
        </w:rPr>
        <w:t>Continuous</w:t>
      </w:r>
      <w:proofErr w:type="spellEnd"/>
      <w:r w:rsidRPr="00AA2E73">
        <w:rPr>
          <w:lang w:val="es-MX"/>
        </w:rPr>
        <w:t xml:space="preserve"> </w:t>
      </w:r>
      <w:proofErr w:type="spellStart"/>
      <w:r w:rsidRPr="00AA2E73">
        <w:rPr>
          <w:lang w:val="es-MX"/>
        </w:rPr>
        <w:t>Deployment</w:t>
      </w:r>
      <w:proofErr w:type="spellEnd"/>
      <w:r w:rsidRPr="00AA2E73">
        <w:rPr>
          <w:lang w:val="es-MX"/>
        </w:rPr>
        <w:t>) vs. Entrega Continua</w:t>
      </w:r>
      <w:bookmarkEnd w:id="26"/>
    </w:p>
    <w:p w14:paraId="7230474E" w14:textId="77777777" w:rsidR="00AA2E73" w:rsidRPr="002E0D34" w:rsidRDefault="00AA2E73" w:rsidP="001E3A8C">
      <w:p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Es vital hacer la distinción técnica:</w:t>
      </w:r>
    </w:p>
    <w:p w14:paraId="412C7492" w14:textId="77777777" w:rsidR="00AA2E73" w:rsidRPr="002E0D34" w:rsidRDefault="00AA2E73" w:rsidP="001E3A8C">
      <w:pPr>
        <w:numPr>
          <w:ilvl w:val="0"/>
          <w:numId w:val="44"/>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En la Entrega Continua, el paso final a producción es una decisión humana (manual).</w:t>
      </w:r>
    </w:p>
    <w:p w14:paraId="6180DAFB" w14:textId="77777777" w:rsidR="00AA2E73" w:rsidRPr="002E0D34" w:rsidRDefault="00AA2E73" w:rsidP="001E3A8C">
      <w:pPr>
        <w:numPr>
          <w:ilvl w:val="0"/>
          <w:numId w:val="44"/>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En el Despliegue Continuo, el proceso es 100% automático; si las pruebas pasan, el código llega al cliente sin intervención manual. Esta última requiere una madurez técnica avanzada y un sistema de monitoreo robusto.</w:t>
      </w:r>
    </w:p>
    <w:p w14:paraId="275DB623" w14:textId="77777777" w:rsidR="00AA2E73" w:rsidRPr="00AA2E73" w:rsidRDefault="00AA2E73" w:rsidP="002E0D34">
      <w:pPr>
        <w:pStyle w:val="Ttulo2"/>
        <w:rPr>
          <w:lang w:val="es-MX"/>
        </w:rPr>
      </w:pPr>
      <w:bookmarkStart w:id="27" w:name="_Toc227351804"/>
      <w:r w:rsidRPr="00AA2E73">
        <w:rPr>
          <w:lang w:val="es-MX"/>
        </w:rPr>
        <w:t>2.3.2. Gestión de Entornos y Artefactos</w:t>
      </w:r>
      <w:bookmarkEnd w:id="27"/>
    </w:p>
    <w:p w14:paraId="51212638" w14:textId="77777777" w:rsidR="00AA2E73" w:rsidRPr="002E0D34" w:rsidRDefault="00AA2E73" w:rsidP="002E0D34">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La CD permite gestionar diferentes entornos (Desarrollo, </w:t>
      </w:r>
      <w:proofErr w:type="spellStart"/>
      <w:r w:rsidRPr="002E0D34">
        <w:rPr>
          <w:rFonts w:ascii="Times New Roman" w:hAnsi="Times New Roman" w:cs="Times New Roman"/>
          <w:sz w:val="24"/>
          <w:szCs w:val="24"/>
          <w:lang w:val="es-MX"/>
        </w:rPr>
        <w:t>Staging</w:t>
      </w:r>
      <w:proofErr w:type="spellEnd"/>
      <w:r w:rsidRPr="002E0D34">
        <w:rPr>
          <w:rFonts w:ascii="Times New Roman" w:hAnsi="Times New Roman" w:cs="Times New Roman"/>
          <w:sz w:val="24"/>
          <w:szCs w:val="24"/>
          <w:lang w:val="es-MX"/>
        </w:rPr>
        <w:t xml:space="preserve">, Producción) de manera idéntica. Mediante el uso de Contenedores (como Docker), los pipelines </w:t>
      </w:r>
      <w:r w:rsidRPr="002E0D34">
        <w:rPr>
          <w:rFonts w:ascii="Times New Roman" w:hAnsi="Times New Roman" w:cs="Times New Roman"/>
          <w:sz w:val="24"/>
          <w:szCs w:val="24"/>
          <w:lang w:val="es-MX"/>
        </w:rPr>
        <w:lastRenderedPageBreak/>
        <w:t>garantizan que el entorno donde se probó el software sea exactamente igual al entorno donde correrá finalmente, eliminando discrepancias de configuración.</w:t>
      </w:r>
    </w:p>
    <w:p w14:paraId="7FC41372" w14:textId="77777777" w:rsidR="00AA2E73" w:rsidRPr="00AA2E73" w:rsidRDefault="00AA2E73" w:rsidP="002E0D34">
      <w:pPr>
        <w:pStyle w:val="Ttulo2"/>
        <w:rPr>
          <w:lang w:val="es-MX"/>
        </w:rPr>
      </w:pPr>
      <w:bookmarkStart w:id="28" w:name="_Toc227351805"/>
      <w:r w:rsidRPr="00AA2E73">
        <w:rPr>
          <w:lang w:val="es-MX"/>
        </w:rPr>
        <w:t>2.4. Herramientas Clave: Motores de la Automatización</w:t>
      </w:r>
      <w:bookmarkEnd w:id="28"/>
    </w:p>
    <w:p w14:paraId="202B0C34" w14:textId="77777777" w:rsidR="00AA2E73" w:rsidRPr="00AA2E73" w:rsidRDefault="00AA2E73" w:rsidP="002E0D34">
      <w:pPr>
        <w:spacing w:line="360" w:lineRule="auto"/>
        <w:ind w:firstLine="720"/>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La elección de la herramienta depende de la infraestructura y necesidades de la organización. A continuación, se analizan las tres más influyentes en la industria actual:</w:t>
      </w:r>
    </w:p>
    <w:p w14:paraId="2E7FF03F" w14:textId="77777777" w:rsidR="00AA2E73" w:rsidRPr="00AA2E73" w:rsidRDefault="00AA2E73" w:rsidP="002E0D34">
      <w:pPr>
        <w:pStyle w:val="Ttulo2"/>
        <w:rPr>
          <w:lang w:val="es-MX"/>
        </w:rPr>
      </w:pPr>
      <w:bookmarkStart w:id="29" w:name="_Toc227351806"/>
      <w:r w:rsidRPr="00AA2E73">
        <w:rPr>
          <w:lang w:val="es-MX"/>
        </w:rPr>
        <w:t>2.4.1. Jenkins: El Estándar de Código Abierto</w:t>
      </w:r>
      <w:bookmarkEnd w:id="29"/>
    </w:p>
    <w:p w14:paraId="7D30740E" w14:textId="77777777" w:rsidR="00AA2E73" w:rsidRPr="00AA2E73" w:rsidRDefault="00AA2E73" w:rsidP="002E0D34">
      <w:pPr>
        <w:spacing w:line="360" w:lineRule="auto"/>
        <w:ind w:firstLine="720"/>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Jenkins es una de las herramientas más antiguas y potentes. Su principal ventaja es su ecosistema de más de 1,500 </w:t>
      </w:r>
      <w:proofErr w:type="spellStart"/>
      <w:r w:rsidRPr="00AA2E73">
        <w:rPr>
          <w:rFonts w:ascii="Times New Roman" w:hAnsi="Times New Roman" w:cs="Times New Roman"/>
          <w:sz w:val="24"/>
          <w:szCs w:val="24"/>
          <w:lang w:val="es-MX"/>
        </w:rPr>
        <w:t>plugins</w:t>
      </w:r>
      <w:proofErr w:type="spellEnd"/>
      <w:r w:rsidRPr="00AA2E73">
        <w:rPr>
          <w:rFonts w:ascii="Times New Roman" w:hAnsi="Times New Roman" w:cs="Times New Roman"/>
          <w:sz w:val="24"/>
          <w:szCs w:val="24"/>
          <w:lang w:val="es-MX"/>
        </w:rPr>
        <w:t xml:space="preserve"> que le permiten integrarse con casi cualquier tecnología. Es altamente personalizable, aunque requiere una mayor curva de aprendizaje y mantenimiento de infraestructura propia.</w:t>
      </w:r>
    </w:p>
    <w:p w14:paraId="46E12EC1" w14:textId="77777777" w:rsidR="00AA2E73" w:rsidRPr="00AA2E73" w:rsidRDefault="00AA2E73" w:rsidP="002E0D34">
      <w:pPr>
        <w:pStyle w:val="Ttulo2"/>
        <w:rPr>
          <w:lang w:val="es-MX"/>
        </w:rPr>
      </w:pPr>
      <w:bookmarkStart w:id="30" w:name="_Toc227351807"/>
      <w:r w:rsidRPr="00AA2E73">
        <w:rPr>
          <w:lang w:val="es-MX"/>
        </w:rPr>
        <w:t xml:space="preserve">2.4.2. </w:t>
      </w:r>
      <w:proofErr w:type="spellStart"/>
      <w:r w:rsidRPr="00AA2E73">
        <w:rPr>
          <w:lang w:val="es-MX"/>
        </w:rPr>
        <w:t>GitLab</w:t>
      </w:r>
      <w:proofErr w:type="spellEnd"/>
      <w:r w:rsidRPr="00AA2E73">
        <w:rPr>
          <w:lang w:val="es-MX"/>
        </w:rPr>
        <w:t xml:space="preserve"> CI: Integración Nativa y Gestión de Ciclo de Vida</w:t>
      </w:r>
      <w:bookmarkEnd w:id="30"/>
    </w:p>
    <w:p w14:paraId="47CB6AB8" w14:textId="77777777" w:rsidR="00AA2E73" w:rsidRPr="002E0D34" w:rsidRDefault="00AA2E73" w:rsidP="002E0D34">
      <w:pPr>
        <w:spacing w:line="360" w:lineRule="auto"/>
        <w:ind w:firstLine="720"/>
        <w:jc w:val="both"/>
        <w:rPr>
          <w:rFonts w:ascii="Times New Roman" w:hAnsi="Times New Roman" w:cs="Times New Roman"/>
          <w:sz w:val="24"/>
          <w:szCs w:val="24"/>
          <w:lang w:val="es-MX"/>
        </w:rPr>
      </w:pPr>
      <w:proofErr w:type="spellStart"/>
      <w:r w:rsidRPr="002E0D34">
        <w:rPr>
          <w:rFonts w:ascii="Times New Roman" w:hAnsi="Times New Roman" w:cs="Times New Roman"/>
          <w:sz w:val="24"/>
          <w:szCs w:val="24"/>
          <w:lang w:val="es-MX"/>
        </w:rPr>
        <w:t>GitLab</w:t>
      </w:r>
      <w:proofErr w:type="spellEnd"/>
      <w:r w:rsidRPr="002E0D34">
        <w:rPr>
          <w:rFonts w:ascii="Times New Roman" w:hAnsi="Times New Roman" w:cs="Times New Roman"/>
          <w:sz w:val="24"/>
          <w:szCs w:val="24"/>
          <w:lang w:val="es-MX"/>
        </w:rPr>
        <w:t xml:space="preserve"> ofrece una solución "todo en uno". A diferencia de Jenkins, el pipeline de CI/CD está integrado directamente en el repositorio de código. Utiliza archivos de configuración YAML (.</w:t>
      </w:r>
      <w:proofErr w:type="spellStart"/>
      <w:r w:rsidRPr="002E0D34">
        <w:rPr>
          <w:rFonts w:ascii="Times New Roman" w:hAnsi="Times New Roman" w:cs="Times New Roman"/>
          <w:sz w:val="24"/>
          <w:szCs w:val="24"/>
          <w:lang w:val="es-MX"/>
        </w:rPr>
        <w:t>gitlab-ci.yml</w:t>
      </w:r>
      <w:proofErr w:type="spellEnd"/>
      <w:r w:rsidRPr="002E0D34">
        <w:rPr>
          <w:rFonts w:ascii="Times New Roman" w:hAnsi="Times New Roman" w:cs="Times New Roman"/>
          <w:sz w:val="24"/>
          <w:szCs w:val="24"/>
          <w:lang w:val="es-MX"/>
        </w:rPr>
        <w:t>), lo que facilita la práctica de Pipeline as Code (el pipeline se versiona igual que el software).</w:t>
      </w:r>
    </w:p>
    <w:p w14:paraId="61C9EF0E" w14:textId="77777777" w:rsidR="00AA2E73" w:rsidRPr="00AA2E73" w:rsidRDefault="00AA2E73" w:rsidP="002E0D34">
      <w:pPr>
        <w:pStyle w:val="Ttulo2"/>
        <w:rPr>
          <w:lang w:val="es-MX"/>
        </w:rPr>
      </w:pPr>
      <w:bookmarkStart w:id="31" w:name="_Toc227351808"/>
      <w:r w:rsidRPr="00AA2E73">
        <w:rPr>
          <w:lang w:val="es-MX"/>
        </w:rPr>
        <w:t xml:space="preserve">2.4.3. GitHub </w:t>
      </w:r>
      <w:proofErr w:type="spellStart"/>
      <w:r w:rsidRPr="00AA2E73">
        <w:rPr>
          <w:lang w:val="es-MX"/>
        </w:rPr>
        <w:t>Actions</w:t>
      </w:r>
      <w:proofErr w:type="spellEnd"/>
      <w:r w:rsidRPr="00AA2E73">
        <w:rPr>
          <w:lang w:val="es-MX"/>
        </w:rPr>
        <w:t>: La Evolución en la Nube</w:t>
      </w:r>
      <w:bookmarkEnd w:id="31"/>
    </w:p>
    <w:p w14:paraId="1AE4E09A" w14:textId="77777777" w:rsidR="00AA2E73" w:rsidRPr="00AA2E73" w:rsidRDefault="00AA2E73" w:rsidP="002E0D34">
      <w:pPr>
        <w:spacing w:line="360" w:lineRule="auto"/>
        <w:ind w:firstLine="720"/>
        <w:jc w:val="both"/>
        <w:rPr>
          <w:rFonts w:ascii="Times New Roman" w:hAnsi="Times New Roman" w:cs="Times New Roman"/>
          <w:sz w:val="24"/>
          <w:szCs w:val="24"/>
          <w:lang w:val="es-MX"/>
        </w:rPr>
      </w:pPr>
      <w:r w:rsidRPr="00AA2E73">
        <w:rPr>
          <w:rFonts w:ascii="Times New Roman" w:hAnsi="Times New Roman" w:cs="Times New Roman"/>
          <w:sz w:val="24"/>
          <w:szCs w:val="24"/>
          <w:lang w:val="es-MX"/>
        </w:rPr>
        <w:t xml:space="preserve">Es la herramienta más reciente y ha ganado una adopción masiva debido a su integración con GitHub. Permite crear flujos de trabajo basados en eventos (como un </w:t>
      </w:r>
      <w:r w:rsidRPr="00AA2E73">
        <w:rPr>
          <w:rFonts w:ascii="Times New Roman" w:hAnsi="Times New Roman" w:cs="Times New Roman"/>
          <w:i/>
          <w:iCs/>
          <w:sz w:val="24"/>
          <w:szCs w:val="24"/>
          <w:lang w:val="es-MX"/>
        </w:rPr>
        <w:t xml:space="preserve">Pull </w:t>
      </w:r>
      <w:proofErr w:type="spellStart"/>
      <w:r w:rsidRPr="00AA2E73">
        <w:rPr>
          <w:rFonts w:ascii="Times New Roman" w:hAnsi="Times New Roman" w:cs="Times New Roman"/>
          <w:i/>
          <w:iCs/>
          <w:sz w:val="24"/>
          <w:szCs w:val="24"/>
          <w:lang w:val="es-MX"/>
        </w:rPr>
        <w:t>Request</w:t>
      </w:r>
      <w:proofErr w:type="spellEnd"/>
      <w:r w:rsidRPr="00AA2E73">
        <w:rPr>
          <w:rFonts w:ascii="Times New Roman" w:hAnsi="Times New Roman" w:cs="Times New Roman"/>
          <w:sz w:val="24"/>
          <w:szCs w:val="24"/>
          <w:lang w:val="es-MX"/>
        </w:rPr>
        <w:t xml:space="preserve"> o un </w:t>
      </w:r>
      <w:r w:rsidRPr="00AA2E73">
        <w:rPr>
          <w:rFonts w:ascii="Times New Roman" w:hAnsi="Times New Roman" w:cs="Times New Roman"/>
          <w:i/>
          <w:iCs/>
          <w:sz w:val="24"/>
          <w:szCs w:val="24"/>
          <w:lang w:val="es-MX"/>
        </w:rPr>
        <w:t>Tag</w:t>
      </w:r>
      <w:r w:rsidRPr="00AA2E73">
        <w:rPr>
          <w:rFonts w:ascii="Times New Roman" w:hAnsi="Times New Roman" w:cs="Times New Roman"/>
          <w:sz w:val="24"/>
          <w:szCs w:val="24"/>
          <w:lang w:val="es-MX"/>
        </w:rPr>
        <w:t>). Su gran fortaleza es el "Marketplace", donde la comunidad comparte acciones preconfiguradas para acelerar la creación de pipelines.</w:t>
      </w:r>
    </w:p>
    <w:p w14:paraId="43C2ECD2" w14:textId="77777777" w:rsidR="001E3A8C" w:rsidRDefault="001E3A8C" w:rsidP="001E3A8C">
      <w:pPr>
        <w:spacing w:line="360" w:lineRule="auto"/>
        <w:jc w:val="both"/>
        <w:rPr>
          <w:rFonts w:ascii="Times New Roman" w:hAnsi="Times New Roman" w:cs="Times New Roman"/>
          <w:sz w:val="24"/>
          <w:szCs w:val="24"/>
          <w:lang w:val="es-MX"/>
        </w:rPr>
      </w:pPr>
    </w:p>
    <w:p w14:paraId="3F4BDF42" w14:textId="77777777" w:rsidR="001E3A8C" w:rsidRPr="001E3A8C" w:rsidRDefault="001E3A8C" w:rsidP="001E3A8C">
      <w:pPr>
        <w:spacing w:line="360" w:lineRule="auto"/>
        <w:jc w:val="both"/>
        <w:rPr>
          <w:rFonts w:ascii="Times New Roman" w:hAnsi="Times New Roman" w:cs="Times New Roman"/>
          <w:sz w:val="24"/>
          <w:szCs w:val="24"/>
          <w:lang w:val="es-MX"/>
        </w:rPr>
      </w:pPr>
    </w:p>
    <w:p w14:paraId="7E6EFF3E" w14:textId="776C51D3" w:rsidR="001E3A8C" w:rsidRPr="001E3A8C" w:rsidRDefault="001E3A8C" w:rsidP="001E3A8C">
      <w:pPr>
        <w:pStyle w:val="Ttulo1"/>
        <w:spacing w:line="360" w:lineRule="auto"/>
        <w:rPr>
          <w:rFonts w:cs="Times New Roman"/>
          <w:szCs w:val="24"/>
        </w:rPr>
      </w:pPr>
      <w:bookmarkStart w:id="32" w:name="_Toc227351809"/>
      <w:r w:rsidRPr="001E3A8C">
        <w:rPr>
          <w:rFonts w:cs="Times New Roman"/>
          <w:szCs w:val="24"/>
        </w:rPr>
        <w:lastRenderedPageBreak/>
        <w:t>CAPÍTULO III: IMPACTO EN LA EFICIENCIA Y CALIDAD DEL SOFTWARE</w:t>
      </w:r>
      <w:bookmarkEnd w:id="32"/>
    </w:p>
    <w:p w14:paraId="438F1472" w14:textId="77777777" w:rsidR="001E3A8C" w:rsidRPr="001E3A8C" w:rsidRDefault="001E3A8C" w:rsidP="002E0D34">
      <w:pPr>
        <w:pStyle w:val="Ttulo2"/>
        <w:rPr>
          <w:lang w:val="es-MX"/>
        </w:rPr>
      </w:pPr>
      <w:bookmarkStart w:id="33" w:name="_Toc227351810"/>
      <w:r w:rsidRPr="001E3A8C">
        <w:rPr>
          <w:lang w:val="es-MX"/>
        </w:rPr>
        <w:t>3.1. El Análisis Crítico de la Eficiencia en Ingeniería</w:t>
      </w:r>
      <w:bookmarkEnd w:id="33"/>
    </w:p>
    <w:p w14:paraId="631044EF" w14:textId="77777777" w:rsidR="001E3A8C" w:rsidRPr="001E3A8C" w:rsidRDefault="001E3A8C" w:rsidP="002E0D34">
      <w:pPr>
        <w:spacing w:line="360" w:lineRule="auto"/>
        <w:ind w:firstLine="720"/>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La eficiencia en el ámbito de la ingeniería informática ha sido históricamente malinterpretada y reducida a métricas de productividad cuantitativa, como el número de líneas de código escritas por jornada o la cantidad de funciones terminadas en un sprint. Sin embargo, desde una perspectiva crítica y técnica, la eficiencia debe ser entendida como la capacidad de transformar un requerimiento abstracto en un valor tangible para el usuario, minimizando el consumo de recursos (tiempo, cómputo y capital humano) y maximizando la resiliencia del sistema.</w:t>
      </w:r>
    </w:p>
    <w:p w14:paraId="023177C5" w14:textId="77777777" w:rsidR="001E3A8C" w:rsidRPr="001E3A8C" w:rsidRDefault="001E3A8C" w:rsidP="002E0D34">
      <w:pPr>
        <w:pStyle w:val="Ttulo2"/>
        <w:rPr>
          <w:lang w:val="es-MX"/>
        </w:rPr>
      </w:pPr>
      <w:bookmarkStart w:id="34" w:name="_Toc227351811"/>
      <w:r w:rsidRPr="001E3A8C">
        <w:rPr>
          <w:lang w:val="es-MX"/>
        </w:rPr>
        <w:t>3.1.1. La Paradoja de la Eficiencia Manual</w:t>
      </w:r>
      <w:bookmarkEnd w:id="34"/>
    </w:p>
    <w:p w14:paraId="3ECC661B" w14:textId="77777777" w:rsidR="001E3A8C" w:rsidRPr="001E3A8C" w:rsidRDefault="001E3A8C" w:rsidP="002E0D34">
      <w:pPr>
        <w:spacing w:line="360" w:lineRule="auto"/>
        <w:ind w:firstLine="720"/>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En los modelos tradicionales de ingeniería, la eficiencia se veía comprometida por procesos manuales que introducían una variabilidad inaceptable. El análisis crítico revela que cualquier proceso que dependa exclusivamente de la intervención humana para tareas repetitivas —como la configuración de servidores o la ejecución de pruebas de humo— es intrínsecamente ineficiente. El error humano no es una anomalía, sino una constante estadística; por lo tanto, la ingeniería moderna postula que la verdadera eficiencia se alcanza mediante el </w:t>
      </w:r>
      <w:r w:rsidRPr="001E3A8C">
        <w:rPr>
          <w:rFonts w:ascii="Times New Roman" w:hAnsi="Times New Roman" w:cs="Times New Roman"/>
          <w:b/>
          <w:bCs/>
          <w:sz w:val="24"/>
          <w:szCs w:val="24"/>
          <w:lang w:val="es-MX"/>
        </w:rPr>
        <w:t>determinismo tecnológico</w:t>
      </w:r>
      <w:r w:rsidRPr="001E3A8C">
        <w:rPr>
          <w:rFonts w:ascii="Times New Roman" w:hAnsi="Times New Roman" w:cs="Times New Roman"/>
          <w:sz w:val="24"/>
          <w:szCs w:val="24"/>
          <w:lang w:val="es-MX"/>
        </w:rPr>
        <w:t xml:space="preserve"> que ofrecen los pipelines de CI/CD, donde el resultado de una acción es predecible y replicable bajo cualquier circunstancia.</w:t>
      </w:r>
    </w:p>
    <w:p w14:paraId="4275F3BA" w14:textId="77777777" w:rsidR="001E3A8C" w:rsidRPr="001E3A8C" w:rsidRDefault="001E3A8C" w:rsidP="002E0D34">
      <w:pPr>
        <w:pStyle w:val="Ttulo2"/>
        <w:rPr>
          <w:lang w:val="es-MX"/>
        </w:rPr>
      </w:pPr>
      <w:bookmarkStart w:id="35" w:name="_Toc227351812"/>
      <w:r w:rsidRPr="001E3A8C">
        <w:rPr>
          <w:lang w:val="es-MX"/>
        </w:rPr>
        <w:t>3.1.2. Optimización de la Cadena de Valor (</w:t>
      </w:r>
      <w:proofErr w:type="spellStart"/>
      <w:r w:rsidRPr="001E3A8C">
        <w:rPr>
          <w:lang w:val="es-MX"/>
        </w:rPr>
        <w:t>Value</w:t>
      </w:r>
      <w:proofErr w:type="spellEnd"/>
      <w:r w:rsidRPr="001E3A8C">
        <w:rPr>
          <w:lang w:val="es-MX"/>
        </w:rPr>
        <w:t xml:space="preserve"> Stream </w:t>
      </w:r>
      <w:proofErr w:type="spellStart"/>
      <w:r w:rsidRPr="001E3A8C">
        <w:rPr>
          <w:lang w:val="es-MX"/>
        </w:rPr>
        <w:t>Mapping</w:t>
      </w:r>
      <w:proofErr w:type="spellEnd"/>
      <w:r w:rsidRPr="001E3A8C">
        <w:rPr>
          <w:lang w:val="es-MX"/>
        </w:rPr>
        <w:t>)</w:t>
      </w:r>
      <w:bookmarkEnd w:id="35"/>
    </w:p>
    <w:p w14:paraId="4213EFDA" w14:textId="77777777" w:rsidR="001E3A8C" w:rsidRPr="001E3A8C" w:rsidRDefault="001E3A8C" w:rsidP="002E0D34">
      <w:pPr>
        <w:spacing w:line="360" w:lineRule="auto"/>
        <w:ind w:firstLine="360"/>
        <w:jc w:val="both"/>
        <w:rPr>
          <w:rFonts w:ascii="Times New Roman" w:hAnsi="Times New Roman" w:cs="Times New Roman"/>
          <w:sz w:val="24"/>
          <w:szCs w:val="24"/>
          <w:lang w:val="es-MX"/>
        </w:rPr>
      </w:pPr>
      <w:r w:rsidRPr="001E3A8C">
        <w:rPr>
          <w:rFonts w:ascii="Times New Roman" w:hAnsi="Times New Roman" w:cs="Times New Roman"/>
          <w:sz w:val="24"/>
          <w:szCs w:val="24"/>
          <w:lang w:val="es-MX"/>
        </w:rPr>
        <w:t>Desde el punto de vista de la logística de soporte (haciendo eco de las teorías de optimización de procesos), el ciclo de vida del software debe visualizarse como una cadena de valor.</w:t>
      </w:r>
    </w:p>
    <w:p w14:paraId="11E54A67" w14:textId="77777777" w:rsidR="001E3A8C" w:rsidRPr="002E0D34" w:rsidRDefault="001E3A8C" w:rsidP="001E3A8C">
      <w:pPr>
        <w:numPr>
          <w:ilvl w:val="0"/>
          <w:numId w:val="49"/>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Identificación de Desperdicios: En la ingeniería informática, el "desperdicio" se manifiesta en forma de código esperando a ser probado, documentación </w:t>
      </w:r>
      <w:r w:rsidRPr="002E0D34">
        <w:rPr>
          <w:rFonts w:ascii="Times New Roman" w:hAnsi="Times New Roman" w:cs="Times New Roman"/>
          <w:sz w:val="24"/>
          <w:szCs w:val="24"/>
          <w:lang w:val="es-MX"/>
        </w:rPr>
        <w:lastRenderedPageBreak/>
        <w:t>excesiva que no se traduce en funcionalidad, y el "cambio de contexto" de los ingenieros cuando deben abandonar el desarrollo para solucionar problemas de infraestructura.</w:t>
      </w:r>
    </w:p>
    <w:p w14:paraId="2463FA7B" w14:textId="77777777" w:rsidR="001E3A8C" w:rsidRPr="002E0D34" w:rsidRDefault="001E3A8C" w:rsidP="001E3A8C">
      <w:pPr>
        <w:numPr>
          <w:ilvl w:val="0"/>
          <w:numId w:val="49"/>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Flujo Tenso (Just-in-Time): La cultura DevOps permite que el flujo de trabajo sea "tenso", es decir, que el código avance de una etapa a otra sin detenerse en colas de espera. Al automatizar la integración, eliminamos el desperdicio de tiempo latente, lo que permite que el talento de ingeniería se centre en la innovación arquitectónica y no en la fontanería de sistemas.</w:t>
      </w:r>
    </w:p>
    <w:p w14:paraId="2A8D08D7" w14:textId="77777777" w:rsidR="001E3A8C" w:rsidRPr="001E3A8C" w:rsidRDefault="001E3A8C" w:rsidP="001E3A8C">
      <w:pPr>
        <w:pStyle w:val="Ttulo2"/>
        <w:spacing w:line="360" w:lineRule="auto"/>
        <w:rPr>
          <w:rFonts w:cs="Times New Roman"/>
          <w:szCs w:val="24"/>
          <w:lang w:val="es-MX"/>
        </w:rPr>
      </w:pPr>
      <w:bookmarkStart w:id="36" w:name="_Toc227351813"/>
      <w:r w:rsidRPr="001E3A8C">
        <w:rPr>
          <w:rFonts w:cs="Times New Roman"/>
          <w:szCs w:val="24"/>
          <w:lang w:val="es-MX"/>
        </w:rPr>
        <w:t>3.1.3. Sostenibilidad y Mantenibilidad del Sistema</w:t>
      </w:r>
      <w:bookmarkEnd w:id="36"/>
    </w:p>
    <w:p w14:paraId="7F98F6DE" w14:textId="1DF0B04A" w:rsidR="001E3A8C" w:rsidRPr="002E0D34" w:rsidRDefault="001E3A8C" w:rsidP="002E0D34">
      <w:pPr>
        <w:spacing w:line="360" w:lineRule="auto"/>
        <w:ind w:firstLine="36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Un análisis crítico no puede ignorar que la eficiencia también reside en la mantenibilidad. Un software que se entrega </w:t>
      </w:r>
      <w:r w:rsidR="002E0D34" w:rsidRPr="002E0D34">
        <w:rPr>
          <w:rFonts w:ascii="Times New Roman" w:hAnsi="Times New Roman" w:cs="Times New Roman"/>
          <w:sz w:val="24"/>
          <w:szCs w:val="24"/>
          <w:lang w:val="es-MX"/>
        </w:rPr>
        <w:t>rápido,</w:t>
      </w:r>
      <w:r w:rsidRPr="002E0D34">
        <w:rPr>
          <w:rFonts w:ascii="Times New Roman" w:hAnsi="Times New Roman" w:cs="Times New Roman"/>
          <w:sz w:val="24"/>
          <w:szCs w:val="24"/>
          <w:lang w:val="es-MX"/>
        </w:rPr>
        <w:t xml:space="preserve"> pero es imposible de actualizar es, a largo plazo, ineficiente.</w:t>
      </w:r>
    </w:p>
    <w:p w14:paraId="2A43AFE4" w14:textId="77777777" w:rsidR="001E3A8C" w:rsidRPr="002E0D34" w:rsidRDefault="001E3A8C" w:rsidP="001E3A8C">
      <w:pPr>
        <w:numPr>
          <w:ilvl w:val="0"/>
          <w:numId w:val="50"/>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La Deuda Técnica como Ineficiencia: La automatización actúa como un mecanismo de auditoría constante. Al integrar análisis estáticos y pruebas de seguridad en el pipeline, la eficiencia se mide por la "salud" del código a largo plazo.</w:t>
      </w:r>
    </w:p>
    <w:p w14:paraId="28F4ACBB" w14:textId="35307FB9" w:rsidR="001E3A8C" w:rsidRPr="002E0D34" w:rsidRDefault="001E3A8C" w:rsidP="001E3A8C">
      <w:pPr>
        <w:numPr>
          <w:ilvl w:val="0"/>
          <w:numId w:val="50"/>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Costo de Oportunidad: La eficiencia ganada mediante pipelines de CI/CD libera a la organización del "mantenimiento reactivo". Cuando el sistema es capaz de </w:t>
      </w:r>
      <w:proofErr w:type="spellStart"/>
      <w:r w:rsidRPr="002E0D34">
        <w:rPr>
          <w:rFonts w:ascii="Times New Roman" w:hAnsi="Times New Roman" w:cs="Times New Roman"/>
          <w:sz w:val="24"/>
          <w:szCs w:val="24"/>
          <w:lang w:val="es-MX"/>
        </w:rPr>
        <w:t>autovalidarse</w:t>
      </w:r>
      <w:proofErr w:type="spellEnd"/>
      <w:r w:rsidRPr="002E0D34">
        <w:rPr>
          <w:rFonts w:ascii="Times New Roman" w:hAnsi="Times New Roman" w:cs="Times New Roman"/>
          <w:sz w:val="24"/>
          <w:szCs w:val="24"/>
          <w:lang w:val="es-MX"/>
        </w:rPr>
        <w:t>, el equipo de ingeniería puede dedicar ese tiempo ahorrado a la investigación y desarrollo de nuevas tecnologías, mejorando la posición competitiva de la empresa en el mercado global.</w:t>
      </w:r>
    </w:p>
    <w:p w14:paraId="4D93466B" w14:textId="77777777" w:rsidR="001E3A8C" w:rsidRPr="001E3A8C" w:rsidRDefault="001E3A8C" w:rsidP="001E3A8C">
      <w:pPr>
        <w:pStyle w:val="Ttulo2"/>
        <w:spacing w:line="360" w:lineRule="auto"/>
        <w:rPr>
          <w:rFonts w:cs="Times New Roman"/>
          <w:szCs w:val="24"/>
        </w:rPr>
      </w:pPr>
      <w:bookmarkStart w:id="37" w:name="_Toc227351814"/>
      <w:r w:rsidRPr="001E3A8C">
        <w:rPr>
          <w:rFonts w:cs="Times New Roman"/>
          <w:szCs w:val="24"/>
        </w:rPr>
        <w:t xml:space="preserve">3.2. </w:t>
      </w:r>
      <w:proofErr w:type="spellStart"/>
      <w:r w:rsidRPr="001E3A8C">
        <w:rPr>
          <w:rFonts w:cs="Times New Roman"/>
          <w:szCs w:val="24"/>
        </w:rPr>
        <w:t>Reducción</w:t>
      </w:r>
      <w:proofErr w:type="spellEnd"/>
      <w:r w:rsidRPr="001E3A8C">
        <w:rPr>
          <w:rFonts w:cs="Times New Roman"/>
          <w:szCs w:val="24"/>
        </w:rPr>
        <w:t xml:space="preserve"> del "Time-to-Market" (TTM): La </w:t>
      </w:r>
      <w:proofErr w:type="spellStart"/>
      <w:r w:rsidRPr="001E3A8C">
        <w:rPr>
          <w:rFonts w:cs="Times New Roman"/>
          <w:szCs w:val="24"/>
        </w:rPr>
        <w:t>Agilidad</w:t>
      </w:r>
      <w:proofErr w:type="spellEnd"/>
      <w:r w:rsidRPr="001E3A8C">
        <w:rPr>
          <w:rFonts w:cs="Times New Roman"/>
          <w:szCs w:val="24"/>
        </w:rPr>
        <w:t xml:space="preserve"> </w:t>
      </w:r>
      <w:proofErr w:type="spellStart"/>
      <w:r w:rsidRPr="001E3A8C">
        <w:rPr>
          <w:rFonts w:cs="Times New Roman"/>
          <w:szCs w:val="24"/>
        </w:rPr>
        <w:t>como</w:t>
      </w:r>
      <w:proofErr w:type="spellEnd"/>
      <w:r w:rsidRPr="001E3A8C">
        <w:rPr>
          <w:rFonts w:cs="Times New Roman"/>
          <w:szCs w:val="24"/>
        </w:rPr>
        <w:t xml:space="preserve"> </w:t>
      </w:r>
      <w:proofErr w:type="spellStart"/>
      <w:r w:rsidRPr="001E3A8C">
        <w:rPr>
          <w:rFonts w:cs="Times New Roman"/>
          <w:szCs w:val="24"/>
        </w:rPr>
        <w:t>Ventaja</w:t>
      </w:r>
      <w:proofErr w:type="spellEnd"/>
      <w:r w:rsidRPr="001E3A8C">
        <w:rPr>
          <w:rFonts w:cs="Times New Roman"/>
          <w:szCs w:val="24"/>
        </w:rPr>
        <w:t xml:space="preserve"> </w:t>
      </w:r>
      <w:proofErr w:type="spellStart"/>
      <w:r w:rsidRPr="001E3A8C">
        <w:rPr>
          <w:rFonts w:cs="Times New Roman"/>
          <w:szCs w:val="24"/>
        </w:rPr>
        <w:t>Competitiva</w:t>
      </w:r>
      <w:bookmarkEnd w:id="37"/>
      <w:proofErr w:type="spellEnd"/>
    </w:p>
    <w:p w14:paraId="1CC5CF10" w14:textId="77777777" w:rsidR="001E3A8C" w:rsidRPr="001E3A8C" w:rsidRDefault="001E3A8C" w:rsidP="002E0D34">
      <w:pPr>
        <w:spacing w:line="360" w:lineRule="auto"/>
        <w:ind w:firstLine="720"/>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En la industria del software, el concepto de </w:t>
      </w:r>
      <w:r w:rsidRPr="001E3A8C">
        <w:rPr>
          <w:rFonts w:ascii="Times New Roman" w:hAnsi="Times New Roman" w:cs="Times New Roman"/>
          <w:i/>
          <w:iCs/>
          <w:sz w:val="24"/>
          <w:szCs w:val="24"/>
          <w:lang w:val="es-MX"/>
        </w:rPr>
        <w:t>Time-to-Market</w:t>
      </w:r>
      <w:r w:rsidRPr="001E3A8C">
        <w:rPr>
          <w:rFonts w:ascii="Times New Roman" w:hAnsi="Times New Roman" w:cs="Times New Roman"/>
          <w:sz w:val="24"/>
          <w:szCs w:val="24"/>
          <w:lang w:val="es-MX"/>
        </w:rPr>
        <w:t xml:space="preserve"> (TTM) se refiere al periodo de tiempo que transcurre desde que una idea o requerimiento de negocio es concebido hasta que el software final es entregado y está operativo en manos del </w:t>
      </w:r>
      <w:r w:rsidRPr="001E3A8C">
        <w:rPr>
          <w:rFonts w:ascii="Times New Roman" w:hAnsi="Times New Roman" w:cs="Times New Roman"/>
          <w:sz w:val="24"/>
          <w:szCs w:val="24"/>
          <w:lang w:val="es-MX"/>
        </w:rPr>
        <w:lastRenderedPageBreak/>
        <w:t>usuario. En un mercado globalizado y altamente competitivo, la capacidad de una organización para reducir este indicador no es solo una mejora de procesos, sino una ventaja competitiva crítica que puede determinar la supervivencia de una empresa informática.</w:t>
      </w:r>
    </w:p>
    <w:p w14:paraId="6BA56BFB" w14:textId="77777777" w:rsidR="001E3A8C" w:rsidRPr="001E3A8C" w:rsidRDefault="001E3A8C" w:rsidP="002E0D34">
      <w:pPr>
        <w:pStyle w:val="Ttulo2"/>
        <w:rPr>
          <w:lang w:val="es-MX"/>
        </w:rPr>
      </w:pPr>
      <w:bookmarkStart w:id="38" w:name="_Toc227351815"/>
      <w:r w:rsidRPr="001E3A8C">
        <w:rPr>
          <w:lang w:val="es-MX"/>
        </w:rPr>
        <w:t>3.2.1. El Colapso de las Esperas y la Automatización del Despliegue</w:t>
      </w:r>
      <w:bookmarkEnd w:id="38"/>
    </w:p>
    <w:p w14:paraId="442C6DDA" w14:textId="77777777" w:rsidR="001E3A8C" w:rsidRPr="001E3A8C" w:rsidRDefault="001E3A8C" w:rsidP="002E0D34">
      <w:pPr>
        <w:spacing w:line="360" w:lineRule="auto"/>
        <w:ind w:firstLine="720"/>
        <w:rPr>
          <w:rFonts w:ascii="Times New Roman" w:hAnsi="Times New Roman" w:cs="Times New Roman"/>
          <w:sz w:val="24"/>
          <w:szCs w:val="24"/>
          <w:lang w:val="es-MX"/>
        </w:rPr>
      </w:pPr>
      <w:r w:rsidRPr="001E3A8C">
        <w:rPr>
          <w:rFonts w:ascii="Times New Roman" w:hAnsi="Times New Roman" w:cs="Times New Roman"/>
          <w:sz w:val="24"/>
          <w:szCs w:val="24"/>
          <w:lang w:val="es-MX"/>
        </w:rPr>
        <w:t>Bajo los paradigmas tradicionales, el TTM se veía afectado por "tiempos de espera" burocráticos y técnicos. Una vez que el desarrollador terminaba su código, este debía esperar días o semanas para ser revisado por el departamento de QA (</w:t>
      </w:r>
      <w:proofErr w:type="spellStart"/>
      <w:r w:rsidRPr="001E3A8C">
        <w:rPr>
          <w:rFonts w:ascii="Times New Roman" w:hAnsi="Times New Roman" w:cs="Times New Roman"/>
          <w:sz w:val="24"/>
          <w:szCs w:val="24"/>
          <w:lang w:val="es-MX"/>
        </w:rPr>
        <w:t>Quality</w:t>
      </w:r>
      <w:proofErr w:type="spellEnd"/>
      <w:r w:rsidRPr="001E3A8C">
        <w:rPr>
          <w:rFonts w:ascii="Times New Roman" w:hAnsi="Times New Roman" w:cs="Times New Roman"/>
          <w:sz w:val="24"/>
          <w:szCs w:val="24"/>
          <w:lang w:val="es-MX"/>
        </w:rPr>
        <w:t xml:space="preserve"> </w:t>
      </w:r>
      <w:proofErr w:type="spellStart"/>
      <w:r w:rsidRPr="001E3A8C">
        <w:rPr>
          <w:rFonts w:ascii="Times New Roman" w:hAnsi="Times New Roman" w:cs="Times New Roman"/>
          <w:sz w:val="24"/>
          <w:szCs w:val="24"/>
          <w:lang w:val="es-MX"/>
        </w:rPr>
        <w:t>Assurance</w:t>
      </w:r>
      <w:proofErr w:type="spellEnd"/>
      <w:r w:rsidRPr="001E3A8C">
        <w:rPr>
          <w:rFonts w:ascii="Times New Roman" w:hAnsi="Times New Roman" w:cs="Times New Roman"/>
          <w:sz w:val="24"/>
          <w:szCs w:val="24"/>
          <w:lang w:val="es-MX"/>
        </w:rPr>
        <w:t>), y posteriormente otras semanas para que el equipo de Operaciones configurara manualmente el entorno de producción.</w:t>
      </w:r>
    </w:p>
    <w:p w14:paraId="777F0CCC" w14:textId="77777777" w:rsidR="001E3A8C" w:rsidRPr="002E0D34" w:rsidRDefault="001E3A8C" w:rsidP="001E3A8C">
      <w:p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La implementación de pipelines de CI/CD ataca directamente estos retrasos:</w:t>
      </w:r>
    </w:p>
    <w:p w14:paraId="601AEEAF" w14:textId="77777777" w:rsidR="001E3A8C" w:rsidRPr="002E0D34" w:rsidRDefault="001E3A8C" w:rsidP="001E3A8C">
      <w:pPr>
        <w:numPr>
          <w:ilvl w:val="0"/>
          <w:numId w:val="51"/>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Orquestación de Flujos: El pipeline actúa como un director de orquesta que inicia la siguiente fase inmediatamente después de que la anterior termina con éxito. No hay esperas por correos electrónicos o aprobaciones manuales innecesarias.</w:t>
      </w:r>
    </w:p>
    <w:p w14:paraId="0443A417" w14:textId="77777777" w:rsidR="001E3A8C" w:rsidRPr="002E0D34" w:rsidRDefault="001E3A8C" w:rsidP="001E3A8C">
      <w:pPr>
        <w:numPr>
          <w:ilvl w:val="0"/>
          <w:numId w:val="51"/>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Despliegues Atómicos: Al fomentar entregas pequeñas y frecuentes, el riesgo disminuye. Es mucho más rápido desplegar una sola funcionalidad nueva que intentar lanzar un paquete de 50 cambios acumulados durante meses, los cuales suelen generar conflictos de integración complejos.</w:t>
      </w:r>
    </w:p>
    <w:p w14:paraId="31FACB24" w14:textId="77777777" w:rsidR="001E3A8C" w:rsidRPr="001E3A8C" w:rsidRDefault="001E3A8C" w:rsidP="002E0D34">
      <w:pPr>
        <w:pStyle w:val="Ttulo2"/>
        <w:rPr>
          <w:lang w:val="es-MX"/>
        </w:rPr>
      </w:pPr>
      <w:bookmarkStart w:id="39" w:name="_Toc227351816"/>
      <w:r w:rsidRPr="001E3A8C">
        <w:rPr>
          <w:lang w:val="es-MX"/>
        </w:rPr>
        <w:t>3.2.2. "</w:t>
      </w:r>
      <w:proofErr w:type="spellStart"/>
      <w:r w:rsidRPr="001E3A8C">
        <w:rPr>
          <w:lang w:val="es-MX"/>
        </w:rPr>
        <w:t>Infrastructure</w:t>
      </w:r>
      <w:proofErr w:type="spellEnd"/>
      <w:r w:rsidRPr="001E3A8C">
        <w:rPr>
          <w:lang w:val="es-MX"/>
        </w:rPr>
        <w:t xml:space="preserve"> as Code" (</w:t>
      </w:r>
      <w:proofErr w:type="spellStart"/>
      <w:r w:rsidRPr="001E3A8C">
        <w:rPr>
          <w:lang w:val="es-MX"/>
        </w:rPr>
        <w:t>IaC</w:t>
      </w:r>
      <w:proofErr w:type="spellEnd"/>
      <w:r w:rsidRPr="001E3A8C">
        <w:rPr>
          <w:lang w:val="es-MX"/>
        </w:rPr>
        <w:t>) como Catalizador del TTM</w:t>
      </w:r>
      <w:bookmarkEnd w:id="39"/>
    </w:p>
    <w:p w14:paraId="7D4FF42C" w14:textId="77777777" w:rsidR="001E3A8C" w:rsidRPr="002E0D34" w:rsidRDefault="001E3A8C" w:rsidP="001E3A8C">
      <w:p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Un factor determinante en la reducción del TTM es la capacidad de gestionar la infraestructura de servidores mediante código. En el pasado, la preparación de un entorno de pruebas era un cuello de botella físico y lógico.</w:t>
      </w:r>
    </w:p>
    <w:p w14:paraId="7F5742DA" w14:textId="77777777" w:rsidR="001E3A8C" w:rsidRPr="002E0D34" w:rsidRDefault="001E3A8C" w:rsidP="001E3A8C">
      <w:pPr>
        <w:numPr>
          <w:ilvl w:val="0"/>
          <w:numId w:val="52"/>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Aprovisionamiento Dinámico: Con herramientas integradas en el pipeline, el ingeniero informático puede definir mediante archivos de configuración (YAML o JSON) las características del servidor necesario. El pipeline </w:t>
      </w:r>
      <w:r w:rsidRPr="002E0D34">
        <w:rPr>
          <w:rFonts w:ascii="Times New Roman" w:hAnsi="Times New Roman" w:cs="Times New Roman"/>
          <w:sz w:val="24"/>
          <w:szCs w:val="24"/>
          <w:lang w:val="es-MX"/>
        </w:rPr>
        <w:lastRenderedPageBreak/>
        <w:t>"levanta" el servidor, instala el software, ejecuta las pruebas y luego "destruye" el entorno si ya no es necesario.</w:t>
      </w:r>
    </w:p>
    <w:p w14:paraId="51ACA399" w14:textId="4D4C8AA1" w:rsidR="001E3A8C" w:rsidRPr="002E0D34" w:rsidRDefault="001E3A8C" w:rsidP="001E3A8C">
      <w:pPr>
        <w:numPr>
          <w:ilvl w:val="0"/>
          <w:numId w:val="52"/>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Consistencia de Entornos: Al eliminar la configuración manual, se elimina el tiempo perdido investigando por qué el software funciona en el computador del </w:t>
      </w:r>
      <w:r w:rsidR="002E0D34" w:rsidRPr="002E0D34">
        <w:rPr>
          <w:rFonts w:ascii="Times New Roman" w:hAnsi="Times New Roman" w:cs="Times New Roman"/>
          <w:sz w:val="24"/>
          <w:szCs w:val="24"/>
          <w:lang w:val="es-MX"/>
        </w:rPr>
        <w:t>desarrollador,</w:t>
      </w:r>
      <w:r w:rsidRPr="002E0D34">
        <w:rPr>
          <w:rFonts w:ascii="Times New Roman" w:hAnsi="Times New Roman" w:cs="Times New Roman"/>
          <w:sz w:val="24"/>
          <w:szCs w:val="24"/>
          <w:lang w:val="es-MX"/>
        </w:rPr>
        <w:t xml:space="preserve"> pero falla en el servidor. Esta predictibilidad acelera el ciclo de vida del software de manera exponencial.</w:t>
      </w:r>
    </w:p>
    <w:p w14:paraId="670D0EE7" w14:textId="77777777" w:rsidR="001E3A8C" w:rsidRPr="001E3A8C" w:rsidRDefault="001E3A8C" w:rsidP="002E0D34">
      <w:pPr>
        <w:pStyle w:val="Ttulo2"/>
        <w:rPr>
          <w:lang w:val="es-MX"/>
        </w:rPr>
      </w:pPr>
      <w:bookmarkStart w:id="40" w:name="_Toc227351817"/>
      <w:r w:rsidRPr="001E3A8C">
        <w:rPr>
          <w:lang w:val="es-MX"/>
        </w:rPr>
        <w:t>3.2.3. Retroalimentación en Tiempo Real y Toma de Decisiones</w:t>
      </w:r>
      <w:bookmarkEnd w:id="40"/>
    </w:p>
    <w:p w14:paraId="7B01AA74" w14:textId="77777777" w:rsidR="001E3A8C" w:rsidRPr="001E3A8C" w:rsidRDefault="001E3A8C" w:rsidP="002E0D34">
      <w:pPr>
        <w:spacing w:line="360" w:lineRule="auto"/>
        <w:ind w:firstLine="360"/>
        <w:rPr>
          <w:rFonts w:ascii="Times New Roman" w:hAnsi="Times New Roman" w:cs="Times New Roman"/>
          <w:sz w:val="24"/>
          <w:szCs w:val="24"/>
          <w:lang w:val="es-MX"/>
        </w:rPr>
      </w:pPr>
      <w:r w:rsidRPr="001E3A8C">
        <w:rPr>
          <w:rFonts w:ascii="Times New Roman" w:hAnsi="Times New Roman" w:cs="Times New Roman"/>
          <w:sz w:val="24"/>
          <w:szCs w:val="24"/>
          <w:lang w:val="es-MX"/>
        </w:rPr>
        <w:t>La agilidad se basa en la capacidad de pivotar o corregir el rumbo rápidamente. Un pipeline de CI/CD robusto proporciona métricas instantáneas sobre el estado de la salud del código.</w:t>
      </w:r>
    </w:p>
    <w:p w14:paraId="09F50B9F" w14:textId="77777777" w:rsidR="001E3A8C" w:rsidRPr="002E0D34" w:rsidRDefault="001E3A8C" w:rsidP="001E3A8C">
      <w:pPr>
        <w:numPr>
          <w:ilvl w:val="0"/>
          <w:numId w:val="53"/>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Métricas DORA y TTM: Las organizaciones que adoptan DevOps miden su éxito a través del </w:t>
      </w:r>
      <w:r w:rsidRPr="002E0D34">
        <w:rPr>
          <w:rFonts w:ascii="Times New Roman" w:hAnsi="Times New Roman" w:cs="Times New Roman"/>
          <w:i/>
          <w:iCs/>
          <w:sz w:val="24"/>
          <w:szCs w:val="24"/>
          <w:lang w:val="es-MX"/>
        </w:rPr>
        <w:t xml:space="preserve">Lead Time </w:t>
      </w:r>
      <w:proofErr w:type="spellStart"/>
      <w:r w:rsidRPr="002E0D34">
        <w:rPr>
          <w:rFonts w:ascii="Times New Roman" w:hAnsi="Times New Roman" w:cs="Times New Roman"/>
          <w:i/>
          <w:iCs/>
          <w:sz w:val="24"/>
          <w:szCs w:val="24"/>
          <w:lang w:val="es-MX"/>
        </w:rPr>
        <w:t>for</w:t>
      </w:r>
      <w:proofErr w:type="spellEnd"/>
      <w:r w:rsidRPr="002E0D34">
        <w:rPr>
          <w:rFonts w:ascii="Times New Roman" w:hAnsi="Times New Roman" w:cs="Times New Roman"/>
          <w:i/>
          <w:iCs/>
          <w:sz w:val="24"/>
          <w:szCs w:val="24"/>
          <w:lang w:val="es-MX"/>
        </w:rPr>
        <w:t xml:space="preserve"> </w:t>
      </w:r>
      <w:proofErr w:type="spellStart"/>
      <w:r w:rsidRPr="002E0D34">
        <w:rPr>
          <w:rFonts w:ascii="Times New Roman" w:hAnsi="Times New Roman" w:cs="Times New Roman"/>
          <w:i/>
          <w:iCs/>
          <w:sz w:val="24"/>
          <w:szCs w:val="24"/>
          <w:lang w:val="es-MX"/>
        </w:rPr>
        <w:t>Changes</w:t>
      </w:r>
      <w:proofErr w:type="spellEnd"/>
      <w:r w:rsidRPr="002E0D34">
        <w:rPr>
          <w:rFonts w:ascii="Times New Roman" w:hAnsi="Times New Roman" w:cs="Times New Roman"/>
          <w:sz w:val="24"/>
          <w:szCs w:val="24"/>
          <w:lang w:val="es-MX"/>
        </w:rPr>
        <w:t xml:space="preserve"> (tiempo que tarda un </w:t>
      </w:r>
      <w:proofErr w:type="spellStart"/>
      <w:r w:rsidRPr="002E0D34">
        <w:rPr>
          <w:rFonts w:ascii="Times New Roman" w:hAnsi="Times New Roman" w:cs="Times New Roman"/>
          <w:sz w:val="24"/>
          <w:szCs w:val="24"/>
          <w:lang w:val="es-MX"/>
        </w:rPr>
        <w:t>commit</w:t>
      </w:r>
      <w:proofErr w:type="spellEnd"/>
      <w:r w:rsidRPr="002E0D34">
        <w:rPr>
          <w:rFonts w:ascii="Times New Roman" w:hAnsi="Times New Roman" w:cs="Times New Roman"/>
          <w:sz w:val="24"/>
          <w:szCs w:val="24"/>
          <w:lang w:val="es-MX"/>
        </w:rPr>
        <w:t xml:space="preserve"> en llegar a producción). Las empresas de alto rendimiento logran </w:t>
      </w:r>
      <w:r w:rsidRPr="002E0D34">
        <w:rPr>
          <w:rFonts w:ascii="Times New Roman" w:hAnsi="Times New Roman" w:cs="Times New Roman"/>
          <w:i/>
          <w:iCs/>
          <w:sz w:val="24"/>
          <w:szCs w:val="24"/>
          <w:lang w:val="es-MX"/>
        </w:rPr>
        <w:t>Lead Times</w:t>
      </w:r>
      <w:r w:rsidRPr="002E0D34">
        <w:rPr>
          <w:rFonts w:ascii="Times New Roman" w:hAnsi="Times New Roman" w:cs="Times New Roman"/>
          <w:sz w:val="24"/>
          <w:szCs w:val="24"/>
          <w:lang w:val="es-MX"/>
        </w:rPr>
        <w:t xml:space="preserve"> de menos de una hora, mientras que las organizaciones tradicionales requieren meses.</w:t>
      </w:r>
    </w:p>
    <w:p w14:paraId="18CB8065" w14:textId="77777777" w:rsidR="001E3A8C" w:rsidRPr="002E0D34" w:rsidRDefault="001E3A8C" w:rsidP="001E3A8C">
      <w:pPr>
        <w:numPr>
          <w:ilvl w:val="0"/>
          <w:numId w:val="53"/>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Impacto en la Logística de Soporte: Como se menciona en los fundamentos de la logística de soporte técnico, la eficiencia se logra cuando el flujo de suministro (en este caso, código fuente) es constante. La reducción del TTM permite que la empresa reciba ingresos de sus nuevas funcionalidades mucho antes, optimizando el retorno de inversión (ROI) del proyecto de ingeniería.</w:t>
      </w:r>
    </w:p>
    <w:p w14:paraId="04C0B654" w14:textId="77777777" w:rsidR="001E3A8C" w:rsidRPr="001E3A8C" w:rsidRDefault="001E3A8C" w:rsidP="001E3A8C">
      <w:pPr>
        <w:pStyle w:val="Ttulo2"/>
        <w:spacing w:line="360" w:lineRule="auto"/>
        <w:rPr>
          <w:rFonts w:cs="Times New Roman"/>
          <w:szCs w:val="24"/>
        </w:rPr>
      </w:pPr>
      <w:bookmarkStart w:id="41" w:name="_Toc227351818"/>
      <w:r w:rsidRPr="001E3A8C">
        <w:rPr>
          <w:rFonts w:cs="Times New Roman"/>
          <w:szCs w:val="24"/>
        </w:rPr>
        <w:t xml:space="preserve">3.3. </w:t>
      </w:r>
      <w:proofErr w:type="spellStart"/>
      <w:r w:rsidRPr="001E3A8C">
        <w:rPr>
          <w:rFonts w:cs="Times New Roman"/>
          <w:szCs w:val="24"/>
        </w:rPr>
        <w:t>Detección</w:t>
      </w:r>
      <w:proofErr w:type="spellEnd"/>
      <w:r w:rsidRPr="001E3A8C">
        <w:rPr>
          <w:rFonts w:cs="Times New Roman"/>
          <w:szCs w:val="24"/>
        </w:rPr>
        <w:t xml:space="preserve"> </w:t>
      </w:r>
      <w:proofErr w:type="spellStart"/>
      <w:r w:rsidRPr="001E3A8C">
        <w:rPr>
          <w:rFonts w:cs="Times New Roman"/>
          <w:szCs w:val="24"/>
        </w:rPr>
        <w:t>Temprana</w:t>
      </w:r>
      <w:proofErr w:type="spellEnd"/>
      <w:r w:rsidRPr="001E3A8C">
        <w:rPr>
          <w:rFonts w:cs="Times New Roman"/>
          <w:szCs w:val="24"/>
        </w:rPr>
        <w:t xml:space="preserve"> de </w:t>
      </w:r>
      <w:proofErr w:type="spellStart"/>
      <w:r w:rsidRPr="001E3A8C">
        <w:rPr>
          <w:rFonts w:cs="Times New Roman"/>
          <w:szCs w:val="24"/>
        </w:rPr>
        <w:t>Errores</w:t>
      </w:r>
      <w:proofErr w:type="spellEnd"/>
      <w:r w:rsidRPr="001E3A8C">
        <w:rPr>
          <w:rFonts w:cs="Times New Roman"/>
          <w:szCs w:val="24"/>
        </w:rPr>
        <w:t xml:space="preserve">: El </w:t>
      </w:r>
      <w:proofErr w:type="spellStart"/>
      <w:r w:rsidRPr="001E3A8C">
        <w:rPr>
          <w:rFonts w:cs="Times New Roman"/>
          <w:szCs w:val="24"/>
        </w:rPr>
        <w:t>Concepto</w:t>
      </w:r>
      <w:proofErr w:type="spellEnd"/>
      <w:r w:rsidRPr="001E3A8C">
        <w:rPr>
          <w:rFonts w:cs="Times New Roman"/>
          <w:szCs w:val="24"/>
        </w:rPr>
        <w:t xml:space="preserve"> de "Shift Left"</w:t>
      </w:r>
      <w:bookmarkEnd w:id="41"/>
    </w:p>
    <w:p w14:paraId="45E5095C" w14:textId="77777777" w:rsidR="001E3A8C" w:rsidRPr="001E3A8C" w:rsidRDefault="001E3A8C" w:rsidP="002E0D34">
      <w:pPr>
        <w:spacing w:line="360" w:lineRule="auto"/>
        <w:ind w:firstLine="720"/>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En el marco de la metodología de la investigación aplicada al software, el concepto de </w:t>
      </w:r>
      <w:r w:rsidRPr="001E3A8C">
        <w:rPr>
          <w:rFonts w:ascii="Times New Roman" w:hAnsi="Times New Roman" w:cs="Times New Roman"/>
          <w:i/>
          <w:iCs/>
          <w:sz w:val="24"/>
          <w:szCs w:val="24"/>
          <w:lang w:val="es-MX"/>
        </w:rPr>
        <w:t>Shift Left</w:t>
      </w:r>
      <w:r w:rsidRPr="001E3A8C">
        <w:rPr>
          <w:rFonts w:ascii="Times New Roman" w:hAnsi="Times New Roman" w:cs="Times New Roman"/>
          <w:sz w:val="24"/>
          <w:szCs w:val="24"/>
          <w:lang w:val="es-MX"/>
        </w:rPr>
        <w:t xml:space="preserve"> (desplazamiento a la izquierda) representa uno de los cambios de paradigma más significativos de la última década. Este enfoque postula que las actividades de prueba, seguridad y validación de calidad deben realizarse lo más pronto posible en el ciclo de vida del desarrollo (hacia la "izquierda" en la línea de </w:t>
      </w:r>
      <w:r w:rsidRPr="001E3A8C">
        <w:rPr>
          <w:rFonts w:ascii="Times New Roman" w:hAnsi="Times New Roman" w:cs="Times New Roman"/>
          <w:sz w:val="24"/>
          <w:szCs w:val="24"/>
          <w:lang w:val="es-MX"/>
        </w:rPr>
        <w:lastRenderedPageBreak/>
        <w:t xml:space="preserve">tiempo del proyecto), en lugar de esperar a las fases finales de </w:t>
      </w:r>
      <w:proofErr w:type="spellStart"/>
      <w:r w:rsidRPr="001E3A8C">
        <w:rPr>
          <w:rFonts w:ascii="Times New Roman" w:hAnsi="Times New Roman" w:cs="Times New Roman"/>
          <w:sz w:val="24"/>
          <w:szCs w:val="24"/>
          <w:lang w:val="es-MX"/>
        </w:rPr>
        <w:t>post-producción</w:t>
      </w:r>
      <w:proofErr w:type="spellEnd"/>
      <w:r w:rsidRPr="001E3A8C">
        <w:rPr>
          <w:rFonts w:ascii="Times New Roman" w:hAnsi="Times New Roman" w:cs="Times New Roman"/>
          <w:sz w:val="24"/>
          <w:szCs w:val="24"/>
          <w:lang w:val="es-MX"/>
        </w:rPr>
        <w:t xml:space="preserve"> o </w:t>
      </w:r>
      <w:proofErr w:type="spellStart"/>
      <w:r w:rsidRPr="001E3A8C">
        <w:rPr>
          <w:rFonts w:ascii="Times New Roman" w:hAnsi="Times New Roman" w:cs="Times New Roman"/>
          <w:sz w:val="24"/>
          <w:szCs w:val="24"/>
          <w:lang w:val="es-MX"/>
        </w:rPr>
        <w:t>pre-lanzamiento</w:t>
      </w:r>
      <w:proofErr w:type="spellEnd"/>
      <w:r w:rsidRPr="001E3A8C">
        <w:rPr>
          <w:rFonts w:ascii="Times New Roman" w:hAnsi="Times New Roman" w:cs="Times New Roman"/>
          <w:sz w:val="24"/>
          <w:szCs w:val="24"/>
          <w:lang w:val="es-MX"/>
        </w:rPr>
        <w:t>.</w:t>
      </w:r>
    </w:p>
    <w:p w14:paraId="7EA4DAFF" w14:textId="77777777" w:rsidR="001E3A8C" w:rsidRPr="001E3A8C" w:rsidRDefault="001E3A8C" w:rsidP="002E0D34">
      <w:pPr>
        <w:pStyle w:val="Ttulo2"/>
        <w:rPr>
          <w:lang w:val="es-MX"/>
        </w:rPr>
      </w:pPr>
      <w:bookmarkStart w:id="42" w:name="_Toc227351819"/>
      <w:r w:rsidRPr="001E3A8C">
        <w:rPr>
          <w:lang w:val="es-MX"/>
        </w:rPr>
        <w:t>3.3.1. La Economía de la Calidad: El Costo Exponencial del Defecto</w:t>
      </w:r>
      <w:bookmarkEnd w:id="42"/>
    </w:p>
    <w:p w14:paraId="15725AE8" w14:textId="77777777" w:rsidR="001E3A8C" w:rsidRPr="001E3A8C" w:rsidRDefault="001E3A8C" w:rsidP="002E0D34">
      <w:pPr>
        <w:spacing w:line="360" w:lineRule="auto"/>
        <w:ind w:firstLine="360"/>
        <w:rPr>
          <w:rFonts w:ascii="Times New Roman" w:hAnsi="Times New Roman" w:cs="Times New Roman"/>
          <w:sz w:val="24"/>
          <w:szCs w:val="24"/>
          <w:lang w:val="es-MX"/>
        </w:rPr>
      </w:pPr>
      <w:r w:rsidRPr="001E3A8C">
        <w:rPr>
          <w:rFonts w:ascii="Times New Roman" w:hAnsi="Times New Roman" w:cs="Times New Roman"/>
          <w:sz w:val="24"/>
          <w:szCs w:val="24"/>
          <w:lang w:val="es-MX"/>
        </w:rPr>
        <w:t xml:space="preserve">Uno de los argumentos técnicos más sólidos para defender el </w:t>
      </w:r>
      <w:r w:rsidRPr="001E3A8C">
        <w:rPr>
          <w:rFonts w:ascii="Times New Roman" w:hAnsi="Times New Roman" w:cs="Times New Roman"/>
          <w:i/>
          <w:iCs/>
          <w:sz w:val="24"/>
          <w:szCs w:val="24"/>
          <w:lang w:val="es-MX"/>
        </w:rPr>
        <w:t>Shift Left</w:t>
      </w:r>
      <w:r w:rsidRPr="001E3A8C">
        <w:rPr>
          <w:rFonts w:ascii="Times New Roman" w:hAnsi="Times New Roman" w:cs="Times New Roman"/>
          <w:sz w:val="24"/>
          <w:szCs w:val="24"/>
          <w:lang w:val="es-MX"/>
        </w:rPr>
        <w:t xml:space="preserve"> en esta monografía es el análisis de costos. Según estudios clásicos de ingeniería de software (como los de Barry Boehm), el costo de corregir un error aumenta de forma exponencial a medida que el software avanza en su ciclo de vida.</w:t>
      </w:r>
    </w:p>
    <w:p w14:paraId="5F1629E8" w14:textId="77777777" w:rsidR="001E3A8C" w:rsidRPr="002E0D34" w:rsidRDefault="001E3A8C" w:rsidP="001E3A8C">
      <w:pPr>
        <w:numPr>
          <w:ilvl w:val="0"/>
          <w:numId w:val="54"/>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Fase de Requisitos/Desarrollo: Si un error se detecta mediante una prueba unitaria automatizada en el pipeline de CI, el costo de reparación es mínimo, ya que el desarrollador tiene el contexto fresco y el impacto es local.</w:t>
      </w:r>
    </w:p>
    <w:p w14:paraId="705288E3" w14:textId="77777777" w:rsidR="001E3A8C" w:rsidRPr="002E0D34" w:rsidRDefault="001E3A8C" w:rsidP="001E3A8C">
      <w:pPr>
        <w:numPr>
          <w:ilvl w:val="0"/>
          <w:numId w:val="54"/>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Fase de Producción: Si el mismo error llega al usuario final, los costos se multiplican por factores de 10 a 100, involucrando pérdida de reputación, horas hombre de soporte técnico, parches de emergencia y posibles brechas de seguridad. La automatización del pipeline garantiza que la detección ocurra en el punto de menor costo.</w:t>
      </w:r>
    </w:p>
    <w:p w14:paraId="295A63FA" w14:textId="77777777" w:rsidR="001E3A8C" w:rsidRPr="001E3A8C" w:rsidRDefault="001E3A8C" w:rsidP="002E0D34">
      <w:pPr>
        <w:pStyle w:val="Ttulo2"/>
        <w:rPr>
          <w:lang w:val="es-MX"/>
        </w:rPr>
      </w:pPr>
      <w:bookmarkStart w:id="43" w:name="_Toc227351820"/>
      <w:r w:rsidRPr="001E3A8C">
        <w:rPr>
          <w:lang w:val="es-MX"/>
        </w:rPr>
        <w:t>3.3.2. El Papel de las Pruebas Automatizadas dentro del Pipeline</w:t>
      </w:r>
      <w:bookmarkEnd w:id="43"/>
    </w:p>
    <w:p w14:paraId="0BBA3CE0" w14:textId="77777777" w:rsidR="001E3A8C" w:rsidRPr="002E0D34" w:rsidRDefault="001E3A8C" w:rsidP="001E3A8C">
      <w:p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La detección temprana no es un proceso manual; depende enteramente de la robustez del pipeline de CI/CD. En este sentido, el pipeline actúa como un filtro de calidad multinivel que incluye:</w:t>
      </w:r>
    </w:p>
    <w:p w14:paraId="02BE02B2" w14:textId="77777777" w:rsidR="001E3A8C" w:rsidRPr="002E0D34" w:rsidRDefault="001E3A8C" w:rsidP="001E3A8C">
      <w:pPr>
        <w:numPr>
          <w:ilvl w:val="0"/>
          <w:numId w:val="55"/>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Análisis Estático de Seguridad (SAST): El pipeline escanea el código en busca de patrones sospechosos o vulnerabilidades conocidas antes de que el código sea compilado. Esto permite "atrapar" errores de lógica o debilidades de seguridad en segundos.</w:t>
      </w:r>
    </w:p>
    <w:p w14:paraId="4E7A054F" w14:textId="77777777" w:rsidR="001E3A8C" w:rsidRPr="002E0D34" w:rsidRDefault="001E3A8C" w:rsidP="001E3A8C">
      <w:pPr>
        <w:numPr>
          <w:ilvl w:val="0"/>
          <w:numId w:val="55"/>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Pruebas de Humo (Smoke </w:t>
      </w:r>
      <w:proofErr w:type="spellStart"/>
      <w:r w:rsidRPr="002E0D34">
        <w:rPr>
          <w:rFonts w:ascii="Times New Roman" w:hAnsi="Times New Roman" w:cs="Times New Roman"/>
          <w:sz w:val="24"/>
          <w:szCs w:val="24"/>
          <w:lang w:val="es-MX"/>
        </w:rPr>
        <w:t>Testing</w:t>
      </w:r>
      <w:proofErr w:type="spellEnd"/>
      <w:r w:rsidRPr="002E0D34">
        <w:rPr>
          <w:rFonts w:ascii="Times New Roman" w:hAnsi="Times New Roman" w:cs="Times New Roman"/>
          <w:sz w:val="24"/>
          <w:szCs w:val="24"/>
          <w:lang w:val="es-MX"/>
        </w:rPr>
        <w:t xml:space="preserve">) Automatizadas: Inmediatamente después del despliegue en un entorno de pruebas, el pipeline ejecuta las funciones </w:t>
      </w:r>
      <w:r w:rsidRPr="002E0D34">
        <w:rPr>
          <w:rFonts w:ascii="Times New Roman" w:hAnsi="Times New Roman" w:cs="Times New Roman"/>
          <w:sz w:val="24"/>
          <w:szCs w:val="24"/>
          <w:lang w:val="es-MX"/>
        </w:rPr>
        <w:lastRenderedPageBreak/>
        <w:t xml:space="preserve">críticas del sistema. Si el </w:t>
      </w:r>
      <w:proofErr w:type="spellStart"/>
      <w:r w:rsidRPr="002E0D34">
        <w:rPr>
          <w:rFonts w:ascii="Times New Roman" w:hAnsi="Times New Roman" w:cs="Times New Roman"/>
          <w:sz w:val="24"/>
          <w:szCs w:val="24"/>
          <w:lang w:val="es-MX"/>
        </w:rPr>
        <w:t>login</w:t>
      </w:r>
      <w:proofErr w:type="spellEnd"/>
      <w:r w:rsidRPr="002E0D34">
        <w:rPr>
          <w:rFonts w:ascii="Times New Roman" w:hAnsi="Times New Roman" w:cs="Times New Roman"/>
          <w:sz w:val="24"/>
          <w:szCs w:val="24"/>
          <w:lang w:val="es-MX"/>
        </w:rPr>
        <w:t xml:space="preserve"> o el acceso a la base de datos fallan, el pipeline detiene el proceso automáticamente, evitando que una versión "rota" progrese.</w:t>
      </w:r>
    </w:p>
    <w:p w14:paraId="3A2A8CB5" w14:textId="77777777" w:rsidR="001E3A8C" w:rsidRPr="002E0D34" w:rsidRDefault="001E3A8C" w:rsidP="001E3A8C">
      <w:pPr>
        <w:numPr>
          <w:ilvl w:val="0"/>
          <w:numId w:val="55"/>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Pruebas de Regresión: Aseguran que la implementación de una nueva funcionalidad no haya afectado negativamente a los módulos existentes, manteniendo la integridad del sistema de forma constante.</w:t>
      </w:r>
    </w:p>
    <w:p w14:paraId="0D64C08B" w14:textId="77777777" w:rsidR="001E3A8C" w:rsidRPr="001E3A8C" w:rsidRDefault="001E3A8C" w:rsidP="002E0D34">
      <w:pPr>
        <w:pStyle w:val="Ttulo2"/>
        <w:rPr>
          <w:lang w:val="es-MX"/>
        </w:rPr>
      </w:pPr>
      <w:bookmarkStart w:id="44" w:name="_Toc227351821"/>
      <w:r w:rsidRPr="001E3A8C">
        <w:rPr>
          <w:lang w:val="es-MX"/>
        </w:rPr>
        <w:t>3.3.3. Cultura de Responsabilidad Compartida y Calidad Preventiva</w:t>
      </w:r>
      <w:bookmarkEnd w:id="44"/>
    </w:p>
    <w:p w14:paraId="6D3B3E3B" w14:textId="77777777" w:rsidR="001E3A8C" w:rsidRPr="002E0D34" w:rsidRDefault="001E3A8C" w:rsidP="002E0D34">
      <w:pPr>
        <w:spacing w:line="360" w:lineRule="auto"/>
        <w:ind w:firstLine="360"/>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El </w:t>
      </w:r>
      <w:r w:rsidRPr="002E0D34">
        <w:rPr>
          <w:rFonts w:ascii="Times New Roman" w:hAnsi="Times New Roman" w:cs="Times New Roman"/>
          <w:i/>
          <w:iCs/>
          <w:sz w:val="24"/>
          <w:szCs w:val="24"/>
          <w:lang w:val="es-MX"/>
        </w:rPr>
        <w:t>Shift Left</w:t>
      </w:r>
      <w:r w:rsidRPr="002E0D34">
        <w:rPr>
          <w:rFonts w:ascii="Times New Roman" w:hAnsi="Times New Roman" w:cs="Times New Roman"/>
          <w:sz w:val="24"/>
          <w:szCs w:val="24"/>
          <w:lang w:val="es-MX"/>
        </w:rPr>
        <w:t xml:space="preserve"> transforma la mentalidad del ingeniero informático. Ya no existe la figura del desarrollador que "lanza el código por encima del muro" para que otro lo pruebe.</w:t>
      </w:r>
    </w:p>
    <w:p w14:paraId="14CF3DF2" w14:textId="77777777" w:rsidR="001E3A8C" w:rsidRPr="002E0D34" w:rsidRDefault="001E3A8C" w:rsidP="001E3A8C">
      <w:pPr>
        <w:numPr>
          <w:ilvl w:val="0"/>
          <w:numId w:val="56"/>
        </w:numPr>
        <w:spacing w:line="360" w:lineRule="auto"/>
        <w:rPr>
          <w:rFonts w:ascii="Times New Roman" w:hAnsi="Times New Roman" w:cs="Times New Roman"/>
          <w:sz w:val="24"/>
          <w:szCs w:val="24"/>
          <w:lang w:val="es-MX"/>
        </w:rPr>
      </w:pPr>
      <w:proofErr w:type="spellStart"/>
      <w:r w:rsidRPr="002E0D34">
        <w:rPr>
          <w:rFonts w:ascii="Times New Roman" w:hAnsi="Times New Roman" w:cs="Times New Roman"/>
          <w:sz w:val="24"/>
          <w:szCs w:val="24"/>
          <w:lang w:val="es-MX"/>
        </w:rPr>
        <w:t>Feedback</w:t>
      </w:r>
      <w:proofErr w:type="spellEnd"/>
      <w:r w:rsidRPr="002E0D34">
        <w:rPr>
          <w:rFonts w:ascii="Times New Roman" w:hAnsi="Times New Roman" w:cs="Times New Roman"/>
          <w:sz w:val="24"/>
          <w:szCs w:val="24"/>
          <w:lang w:val="es-MX"/>
        </w:rPr>
        <w:t xml:space="preserve"> Inmediato: Al recibir notificaciones instantáneas sobre fallos en el pipeline, el equipo de desarrollo adopta una actitud de calidad preventiva en lugar de reactiva.</w:t>
      </w:r>
    </w:p>
    <w:p w14:paraId="6D881E97" w14:textId="77777777" w:rsidR="001E3A8C" w:rsidRPr="002E0D34" w:rsidRDefault="001E3A8C" w:rsidP="001E3A8C">
      <w:pPr>
        <w:numPr>
          <w:ilvl w:val="0"/>
          <w:numId w:val="56"/>
        </w:numPr>
        <w:spacing w:line="360" w:lineRule="auto"/>
        <w:rPr>
          <w:rFonts w:ascii="Times New Roman" w:hAnsi="Times New Roman" w:cs="Times New Roman"/>
          <w:sz w:val="24"/>
          <w:szCs w:val="24"/>
          <w:lang w:val="es-MX"/>
        </w:rPr>
      </w:pPr>
      <w:r w:rsidRPr="002E0D34">
        <w:rPr>
          <w:rFonts w:ascii="Times New Roman" w:hAnsi="Times New Roman" w:cs="Times New Roman"/>
          <w:sz w:val="24"/>
          <w:szCs w:val="24"/>
          <w:lang w:val="es-MX"/>
        </w:rPr>
        <w:t>Logística de Soporte y Estabilidad: Vinculando este punto con la logística de soporte técnico (mencionada en los textos de la Dra. Munguía), la detección temprana reduce la carga sobre los almacenes de tickets de soporte. Al entregar un producto con mayor madurez técnica desde el origen, se optimizan los recursos destinados al mantenimiento correctivo, permitiendo que la ingeniería se enfoque en la evolución del producto y no en la extinción de "incendios" operativos.</w:t>
      </w:r>
    </w:p>
    <w:p w14:paraId="3DF16F34" w14:textId="718DE95F" w:rsidR="001E3A8C" w:rsidRDefault="007A6876" w:rsidP="007A6876">
      <w:pPr>
        <w:pStyle w:val="Ttulo1"/>
      </w:pPr>
      <w:bookmarkStart w:id="45" w:name="_Toc227351822"/>
      <w:r w:rsidRPr="007A6876">
        <w:t>CAPÍTULO IV: ESTRATEGIAS DE IMPLEMENTACIÓN Y DESAFÍOS EN EL ENTORNO PROFESIONAL</w:t>
      </w:r>
      <w:bookmarkEnd w:id="45"/>
    </w:p>
    <w:p w14:paraId="5E5CFD8C" w14:textId="77777777" w:rsidR="007A6876" w:rsidRPr="007A6876" w:rsidRDefault="007A6876" w:rsidP="002E0D34">
      <w:pPr>
        <w:pStyle w:val="Ttulo2"/>
        <w:rPr>
          <w:lang w:val="es-MX"/>
        </w:rPr>
      </w:pPr>
      <w:bookmarkStart w:id="46" w:name="_Toc227351823"/>
      <w:r w:rsidRPr="007A6876">
        <w:rPr>
          <w:lang w:val="es-MX"/>
        </w:rPr>
        <w:t>4.1. La Transición hacia un Modelo de Infraestructura como Código (</w:t>
      </w:r>
      <w:proofErr w:type="spellStart"/>
      <w:r w:rsidRPr="007A6876">
        <w:rPr>
          <w:lang w:val="es-MX"/>
        </w:rPr>
        <w:t>IaC</w:t>
      </w:r>
      <w:proofErr w:type="spellEnd"/>
      <w:r w:rsidRPr="007A6876">
        <w:rPr>
          <w:lang w:val="es-MX"/>
        </w:rPr>
        <w:t>)</w:t>
      </w:r>
      <w:bookmarkEnd w:id="46"/>
    </w:p>
    <w:p w14:paraId="3077BD66" w14:textId="77777777"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En la ingeniería informática tradicional, la gestión de servidores y redes era una tarea manual y artesanal. Los ingenieros de sistemas configuraban cada máquina individualmente, lo que daba lugar a "servidores copo de nieve" (sistemas únicos que </w:t>
      </w:r>
      <w:r w:rsidRPr="007A6876">
        <w:rPr>
          <w:rFonts w:ascii="Times New Roman" w:hAnsi="Times New Roman" w:cs="Times New Roman"/>
          <w:sz w:val="24"/>
          <w:szCs w:val="24"/>
          <w:lang w:val="es-MX"/>
        </w:rPr>
        <w:lastRenderedPageBreak/>
        <w:t xml:space="preserve">nadie sabe exactamente cómo se configuraron). La implementación de una cultura DevOps rompe este esquema mediante la </w:t>
      </w:r>
      <w:r w:rsidRPr="007A6876">
        <w:rPr>
          <w:rFonts w:ascii="Times New Roman" w:hAnsi="Times New Roman" w:cs="Times New Roman"/>
          <w:b/>
          <w:bCs/>
          <w:sz w:val="24"/>
          <w:szCs w:val="24"/>
          <w:lang w:val="es-MX"/>
        </w:rPr>
        <w:t>Infraestructura como Código (</w:t>
      </w:r>
      <w:proofErr w:type="spellStart"/>
      <w:r w:rsidRPr="007A6876">
        <w:rPr>
          <w:rFonts w:ascii="Times New Roman" w:hAnsi="Times New Roman" w:cs="Times New Roman"/>
          <w:b/>
          <w:bCs/>
          <w:sz w:val="24"/>
          <w:szCs w:val="24"/>
          <w:lang w:val="es-MX"/>
        </w:rPr>
        <w:t>IaC</w:t>
      </w:r>
      <w:proofErr w:type="spellEnd"/>
      <w:r w:rsidRPr="007A6876">
        <w:rPr>
          <w:rFonts w:ascii="Times New Roman" w:hAnsi="Times New Roman" w:cs="Times New Roman"/>
          <w:b/>
          <w:bCs/>
          <w:sz w:val="24"/>
          <w:szCs w:val="24"/>
          <w:lang w:val="es-MX"/>
        </w:rPr>
        <w:t>)</w:t>
      </w:r>
      <w:r w:rsidRPr="007A6876">
        <w:rPr>
          <w:rFonts w:ascii="Times New Roman" w:hAnsi="Times New Roman" w:cs="Times New Roman"/>
          <w:sz w:val="24"/>
          <w:szCs w:val="24"/>
          <w:lang w:val="es-MX"/>
        </w:rPr>
        <w:t>.</w:t>
      </w:r>
    </w:p>
    <w:p w14:paraId="7CA9CE37" w14:textId="77777777" w:rsidR="007A6876" w:rsidRPr="007A6876" w:rsidRDefault="007A6876" w:rsidP="002E0D34">
      <w:pPr>
        <w:pStyle w:val="Ttulo2"/>
        <w:rPr>
          <w:lang w:val="es-MX"/>
        </w:rPr>
      </w:pPr>
      <w:bookmarkStart w:id="47" w:name="_Toc227351824"/>
      <w:r w:rsidRPr="007A6876">
        <w:rPr>
          <w:lang w:val="es-MX"/>
        </w:rPr>
        <w:t xml:space="preserve">4.1.1. Definición y Fundamentos Técnicos de </w:t>
      </w:r>
      <w:proofErr w:type="spellStart"/>
      <w:r w:rsidRPr="007A6876">
        <w:rPr>
          <w:lang w:val="es-MX"/>
        </w:rPr>
        <w:t>IaC</w:t>
      </w:r>
      <w:bookmarkEnd w:id="47"/>
      <w:proofErr w:type="spellEnd"/>
    </w:p>
    <w:p w14:paraId="1958FDDB" w14:textId="77777777"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La </w:t>
      </w:r>
      <w:proofErr w:type="spellStart"/>
      <w:r w:rsidRPr="007A6876">
        <w:rPr>
          <w:rFonts w:ascii="Times New Roman" w:hAnsi="Times New Roman" w:cs="Times New Roman"/>
          <w:sz w:val="24"/>
          <w:szCs w:val="24"/>
          <w:lang w:val="es-MX"/>
        </w:rPr>
        <w:t>IaC</w:t>
      </w:r>
      <w:proofErr w:type="spellEnd"/>
      <w:r w:rsidRPr="007A6876">
        <w:rPr>
          <w:rFonts w:ascii="Times New Roman" w:hAnsi="Times New Roman" w:cs="Times New Roman"/>
          <w:sz w:val="24"/>
          <w:szCs w:val="24"/>
          <w:lang w:val="es-MX"/>
        </w:rPr>
        <w:t xml:space="preserve"> es la práctica de gestionar y aprovisionar la infraestructura tecnológica a través de archivos de definición descriptivos, en lugar de procesos físicos o herramientas de configuración manual. Esto significa que la red, las bases de datos y los servidores se tratan con el mismo rigor que el código de la aplicación: se versionan en Git, se prueban y se despliegan mediante pipelines.</w:t>
      </w:r>
    </w:p>
    <w:p w14:paraId="060F875D" w14:textId="77777777" w:rsidR="007A6876" w:rsidRPr="007A6876" w:rsidRDefault="007A6876" w:rsidP="002E0D34">
      <w:pPr>
        <w:pStyle w:val="Ttulo2"/>
        <w:rPr>
          <w:lang w:val="es-MX"/>
        </w:rPr>
      </w:pPr>
      <w:bookmarkStart w:id="48" w:name="_Toc227351825"/>
      <w:r w:rsidRPr="007A6876">
        <w:rPr>
          <w:lang w:val="es-MX"/>
        </w:rPr>
        <w:t>4.1.2. Beneficios de la Inmutabilidad y Replicabilidad</w:t>
      </w:r>
      <w:bookmarkEnd w:id="48"/>
    </w:p>
    <w:p w14:paraId="1CC8B53B" w14:textId="77777777" w:rsidR="007A6876" w:rsidRPr="002E0D34" w:rsidRDefault="007A6876" w:rsidP="007A6876">
      <w:p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Un pilar de la eficiencia en el SDLC moderno es la infraestructura inmutable.</w:t>
      </w:r>
    </w:p>
    <w:p w14:paraId="5ADD65FC" w14:textId="77777777" w:rsidR="007A6876" w:rsidRPr="002E0D34" w:rsidRDefault="007A6876" w:rsidP="007A6876">
      <w:pPr>
        <w:numPr>
          <w:ilvl w:val="0"/>
          <w:numId w:val="57"/>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Eliminación del "Drift" de Configuración: Al usar archivos de </w:t>
      </w:r>
      <w:proofErr w:type="spellStart"/>
      <w:r w:rsidRPr="002E0D34">
        <w:rPr>
          <w:rFonts w:ascii="Times New Roman" w:hAnsi="Times New Roman" w:cs="Times New Roman"/>
          <w:sz w:val="24"/>
          <w:szCs w:val="24"/>
          <w:lang w:val="es-MX"/>
        </w:rPr>
        <w:t>IaC</w:t>
      </w:r>
      <w:proofErr w:type="spellEnd"/>
      <w:r w:rsidRPr="002E0D34">
        <w:rPr>
          <w:rFonts w:ascii="Times New Roman" w:hAnsi="Times New Roman" w:cs="Times New Roman"/>
          <w:sz w:val="24"/>
          <w:szCs w:val="24"/>
          <w:lang w:val="es-MX"/>
        </w:rPr>
        <w:t xml:space="preserve"> (como </w:t>
      </w:r>
      <w:proofErr w:type="spellStart"/>
      <w:r w:rsidRPr="002E0D34">
        <w:rPr>
          <w:rFonts w:ascii="Times New Roman" w:hAnsi="Times New Roman" w:cs="Times New Roman"/>
          <w:sz w:val="24"/>
          <w:szCs w:val="24"/>
          <w:lang w:val="es-MX"/>
        </w:rPr>
        <w:t>Terraform</w:t>
      </w:r>
      <w:proofErr w:type="spellEnd"/>
      <w:r w:rsidRPr="002E0D34">
        <w:rPr>
          <w:rFonts w:ascii="Times New Roman" w:hAnsi="Times New Roman" w:cs="Times New Roman"/>
          <w:sz w:val="24"/>
          <w:szCs w:val="24"/>
          <w:lang w:val="es-MX"/>
        </w:rPr>
        <w:t xml:space="preserve"> o </w:t>
      </w:r>
      <w:proofErr w:type="spellStart"/>
      <w:r w:rsidRPr="002E0D34">
        <w:rPr>
          <w:rFonts w:ascii="Times New Roman" w:hAnsi="Times New Roman" w:cs="Times New Roman"/>
          <w:sz w:val="24"/>
          <w:szCs w:val="24"/>
          <w:lang w:val="es-MX"/>
        </w:rPr>
        <w:t>CloudFormation</w:t>
      </w:r>
      <w:proofErr w:type="spellEnd"/>
      <w:r w:rsidRPr="002E0D34">
        <w:rPr>
          <w:rFonts w:ascii="Times New Roman" w:hAnsi="Times New Roman" w:cs="Times New Roman"/>
          <w:sz w:val="24"/>
          <w:szCs w:val="24"/>
          <w:lang w:val="es-MX"/>
        </w:rPr>
        <w:t>), garantizamos que el entorno de desarrollo sea una copia exacta del de producción. Esto elimina el tiempo perdido investigando errores que solo ocurren en un entorno específico.</w:t>
      </w:r>
    </w:p>
    <w:p w14:paraId="7A9E4E4F" w14:textId="77777777" w:rsidR="007A6876" w:rsidRPr="002E0D34" w:rsidRDefault="007A6876" w:rsidP="007A6876">
      <w:pPr>
        <w:numPr>
          <w:ilvl w:val="0"/>
          <w:numId w:val="57"/>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Recuperación ante Desastres: Si un centro de datos falla, la </w:t>
      </w:r>
      <w:proofErr w:type="spellStart"/>
      <w:r w:rsidRPr="002E0D34">
        <w:rPr>
          <w:rFonts w:ascii="Times New Roman" w:hAnsi="Times New Roman" w:cs="Times New Roman"/>
          <w:sz w:val="24"/>
          <w:szCs w:val="24"/>
          <w:lang w:val="es-MX"/>
        </w:rPr>
        <w:t>IaC</w:t>
      </w:r>
      <w:proofErr w:type="spellEnd"/>
      <w:r w:rsidRPr="002E0D34">
        <w:rPr>
          <w:rFonts w:ascii="Times New Roman" w:hAnsi="Times New Roman" w:cs="Times New Roman"/>
          <w:sz w:val="24"/>
          <w:szCs w:val="24"/>
          <w:lang w:val="es-MX"/>
        </w:rPr>
        <w:t xml:space="preserve"> permite recrear toda la infraestructura en otra región en cuestión de minutos, simplemente ejecutando de nuevo el pipeline.</w:t>
      </w:r>
    </w:p>
    <w:p w14:paraId="262F1DC5" w14:textId="77777777" w:rsidR="007A6876" w:rsidRPr="007A6876" w:rsidRDefault="007A6876" w:rsidP="002E0D34">
      <w:pPr>
        <w:pStyle w:val="Ttulo2"/>
        <w:rPr>
          <w:lang w:val="es-MX"/>
        </w:rPr>
      </w:pPr>
      <w:bookmarkStart w:id="49" w:name="_Toc227351826"/>
      <w:r w:rsidRPr="007A6876">
        <w:rPr>
          <w:lang w:val="es-MX"/>
        </w:rPr>
        <w:t>4.2. Seguridad Integrada (</w:t>
      </w:r>
      <w:proofErr w:type="spellStart"/>
      <w:r w:rsidRPr="007A6876">
        <w:rPr>
          <w:lang w:val="es-MX"/>
        </w:rPr>
        <w:t>DevSecOps</w:t>
      </w:r>
      <w:proofErr w:type="spellEnd"/>
      <w:r w:rsidRPr="007A6876">
        <w:rPr>
          <w:lang w:val="es-MX"/>
        </w:rPr>
        <w:t>): El Pipeline como Auditor Permanente</w:t>
      </w:r>
      <w:bookmarkEnd w:id="49"/>
    </w:p>
    <w:p w14:paraId="7895C5C9" w14:textId="77777777" w:rsidR="007A6876" w:rsidRPr="002E0D34" w:rsidRDefault="007A6876" w:rsidP="002E0D34">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La velocidad de entrega que proporcionan los pipelines de CI/CD puede convertirse en un riesgo si no se integra la seguridad desde el inicio. El movimiento </w:t>
      </w:r>
      <w:proofErr w:type="spellStart"/>
      <w:r w:rsidRPr="002E0D34">
        <w:rPr>
          <w:rFonts w:ascii="Times New Roman" w:hAnsi="Times New Roman" w:cs="Times New Roman"/>
          <w:sz w:val="24"/>
          <w:szCs w:val="24"/>
          <w:lang w:val="es-MX"/>
        </w:rPr>
        <w:t>DevSecOps</w:t>
      </w:r>
      <w:proofErr w:type="spellEnd"/>
      <w:r w:rsidRPr="002E0D34">
        <w:rPr>
          <w:rFonts w:ascii="Times New Roman" w:hAnsi="Times New Roman" w:cs="Times New Roman"/>
          <w:sz w:val="24"/>
          <w:szCs w:val="24"/>
          <w:lang w:val="es-MX"/>
        </w:rPr>
        <w:t xml:space="preserve"> surge para asegurar que la seguridad no sea un "paso final" que retrasa el proyecto, sino una parte intrínseca del código.</w:t>
      </w:r>
    </w:p>
    <w:p w14:paraId="24D1AB34" w14:textId="77777777" w:rsidR="007A6876" w:rsidRPr="007A6876" w:rsidRDefault="007A6876" w:rsidP="002E0D34">
      <w:pPr>
        <w:pStyle w:val="Ttulo2"/>
        <w:rPr>
          <w:lang w:val="es-MX"/>
        </w:rPr>
      </w:pPr>
      <w:bookmarkStart w:id="50" w:name="_Toc227351827"/>
      <w:r w:rsidRPr="007A6876">
        <w:rPr>
          <w:lang w:val="es-MX"/>
        </w:rPr>
        <w:t>4.2.1. El Ciclo de Seguridad Automatizado</w:t>
      </w:r>
      <w:bookmarkEnd w:id="50"/>
    </w:p>
    <w:p w14:paraId="1AA1B50C" w14:textId="77777777" w:rsidR="007A6876" w:rsidRPr="007A6876" w:rsidRDefault="007A6876" w:rsidP="002E0D34">
      <w:pPr>
        <w:spacing w:line="360" w:lineRule="auto"/>
        <w:ind w:firstLine="36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Dentro de un pipeline de ingeniería bien optimizado, se insertan herramientas de auditoría automática:</w:t>
      </w:r>
    </w:p>
    <w:p w14:paraId="48AB47F4" w14:textId="77777777" w:rsidR="007A6876" w:rsidRPr="002E0D34" w:rsidRDefault="007A6876" w:rsidP="007A6876">
      <w:pPr>
        <w:numPr>
          <w:ilvl w:val="0"/>
          <w:numId w:val="58"/>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lastRenderedPageBreak/>
        <w:t>SAST (</w:t>
      </w:r>
      <w:proofErr w:type="spellStart"/>
      <w:r w:rsidRPr="002E0D34">
        <w:rPr>
          <w:rFonts w:ascii="Times New Roman" w:hAnsi="Times New Roman" w:cs="Times New Roman"/>
          <w:sz w:val="24"/>
          <w:szCs w:val="24"/>
          <w:lang w:val="es-MX"/>
        </w:rPr>
        <w:t>Static</w:t>
      </w:r>
      <w:proofErr w:type="spellEnd"/>
      <w:r w:rsidRPr="002E0D34">
        <w:rPr>
          <w:rFonts w:ascii="Times New Roman" w:hAnsi="Times New Roman" w:cs="Times New Roman"/>
          <w:sz w:val="24"/>
          <w:szCs w:val="24"/>
          <w:lang w:val="es-MX"/>
        </w:rPr>
        <w:t xml:space="preserve"> </w:t>
      </w:r>
      <w:proofErr w:type="spellStart"/>
      <w:r w:rsidRPr="002E0D34">
        <w:rPr>
          <w:rFonts w:ascii="Times New Roman" w:hAnsi="Times New Roman" w:cs="Times New Roman"/>
          <w:sz w:val="24"/>
          <w:szCs w:val="24"/>
          <w:lang w:val="es-MX"/>
        </w:rPr>
        <w:t>Application</w:t>
      </w:r>
      <w:proofErr w:type="spellEnd"/>
      <w:r w:rsidRPr="002E0D34">
        <w:rPr>
          <w:rFonts w:ascii="Times New Roman" w:hAnsi="Times New Roman" w:cs="Times New Roman"/>
          <w:sz w:val="24"/>
          <w:szCs w:val="24"/>
          <w:lang w:val="es-MX"/>
        </w:rPr>
        <w:t xml:space="preserve"> Security </w:t>
      </w:r>
      <w:proofErr w:type="spellStart"/>
      <w:r w:rsidRPr="002E0D34">
        <w:rPr>
          <w:rFonts w:ascii="Times New Roman" w:hAnsi="Times New Roman" w:cs="Times New Roman"/>
          <w:sz w:val="24"/>
          <w:szCs w:val="24"/>
          <w:lang w:val="es-MX"/>
        </w:rPr>
        <w:t>Testing</w:t>
      </w:r>
      <w:proofErr w:type="spellEnd"/>
      <w:r w:rsidRPr="002E0D34">
        <w:rPr>
          <w:rFonts w:ascii="Times New Roman" w:hAnsi="Times New Roman" w:cs="Times New Roman"/>
          <w:sz w:val="24"/>
          <w:szCs w:val="24"/>
          <w:lang w:val="es-MX"/>
        </w:rPr>
        <w:t>): El pipeline analiza el código fuente en busca de debilidades (como inyecciones SQL o uso de funciones inseguras) antes de compilar.</w:t>
      </w:r>
    </w:p>
    <w:p w14:paraId="6DF43720" w14:textId="77777777" w:rsidR="007A6876" w:rsidRPr="002E0D34" w:rsidRDefault="007A6876" w:rsidP="007A6876">
      <w:pPr>
        <w:numPr>
          <w:ilvl w:val="0"/>
          <w:numId w:val="58"/>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Escaneo de Dependencias: Herramientas automatizadas revisan si las librerías externas que usa el proyecto tienen vulnerabilidades conocidas (CVE), bloqueando el despliegue si se encuentra un riesgo crítico.</w:t>
      </w:r>
    </w:p>
    <w:p w14:paraId="4CF3BE83" w14:textId="77777777" w:rsidR="007A6876" w:rsidRPr="007A6876" w:rsidRDefault="007A6876" w:rsidP="002E0D34">
      <w:pPr>
        <w:pStyle w:val="Ttulo2"/>
        <w:rPr>
          <w:lang w:val="es-MX"/>
        </w:rPr>
      </w:pPr>
      <w:bookmarkStart w:id="51" w:name="_Toc227351828"/>
      <w:r w:rsidRPr="007A6876">
        <w:rPr>
          <w:lang w:val="es-MX"/>
        </w:rPr>
        <w:t>4.2.2. Gestión de Secretos y Cumplimiento (</w:t>
      </w:r>
      <w:proofErr w:type="spellStart"/>
      <w:r w:rsidRPr="007A6876">
        <w:rPr>
          <w:lang w:val="es-MX"/>
        </w:rPr>
        <w:t>Compliance</w:t>
      </w:r>
      <w:proofErr w:type="spellEnd"/>
      <w:r w:rsidRPr="007A6876">
        <w:rPr>
          <w:lang w:val="es-MX"/>
        </w:rPr>
        <w:t>)</w:t>
      </w:r>
      <w:bookmarkEnd w:id="51"/>
    </w:p>
    <w:p w14:paraId="3DE0730B" w14:textId="77777777"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En la ingeniería profesional, nunca se deben incluir contraseñas o llaves de API en el código. El Capítulo IV debe destacar el uso de "Bóvedas Digitales" (como </w:t>
      </w:r>
      <w:proofErr w:type="spellStart"/>
      <w:r w:rsidRPr="007A6876">
        <w:rPr>
          <w:rFonts w:ascii="Times New Roman" w:hAnsi="Times New Roman" w:cs="Times New Roman"/>
          <w:sz w:val="24"/>
          <w:szCs w:val="24"/>
          <w:lang w:val="es-MX"/>
        </w:rPr>
        <w:t>HashiCorp</w:t>
      </w:r>
      <w:proofErr w:type="spellEnd"/>
      <w:r w:rsidRPr="007A6876">
        <w:rPr>
          <w:rFonts w:ascii="Times New Roman" w:hAnsi="Times New Roman" w:cs="Times New Roman"/>
          <w:sz w:val="24"/>
          <w:szCs w:val="24"/>
          <w:lang w:val="es-MX"/>
        </w:rPr>
        <w:t xml:space="preserve"> Vault) integradas en el pipeline. Esto permite que el sistema de CI/CD inyecte las credenciales de forma segura solo en el momento del despliegue, garantizando que ningún humano tenga acceso directo a las claves de producción.</w:t>
      </w:r>
    </w:p>
    <w:p w14:paraId="66AA4376" w14:textId="77777777" w:rsidR="007A6876" w:rsidRPr="007A6876" w:rsidRDefault="007A6876" w:rsidP="002E0D34">
      <w:pPr>
        <w:pStyle w:val="Ttulo2"/>
        <w:rPr>
          <w:lang w:val="es-MX"/>
        </w:rPr>
      </w:pPr>
      <w:bookmarkStart w:id="52" w:name="_Toc227351829"/>
      <w:r w:rsidRPr="007A6876">
        <w:rPr>
          <w:lang w:val="es-MX"/>
        </w:rPr>
        <w:t>4.3. Barreras en la Implementación de la Cultura DevOps</w:t>
      </w:r>
      <w:bookmarkEnd w:id="52"/>
    </w:p>
    <w:p w14:paraId="2CEAF73C" w14:textId="77777777"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A pesar de las ventajas técnicas, la transición hacia DevOps presenta desafíos significativos que deben ser analizados desde la metodología de la investigación.</w:t>
      </w:r>
    </w:p>
    <w:p w14:paraId="4D1B8BD1" w14:textId="77777777" w:rsidR="007A6876" w:rsidRPr="007A6876" w:rsidRDefault="007A6876" w:rsidP="002E0D34">
      <w:pPr>
        <w:pStyle w:val="Ttulo2"/>
        <w:rPr>
          <w:lang w:val="es-MX"/>
        </w:rPr>
      </w:pPr>
      <w:bookmarkStart w:id="53" w:name="_Toc227351830"/>
      <w:r w:rsidRPr="007A6876">
        <w:rPr>
          <w:lang w:val="es-MX"/>
        </w:rPr>
        <w:t>4.3.1. Resistencia Organizacional y Cambio Cultural</w:t>
      </w:r>
      <w:bookmarkEnd w:id="53"/>
    </w:p>
    <w:p w14:paraId="34CFB4A8" w14:textId="77777777" w:rsidR="007A6876" w:rsidRPr="002E0D34" w:rsidRDefault="007A6876" w:rsidP="007A6876">
      <w:p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El mayor obstáculo no es la tecnología, sino las personas. La separación histórica entre Desarrollo y Operaciones ha creado culturas con incentivos opuestos.</w:t>
      </w:r>
    </w:p>
    <w:p w14:paraId="1F5261CE" w14:textId="77777777" w:rsidR="007A6876" w:rsidRPr="002E0D34" w:rsidRDefault="007A6876" w:rsidP="007A6876">
      <w:pPr>
        <w:numPr>
          <w:ilvl w:val="0"/>
          <w:numId w:val="59"/>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El Muro de la Confusión: Superar la mentalidad de "mi código funciona, es problema de operaciones" requiere un liderazgo fuerte y una reestructuración de los equipos hacia objetivos comunes de disponibilidad y rendimiento.</w:t>
      </w:r>
    </w:p>
    <w:p w14:paraId="367EEE55" w14:textId="77777777" w:rsidR="007A6876" w:rsidRPr="002E0D34" w:rsidRDefault="007A6876" w:rsidP="007A6876">
      <w:pPr>
        <w:numPr>
          <w:ilvl w:val="0"/>
          <w:numId w:val="59"/>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Miedo a la Automatización: Existe a menudo un temor injustificado de que la automatización reemplace el juicio humano o elimine puestos de trabajo, cuando en realidad permite que el ingeniero realice tareas de mayor valor intelectual.</w:t>
      </w:r>
    </w:p>
    <w:p w14:paraId="3E8A0C32" w14:textId="77777777" w:rsidR="007A6876" w:rsidRPr="007A6876" w:rsidRDefault="007A6876" w:rsidP="002E0D34">
      <w:pPr>
        <w:pStyle w:val="Ttulo2"/>
        <w:rPr>
          <w:lang w:val="es-MX"/>
        </w:rPr>
      </w:pPr>
      <w:bookmarkStart w:id="54" w:name="_Toc227351831"/>
      <w:r w:rsidRPr="007A6876">
        <w:rPr>
          <w:lang w:val="es-MX"/>
        </w:rPr>
        <w:lastRenderedPageBreak/>
        <w:t>4.3.2. La Curva de Aprendizaje y el "</w:t>
      </w:r>
      <w:proofErr w:type="spellStart"/>
      <w:r w:rsidRPr="007A6876">
        <w:rPr>
          <w:lang w:val="es-MX"/>
        </w:rPr>
        <w:t>Tooling</w:t>
      </w:r>
      <w:proofErr w:type="spellEnd"/>
      <w:r w:rsidRPr="007A6876">
        <w:rPr>
          <w:lang w:val="es-MX"/>
        </w:rPr>
        <w:t xml:space="preserve"> </w:t>
      </w:r>
      <w:proofErr w:type="spellStart"/>
      <w:r w:rsidRPr="007A6876">
        <w:rPr>
          <w:lang w:val="es-MX"/>
        </w:rPr>
        <w:t>Overload</w:t>
      </w:r>
      <w:proofErr w:type="spellEnd"/>
      <w:r w:rsidRPr="007A6876">
        <w:rPr>
          <w:lang w:val="es-MX"/>
        </w:rPr>
        <w:t>"</w:t>
      </w:r>
      <w:bookmarkEnd w:id="54"/>
    </w:p>
    <w:p w14:paraId="5102A16C" w14:textId="77777777" w:rsidR="007A6876" w:rsidRPr="002E0D34" w:rsidRDefault="007A6876" w:rsidP="002E0D34">
      <w:pPr>
        <w:spacing w:line="360" w:lineRule="auto"/>
        <w:ind w:firstLine="36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 xml:space="preserve">El ecosistema de herramientas (Docker, </w:t>
      </w:r>
      <w:proofErr w:type="spellStart"/>
      <w:r w:rsidRPr="002E0D34">
        <w:rPr>
          <w:rFonts w:ascii="Times New Roman" w:hAnsi="Times New Roman" w:cs="Times New Roman"/>
          <w:sz w:val="24"/>
          <w:szCs w:val="24"/>
          <w:lang w:val="es-MX"/>
        </w:rPr>
        <w:t>Kubernetes</w:t>
      </w:r>
      <w:proofErr w:type="spellEnd"/>
      <w:r w:rsidRPr="002E0D34">
        <w:rPr>
          <w:rFonts w:ascii="Times New Roman" w:hAnsi="Times New Roman" w:cs="Times New Roman"/>
          <w:sz w:val="24"/>
          <w:szCs w:val="24"/>
          <w:lang w:val="es-MX"/>
        </w:rPr>
        <w:t xml:space="preserve">, Jenkins, </w:t>
      </w:r>
      <w:proofErr w:type="spellStart"/>
      <w:r w:rsidRPr="002E0D34">
        <w:rPr>
          <w:rFonts w:ascii="Times New Roman" w:hAnsi="Times New Roman" w:cs="Times New Roman"/>
          <w:sz w:val="24"/>
          <w:szCs w:val="24"/>
          <w:lang w:val="es-MX"/>
        </w:rPr>
        <w:t>Terraform</w:t>
      </w:r>
      <w:proofErr w:type="spellEnd"/>
      <w:r w:rsidRPr="002E0D34">
        <w:rPr>
          <w:rFonts w:ascii="Times New Roman" w:hAnsi="Times New Roman" w:cs="Times New Roman"/>
          <w:sz w:val="24"/>
          <w:szCs w:val="24"/>
          <w:lang w:val="es-MX"/>
        </w:rPr>
        <w:t>, etc.) es vasto y complejo.</w:t>
      </w:r>
    </w:p>
    <w:p w14:paraId="6CF77C1B" w14:textId="77777777" w:rsidR="007A6876" w:rsidRPr="002E0D34" w:rsidRDefault="007A6876" w:rsidP="007A6876">
      <w:pPr>
        <w:numPr>
          <w:ilvl w:val="0"/>
          <w:numId w:val="60"/>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Complejidad Técnica: Intentar implementar todo a la vez puede llevar al fracaso. La recomendación de ingeniería es una adopción gradual, comenzando por la integración continua básica antes de pasar a la orquestación compleja.</w:t>
      </w:r>
    </w:p>
    <w:p w14:paraId="6D6109C6" w14:textId="77777777" w:rsidR="007A6876" w:rsidRPr="002E0D34" w:rsidRDefault="007A6876" w:rsidP="007A6876">
      <w:pPr>
        <w:numPr>
          <w:ilvl w:val="0"/>
          <w:numId w:val="60"/>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Costo de Mantenimiento: Un pipeline complejo requiere mantenimiento. Si el pipeline es inestable, se pierde la confianza del equipo de desarrollo, volviendo a procesos manuales.</w:t>
      </w:r>
    </w:p>
    <w:p w14:paraId="3EC0D569" w14:textId="77777777" w:rsidR="007A6876" w:rsidRPr="007A6876" w:rsidRDefault="007A6876" w:rsidP="002E0D34">
      <w:pPr>
        <w:pStyle w:val="Ttulo2"/>
        <w:rPr>
          <w:lang w:val="es-MX"/>
        </w:rPr>
      </w:pPr>
      <w:bookmarkStart w:id="55" w:name="_Toc227351832"/>
      <w:r w:rsidRPr="007A6876">
        <w:rPr>
          <w:lang w:val="es-MX"/>
        </w:rPr>
        <w:t>4.4. Mejores Prácticas para una Optimización Sostenible</w:t>
      </w:r>
      <w:bookmarkEnd w:id="55"/>
    </w:p>
    <w:p w14:paraId="06C7E6F4" w14:textId="77777777" w:rsidR="007A6876" w:rsidRPr="002E0D34" w:rsidRDefault="007A6876" w:rsidP="007A6876">
      <w:p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Para concluir este análisis, se establecen las pautas que aseguran el éxito a largo plazo:</w:t>
      </w:r>
    </w:p>
    <w:p w14:paraId="3DF3CEE5" w14:textId="77777777" w:rsidR="007A6876" w:rsidRPr="002E0D34" w:rsidRDefault="007A6876" w:rsidP="007A6876">
      <w:pPr>
        <w:numPr>
          <w:ilvl w:val="0"/>
          <w:numId w:val="61"/>
        </w:numPr>
        <w:spacing w:line="360" w:lineRule="auto"/>
        <w:jc w:val="both"/>
        <w:rPr>
          <w:rFonts w:ascii="Times New Roman" w:hAnsi="Times New Roman" w:cs="Times New Roman"/>
          <w:sz w:val="24"/>
          <w:szCs w:val="24"/>
          <w:lang w:val="es-MX"/>
        </w:rPr>
      </w:pPr>
      <w:proofErr w:type="spellStart"/>
      <w:r w:rsidRPr="002E0D34">
        <w:rPr>
          <w:rFonts w:ascii="Times New Roman" w:hAnsi="Times New Roman" w:cs="Times New Roman"/>
          <w:sz w:val="24"/>
          <w:szCs w:val="24"/>
          <w:lang w:val="es-MX"/>
        </w:rPr>
        <w:t>Observabilidad</w:t>
      </w:r>
      <w:proofErr w:type="spellEnd"/>
      <w:r w:rsidRPr="002E0D34">
        <w:rPr>
          <w:rFonts w:ascii="Times New Roman" w:hAnsi="Times New Roman" w:cs="Times New Roman"/>
          <w:sz w:val="24"/>
          <w:szCs w:val="24"/>
          <w:lang w:val="es-MX"/>
        </w:rPr>
        <w:t xml:space="preserve"> y Monitoreo: No basta con desplegar; hay que saber qué ocurre. Implementar herramientas como Prometheus o </w:t>
      </w:r>
      <w:proofErr w:type="spellStart"/>
      <w:r w:rsidRPr="002E0D34">
        <w:rPr>
          <w:rFonts w:ascii="Times New Roman" w:hAnsi="Times New Roman" w:cs="Times New Roman"/>
          <w:sz w:val="24"/>
          <w:szCs w:val="24"/>
          <w:lang w:val="es-MX"/>
        </w:rPr>
        <w:t>Grafana</w:t>
      </w:r>
      <w:proofErr w:type="spellEnd"/>
      <w:r w:rsidRPr="002E0D34">
        <w:rPr>
          <w:rFonts w:ascii="Times New Roman" w:hAnsi="Times New Roman" w:cs="Times New Roman"/>
          <w:sz w:val="24"/>
          <w:szCs w:val="24"/>
          <w:lang w:val="es-MX"/>
        </w:rPr>
        <w:t xml:space="preserve"> permite que el pipeline reciba retroalimentación del estado real de la aplicación en producción.</w:t>
      </w:r>
    </w:p>
    <w:p w14:paraId="4D550021" w14:textId="77777777" w:rsidR="007A6876" w:rsidRPr="002E0D34" w:rsidRDefault="007A6876" w:rsidP="007A6876">
      <w:pPr>
        <w:numPr>
          <w:ilvl w:val="0"/>
          <w:numId w:val="61"/>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Documentación Viva: El pipeline y la infraestructura deben estar documentados de forma que cualquier ingeniero pueda entender el flujo de entrega sin necesidad de explicaciones verbales.</w:t>
      </w:r>
    </w:p>
    <w:p w14:paraId="50F2E321" w14:textId="77777777" w:rsidR="007A6876" w:rsidRPr="002E0D34" w:rsidRDefault="007A6876" w:rsidP="007A6876">
      <w:pPr>
        <w:numPr>
          <w:ilvl w:val="0"/>
          <w:numId w:val="61"/>
        </w:num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Filosofía de Mejora Continua (Kaizen): El pipeline nunca está terminado. Debe ser revisado periódicamente para optimizar tiempos de ejecución y añadir nuevas capas de prueba según el software evoluciona.</w:t>
      </w:r>
    </w:p>
    <w:p w14:paraId="3E302D36" w14:textId="77777777" w:rsidR="007A6876" w:rsidRPr="007A6876" w:rsidRDefault="007A6876" w:rsidP="002E0D34">
      <w:pPr>
        <w:pStyle w:val="Ttulo2"/>
        <w:rPr>
          <w:lang w:val="es-MX"/>
        </w:rPr>
      </w:pPr>
      <w:bookmarkStart w:id="56" w:name="_Toc227351833"/>
      <w:r w:rsidRPr="007A6876">
        <w:rPr>
          <w:lang w:val="es-MX"/>
        </w:rPr>
        <w:t>4.5. Orquestación de Contenedores y su Sinergia con CI/CD</w:t>
      </w:r>
      <w:bookmarkEnd w:id="56"/>
    </w:p>
    <w:p w14:paraId="594333C0" w14:textId="77777777" w:rsidR="007A6876" w:rsidRPr="007A6876" w:rsidRDefault="007A6876" w:rsidP="002E0D34">
      <w:pPr>
        <w:spacing w:line="360" w:lineRule="auto"/>
        <w:ind w:firstLine="36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En la ingeniería de software moderna, no se puede hablar de pipelines de optimización sin mencionar la </w:t>
      </w:r>
      <w:proofErr w:type="spellStart"/>
      <w:r w:rsidRPr="007A6876">
        <w:rPr>
          <w:rFonts w:ascii="Times New Roman" w:hAnsi="Times New Roman" w:cs="Times New Roman"/>
          <w:b/>
          <w:bCs/>
          <w:sz w:val="24"/>
          <w:szCs w:val="24"/>
          <w:lang w:val="es-MX"/>
        </w:rPr>
        <w:t>contenedorización</w:t>
      </w:r>
      <w:proofErr w:type="spellEnd"/>
      <w:r w:rsidRPr="007A6876">
        <w:rPr>
          <w:rFonts w:ascii="Times New Roman" w:hAnsi="Times New Roman" w:cs="Times New Roman"/>
          <w:sz w:val="24"/>
          <w:szCs w:val="24"/>
          <w:lang w:val="es-MX"/>
        </w:rPr>
        <w:t xml:space="preserve">. Herramientas como Docker y orquestadores como </w:t>
      </w:r>
      <w:proofErr w:type="spellStart"/>
      <w:r w:rsidRPr="007A6876">
        <w:rPr>
          <w:rFonts w:ascii="Times New Roman" w:hAnsi="Times New Roman" w:cs="Times New Roman"/>
          <w:sz w:val="24"/>
          <w:szCs w:val="24"/>
          <w:lang w:val="es-MX"/>
        </w:rPr>
        <w:t>Kubernetes</w:t>
      </w:r>
      <w:proofErr w:type="spellEnd"/>
      <w:r w:rsidRPr="007A6876">
        <w:rPr>
          <w:rFonts w:ascii="Times New Roman" w:hAnsi="Times New Roman" w:cs="Times New Roman"/>
          <w:sz w:val="24"/>
          <w:szCs w:val="24"/>
          <w:lang w:val="es-MX"/>
        </w:rPr>
        <w:t xml:space="preserve"> han revolucionado la logística del despliegue.</w:t>
      </w:r>
    </w:p>
    <w:p w14:paraId="3E922638" w14:textId="77777777" w:rsidR="002E0D34" w:rsidRDefault="007A6876" w:rsidP="002E0D34">
      <w:pPr>
        <w:pStyle w:val="Ttulo2"/>
        <w:rPr>
          <w:lang w:val="es-MX"/>
        </w:rPr>
      </w:pPr>
      <w:bookmarkStart w:id="57" w:name="_Toc227351834"/>
      <w:r w:rsidRPr="007A6876">
        <w:rPr>
          <w:lang w:val="es-MX"/>
        </w:rPr>
        <w:lastRenderedPageBreak/>
        <w:t>4.5.1. El Contenedor como Unidad de Transporte</w:t>
      </w:r>
      <w:bookmarkEnd w:id="57"/>
      <w:r w:rsidRPr="007A6876">
        <w:rPr>
          <w:lang w:val="es-MX"/>
        </w:rPr>
        <w:t xml:space="preserve"> </w:t>
      </w:r>
    </w:p>
    <w:p w14:paraId="0225435E" w14:textId="41C85C85" w:rsidR="007A6876" w:rsidRPr="007A6876" w:rsidRDefault="007A6876" w:rsidP="002E0D34">
      <w:pPr>
        <w:spacing w:line="360" w:lineRule="auto"/>
        <w:ind w:firstLine="36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Haciendo una analogía con la logística industrial de tus materiales de apoyo, si el código es la "mercancía", el contenedor (Docker) es el "container marítimo". El pipeline de CI/CD se encarga de empaquetar el código en estos contenedores, garantizando que el software se comporte de la misma manera en el computador del desarrollador que en el servidor de producción.</w:t>
      </w:r>
    </w:p>
    <w:p w14:paraId="5B3E601D" w14:textId="77777777" w:rsidR="002E0D34" w:rsidRDefault="007A6876" w:rsidP="002E0D34">
      <w:pPr>
        <w:pStyle w:val="Ttulo2"/>
        <w:rPr>
          <w:lang w:val="es-MX"/>
        </w:rPr>
      </w:pPr>
      <w:bookmarkStart w:id="58" w:name="_Toc227351835"/>
      <w:r w:rsidRPr="007A6876">
        <w:rPr>
          <w:lang w:val="es-MX"/>
        </w:rPr>
        <w:t xml:space="preserve">4.5.2. Despliegues de Cero Tiempo de Inactividad (Zero </w:t>
      </w:r>
      <w:proofErr w:type="spellStart"/>
      <w:r w:rsidRPr="007A6876">
        <w:rPr>
          <w:lang w:val="es-MX"/>
        </w:rPr>
        <w:t>Downtime</w:t>
      </w:r>
      <w:proofErr w:type="spellEnd"/>
      <w:r w:rsidRPr="007A6876">
        <w:rPr>
          <w:lang w:val="es-MX"/>
        </w:rPr>
        <w:t>)</w:t>
      </w:r>
      <w:bookmarkEnd w:id="58"/>
      <w:r w:rsidRPr="007A6876">
        <w:rPr>
          <w:lang w:val="es-MX"/>
        </w:rPr>
        <w:t xml:space="preserve"> </w:t>
      </w:r>
    </w:p>
    <w:p w14:paraId="6A960EDD" w14:textId="40F3923F" w:rsidR="007A6876" w:rsidRPr="007A6876" w:rsidRDefault="007A6876" w:rsidP="002E0D34">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La automatización avanzada permite estrategias como </w:t>
      </w:r>
      <w:r w:rsidRPr="007A6876">
        <w:rPr>
          <w:rFonts w:ascii="Times New Roman" w:hAnsi="Times New Roman" w:cs="Times New Roman"/>
          <w:i/>
          <w:iCs/>
          <w:sz w:val="24"/>
          <w:szCs w:val="24"/>
          <w:lang w:val="es-MX"/>
        </w:rPr>
        <w:t xml:space="preserve">Blue-Green </w:t>
      </w:r>
      <w:proofErr w:type="spellStart"/>
      <w:r w:rsidRPr="007A6876">
        <w:rPr>
          <w:rFonts w:ascii="Times New Roman" w:hAnsi="Times New Roman" w:cs="Times New Roman"/>
          <w:i/>
          <w:iCs/>
          <w:sz w:val="24"/>
          <w:szCs w:val="24"/>
          <w:lang w:val="es-MX"/>
        </w:rPr>
        <w:t>Deployment</w:t>
      </w:r>
      <w:proofErr w:type="spellEnd"/>
      <w:r w:rsidRPr="007A6876">
        <w:rPr>
          <w:rFonts w:ascii="Times New Roman" w:hAnsi="Times New Roman" w:cs="Times New Roman"/>
          <w:sz w:val="24"/>
          <w:szCs w:val="24"/>
          <w:lang w:val="es-MX"/>
        </w:rPr>
        <w:t xml:space="preserve"> o </w:t>
      </w:r>
      <w:r w:rsidRPr="007A6876">
        <w:rPr>
          <w:rFonts w:ascii="Times New Roman" w:hAnsi="Times New Roman" w:cs="Times New Roman"/>
          <w:i/>
          <w:iCs/>
          <w:sz w:val="24"/>
          <w:szCs w:val="24"/>
          <w:lang w:val="es-MX"/>
        </w:rPr>
        <w:t>Canary Releases</w:t>
      </w:r>
      <w:r w:rsidRPr="007A6876">
        <w:rPr>
          <w:rFonts w:ascii="Times New Roman" w:hAnsi="Times New Roman" w:cs="Times New Roman"/>
          <w:sz w:val="24"/>
          <w:szCs w:val="24"/>
          <w:lang w:val="es-MX"/>
        </w:rPr>
        <w:t>. Estas técnicas, gestionadas por el pipeline, permiten lanzar una nueva versión del software sin que el usuario perciba una caída del servicio, permitiendo revertir los cambios automáticamente si se detecta una anomalía en los signos vitales del sistema.</w:t>
      </w:r>
    </w:p>
    <w:p w14:paraId="19C52A74" w14:textId="77777777" w:rsidR="007A6876" w:rsidRPr="007A6876" w:rsidRDefault="007A6876" w:rsidP="002E0D34">
      <w:pPr>
        <w:pStyle w:val="Ttulo2"/>
        <w:rPr>
          <w:lang w:val="es-MX"/>
        </w:rPr>
      </w:pPr>
      <w:bookmarkStart w:id="59" w:name="_Toc227351836"/>
      <w:r w:rsidRPr="007A6876">
        <w:rPr>
          <w:lang w:val="es-MX"/>
        </w:rPr>
        <w:t>4.6. Gestión de la Deuda Técnica mediante la Automatización</w:t>
      </w:r>
      <w:bookmarkEnd w:id="59"/>
    </w:p>
    <w:p w14:paraId="3BFA596A" w14:textId="77777777" w:rsidR="007A6876" w:rsidRPr="002E0D34" w:rsidRDefault="007A6876" w:rsidP="007A6876">
      <w:pPr>
        <w:spacing w:line="360" w:lineRule="auto"/>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Un punto crítico en la eficiencia de ingeniería es el control de la "deuda técnica" (código mal escrito o desactualizado que genera intereses en forma de errores futuros).</w:t>
      </w:r>
    </w:p>
    <w:p w14:paraId="2589A1A9" w14:textId="77777777" w:rsidR="006F2B3C" w:rsidRDefault="007A6876" w:rsidP="006F2B3C">
      <w:pPr>
        <w:pStyle w:val="Ttulo2"/>
        <w:rPr>
          <w:lang w:val="es-MX"/>
        </w:rPr>
      </w:pPr>
      <w:bookmarkStart w:id="60" w:name="_Toc227351837"/>
      <w:r w:rsidRPr="002E0D34">
        <w:rPr>
          <w:lang w:val="es-MX"/>
        </w:rPr>
        <w:t>4.6.1. Calidad Transparente</w:t>
      </w:r>
      <w:bookmarkEnd w:id="60"/>
      <w:r w:rsidRPr="002E0D34">
        <w:rPr>
          <w:lang w:val="es-MX"/>
        </w:rPr>
        <w:t xml:space="preserve"> </w:t>
      </w:r>
    </w:p>
    <w:p w14:paraId="0E4516F8" w14:textId="653B0DB4" w:rsidR="007A6876" w:rsidRPr="002E0D34" w:rsidRDefault="007A6876" w:rsidP="006F2B3C">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Al integrar herramientas como SonarQube en el punto 4 de la cadena de suministro del software, la organización puede establecer "</w:t>
      </w:r>
      <w:proofErr w:type="spellStart"/>
      <w:r w:rsidRPr="002E0D34">
        <w:rPr>
          <w:rFonts w:ascii="Times New Roman" w:hAnsi="Times New Roman" w:cs="Times New Roman"/>
          <w:sz w:val="24"/>
          <w:szCs w:val="24"/>
          <w:lang w:val="es-MX"/>
        </w:rPr>
        <w:t>Gateways</w:t>
      </w:r>
      <w:proofErr w:type="spellEnd"/>
      <w:r w:rsidRPr="002E0D34">
        <w:rPr>
          <w:rFonts w:ascii="Times New Roman" w:hAnsi="Times New Roman" w:cs="Times New Roman"/>
          <w:sz w:val="24"/>
          <w:szCs w:val="24"/>
          <w:lang w:val="es-MX"/>
        </w:rPr>
        <w:t xml:space="preserve"> de Calidad". Si el código nuevo aumenta la deuda técnica por encima de un umbral permitido, el pipeline aborta el proceso, obligando al ingeniero a refactorizar antes de continuar.</w:t>
      </w:r>
    </w:p>
    <w:p w14:paraId="4C31C38C" w14:textId="77777777" w:rsidR="006F2B3C" w:rsidRDefault="007A6876" w:rsidP="006F2B3C">
      <w:pPr>
        <w:pStyle w:val="Ttulo2"/>
        <w:rPr>
          <w:lang w:val="es-MX"/>
        </w:rPr>
      </w:pPr>
      <w:bookmarkStart w:id="61" w:name="_Toc227351838"/>
      <w:r w:rsidRPr="002E0D34">
        <w:rPr>
          <w:lang w:val="es-MX"/>
        </w:rPr>
        <w:t>4.6.2. Mantenimiento Preventivo del Pipeline</w:t>
      </w:r>
      <w:bookmarkEnd w:id="61"/>
      <w:r w:rsidRPr="002E0D34">
        <w:rPr>
          <w:lang w:val="es-MX"/>
        </w:rPr>
        <w:t xml:space="preserve"> </w:t>
      </w:r>
    </w:p>
    <w:p w14:paraId="0B8EEB4F" w14:textId="66A7BE05" w:rsidR="007A6876" w:rsidRPr="002E0D34" w:rsidRDefault="007A6876" w:rsidP="006F2B3C">
      <w:pPr>
        <w:spacing w:line="360" w:lineRule="auto"/>
        <w:ind w:firstLine="720"/>
        <w:jc w:val="both"/>
        <w:rPr>
          <w:rFonts w:ascii="Times New Roman" w:hAnsi="Times New Roman" w:cs="Times New Roman"/>
          <w:sz w:val="24"/>
          <w:szCs w:val="24"/>
          <w:lang w:val="es-MX"/>
        </w:rPr>
      </w:pPr>
      <w:r w:rsidRPr="002E0D34">
        <w:rPr>
          <w:rFonts w:ascii="Times New Roman" w:hAnsi="Times New Roman" w:cs="Times New Roman"/>
          <w:sz w:val="24"/>
          <w:szCs w:val="24"/>
          <w:lang w:val="es-MX"/>
        </w:rPr>
        <w:t>Así como una línea de ensamblaje requiere mantenimiento, los scripts de automatización deben ser optimizados. La monografía destaca que un pipeline eficiente debe ser auditado trimestralmente para eliminar pasos redundantes y reducir el consumo de recursos de cómputo.</w:t>
      </w:r>
    </w:p>
    <w:p w14:paraId="04E5E68E" w14:textId="77777777" w:rsidR="007A6876" w:rsidRPr="007A6876" w:rsidRDefault="007A6876" w:rsidP="006F2B3C">
      <w:pPr>
        <w:pStyle w:val="Ttulo2"/>
        <w:rPr>
          <w:lang w:val="es-MX"/>
        </w:rPr>
      </w:pPr>
      <w:bookmarkStart w:id="62" w:name="_Toc227351839"/>
      <w:r w:rsidRPr="007A6876">
        <w:rPr>
          <w:lang w:val="es-MX"/>
        </w:rPr>
        <w:lastRenderedPageBreak/>
        <w:t>4.7. Análisis de Costos y Retorno de Inversión (ROI) en DevOps</w:t>
      </w:r>
      <w:bookmarkEnd w:id="62"/>
    </w:p>
    <w:p w14:paraId="02CA998D" w14:textId="77777777" w:rsidR="007A6876" w:rsidRPr="007A6876" w:rsidRDefault="007A6876" w:rsidP="006F2B3C">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Para que este trabajo cumpla con el perfil de ingeniería informática, es vital analizar el aspecto económico de la automatización.</w:t>
      </w:r>
    </w:p>
    <w:p w14:paraId="054F37DA" w14:textId="77777777" w:rsidR="006F2B3C" w:rsidRDefault="007A6876" w:rsidP="006F2B3C">
      <w:pPr>
        <w:pStyle w:val="Ttulo2"/>
        <w:rPr>
          <w:lang w:val="es-MX"/>
        </w:rPr>
      </w:pPr>
      <w:bookmarkStart w:id="63" w:name="_Toc227351840"/>
      <w:r w:rsidRPr="007A6876">
        <w:rPr>
          <w:lang w:val="es-MX"/>
        </w:rPr>
        <w:t>4.7.1. Reducción de Costos Operativos (OPEX)</w:t>
      </w:r>
      <w:bookmarkEnd w:id="63"/>
      <w:r w:rsidRPr="007A6876">
        <w:rPr>
          <w:lang w:val="es-MX"/>
        </w:rPr>
        <w:t xml:space="preserve"> </w:t>
      </w:r>
    </w:p>
    <w:p w14:paraId="31716009" w14:textId="533DCF86" w:rsidR="007A6876" w:rsidRPr="007A6876" w:rsidRDefault="007A6876" w:rsidP="006F2B3C">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Aunque la implementación inicial de un pipeline requiere una inversión en tiempo y herramientas, el ahorro a largo plazo es masivo. Se reducen las horas-hombre dedicadas a despliegues manuales nocturnos y se minimizan las pérdidas económicas por caídas del sistema en producción.</w:t>
      </w:r>
    </w:p>
    <w:p w14:paraId="7DA03726" w14:textId="77777777" w:rsidR="006F2B3C" w:rsidRDefault="007A6876" w:rsidP="006F2B3C">
      <w:pPr>
        <w:pStyle w:val="Ttulo2"/>
        <w:rPr>
          <w:lang w:val="es-MX"/>
        </w:rPr>
      </w:pPr>
      <w:bookmarkStart w:id="64" w:name="_Toc227351841"/>
      <w:r w:rsidRPr="007A6876">
        <w:rPr>
          <w:lang w:val="es-MX"/>
        </w:rPr>
        <w:t>4.7.2. Escalabilidad Logística</w:t>
      </w:r>
      <w:bookmarkEnd w:id="64"/>
      <w:r w:rsidRPr="007A6876">
        <w:rPr>
          <w:lang w:val="es-MX"/>
        </w:rPr>
        <w:t xml:space="preserve"> </w:t>
      </w:r>
    </w:p>
    <w:p w14:paraId="657DFA62" w14:textId="483A3F6E" w:rsidR="007A6876" w:rsidRPr="007A6876" w:rsidRDefault="007A6876" w:rsidP="006F2B3C">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Un proceso automatizado permite que una empresa pase de gestionar 1 servidor a gestionar 1,000 con el mismo equipo de ingenieros. Esta escalabilidad es la que permite a las empresas tecnológicas crecer de forma exponencial sin aumentar linealmente sus costos de personal.</w:t>
      </w:r>
    </w:p>
    <w:p w14:paraId="2CFB6C87" w14:textId="77777777" w:rsidR="007A6876" w:rsidRPr="007A6876" w:rsidRDefault="007A6876" w:rsidP="006F2B3C">
      <w:pPr>
        <w:pStyle w:val="Ttulo2"/>
        <w:rPr>
          <w:lang w:val="es-MX"/>
        </w:rPr>
      </w:pPr>
      <w:bookmarkStart w:id="65" w:name="_Toc227351842"/>
      <w:r w:rsidRPr="007A6876">
        <w:rPr>
          <w:lang w:val="es-MX"/>
        </w:rPr>
        <w:t xml:space="preserve">4.8. El Futuro de la Optimización: </w:t>
      </w:r>
      <w:proofErr w:type="spellStart"/>
      <w:r w:rsidRPr="007A6876">
        <w:rPr>
          <w:lang w:val="es-MX"/>
        </w:rPr>
        <w:t>MLOps</w:t>
      </w:r>
      <w:proofErr w:type="spellEnd"/>
      <w:r w:rsidRPr="007A6876">
        <w:rPr>
          <w:lang w:val="es-MX"/>
        </w:rPr>
        <w:t xml:space="preserve"> y </w:t>
      </w:r>
      <w:proofErr w:type="spellStart"/>
      <w:r w:rsidRPr="007A6876">
        <w:rPr>
          <w:lang w:val="es-MX"/>
        </w:rPr>
        <w:t>AIOps</w:t>
      </w:r>
      <w:bookmarkEnd w:id="65"/>
      <w:proofErr w:type="spellEnd"/>
    </w:p>
    <w:p w14:paraId="447F323D" w14:textId="77777777" w:rsidR="007A6876" w:rsidRPr="007A6876" w:rsidRDefault="007A6876" w:rsidP="006F2B3C">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Como cierre técnico del capítulo, se explora la frontera tecnológica donde la inteligencia artificial se integra en el ciclo de vida del software.</w:t>
      </w:r>
    </w:p>
    <w:p w14:paraId="2214F5B4" w14:textId="77777777" w:rsidR="006F2B3C" w:rsidRDefault="007A6876" w:rsidP="006F2B3C">
      <w:pPr>
        <w:pStyle w:val="Ttulo2"/>
        <w:rPr>
          <w:lang w:val="es-MX"/>
        </w:rPr>
      </w:pPr>
      <w:bookmarkStart w:id="66" w:name="_Toc227351843"/>
      <w:r w:rsidRPr="007A6876">
        <w:rPr>
          <w:lang w:val="es-MX"/>
        </w:rPr>
        <w:t>4.8.1. Pipelines Inteligentes</w:t>
      </w:r>
      <w:bookmarkEnd w:id="66"/>
    </w:p>
    <w:p w14:paraId="5EB714AB" w14:textId="18B991A4" w:rsidR="007A6876" w:rsidRPr="007A6876" w:rsidRDefault="007A6876" w:rsidP="006F2B3C">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 El uso de algoritmos para predecir qué pruebas tienen más probabilidad de fallar basándose en cambios históricos del código, permitiendo ejecutar solo los </w:t>
      </w:r>
      <w:proofErr w:type="spellStart"/>
      <w:r w:rsidRPr="007A6876">
        <w:rPr>
          <w:rFonts w:ascii="Times New Roman" w:hAnsi="Times New Roman" w:cs="Times New Roman"/>
          <w:sz w:val="24"/>
          <w:szCs w:val="24"/>
          <w:lang w:val="es-MX"/>
        </w:rPr>
        <w:t>tests</w:t>
      </w:r>
      <w:proofErr w:type="spellEnd"/>
      <w:r w:rsidRPr="007A6876">
        <w:rPr>
          <w:rFonts w:ascii="Times New Roman" w:hAnsi="Times New Roman" w:cs="Times New Roman"/>
          <w:sz w:val="24"/>
          <w:szCs w:val="24"/>
          <w:lang w:val="es-MX"/>
        </w:rPr>
        <w:t xml:space="preserve"> necesarios y optimizando aún más el tiempo de respuesta.</w:t>
      </w:r>
    </w:p>
    <w:p w14:paraId="44F6543D" w14:textId="77777777" w:rsidR="006F2B3C" w:rsidRDefault="007A6876" w:rsidP="006F2B3C">
      <w:pPr>
        <w:pStyle w:val="Ttulo2"/>
        <w:rPr>
          <w:lang w:val="es-MX"/>
        </w:rPr>
      </w:pPr>
      <w:bookmarkStart w:id="67" w:name="_Toc227351844"/>
      <w:r w:rsidRPr="007A6876">
        <w:rPr>
          <w:lang w:val="es-MX"/>
        </w:rPr>
        <w:t>4.8.2. Autocuración (Self-</w:t>
      </w:r>
      <w:proofErr w:type="spellStart"/>
      <w:r w:rsidRPr="007A6876">
        <w:rPr>
          <w:lang w:val="es-MX"/>
        </w:rPr>
        <w:t>healing</w:t>
      </w:r>
      <w:proofErr w:type="spellEnd"/>
      <w:r w:rsidRPr="007A6876">
        <w:rPr>
          <w:lang w:val="es-MX"/>
        </w:rPr>
        <w:t>)</w:t>
      </w:r>
      <w:bookmarkEnd w:id="67"/>
      <w:r w:rsidRPr="007A6876">
        <w:rPr>
          <w:lang w:val="es-MX"/>
        </w:rPr>
        <w:t xml:space="preserve"> </w:t>
      </w:r>
    </w:p>
    <w:p w14:paraId="30A0BB0A" w14:textId="1E0BC7A2" w:rsidR="007A6876" w:rsidRPr="007A6876" w:rsidRDefault="007A6876" w:rsidP="006F2B3C">
      <w:pPr>
        <w:spacing w:line="360" w:lineRule="auto"/>
        <w:ind w:firstLine="720"/>
        <w:jc w:val="both"/>
        <w:rPr>
          <w:rFonts w:ascii="Times New Roman" w:hAnsi="Times New Roman" w:cs="Times New Roman"/>
          <w:sz w:val="24"/>
          <w:szCs w:val="24"/>
          <w:lang w:val="es-MX"/>
        </w:rPr>
      </w:pPr>
      <w:r w:rsidRPr="007A6876">
        <w:rPr>
          <w:rFonts w:ascii="Times New Roman" w:hAnsi="Times New Roman" w:cs="Times New Roman"/>
          <w:sz w:val="24"/>
          <w:szCs w:val="24"/>
          <w:lang w:val="es-MX"/>
        </w:rPr>
        <w:t xml:space="preserve">Sistemas que, al detectar un fallo mediante el monitoreo </w:t>
      </w:r>
      <w:proofErr w:type="spellStart"/>
      <w:r w:rsidRPr="007A6876">
        <w:rPr>
          <w:rFonts w:ascii="Times New Roman" w:hAnsi="Times New Roman" w:cs="Times New Roman"/>
          <w:sz w:val="24"/>
          <w:szCs w:val="24"/>
          <w:lang w:val="es-MX"/>
        </w:rPr>
        <w:t>post-despliegue</w:t>
      </w:r>
      <w:proofErr w:type="spellEnd"/>
      <w:r w:rsidRPr="007A6876">
        <w:rPr>
          <w:rFonts w:ascii="Times New Roman" w:hAnsi="Times New Roman" w:cs="Times New Roman"/>
          <w:sz w:val="24"/>
          <w:szCs w:val="24"/>
          <w:lang w:val="es-MX"/>
        </w:rPr>
        <w:t>, activan automáticamente un pipeline de "</w:t>
      </w:r>
      <w:proofErr w:type="spellStart"/>
      <w:r w:rsidRPr="007A6876">
        <w:rPr>
          <w:rFonts w:ascii="Times New Roman" w:hAnsi="Times New Roman" w:cs="Times New Roman"/>
          <w:sz w:val="24"/>
          <w:szCs w:val="24"/>
          <w:lang w:val="es-MX"/>
        </w:rPr>
        <w:t>rollback</w:t>
      </w:r>
      <w:proofErr w:type="spellEnd"/>
      <w:r w:rsidRPr="007A6876">
        <w:rPr>
          <w:rFonts w:ascii="Times New Roman" w:hAnsi="Times New Roman" w:cs="Times New Roman"/>
          <w:sz w:val="24"/>
          <w:szCs w:val="24"/>
          <w:lang w:val="es-MX"/>
        </w:rPr>
        <w:t>" para restaurar la última versión estable sin intervención humana.</w:t>
      </w:r>
    </w:p>
    <w:p w14:paraId="1DBDD61F" w14:textId="06C64471" w:rsidR="007A6876" w:rsidRDefault="007A6876" w:rsidP="007A6876">
      <w:pPr>
        <w:pStyle w:val="Ttulo1"/>
      </w:pPr>
      <w:bookmarkStart w:id="68" w:name="_Toc227351845"/>
      <w:r>
        <w:lastRenderedPageBreak/>
        <w:t>CONCLUSIONES</w:t>
      </w:r>
      <w:bookmarkEnd w:id="68"/>
    </w:p>
    <w:p w14:paraId="20B317CF" w14:textId="77777777" w:rsidR="007A6876" w:rsidRPr="006F2B3C" w:rsidRDefault="007A6876" w:rsidP="006F2B3C">
      <w:pPr>
        <w:spacing w:line="360" w:lineRule="auto"/>
        <w:ind w:firstLine="720"/>
        <w:jc w:val="both"/>
        <w:rPr>
          <w:rFonts w:ascii="Times New Roman" w:hAnsi="Times New Roman" w:cs="Times New Roman"/>
          <w:sz w:val="24"/>
          <w:szCs w:val="24"/>
          <w:lang w:val="es-MX"/>
        </w:rPr>
      </w:pPr>
      <w:r w:rsidRPr="006F2B3C">
        <w:rPr>
          <w:rFonts w:ascii="Times New Roman" w:hAnsi="Times New Roman" w:cs="Times New Roman"/>
          <w:sz w:val="24"/>
          <w:szCs w:val="24"/>
          <w:lang w:val="es-MX"/>
        </w:rPr>
        <w:t>Tras el análisis exhaustivo realizado a lo largo de la presente investigación, se puede concluir que la implementación de una cultura DevOps y el despliegue de pipelines de CI/CD representan, más que un cambio tecnológico, una evolución necesaria en la ingeniería informática para enfrentar las demandas de un mercado globalizado. El paso de modelos tradicionales a ecosistemas automatizados no solo optimiza el tiempo, sino que redefine la calidad y la resiliencia del software moderno.</w:t>
      </w:r>
    </w:p>
    <w:p w14:paraId="11A535B2" w14:textId="77777777" w:rsidR="007A6876" w:rsidRPr="006F2B3C" w:rsidRDefault="007A6876" w:rsidP="006F2B3C">
      <w:pPr>
        <w:spacing w:line="360" w:lineRule="auto"/>
        <w:ind w:firstLine="720"/>
        <w:jc w:val="both"/>
        <w:rPr>
          <w:rFonts w:ascii="Times New Roman" w:hAnsi="Times New Roman" w:cs="Times New Roman"/>
          <w:sz w:val="24"/>
          <w:szCs w:val="24"/>
          <w:lang w:val="es-MX"/>
        </w:rPr>
      </w:pPr>
      <w:r w:rsidRPr="006F2B3C">
        <w:rPr>
          <w:rFonts w:ascii="Times New Roman" w:hAnsi="Times New Roman" w:cs="Times New Roman"/>
          <w:sz w:val="24"/>
          <w:szCs w:val="24"/>
          <w:lang w:val="es-MX"/>
        </w:rPr>
        <w:t>En primer lugar, se ha determinado que la cultura DevOps logra derribar los "silos" operativos que históricamente han retrasado la entrega de valor. Al alinear los objetivos de desarrollo y operaciones bajo una responsabilidad compartida, se elimina la fricción técnica y se fomenta un entorno donde el error es detectado y corregido de forma casi instantánea. Esta integración simbiótica es la base sobre la cual se sustenta la agilidad estratégica de las organizaciones líderes en tecnología.</w:t>
      </w:r>
    </w:p>
    <w:p w14:paraId="0A09AACF" w14:textId="77777777" w:rsidR="007A6876" w:rsidRPr="006F2B3C" w:rsidRDefault="007A6876" w:rsidP="006F2B3C">
      <w:pPr>
        <w:spacing w:line="360" w:lineRule="auto"/>
        <w:ind w:firstLine="720"/>
        <w:jc w:val="both"/>
        <w:rPr>
          <w:rFonts w:ascii="Times New Roman" w:hAnsi="Times New Roman" w:cs="Times New Roman"/>
          <w:sz w:val="24"/>
          <w:szCs w:val="24"/>
          <w:lang w:val="es-MX"/>
        </w:rPr>
      </w:pPr>
      <w:r w:rsidRPr="006F2B3C">
        <w:rPr>
          <w:rFonts w:ascii="Times New Roman" w:hAnsi="Times New Roman" w:cs="Times New Roman"/>
          <w:sz w:val="24"/>
          <w:szCs w:val="24"/>
          <w:lang w:val="es-MX"/>
        </w:rPr>
        <w:t>En cuanto a la infraestructura, la transición hacia modelos de Infraestructura como Código (</w:t>
      </w:r>
      <w:proofErr w:type="spellStart"/>
      <w:r w:rsidRPr="006F2B3C">
        <w:rPr>
          <w:rFonts w:ascii="Times New Roman" w:hAnsi="Times New Roman" w:cs="Times New Roman"/>
          <w:sz w:val="24"/>
          <w:szCs w:val="24"/>
          <w:lang w:val="es-MX"/>
        </w:rPr>
        <w:t>IaC</w:t>
      </w:r>
      <w:proofErr w:type="spellEnd"/>
      <w:r w:rsidRPr="006F2B3C">
        <w:rPr>
          <w:rFonts w:ascii="Times New Roman" w:hAnsi="Times New Roman" w:cs="Times New Roman"/>
          <w:sz w:val="24"/>
          <w:szCs w:val="24"/>
          <w:lang w:val="es-MX"/>
        </w:rPr>
        <w:t xml:space="preserve">) ha demostrado ser un catalizador fundamental para la eficiencia. La capacidad de tratar servidores y redes como activos </w:t>
      </w:r>
      <w:proofErr w:type="spellStart"/>
      <w:r w:rsidRPr="006F2B3C">
        <w:rPr>
          <w:rFonts w:ascii="Times New Roman" w:hAnsi="Times New Roman" w:cs="Times New Roman"/>
          <w:sz w:val="24"/>
          <w:szCs w:val="24"/>
          <w:lang w:val="es-MX"/>
        </w:rPr>
        <w:t>versionables</w:t>
      </w:r>
      <w:proofErr w:type="spellEnd"/>
      <w:r w:rsidRPr="006F2B3C">
        <w:rPr>
          <w:rFonts w:ascii="Times New Roman" w:hAnsi="Times New Roman" w:cs="Times New Roman"/>
          <w:sz w:val="24"/>
          <w:szCs w:val="24"/>
          <w:lang w:val="es-MX"/>
        </w:rPr>
        <w:t xml:space="preserve"> permite un determinismo técnico que reduce drásticamente los errores de configuración. Como se analizó en el Capítulo IV, la inmutabilidad de los entornos garantiza que el software sea probado y desplegado en condiciones idénticas, lo que dota al ciclo de vida del desarrollo (SDLC) de una predictibilidad sin precedentes.</w:t>
      </w:r>
    </w:p>
    <w:p w14:paraId="2FEA8311" w14:textId="77777777" w:rsidR="007A6876" w:rsidRPr="006F2B3C" w:rsidRDefault="007A6876" w:rsidP="006F2B3C">
      <w:pPr>
        <w:spacing w:line="360" w:lineRule="auto"/>
        <w:ind w:firstLine="720"/>
        <w:jc w:val="both"/>
        <w:rPr>
          <w:rFonts w:ascii="Times New Roman" w:hAnsi="Times New Roman" w:cs="Times New Roman"/>
          <w:sz w:val="24"/>
          <w:szCs w:val="24"/>
          <w:lang w:val="es-MX"/>
        </w:rPr>
      </w:pPr>
      <w:r w:rsidRPr="006F2B3C">
        <w:rPr>
          <w:rFonts w:ascii="Times New Roman" w:hAnsi="Times New Roman" w:cs="Times New Roman"/>
          <w:sz w:val="24"/>
          <w:szCs w:val="24"/>
          <w:lang w:val="es-MX"/>
        </w:rPr>
        <w:t xml:space="preserve">Respecto a la automatización mediante pipelines de CI/CD, la evidencia presentada sugiere que herramientas como Jenkins, </w:t>
      </w:r>
      <w:proofErr w:type="spellStart"/>
      <w:r w:rsidRPr="006F2B3C">
        <w:rPr>
          <w:rFonts w:ascii="Times New Roman" w:hAnsi="Times New Roman" w:cs="Times New Roman"/>
          <w:sz w:val="24"/>
          <w:szCs w:val="24"/>
          <w:lang w:val="es-MX"/>
        </w:rPr>
        <w:t>GitLab</w:t>
      </w:r>
      <w:proofErr w:type="spellEnd"/>
      <w:r w:rsidRPr="006F2B3C">
        <w:rPr>
          <w:rFonts w:ascii="Times New Roman" w:hAnsi="Times New Roman" w:cs="Times New Roman"/>
          <w:sz w:val="24"/>
          <w:szCs w:val="24"/>
          <w:lang w:val="es-MX"/>
        </w:rPr>
        <w:t xml:space="preserve"> CI y GitHub </w:t>
      </w:r>
      <w:proofErr w:type="spellStart"/>
      <w:r w:rsidRPr="006F2B3C">
        <w:rPr>
          <w:rFonts w:ascii="Times New Roman" w:hAnsi="Times New Roman" w:cs="Times New Roman"/>
          <w:sz w:val="24"/>
          <w:szCs w:val="24"/>
          <w:lang w:val="es-MX"/>
        </w:rPr>
        <w:t>Actions</w:t>
      </w:r>
      <w:proofErr w:type="spellEnd"/>
      <w:r w:rsidRPr="006F2B3C">
        <w:rPr>
          <w:rFonts w:ascii="Times New Roman" w:hAnsi="Times New Roman" w:cs="Times New Roman"/>
          <w:sz w:val="24"/>
          <w:szCs w:val="24"/>
          <w:lang w:val="es-MX"/>
        </w:rPr>
        <w:t xml:space="preserve"> no son meros facilitadores, sino los motores de una nueva logística de soporte digital. La reducción del </w:t>
      </w:r>
      <w:r w:rsidRPr="006F2B3C">
        <w:rPr>
          <w:rFonts w:ascii="Times New Roman" w:hAnsi="Times New Roman" w:cs="Times New Roman"/>
          <w:i/>
          <w:iCs/>
          <w:sz w:val="24"/>
          <w:szCs w:val="24"/>
          <w:lang w:val="es-MX"/>
        </w:rPr>
        <w:t>Time-to-Market</w:t>
      </w:r>
      <w:r w:rsidRPr="006F2B3C">
        <w:rPr>
          <w:rFonts w:ascii="Times New Roman" w:hAnsi="Times New Roman" w:cs="Times New Roman"/>
          <w:sz w:val="24"/>
          <w:szCs w:val="24"/>
          <w:lang w:val="es-MX"/>
        </w:rPr>
        <w:t xml:space="preserve"> y la adopción del concepto </w:t>
      </w:r>
      <w:r w:rsidRPr="006F2B3C">
        <w:rPr>
          <w:rFonts w:ascii="Times New Roman" w:hAnsi="Times New Roman" w:cs="Times New Roman"/>
          <w:i/>
          <w:iCs/>
          <w:sz w:val="24"/>
          <w:szCs w:val="24"/>
          <w:lang w:val="es-MX"/>
        </w:rPr>
        <w:t>Shift Left</w:t>
      </w:r>
      <w:r w:rsidRPr="006F2B3C">
        <w:rPr>
          <w:rFonts w:ascii="Times New Roman" w:hAnsi="Times New Roman" w:cs="Times New Roman"/>
          <w:sz w:val="24"/>
          <w:szCs w:val="24"/>
          <w:lang w:val="es-MX"/>
        </w:rPr>
        <w:t xml:space="preserve"> (detección temprana de errores) han probado ser las estrategias más efectivas para reducir los costos operativos. La ingeniería económica del software confirma que invertir en </w:t>
      </w:r>
      <w:r w:rsidRPr="006F2B3C">
        <w:rPr>
          <w:rFonts w:ascii="Times New Roman" w:hAnsi="Times New Roman" w:cs="Times New Roman"/>
          <w:sz w:val="24"/>
          <w:szCs w:val="24"/>
          <w:lang w:val="es-MX"/>
        </w:rPr>
        <w:lastRenderedPageBreak/>
        <w:t>pruebas automatizadas desde las etapas iniciales es sustancialmente más rentable que gestionar fallos en entornos de producción.</w:t>
      </w:r>
    </w:p>
    <w:p w14:paraId="52B30209" w14:textId="77777777" w:rsidR="007A6876" w:rsidRPr="006F2B3C" w:rsidRDefault="007A6876" w:rsidP="006F2B3C">
      <w:pPr>
        <w:spacing w:line="360" w:lineRule="auto"/>
        <w:ind w:firstLine="720"/>
        <w:jc w:val="both"/>
        <w:rPr>
          <w:rFonts w:ascii="Times New Roman" w:hAnsi="Times New Roman" w:cs="Times New Roman"/>
          <w:sz w:val="24"/>
          <w:szCs w:val="24"/>
          <w:lang w:val="es-MX"/>
        </w:rPr>
      </w:pPr>
      <w:r w:rsidRPr="006F2B3C">
        <w:rPr>
          <w:rFonts w:ascii="Times New Roman" w:hAnsi="Times New Roman" w:cs="Times New Roman"/>
          <w:sz w:val="24"/>
          <w:szCs w:val="24"/>
          <w:lang w:val="es-MX"/>
        </w:rPr>
        <w:t xml:space="preserve">Finalmente, es imperativo destacar que el éxito de estas metodologías no depende únicamente de la selección de herramientas, sino de la madurez cultural de la organización. Los desafíos identificados, como la resistencia al cambio y la complejidad técnica, subrayan la necesidad de que el ingeniero informático asuma un rol de liderazgo transformador. La implementación de pipelines de CI/CD, reforzada con prácticas de </w:t>
      </w:r>
      <w:proofErr w:type="spellStart"/>
      <w:r w:rsidRPr="006F2B3C">
        <w:rPr>
          <w:rFonts w:ascii="Times New Roman" w:hAnsi="Times New Roman" w:cs="Times New Roman"/>
          <w:sz w:val="24"/>
          <w:szCs w:val="24"/>
          <w:lang w:val="es-MX"/>
        </w:rPr>
        <w:t>DevSecOps</w:t>
      </w:r>
      <w:proofErr w:type="spellEnd"/>
      <w:r w:rsidRPr="006F2B3C">
        <w:rPr>
          <w:rFonts w:ascii="Times New Roman" w:hAnsi="Times New Roman" w:cs="Times New Roman"/>
          <w:sz w:val="24"/>
          <w:szCs w:val="24"/>
          <w:lang w:val="es-MX"/>
        </w:rPr>
        <w:t xml:space="preserve"> y </w:t>
      </w:r>
      <w:proofErr w:type="spellStart"/>
      <w:r w:rsidRPr="006F2B3C">
        <w:rPr>
          <w:rFonts w:ascii="Times New Roman" w:hAnsi="Times New Roman" w:cs="Times New Roman"/>
          <w:sz w:val="24"/>
          <w:szCs w:val="24"/>
          <w:lang w:val="es-MX"/>
        </w:rPr>
        <w:t>observabilidad</w:t>
      </w:r>
      <w:proofErr w:type="spellEnd"/>
      <w:r w:rsidRPr="006F2B3C">
        <w:rPr>
          <w:rFonts w:ascii="Times New Roman" w:hAnsi="Times New Roman" w:cs="Times New Roman"/>
          <w:sz w:val="24"/>
          <w:szCs w:val="24"/>
          <w:lang w:val="es-MX"/>
        </w:rPr>
        <w:t>, no solo garantiza una entrega más rápida, sino un producto más seguro y robusto. En conclusión, DevOps y CI/CD han dejado de ser tendencias emergentes para consolidarse como los estándares de excelencia técnica en la ingeniería de software contemporánea.</w:t>
      </w:r>
    </w:p>
    <w:p w14:paraId="61F78BBA" w14:textId="77777777" w:rsidR="007A6876" w:rsidRPr="006F2B3C" w:rsidRDefault="007A6876" w:rsidP="007A6876">
      <w:pPr>
        <w:spacing w:line="360" w:lineRule="auto"/>
        <w:jc w:val="both"/>
        <w:rPr>
          <w:rFonts w:ascii="Times New Roman" w:hAnsi="Times New Roman" w:cs="Times New Roman"/>
          <w:sz w:val="24"/>
          <w:szCs w:val="24"/>
        </w:rPr>
      </w:pPr>
    </w:p>
    <w:p w14:paraId="7CBBE3C9" w14:textId="77777777" w:rsidR="007A6876" w:rsidRDefault="007A6876" w:rsidP="007A6876"/>
    <w:p w14:paraId="246C7B24" w14:textId="77777777" w:rsidR="007A6876" w:rsidRDefault="007A6876" w:rsidP="007A6876"/>
    <w:p w14:paraId="15A7DF9B" w14:textId="77777777" w:rsidR="007A6876" w:rsidRDefault="007A6876" w:rsidP="007A6876"/>
    <w:p w14:paraId="1E8F186B" w14:textId="77777777" w:rsidR="007A6876" w:rsidRDefault="007A6876" w:rsidP="007A6876"/>
    <w:p w14:paraId="442B0481" w14:textId="77777777" w:rsidR="007A6876" w:rsidRDefault="007A6876" w:rsidP="007A6876"/>
    <w:p w14:paraId="7F023518" w14:textId="77777777" w:rsidR="007A6876" w:rsidRDefault="007A6876" w:rsidP="007A6876"/>
    <w:p w14:paraId="4D6A300C" w14:textId="77777777" w:rsidR="007A6876" w:rsidRDefault="007A6876" w:rsidP="007A6876"/>
    <w:p w14:paraId="1AFCC724" w14:textId="77777777" w:rsidR="007A6876" w:rsidRDefault="007A6876" w:rsidP="007A6876"/>
    <w:p w14:paraId="697706F2" w14:textId="77777777" w:rsidR="007A6876" w:rsidRDefault="007A6876" w:rsidP="007A6876"/>
    <w:p w14:paraId="6FAC6BB6" w14:textId="77777777" w:rsidR="007A6876" w:rsidRDefault="007A6876" w:rsidP="007A6876"/>
    <w:p w14:paraId="4063D936" w14:textId="77777777" w:rsidR="007A6876" w:rsidRDefault="007A6876" w:rsidP="007A6876"/>
    <w:p w14:paraId="385CBC39" w14:textId="77777777" w:rsidR="007A6876" w:rsidRDefault="007A6876" w:rsidP="007A6876"/>
    <w:p w14:paraId="1846F476" w14:textId="77777777" w:rsidR="007A6876" w:rsidRDefault="007A6876" w:rsidP="007A6876"/>
    <w:p w14:paraId="74BD18D2" w14:textId="0581F2C8" w:rsidR="007A6876" w:rsidRPr="007A6876" w:rsidRDefault="007A6876" w:rsidP="007A6876">
      <w:pPr>
        <w:pStyle w:val="Ttulo1"/>
        <w:spacing w:line="360" w:lineRule="auto"/>
        <w:rPr>
          <w:rFonts w:cs="Times New Roman"/>
          <w:szCs w:val="24"/>
        </w:rPr>
      </w:pPr>
      <w:bookmarkStart w:id="69" w:name="_Toc227351846"/>
      <w:r w:rsidRPr="007A6876">
        <w:rPr>
          <w:rFonts w:cs="Times New Roman"/>
          <w:szCs w:val="24"/>
        </w:rPr>
        <w:lastRenderedPageBreak/>
        <w:t>BIBLIOGRAFÍA</w:t>
      </w:r>
      <w:bookmarkEnd w:id="69"/>
    </w:p>
    <w:p w14:paraId="4C5187F2" w14:textId="4A10253F"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 xml:space="preserve">Amazon Web </w:t>
      </w:r>
      <w:proofErr w:type="spellStart"/>
      <w:r w:rsidRPr="007A6876">
        <w:rPr>
          <w:rFonts w:ascii="Times New Roman" w:hAnsi="Times New Roman" w:cs="Times New Roman"/>
          <w:b/>
          <w:bCs/>
          <w:sz w:val="24"/>
          <w:szCs w:val="24"/>
          <w:lang w:val="es-MX"/>
        </w:rPr>
        <w:t>Services</w:t>
      </w:r>
      <w:proofErr w:type="spellEnd"/>
      <w:r w:rsidRPr="007A6876">
        <w:rPr>
          <w:rFonts w:ascii="Times New Roman" w:hAnsi="Times New Roman" w:cs="Times New Roman"/>
          <w:b/>
          <w:bCs/>
          <w:sz w:val="24"/>
          <w:szCs w:val="24"/>
          <w:lang w:val="es-MX"/>
        </w:rPr>
        <w:t xml:space="preserve"> (AWS).</w:t>
      </w:r>
      <w:r w:rsidRPr="007A6876">
        <w:rPr>
          <w:rFonts w:ascii="Times New Roman" w:hAnsi="Times New Roman" w:cs="Times New Roman"/>
          <w:sz w:val="24"/>
          <w:szCs w:val="24"/>
          <w:lang w:val="es-MX"/>
        </w:rPr>
        <w:t xml:space="preserve"> (2023). </w:t>
      </w:r>
      <w:r w:rsidRPr="007A6876">
        <w:rPr>
          <w:rFonts w:ascii="Times New Roman" w:hAnsi="Times New Roman" w:cs="Times New Roman"/>
          <w:i/>
          <w:iCs/>
          <w:sz w:val="24"/>
          <w:szCs w:val="24"/>
          <w:lang w:val="es-MX"/>
        </w:rPr>
        <w:t>¿Qué es CI/CD? Conceptos de Integración y Entrega Continua</w:t>
      </w:r>
      <w:r w:rsidRPr="007A6876">
        <w:rPr>
          <w:rFonts w:ascii="Times New Roman" w:hAnsi="Times New Roman" w:cs="Times New Roman"/>
          <w:sz w:val="24"/>
          <w:szCs w:val="24"/>
          <w:lang w:val="es-MX"/>
        </w:rPr>
        <w:t xml:space="preserve">. Recuperado de </w:t>
      </w:r>
      <w:hyperlink r:id="rId9" w:tgtFrame="_blank" w:history="1">
        <w:r w:rsidRPr="007A6876">
          <w:rPr>
            <w:rStyle w:val="Hipervnculo"/>
            <w:rFonts w:ascii="Times New Roman" w:hAnsi="Times New Roman" w:cs="Times New Roman"/>
            <w:sz w:val="24"/>
            <w:szCs w:val="24"/>
            <w:lang w:val="es-MX"/>
          </w:rPr>
          <w:t>https://aws.amazon.com/es/devops/continuous-integration/</w:t>
        </w:r>
      </w:hyperlink>
    </w:p>
    <w:p w14:paraId="6ED9290D" w14:textId="27FE727A"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Beck, K.</w:t>
      </w:r>
      <w:r w:rsidRPr="007A6876">
        <w:rPr>
          <w:rFonts w:ascii="Times New Roman" w:hAnsi="Times New Roman" w:cs="Times New Roman"/>
          <w:sz w:val="24"/>
          <w:szCs w:val="24"/>
          <w:lang w:val="es-MX"/>
        </w:rPr>
        <w:t xml:space="preserve"> (2000). </w:t>
      </w:r>
      <w:r w:rsidRPr="007A6876">
        <w:rPr>
          <w:rFonts w:ascii="Times New Roman" w:hAnsi="Times New Roman" w:cs="Times New Roman"/>
          <w:i/>
          <w:iCs/>
          <w:sz w:val="24"/>
          <w:szCs w:val="24"/>
          <w:lang w:val="es-MX"/>
        </w:rPr>
        <w:t xml:space="preserve">Extreme </w:t>
      </w:r>
      <w:proofErr w:type="spellStart"/>
      <w:r w:rsidRPr="007A6876">
        <w:rPr>
          <w:rFonts w:ascii="Times New Roman" w:hAnsi="Times New Roman" w:cs="Times New Roman"/>
          <w:i/>
          <w:iCs/>
          <w:sz w:val="24"/>
          <w:szCs w:val="24"/>
          <w:lang w:val="es-MX"/>
        </w:rPr>
        <w:t>Programming</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Explained</w:t>
      </w:r>
      <w:proofErr w:type="spellEnd"/>
      <w:r w:rsidRPr="007A6876">
        <w:rPr>
          <w:rFonts w:ascii="Times New Roman" w:hAnsi="Times New Roman" w:cs="Times New Roman"/>
          <w:i/>
          <w:iCs/>
          <w:sz w:val="24"/>
          <w:szCs w:val="24"/>
          <w:lang w:val="es-MX"/>
        </w:rPr>
        <w:t>: Embrace Change</w:t>
      </w:r>
      <w:r w:rsidRPr="007A6876">
        <w:rPr>
          <w:rFonts w:ascii="Times New Roman" w:hAnsi="Times New Roman" w:cs="Times New Roman"/>
          <w:sz w:val="24"/>
          <w:szCs w:val="24"/>
          <w:lang w:val="es-MX"/>
        </w:rPr>
        <w:t>. Addison-Wesley Professional. (Fuente primaria sobre la Integración Continua).</w:t>
      </w:r>
    </w:p>
    <w:p w14:paraId="1C08C545" w14:textId="5D3E13B4"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Fowler, M.</w:t>
      </w:r>
      <w:r w:rsidRPr="007A6876">
        <w:rPr>
          <w:rFonts w:ascii="Times New Roman" w:hAnsi="Times New Roman" w:cs="Times New Roman"/>
          <w:sz w:val="24"/>
          <w:szCs w:val="24"/>
          <w:lang w:val="es-MX"/>
        </w:rPr>
        <w:t xml:space="preserve"> (2013). </w:t>
      </w:r>
      <w:proofErr w:type="spellStart"/>
      <w:r w:rsidRPr="007A6876">
        <w:rPr>
          <w:rFonts w:ascii="Times New Roman" w:hAnsi="Times New Roman" w:cs="Times New Roman"/>
          <w:i/>
          <w:iCs/>
          <w:sz w:val="24"/>
          <w:szCs w:val="24"/>
          <w:lang w:val="es-MX"/>
        </w:rPr>
        <w:t>Continuous</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Integration</w:t>
      </w:r>
      <w:proofErr w:type="spellEnd"/>
      <w:r w:rsidRPr="007A6876">
        <w:rPr>
          <w:rFonts w:ascii="Times New Roman" w:hAnsi="Times New Roman" w:cs="Times New Roman"/>
          <w:sz w:val="24"/>
          <w:szCs w:val="24"/>
          <w:lang w:val="es-MX"/>
        </w:rPr>
        <w:t xml:space="preserve">. martinfowler.com. Recuperado de </w:t>
      </w:r>
      <w:hyperlink r:id="rId10" w:tgtFrame="_blank" w:history="1">
        <w:r w:rsidRPr="007A6876">
          <w:rPr>
            <w:rStyle w:val="Hipervnculo"/>
            <w:rFonts w:ascii="Times New Roman" w:hAnsi="Times New Roman" w:cs="Times New Roman"/>
            <w:sz w:val="24"/>
            <w:szCs w:val="24"/>
            <w:lang w:val="es-MX"/>
          </w:rPr>
          <w:t>https://martinfowler.com/articles/continuousIntegration.html</w:t>
        </w:r>
      </w:hyperlink>
    </w:p>
    <w:p w14:paraId="1784B120" w14:textId="70412B6F"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Humble, J., y Farley, D.</w:t>
      </w:r>
      <w:r w:rsidRPr="007A6876">
        <w:rPr>
          <w:rFonts w:ascii="Times New Roman" w:hAnsi="Times New Roman" w:cs="Times New Roman"/>
          <w:sz w:val="24"/>
          <w:szCs w:val="24"/>
          <w:lang w:val="es-MX"/>
        </w:rPr>
        <w:t xml:space="preserve"> (2010). </w:t>
      </w:r>
      <w:proofErr w:type="spellStart"/>
      <w:r w:rsidRPr="007A6876">
        <w:rPr>
          <w:rFonts w:ascii="Times New Roman" w:hAnsi="Times New Roman" w:cs="Times New Roman"/>
          <w:i/>
          <w:iCs/>
          <w:sz w:val="24"/>
          <w:szCs w:val="24"/>
          <w:lang w:val="es-MX"/>
        </w:rPr>
        <w:t>Continuous</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Delivery</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Reliable</w:t>
      </w:r>
      <w:proofErr w:type="spellEnd"/>
      <w:r w:rsidRPr="007A6876">
        <w:rPr>
          <w:rFonts w:ascii="Times New Roman" w:hAnsi="Times New Roman" w:cs="Times New Roman"/>
          <w:i/>
          <w:iCs/>
          <w:sz w:val="24"/>
          <w:szCs w:val="24"/>
          <w:lang w:val="es-MX"/>
        </w:rPr>
        <w:t xml:space="preserve"> Software Releases </w:t>
      </w:r>
      <w:proofErr w:type="spellStart"/>
      <w:r w:rsidRPr="007A6876">
        <w:rPr>
          <w:rFonts w:ascii="Times New Roman" w:hAnsi="Times New Roman" w:cs="Times New Roman"/>
          <w:i/>
          <w:iCs/>
          <w:sz w:val="24"/>
          <w:szCs w:val="24"/>
          <w:lang w:val="es-MX"/>
        </w:rPr>
        <w:t>through</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Build</w:t>
      </w:r>
      <w:proofErr w:type="spellEnd"/>
      <w:r w:rsidRPr="007A6876">
        <w:rPr>
          <w:rFonts w:ascii="Times New Roman" w:hAnsi="Times New Roman" w:cs="Times New Roman"/>
          <w:i/>
          <w:iCs/>
          <w:sz w:val="24"/>
          <w:szCs w:val="24"/>
          <w:lang w:val="es-MX"/>
        </w:rPr>
        <w:t xml:space="preserve">, Test, and </w:t>
      </w:r>
      <w:proofErr w:type="spellStart"/>
      <w:r w:rsidRPr="007A6876">
        <w:rPr>
          <w:rFonts w:ascii="Times New Roman" w:hAnsi="Times New Roman" w:cs="Times New Roman"/>
          <w:i/>
          <w:iCs/>
          <w:sz w:val="24"/>
          <w:szCs w:val="24"/>
          <w:lang w:val="es-MX"/>
        </w:rPr>
        <w:t>Deployment</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Automation</w:t>
      </w:r>
      <w:proofErr w:type="spellEnd"/>
      <w:r w:rsidRPr="007A6876">
        <w:rPr>
          <w:rFonts w:ascii="Times New Roman" w:hAnsi="Times New Roman" w:cs="Times New Roman"/>
          <w:sz w:val="24"/>
          <w:szCs w:val="24"/>
          <w:lang w:val="es-MX"/>
        </w:rPr>
        <w:t>. Addison-Wesley Professional. (Libro fundamental para el Capítulo II).</w:t>
      </w:r>
    </w:p>
    <w:p w14:paraId="588BCFEC" w14:textId="64E3D9DD"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Kim, G., Behr, K., y Spafford, G.</w:t>
      </w:r>
      <w:r w:rsidRPr="007A6876">
        <w:rPr>
          <w:rFonts w:ascii="Times New Roman" w:hAnsi="Times New Roman" w:cs="Times New Roman"/>
          <w:sz w:val="24"/>
          <w:szCs w:val="24"/>
          <w:lang w:val="es-MX"/>
        </w:rPr>
        <w:t xml:space="preserve"> (2013). </w:t>
      </w:r>
      <w:r w:rsidRPr="007A6876">
        <w:rPr>
          <w:rFonts w:ascii="Times New Roman" w:hAnsi="Times New Roman" w:cs="Times New Roman"/>
          <w:i/>
          <w:iCs/>
          <w:sz w:val="24"/>
          <w:szCs w:val="24"/>
          <w:lang w:val="es-MX"/>
        </w:rPr>
        <w:t xml:space="preserve">The Phoenix Project: A Novel </w:t>
      </w:r>
      <w:proofErr w:type="spellStart"/>
      <w:r w:rsidRPr="007A6876">
        <w:rPr>
          <w:rFonts w:ascii="Times New Roman" w:hAnsi="Times New Roman" w:cs="Times New Roman"/>
          <w:i/>
          <w:iCs/>
          <w:sz w:val="24"/>
          <w:szCs w:val="24"/>
          <w:lang w:val="es-MX"/>
        </w:rPr>
        <w:t>about</w:t>
      </w:r>
      <w:proofErr w:type="spellEnd"/>
      <w:r w:rsidRPr="007A6876">
        <w:rPr>
          <w:rFonts w:ascii="Times New Roman" w:hAnsi="Times New Roman" w:cs="Times New Roman"/>
          <w:i/>
          <w:iCs/>
          <w:sz w:val="24"/>
          <w:szCs w:val="24"/>
          <w:lang w:val="es-MX"/>
        </w:rPr>
        <w:t xml:space="preserve"> IT, DevOps, and </w:t>
      </w:r>
      <w:proofErr w:type="spellStart"/>
      <w:r w:rsidRPr="007A6876">
        <w:rPr>
          <w:rFonts w:ascii="Times New Roman" w:hAnsi="Times New Roman" w:cs="Times New Roman"/>
          <w:i/>
          <w:iCs/>
          <w:sz w:val="24"/>
          <w:szCs w:val="24"/>
          <w:lang w:val="es-MX"/>
        </w:rPr>
        <w:t>Helping</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Your</w:t>
      </w:r>
      <w:proofErr w:type="spellEnd"/>
      <w:r w:rsidRPr="007A6876">
        <w:rPr>
          <w:rFonts w:ascii="Times New Roman" w:hAnsi="Times New Roman" w:cs="Times New Roman"/>
          <w:i/>
          <w:iCs/>
          <w:sz w:val="24"/>
          <w:szCs w:val="24"/>
          <w:lang w:val="es-MX"/>
        </w:rPr>
        <w:t xml:space="preserve"> Business Win</w:t>
      </w:r>
      <w:r w:rsidRPr="007A6876">
        <w:rPr>
          <w:rFonts w:ascii="Times New Roman" w:hAnsi="Times New Roman" w:cs="Times New Roman"/>
          <w:sz w:val="24"/>
          <w:szCs w:val="24"/>
          <w:lang w:val="es-MX"/>
        </w:rPr>
        <w:t xml:space="preserve">. IT </w:t>
      </w:r>
      <w:proofErr w:type="spellStart"/>
      <w:r w:rsidRPr="007A6876">
        <w:rPr>
          <w:rFonts w:ascii="Times New Roman" w:hAnsi="Times New Roman" w:cs="Times New Roman"/>
          <w:sz w:val="24"/>
          <w:szCs w:val="24"/>
          <w:lang w:val="es-MX"/>
        </w:rPr>
        <w:t>Revolution</w:t>
      </w:r>
      <w:proofErr w:type="spellEnd"/>
      <w:r w:rsidRPr="007A6876">
        <w:rPr>
          <w:rFonts w:ascii="Times New Roman" w:hAnsi="Times New Roman" w:cs="Times New Roman"/>
          <w:sz w:val="24"/>
          <w:szCs w:val="24"/>
          <w:lang w:val="es-MX"/>
        </w:rPr>
        <w:t xml:space="preserve"> Press. (Base teórica para la cultura DevOps del Capítulo I).</w:t>
      </w:r>
    </w:p>
    <w:p w14:paraId="06B46C86" w14:textId="0408B19C"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Kim, G., Humble, J., Debois, P., y Willis, J.</w:t>
      </w:r>
      <w:r w:rsidRPr="007A6876">
        <w:rPr>
          <w:rFonts w:ascii="Times New Roman" w:hAnsi="Times New Roman" w:cs="Times New Roman"/>
          <w:sz w:val="24"/>
          <w:szCs w:val="24"/>
          <w:lang w:val="es-MX"/>
        </w:rPr>
        <w:t xml:space="preserve"> (2016). </w:t>
      </w:r>
      <w:r w:rsidRPr="007A6876">
        <w:rPr>
          <w:rFonts w:ascii="Times New Roman" w:hAnsi="Times New Roman" w:cs="Times New Roman"/>
          <w:i/>
          <w:iCs/>
          <w:sz w:val="24"/>
          <w:szCs w:val="24"/>
          <w:lang w:val="es-MX"/>
        </w:rPr>
        <w:t xml:space="preserve">The DevOps </w:t>
      </w:r>
      <w:proofErr w:type="spellStart"/>
      <w:r w:rsidRPr="007A6876">
        <w:rPr>
          <w:rFonts w:ascii="Times New Roman" w:hAnsi="Times New Roman" w:cs="Times New Roman"/>
          <w:i/>
          <w:iCs/>
          <w:sz w:val="24"/>
          <w:szCs w:val="24"/>
          <w:lang w:val="es-MX"/>
        </w:rPr>
        <w:t>Handbook</w:t>
      </w:r>
      <w:proofErr w:type="spellEnd"/>
      <w:r w:rsidRPr="007A6876">
        <w:rPr>
          <w:rFonts w:ascii="Times New Roman" w:hAnsi="Times New Roman" w:cs="Times New Roman"/>
          <w:i/>
          <w:iCs/>
          <w:sz w:val="24"/>
          <w:szCs w:val="24"/>
          <w:lang w:val="es-MX"/>
        </w:rPr>
        <w:t xml:space="preserve">: How </w:t>
      </w:r>
      <w:proofErr w:type="spellStart"/>
      <w:r w:rsidRPr="007A6876">
        <w:rPr>
          <w:rFonts w:ascii="Times New Roman" w:hAnsi="Times New Roman" w:cs="Times New Roman"/>
          <w:i/>
          <w:iCs/>
          <w:sz w:val="24"/>
          <w:szCs w:val="24"/>
          <w:lang w:val="es-MX"/>
        </w:rPr>
        <w:t>to</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Create</w:t>
      </w:r>
      <w:proofErr w:type="spellEnd"/>
      <w:r w:rsidRPr="007A6876">
        <w:rPr>
          <w:rFonts w:ascii="Times New Roman" w:hAnsi="Times New Roman" w:cs="Times New Roman"/>
          <w:i/>
          <w:iCs/>
          <w:sz w:val="24"/>
          <w:szCs w:val="24"/>
          <w:lang w:val="es-MX"/>
        </w:rPr>
        <w:t xml:space="preserve"> World-Class Agility, </w:t>
      </w:r>
      <w:proofErr w:type="spellStart"/>
      <w:r w:rsidRPr="007A6876">
        <w:rPr>
          <w:rFonts w:ascii="Times New Roman" w:hAnsi="Times New Roman" w:cs="Times New Roman"/>
          <w:i/>
          <w:iCs/>
          <w:sz w:val="24"/>
          <w:szCs w:val="24"/>
          <w:lang w:val="es-MX"/>
        </w:rPr>
        <w:t>Reliability</w:t>
      </w:r>
      <w:proofErr w:type="spellEnd"/>
      <w:r w:rsidRPr="007A6876">
        <w:rPr>
          <w:rFonts w:ascii="Times New Roman" w:hAnsi="Times New Roman" w:cs="Times New Roman"/>
          <w:i/>
          <w:iCs/>
          <w:sz w:val="24"/>
          <w:szCs w:val="24"/>
          <w:lang w:val="es-MX"/>
        </w:rPr>
        <w:t xml:space="preserve">, and Security in </w:t>
      </w:r>
      <w:proofErr w:type="spellStart"/>
      <w:r w:rsidRPr="007A6876">
        <w:rPr>
          <w:rFonts w:ascii="Times New Roman" w:hAnsi="Times New Roman" w:cs="Times New Roman"/>
          <w:i/>
          <w:iCs/>
          <w:sz w:val="24"/>
          <w:szCs w:val="24"/>
          <w:lang w:val="es-MX"/>
        </w:rPr>
        <w:t>Technology</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Organizations</w:t>
      </w:r>
      <w:proofErr w:type="spellEnd"/>
      <w:r w:rsidRPr="007A6876">
        <w:rPr>
          <w:rFonts w:ascii="Times New Roman" w:hAnsi="Times New Roman" w:cs="Times New Roman"/>
          <w:sz w:val="24"/>
          <w:szCs w:val="24"/>
          <w:lang w:val="es-MX"/>
        </w:rPr>
        <w:t xml:space="preserve">. IT </w:t>
      </w:r>
      <w:proofErr w:type="spellStart"/>
      <w:r w:rsidRPr="007A6876">
        <w:rPr>
          <w:rFonts w:ascii="Times New Roman" w:hAnsi="Times New Roman" w:cs="Times New Roman"/>
          <w:sz w:val="24"/>
          <w:szCs w:val="24"/>
          <w:lang w:val="es-MX"/>
        </w:rPr>
        <w:t>Revolution</w:t>
      </w:r>
      <w:proofErr w:type="spellEnd"/>
      <w:r w:rsidRPr="007A6876">
        <w:rPr>
          <w:rFonts w:ascii="Times New Roman" w:hAnsi="Times New Roman" w:cs="Times New Roman"/>
          <w:sz w:val="24"/>
          <w:szCs w:val="24"/>
          <w:lang w:val="es-MX"/>
        </w:rPr>
        <w:t xml:space="preserve"> Press.</w:t>
      </w:r>
    </w:p>
    <w:p w14:paraId="52B417B6" w14:textId="7F0FBDA1"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Munguía Vázquez, G.</w:t>
      </w:r>
      <w:r w:rsidRPr="007A6876">
        <w:rPr>
          <w:rFonts w:ascii="Times New Roman" w:hAnsi="Times New Roman" w:cs="Times New Roman"/>
          <w:sz w:val="24"/>
          <w:szCs w:val="24"/>
          <w:lang w:val="es-MX"/>
        </w:rPr>
        <w:t xml:space="preserve"> (2016). </w:t>
      </w:r>
      <w:r w:rsidRPr="007A6876">
        <w:rPr>
          <w:rFonts w:ascii="Times New Roman" w:hAnsi="Times New Roman" w:cs="Times New Roman"/>
          <w:i/>
          <w:iCs/>
          <w:sz w:val="24"/>
          <w:szCs w:val="24"/>
          <w:lang w:val="es-MX"/>
        </w:rPr>
        <w:t>Almacenaje de Mercancías</w:t>
      </w:r>
      <w:r w:rsidRPr="007A6876">
        <w:rPr>
          <w:rFonts w:ascii="Times New Roman" w:hAnsi="Times New Roman" w:cs="Times New Roman"/>
          <w:sz w:val="24"/>
          <w:szCs w:val="24"/>
          <w:lang w:val="es-MX"/>
        </w:rPr>
        <w:t>. Facultad de Economía, Universidad Autónoma del Estado de México (UAEM). (Material de apoyo para las analogías logísticas).</w:t>
      </w:r>
    </w:p>
    <w:p w14:paraId="61FE8273" w14:textId="1DA5A448"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Munguía Vázquez, G.</w:t>
      </w:r>
      <w:r w:rsidRPr="007A6876">
        <w:rPr>
          <w:rFonts w:ascii="Times New Roman" w:hAnsi="Times New Roman" w:cs="Times New Roman"/>
          <w:sz w:val="24"/>
          <w:szCs w:val="24"/>
          <w:lang w:val="es-MX"/>
        </w:rPr>
        <w:t xml:space="preserve"> (2017). </w:t>
      </w:r>
      <w:r w:rsidRPr="007A6876">
        <w:rPr>
          <w:rFonts w:ascii="Times New Roman" w:hAnsi="Times New Roman" w:cs="Times New Roman"/>
          <w:i/>
          <w:iCs/>
          <w:sz w:val="24"/>
          <w:szCs w:val="24"/>
          <w:lang w:val="es-MX"/>
        </w:rPr>
        <w:t>Logísticos de Soporte: Almacenaje</w:t>
      </w:r>
      <w:r w:rsidRPr="007A6876">
        <w:rPr>
          <w:rFonts w:ascii="Times New Roman" w:hAnsi="Times New Roman" w:cs="Times New Roman"/>
          <w:sz w:val="24"/>
          <w:szCs w:val="24"/>
          <w:lang w:val="es-MX"/>
        </w:rPr>
        <w:t>. Unidad de aprendizaje Incoterms y Logística, UAEM. (Material de apoyo para la estructura de la cadena de suministro).</w:t>
      </w:r>
    </w:p>
    <w:p w14:paraId="7BDF4DBD" w14:textId="5DCDD2D9"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lastRenderedPageBreak/>
        <w:t>Sommerville, I.</w:t>
      </w:r>
      <w:r w:rsidRPr="007A6876">
        <w:rPr>
          <w:rFonts w:ascii="Times New Roman" w:hAnsi="Times New Roman" w:cs="Times New Roman"/>
          <w:sz w:val="24"/>
          <w:szCs w:val="24"/>
          <w:lang w:val="es-MX"/>
        </w:rPr>
        <w:t xml:space="preserve"> (2011). </w:t>
      </w:r>
      <w:r w:rsidRPr="007A6876">
        <w:rPr>
          <w:rFonts w:ascii="Times New Roman" w:hAnsi="Times New Roman" w:cs="Times New Roman"/>
          <w:i/>
          <w:iCs/>
          <w:sz w:val="24"/>
          <w:szCs w:val="24"/>
          <w:lang w:val="es-MX"/>
        </w:rPr>
        <w:t>Ingeniería de Software</w:t>
      </w:r>
      <w:r w:rsidRPr="007A6876">
        <w:rPr>
          <w:rFonts w:ascii="Times New Roman" w:hAnsi="Times New Roman" w:cs="Times New Roman"/>
          <w:sz w:val="24"/>
          <w:szCs w:val="24"/>
          <w:lang w:val="es-MX"/>
        </w:rPr>
        <w:t>. (9na Edición). Pearson Educación. (Referencia técnica para el SDLC y el Modelo en Cascada del Capítulo I).</w:t>
      </w:r>
    </w:p>
    <w:p w14:paraId="40B6554E" w14:textId="77B3C5CA"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Stopford, B.</w:t>
      </w:r>
      <w:r w:rsidRPr="007A6876">
        <w:rPr>
          <w:rFonts w:ascii="Times New Roman" w:hAnsi="Times New Roman" w:cs="Times New Roman"/>
          <w:sz w:val="24"/>
          <w:szCs w:val="24"/>
          <w:lang w:val="es-MX"/>
        </w:rPr>
        <w:t xml:space="preserve"> (2018). </w:t>
      </w:r>
      <w:proofErr w:type="spellStart"/>
      <w:r w:rsidRPr="007A6876">
        <w:rPr>
          <w:rFonts w:ascii="Times New Roman" w:hAnsi="Times New Roman" w:cs="Times New Roman"/>
          <w:i/>
          <w:iCs/>
          <w:sz w:val="24"/>
          <w:szCs w:val="24"/>
          <w:lang w:val="es-MX"/>
        </w:rPr>
        <w:t>Designing</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Event-Driven</w:t>
      </w:r>
      <w:proofErr w:type="spellEnd"/>
      <w:r w:rsidRPr="007A6876">
        <w:rPr>
          <w:rFonts w:ascii="Times New Roman" w:hAnsi="Times New Roman" w:cs="Times New Roman"/>
          <w:i/>
          <w:iCs/>
          <w:sz w:val="24"/>
          <w:szCs w:val="24"/>
          <w:lang w:val="es-MX"/>
        </w:rPr>
        <w:t xml:space="preserve"> </w:t>
      </w:r>
      <w:proofErr w:type="spellStart"/>
      <w:r w:rsidRPr="007A6876">
        <w:rPr>
          <w:rFonts w:ascii="Times New Roman" w:hAnsi="Times New Roman" w:cs="Times New Roman"/>
          <w:i/>
          <w:iCs/>
          <w:sz w:val="24"/>
          <w:szCs w:val="24"/>
          <w:lang w:val="es-MX"/>
        </w:rPr>
        <w:t>Systems</w:t>
      </w:r>
      <w:proofErr w:type="spellEnd"/>
      <w:r w:rsidRPr="007A6876">
        <w:rPr>
          <w:rFonts w:ascii="Times New Roman" w:hAnsi="Times New Roman" w:cs="Times New Roman"/>
          <w:sz w:val="24"/>
          <w:szCs w:val="24"/>
          <w:lang w:val="es-MX"/>
        </w:rPr>
        <w:t>. O'Reilly Media. (Referencia para la escalabilidad y arquitectura del Capítulo IV).</w:t>
      </w:r>
    </w:p>
    <w:p w14:paraId="2DF35EBD" w14:textId="252136C7" w:rsidR="007A6876" w:rsidRPr="007A6876" w:rsidRDefault="007A6876" w:rsidP="007A6876">
      <w:pPr>
        <w:spacing w:line="360" w:lineRule="auto"/>
        <w:jc w:val="both"/>
        <w:rPr>
          <w:rFonts w:ascii="Times New Roman" w:hAnsi="Times New Roman" w:cs="Times New Roman"/>
          <w:sz w:val="24"/>
          <w:szCs w:val="24"/>
          <w:lang w:val="es-MX"/>
        </w:rPr>
      </w:pPr>
      <w:r w:rsidRPr="007A6876">
        <w:rPr>
          <w:rFonts w:ascii="Times New Roman" w:hAnsi="Times New Roman" w:cs="Times New Roman"/>
          <w:b/>
          <w:bCs/>
          <w:sz w:val="24"/>
          <w:szCs w:val="24"/>
          <w:lang w:val="es-MX"/>
        </w:rPr>
        <w:t>Verona, G. D.</w:t>
      </w:r>
      <w:r w:rsidRPr="007A6876">
        <w:rPr>
          <w:rFonts w:ascii="Times New Roman" w:hAnsi="Times New Roman" w:cs="Times New Roman"/>
          <w:sz w:val="24"/>
          <w:szCs w:val="24"/>
          <w:lang w:val="es-MX"/>
        </w:rPr>
        <w:t xml:space="preserve"> (2016). </w:t>
      </w:r>
      <w:proofErr w:type="spellStart"/>
      <w:r w:rsidRPr="007A6876">
        <w:rPr>
          <w:rFonts w:ascii="Times New Roman" w:hAnsi="Times New Roman" w:cs="Times New Roman"/>
          <w:i/>
          <w:iCs/>
          <w:sz w:val="24"/>
          <w:szCs w:val="24"/>
          <w:lang w:val="es-MX"/>
        </w:rPr>
        <w:t>Practical</w:t>
      </w:r>
      <w:proofErr w:type="spellEnd"/>
      <w:r w:rsidRPr="007A6876">
        <w:rPr>
          <w:rFonts w:ascii="Times New Roman" w:hAnsi="Times New Roman" w:cs="Times New Roman"/>
          <w:i/>
          <w:iCs/>
          <w:sz w:val="24"/>
          <w:szCs w:val="24"/>
          <w:lang w:val="es-MX"/>
        </w:rPr>
        <w:t xml:space="preserve"> DevOps</w:t>
      </w:r>
      <w:r w:rsidRPr="007A6876">
        <w:rPr>
          <w:rFonts w:ascii="Times New Roman" w:hAnsi="Times New Roman" w:cs="Times New Roman"/>
          <w:sz w:val="24"/>
          <w:szCs w:val="24"/>
          <w:lang w:val="es-MX"/>
        </w:rPr>
        <w:t xml:space="preserve">. </w:t>
      </w:r>
      <w:proofErr w:type="spellStart"/>
      <w:r w:rsidRPr="007A6876">
        <w:rPr>
          <w:rFonts w:ascii="Times New Roman" w:hAnsi="Times New Roman" w:cs="Times New Roman"/>
          <w:sz w:val="24"/>
          <w:szCs w:val="24"/>
          <w:lang w:val="es-MX"/>
        </w:rPr>
        <w:t>Packt</w:t>
      </w:r>
      <w:proofErr w:type="spellEnd"/>
      <w:r w:rsidRPr="007A6876">
        <w:rPr>
          <w:rFonts w:ascii="Times New Roman" w:hAnsi="Times New Roman" w:cs="Times New Roman"/>
          <w:sz w:val="24"/>
          <w:szCs w:val="24"/>
          <w:lang w:val="es-MX"/>
        </w:rPr>
        <w:t xml:space="preserve"> Publishing Ltd. (Análisis de herramientas como Jenkins y </w:t>
      </w:r>
      <w:proofErr w:type="spellStart"/>
      <w:r w:rsidRPr="007A6876">
        <w:rPr>
          <w:rFonts w:ascii="Times New Roman" w:hAnsi="Times New Roman" w:cs="Times New Roman"/>
          <w:sz w:val="24"/>
          <w:szCs w:val="24"/>
          <w:lang w:val="es-MX"/>
        </w:rPr>
        <w:t>GitLab</w:t>
      </w:r>
      <w:proofErr w:type="spellEnd"/>
      <w:r w:rsidRPr="007A6876">
        <w:rPr>
          <w:rFonts w:ascii="Times New Roman" w:hAnsi="Times New Roman" w:cs="Times New Roman"/>
          <w:sz w:val="24"/>
          <w:szCs w:val="24"/>
          <w:lang w:val="es-MX"/>
        </w:rPr>
        <w:t>).</w:t>
      </w:r>
    </w:p>
    <w:p w14:paraId="17B9F419" w14:textId="77777777" w:rsidR="007A6876" w:rsidRPr="007A6876" w:rsidRDefault="007A6876" w:rsidP="007A6876"/>
    <w:sectPr w:rsidR="007A6876" w:rsidRPr="007A6876" w:rsidSect="004E06D4">
      <w:footerReference w:type="default" r:id="rId11"/>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E51AE" w14:textId="77777777" w:rsidR="006F6ECD" w:rsidRDefault="006F6ECD" w:rsidP="004E06D4">
      <w:pPr>
        <w:spacing w:after="0" w:line="240" w:lineRule="auto"/>
      </w:pPr>
      <w:r>
        <w:separator/>
      </w:r>
    </w:p>
  </w:endnote>
  <w:endnote w:type="continuationSeparator" w:id="0">
    <w:p w14:paraId="1D626AF6" w14:textId="77777777" w:rsidR="006F6ECD" w:rsidRDefault="006F6ECD"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373A" w14:textId="77777777" w:rsidR="006F6ECD" w:rsidRDefault="006F6ECD" w:rsidP="004E06D4">
      <w:pPr>
        <w:spacing w:after="0" w:line="240" w:lineRule="auto"/>
      </w:pPr>
      <w:r>
        <w:separator/>
      </w:r>
    </w:p>
  </w:footnote>
  <w:footnote w:type="continuationSeparator" w:id="0">
    <w:p w14:paraId="3BD9B785" w14:textId="77777777" w:rsidR="006F6ECD" w:rsidRDefault="006F6ECD"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4C4"/>
    <w:multiLevelType w:val="multilevel"/>
    <w:tmpl w:val="A4B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110D5"/>
    <w:multiLevelType w:val="multilevel"/>
    <w:tmpl w:val="E4A0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26320"/>
    <w:multiLevelType w:val="multilevel"/>
    <w:tmpl w:val="422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42354"/>
    <w:multiLevelType w:val="multilevel"/>
    <w:tmpl w:val="2D1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669D3"/>
    <w:multiLevelType w:val="multilevel"/>
    <w:tmpl w:val="1D6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CB1D83"/>
    <w:multiLevelType w:val="multilevel"/>
    <w:tmpl w:val="A1DA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B095F"/>
    <w:multiLevelType w:val="multilevel"/>
    <w:tmpl w:val="696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B3E5F"/>
    <w:multiLevelType w:val="multilevel"/>
    <w:tmpl w:val="E21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19D52F77"/>
    <w:multiLevelType w:val="multilevel"/>
    <w:tmpl w:val="639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10D2F62"/>
    <w:multiLevelType w:val="multilevel"/>
    <w:tmpl w:val="0D0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C1731"/>
    <w:multiLevelType w:val="multilevel"/>
    <w:tmpl w:val="D9E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DD8730E"/>
    <w:multiLevelType w:val="multilevel"/>
    <w:tmpl w:val="73C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21" w15:restartNumberingAfterBreak="0">
    <w:nsid w:val="33A15363"/>
    <w:multiLevelType w:val="multilevel"/>
    <w:tmpl w:val="8434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26696"/>
    <w:multiLevelType w:val="multilevel"/>
    <w:tmpl w:val="989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56B1D"/>
    <w:multiLevelType w:val="multilevel"/>
    <w:tmpl w:val="309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3A480E29"/>
    <w:multiLevelType w:val="multilevel"/>
    <w:tmpl w:val="E55E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B85CB6"/>
    <w:multiLevelType w:val="multilevel"/>
    <w:tmpl w:val="E11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8"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61433D0"/>
    <w:multiLevelType w:val="multilevel"/>
    <w:tmpl w:val="E494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082DA5"/>
    <w:multiLevelType w:val="multilevel"/>
    <w:tmpl w:val="B566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9881E0B"/>
    <w:multiLevelType w:val="multilevel"/>
    <w:tmpl w:val="9E1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85A42"/>
    <w:multiLevelType w:val="multilevel"/>
    <w:tmpl w:val="CF90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F47E7"/>
    <w:multiLevelType w:val="multilevel"/>
    <w:tmpl w:val="623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17F54"/>
    <w:multiLevelType w:val="multilevel"/>
    <w:tmpl w:val="30BA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A65C5F"/>
    <w:multiLevelType w:val="multilevel"/>
    <w:tmpl w:val="F488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F502E2"/>
    <w:multiLevelType w:val="multilevel"/>
    <w:tmpl w:val="8E8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DB7D9F"/>
    <w:multiLevelType w:val="multilevel"/>
    <w:tmpl w:val="0486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952BA3"/>
    <w:multiLevelType w:val="multilevel"/>
    <w:tmpl w:val="8B20A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2C4A38"/>
    <w:multiLevelType w:val="multilevel"/>
    <w:tmpl w:val="38B4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5"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C57CDE"/>
    <w:multiLevelType w:val="multilevel"/>
    <w:tmpl w:val="57CC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834829"/>
    <w:multiLevelType w:val="multilevel"/>
    <w:tmpl w:val="0EF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91A47"/>
    <w:multiLevelType w:val="multilevel"/>
    <w:tmpl w:val="B51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DD5D36"/>
    <w:multiLevelType w:val="multilevel"/>
    <w:tmpl w:val="50E2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1CF53C9"/>
    <w:multiLevelType w:val="multilevel"/>
    <w:tmpl w:val="3C0A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4E7CBE"/>
    <w:multiLevelType w:val="multilevel"/>
    <w:tmpl w:val="91E8123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2E7482D"/>
    <w:multiLevelType w:val="multilevel"/>
    <w:tmpl w:val="5AC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8B58FE"/>
    <w:multiLevelType w:val="multilevel"/>
    <w:tmpl w:val="962C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3A10ED"/>
    <w:multiLevelType w:val="multilevel"/>
    <w:tmpl w:val="28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8D5A56"/>
    <w:multiLevelType w:val="multilevel"/>
    <w:tmpl w:val="ABE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3E4540"/>
    <w:multiLevelType w:val="multilevel"/>
    <w:tmpl w:val="D406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091B45"/>
    <w:multiLevelType w:val="multilevel"/>
    <w:tmpl w:val="B92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7F3D42"/>
    <w:multiLevelType w:val="multilevel"/>
    <w:tmpl w:val="BD14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212BC3"/>
    <w:multiLevelType w:val="multilevel"/>
    <w:tmpl w:val="0CF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BB27C5"/>
    <w:multiLevelType w:val="multilevel"/>
    <w:tmpl w:val="EFF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FB2B68"/>
    <w:multiLevelType w:val="multilevel"/>
    <w:tmpl w:val="FD7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18131E"/>
    <w:multiLevelType w:val="multilevel"/>
    <w:tmpl w:val="1CC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52"/>
  </w:num>
  <w:num w:numId="2" w16cid:durableId="1609041643">
    <w:abstractNumId w:val="53"/>
  </w:num>
  <w:num w:numId="3" w16cid:durableId="363556638">
    <w:abstractNumId w:val="45"/>
  </w:num>
  <w:num w:numId="4" w16cid:durableId="710616113">
    <w:abstractNumId w:val="13"/>
  </w:num>
  <w:num w:numId="5" w16cid:durableId="957301603">
    <w:abstractNumId w:val="28"/>
  </w:num>
  <w:num w:numId="6" w16cid:durableId="1651863276">
    <w:abstractNumId w:val="24"/>
  </w:num>
  <w:num w:numId="7" w16cid:durableId="920060361">
    <w:abstractNumId w:val="17"/>
  </w:num>
  <w:num w:numId="8" w16cid:durableId="326441774">
    <w:abstractNumId w:val="44"/>
  </w:num>
  <w:num w:numId="9" w16cid:durableId="7755475">
    <w:abstractNumId w:val="20"/>
  </w:num>
  <w:num w:numId="10" w16cid:durableId="821505167">
    <w:abstractNumId w:val="9"/>
  </w:num>
  <w:num w:numId="11" w16cid:durableId="857624297">
    <w:abstractNumId w:val="10"/>
  </w:num>
  <w:num w:numId="12" w16cid:durableId="547373092">
    <w:abstractNumId w:val="54"/>
  </w:num>
  <w:num w:numId="13" w16cid:durableId="1647203597">
    <w:abstractNumId w:val="51"/>
  </w:num>
  <w:num w:numId="14" w16cid:durableId="1216503386">
    <w:abstractNumId w:val="31"/>
  </w:num>
  <w:num w:numId="15" w16cid:durableId="258025428">
    <w:abstractNumId w:val="36"/>
  </w:num>
  <w:num w:numId="16" w16cid:durableId="1983660055">
    <w:abstractNumId w:val="16"/>
  </w:num>
  <w:num w:numId="17" w16cid:durableId="1729185951">
    <w:abstractNumId w:val="27"/>
  </w:num>
  <w:num w:numId="18" w16cid:durableId="842359159">
    <w:abstractNumId w:val="12"/>
  </w:num>
  <w:num w:numId="19" w16cid:durableId="4023493">
    <w:abstractNumId w:val="19"/>
  </w:num>
  <w:num w:numId="20" w16cid:durableId="1934431995">
    <w:abstractNumId w:val="29"/>
  </w:num>
  <w:num w:numId="21" w16cid:durableId="407120678">
    <w:abstractNumId w:val="5"/>
  </w:num>
  <w:num w:numId="22" w16cid:durableId="686827550">
    <w:abstractNumId w:val="47"/>
  </w:num>
  <w:num w:numId="23" w16cid:durableId="807359508">
    <w:abstractNumId w:val="33"/>
  </w:num>
  <w:num w:numId="24" w16cid:durableId="1202934797">
    <w:abstractNumId w:val="7"/>
  </w:num>
  <w:num w:numId="25" w16cid:durableId="909000823">
    <w:abstractNumId w:val="40"/>
  </w:num>
  <w:num w:numId="26" w16cid:durableId="290131273">
    <w:abstractNumId w:val="46"/>
  </w:num>
  <w:num w:numId="27" w16cid:durableId="1122844122">
    <w:abstractNumId w:val="41"/>
  </w:num>
  <w:num w:numId="28" w16cid:durableId="1537083466">
    <w:abstractNumId w:val="60"/>
  </w:num>
  <w:num w:numId="29" w16cid:durableId="417411921">
    <w:abstractNumId w:val="11"/>
  </w:num>
  <w:num w:numId="30" w16cid:durableId="983506327">
    <w:abstractNumId w:val="2"/>
  </w:num>
  <w:num w:numId="31" w16cid:durableId="1632056400">
    <w:abstractNumId w:val="42"/>
  </w:num>
  <w:num w:numId="32" w16cid:durableId="772896772">
    <w:abstractNumId w:val="64"/>
  </w:num>
  <w:num w:numId="33" w16cid:durableId="1422678715">
    <w:abstractNumId w:val="58"/>
  </w:num>
  <w:num w:numId="34" w16cid:durableId="1491215784">
    <w:abstractNumId w:val="4"/>
  </w:num>
  <w:num w:numId="35" w16cid:durableId="285307784">
    <w:abstractNumId w:val="66"/>
  </w:num>
  <w:num w:numId="36" w16cid:durableId="186064246">
    <w:abstractNumId w:val="1"/>
  </w:num>
  <w:num w:numId="37" w16cid:durableId="1098481343">
    <w:abstractNumId w:val="43"/>
  </w:num>
  <w:num w:numId="38" w16cid:durableId="1000497986">
    <w:abstractNumId w:val="3"/>
  </w:num>
  <w:num w:numId="39" w16cid:durableId="2135245982">
    <w:abstractNumId w:val="56"/>
  </w:num>
  <w:num w:numId="40" w16cid:durableId="297148112">
    <w:abstractNumId w:val="39"/>
  </w:num>
  <w:num w:numId="41" w16cid:durableId="1982727938">
    <w:abstractNumId w:val="48"/>
  </w:num>
  <w:num w:numId="42" w16cid:durableId="980696983">
    <w:abstractNumId w:val="63"/>
  </w:num>
  <w:num w:numId="43" w16cid:durableId="181479673">
    <w:abstractNumId w:val="22"/>
  </w:num>
  <w:num w:numId="44" w16cid:durableId="235362457">
    <w:abstractNumId w:val="6"/>
  </w:num>
  <w:num w:numId="45" w16cid:durableId="1777097286">
    <w:abstractNumId w:val="61"/>
  </w:num>
  <w:num w:numId="46" w16cid:durableId="1563716081">
    <w:abstractNumId w:val="18"/>
  </w:num>
  <w:num w:numId="47" w16cid:durableId="1179733355">
    <w:abstractNumId w:val="65"/>
  </w:num>
  <w:num w:numId="48" w16cid:durableId="2100832948">
    <w:abstractNumId w:val="25"/>
  </w:num>
  <w:num w:numId="49" w16cid:durableId="982124976">
    <w:abstractNumId w:val="34"/>
  </w:num>
  <w:num w:numId="50" w16cid:durableId="1998530864">
    <w:abstractNumId w:val="38"/>
  </w:num>
  <w:num w:numId="51" w16cid:durableId="49115153">
    <w:abstractNumId w:val="21"/>
  </w:num>
  <w:num w:numId="52" w16cid:durableId="119808761">
    <w:abstractNumId w:val="62"/>
  </w:num>
  <w:num w:numId="53" w16cid:durableId="630289713">
    <w:abstractNumId w:val="57"/>
  </w:num>
  <w:num w:numId="54" w16cid:durableId="125323807">
    <w:abstractNumId w:val="0"/>
  </w:num>
  <w:num w:numId="55" w16cid:durableId="692270972">
    <w:abstractNumId w:val="26"/>
  </w:num>
  <w:num w:numId="56" w16cid:durableId="1462991938">
    <w:abstractNumId w:val="30"/>
  </w:num>
  <w:num w:numId="57" w16cid:durableId="287056606">
    <w:abstractNumId w:val="14"/>
  </w:num>
  <w:num w:numId="58" w16cid:durableId="198202264">
    <w:abstractNumId w:val="35"/>
  </w:num>
  <w:num w:numId="59" w16cid:durableId="295573195">
    <w:abstractNumId w:val="32"/>
  </w:num>
  <w:num w:numId="60" w16cid:durableId="1177579833">
    <w:abstractNumId w:val="8"/>
  </w:num>
  <w:num w:numId="61" w16cid:durableId="1278565821">
    <w:abstractNumId w:val="55"/>
  </w:num>
  <w:num w:numId="62" w16cid:durableId="2112821275">
    <w:abstractNumId w:val="67"/>
  </w:num>
  <w:num w:numId="63" w16cid:durableId="1114523885">
    <w:abstractNumId w:val="49"/>
  </w:num>
  <w:num w:numId="64" w16cid:durableId="2004699682">
    <w:abstractNumId w:val="59"/>
  </w:num>
  <w:num w:numId="65" w16cid:durableId="569777775">
    <w:abstractNumId w:val="23"/>
  </w:num>
  <w:num w:numId="66" w16cid:durableId="1061515607">
    <w:abstractNumId w:val="15"/>
  </w:num>
  <w:num w:numId="67" w16cid:durableId="1785494981">
    <w:abstractNumId w:val="50"/>
  </w:num>
  <w:num w:numId="68" w16cid:durableId="91478209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1E0F19"/>
    <w:rsid w:val="001E3A8C"/>
    <w:rsid w:val="002444F1"/>
    <w:rsid w:val="002952CE"/>
    <w:rsid w:val="002E0D34"/>
    <w:rsid w:val="003A6467"/>
    <w:rsid w:val="004E06D4"/>
    <w:rsid w:val="00510A8E"/>
    <w:rsid w:val="00520195"/>
    <w:rsid w:val="00530138"/>
    <w:rsid w:val="00541846"/>
    <w:rsid w:val="00593611"/>
    <w:rsid w:val="005A6F67"/>
    <w:rsid w:val="00676C8C"/>
    <w:rsid w:val="006C419C"/>
    <w:rsid w:val="006F2B3C"/>
    <w:rsid w:val="006F61A7"/>
    <w:rsid w:val="006F6ECD"/>
    <w:rsid w:val="00726983"/>
    <w:rsid w:val="007A6876"/>
    <w:rsid w:val="007C2189"/>
    <w:rsid w:val="007E03E5"/>
    <w:rsid w:val="00803F8A"/>
    <w:rsid w:val="0082659D"/>
    <w:rsid w:val="0087176C"/>
    <w:rsid w:val="00892FA9"/>
    <w:rsid w:val="008B4BB4"/>
    <w:rsid w:val="008E5A5F"/>
    <w:rsid w:val="008E5EEF"/>
    <w:rsid w:val="00906949"/>
    <w:rsid w:val="00944777"/>
    <w:rsid w:val="00967823"/>
    <w:rsid w:val="009A684C"/>
    <w:rsid w:val="009C7991"/>
    <w:rsid w:val="00A13CD6"/>
    <w:rsid w:val="00A576F4"/>
    <w:rsid w:val="00A95DA2"/>
    <w:rsid w:val="00AA2E73"/>
    <w:rsid w:val="00AE44FC"/>
    <w:rsid w:val="00B25482"/>
    <w:rsid w:val="00B270E6"/>
    <w:rsid w:val="00C227D1"/>
    <w:rsid w:val="00C90CE4"/>
    <w:rsid w:val="00D40A0F"/>
    <w:rsid w:val="00D541DE"/>
    <w:rsid w:val="00D579EB"/>
    <w:rsid w:val="00DE0F0B"/>
    <w:rsid w:val="00E827B4"/>
    <w:rsid w:val="00EC5EB4"/>
    <w:rsid w:val="00F02CDF"/>
    <w:rsid w:val="00F966AF"/>
    <w:rsid w:val="00FD5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7DC4984E-5A8F-405E-A1D3-A71D5146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952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 w:type="character" w:customStyle="1" w:styleId="Ttulo4Car">
    <w:name w:val="Título 4 Car"/>
    <w:basedOn w:val="Fuentedeprrafopredeter"/>
    <w:link w:val="Ttulo4"/>
    <w:uiPriority w:val="9"/>
    <w:semiHidden/>
    <w:rsid w:val="002952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martinfowler.com/articles/continuousIntegration.html" TargetMode="External"/><Relationship Id="rId4" Type="http://schemas.openxmlformats.org/officeDocument/2006/relationships/settings" Target="settings.xml"/><Relationship Id="rId9" Type="http://schemas.openxmlformats.org/officeDocument/2006/relationships/hyperlink" Target="https://aws.amazon.com/es/devops/continuous-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34</Pages>
  <Words>8244</Words>
  <Characters>45348</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3</cp:revision>
  <dcterms:created xsi:type="dcterms:W3CDTF">2026-04-17T01:35:00Z</dcterms:created>
  <dcterms:modified xsi:type="dcterms:W3CDTF">2026-04-18T00:56:00Z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