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BA508" w14:textId="77777777" w:rsidR="00002EC8" w:rsidRPr="00D40A0F" w:rsidRDefault="00002EC8" w:rsidP="00D579EB">
      <w:pPr>
        <w:ind w:left="2880" w:hanging="2880"/>
        <w:jc w:val="center"/>
        <w:rPr>
          <w:rFonts w:ascii="Times New Roman" w:hAnsi="Times New Roman" w:cs="Times New Roman"/>
          <w:b/>
          <w:sz w:val="26"/>
          <w:szCs w:val="26"/>
          <w:lang w:val="es-VE"/>
        </w:rPr>
      </w:pPr>
      <w:r w:rsidRPr="00D40A0F">
        <w:rPr>
          <w:rFonts w:ascii="Times New Roman" w:hAnsi="Times New Roman" w:cs="Times New Roman"/>
          <w:noProof/>
          <w:sz w:val="26"/>
          <w:szCs w:val="26"/>
        </w:rPr>
        <w:drawing>
          <wp:anchor distT="0" distB="0" distL="114300" distR="114300" simplePos="0" relativeHeight="251659264" behindDoc="0" locked="0" layoutInCell="1" allowOverlap="1" wp14:anchorId="332B7398" wp14:editId="545DD07D">
            <wp:simplePos x="0" y="0"/>
            <wp:positionH relativeFrom="leftMargin">
              <wp:align>right</wp:align>
            </wp:positionH>
            <wp:positionV relativeFrom="margin">
              <wp:posOffset>-114300</wp:posOffset>
            </wp:positionV>
            <wp:extent cx="1067435" cy="923925"/>
            <wp:effectExtent l="0" t="0" r="0" b="952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67435" cy="923925"/>
                    </a:xfrm>
                    <a:prstGeom prst="rect">
                      <a:avLst/>
                    </a:prstGeom>
                    <a:noFill/>
                  </pic:spPr>
                </pic:pic>
              </a:graphicData>
            </a:graphic>
            <wp14:sizeRelH relativeFrom="margin">
              <wp14:pctWidth>0</wp14:pctWidth>
            </wp14:sizeRelH>
            <wp14:sizeRelV relativeFrom="margin">
              <wp14:pctHeight>0</wp14:pctHeight>
            </wp14:sizeRelV>
          </wp:anchor>
        </w:drawing>
      </w:r>
      <w:r w:rsidRPr="00D40A0F">
        <w:rPr>
          <w:rFonts w:ascii="Times New Roman" w:hAnsi="Times New Roman" w:cs="Times New Roman"/>
          <w:b/>
          <w:sz w:val="26"/>
          <w:szCs w:val="26"/>
          <w:lang w:val="es-VE"/>
        </w:rPr>
        <w:t>UNIVERSIDAD ALEJANDRO DE HUMBOLDT</w:t>
      </w:r>
    </w:p>
    <w:p w14:paraId="06A70937" w14:textId="77777777" w:rsidR="00002EC8" w:rsidRPr="00D40A0F" w:rsidRDefault="00002EC8" w:rsidP="00002EC8">
      <w:pPr>
        <w:jc w:val="center"/>
        <w:rPr>
          <w:rFonts w:ascii="Times New Roman" w:hAnsi="Times New Roman" w:cs="Times New Roman"/>
          <w:b/>
          <w:sz w:val="26"/>
          <w:szCs w:val="26"/>
          <w:lang w:val="es-VE"/>
        </w:rPr>
      </w:pPr>
      <w:r w:rsidRPr="00D40A0F">
        <w:rPr>
          <w:rFonts w:ascii="Times New Roman" w:hAnsi="Times New Roman" w:cs="Times New Roman"/>
          <w:b/>
          <w:sz w:val="26"/>
          <w:szCs w:val="26"/>
          <w:lang w:val="es-VE"/>
        </w:rPr>
        <w:t>FACULTAD DE INGENIERÍA</w:t>
      </w:r>
    </w:p>
    <w:p w14:paraId="51192645" w14:textId="77777777" w:rsidR="00002EC8" w:rsidRPr="00D40A0F" w:rsidRDefault="00002EC8" w:rsidP="00002EC8">
      <w:pPr>
        <w:jc w:val="center"/>
        <w:rPr>
          <w:rFonts w:ascii="Times New Roman" w:hAnsi="Times New Roman" w:cs="Times New Roman"/>
          <w:b/>
          <w:sz w:val="26"/>
          <w:szCs w:val="26"/>
          <w:lang w:val="es-VE"/>
        </w:rPr>
      </w:pPr>
      <w:r w:rsidRPr="00D40A0F">
        <w:rPr>
          <w:rFonts w:ascii="Times New Roman" w:hAnsi="Times New Roman" w:cs="Times New Roman"/>
          <w:b/>
          <w:sz w:val="26"/>
          <w:szCs w:val="26"/>
          <w:lang w:val="es-VE"/>
        </w:rPr>
        <w:t>ESCUELA DE INGENIERÍA EN INFORMÁTICA</w:t>
      </w:r>
    </w:p>
    <w:p w14:paraId="4CDE141C" w14:textId="2D1131F3" w:rsidR="00002EC8" w:rsidRPr="00D40A0F" w:rsidRDefault="00E827B4" w:rsidP="00002EC8">
      <w:pPr>
        <w:jc w:val="center"/>
        <w:rPr>
          <w:rFonts w:ascii="Times New Roman" w:hAnsi="Times New Roman" w:cs="Times New Roman"/>
          <w:b/>
          <w:sz w:val="26"/>
          <w:szCs w:val="26"/>
          <w:lang w:val="es-VE"/>
        </w:rPr>
      </w:pPr>
      <w:r>
        <w:rPr>
          <w:rFonts w:ascii="Times New Roman" w:hAnsi="Times New Roman" w:cs="Times New Roman"/>
          <w:b/>
          <w:sz w:val="26"/>
          <w:szCs w:val="26"/>
          <w:lang w:val="es-VE"/>
        </w:rPr>
        <w:t>METODOLOGÍA DE LA INVESTIGACIÓN</w:t>
      </w:r>
    </w:p>
    <w:p w14:paraId="7EB6575A" w14:textId="1A30006A" w:rsidR="00002EC8" w:rsidRPr="00D40A0F" w:rsidRDefault="00002EC8" w:rsidP="00593611">
      <w:pPr>
        <w:jc w:val="center"/>
        <w:rPr>
          <w:rFonts w:ascii="Times New Roman" w:hAnsi="Times New Roman" w:cs="Times New Roman"/>
          <w:b/>
          <w:sz w:val="26"/>
          <w:szCs w:val="26"/>
          <w:lang w:val="es-VE"/>
        </w:rPr>
      </w:pPr>
      <w:r w:rsidRPr="00D40A0F">
        <w:rPr>
          <w:rFonts w:ascii="Times New Roman" w:hAnsi="Times New Roman" w:cs="Times New Roman"/>
          <w:b/>
          <w:sz w:val="26"/>
          <w:szCs w:val="26"/>
          <w:lang w:val="es-VE"/>
        </w:rPr>
        <w:t>SECCIÓN DCN0101IIV1</w:t>
      </w:r>
    </w:p>
    <w:p w14:paraId="34420817" w14:textId="77777777" w:rsidR="00002EC8" w:rsidRPr="00D40A0F" w:rsidRDefault="00002EC8" w:rsidP="00002EC8">
      <w:pPr>
        <w:rPr>
          <w:rFonts w:ascii="Times New Roman" w:hAnsi="Times New Roman" w:cs="Times New Roman"/>
          <w:lang w:val="es-VE"/>
        </w:rPr>
      </w:pPr>
    </w:p>
    <w:p w14:paraId="643D1F83" w14:textId="77777777" w:rsidR="00002EC8" w:rsidRPr="00D40A0F" w:rsidRDefault="00002EC8" w:rsidP="00002EC8">
      <w:pPr>
        <w:rPr>
          <w:rFonts w:ascii="Times New Roman" w:hAnsi="Times New Roman" w:cs="Times New Roman"/>
          <w:lang w:val="es-MX"/>
        </w:rPr>
      </w:pPr>
    </w:p>
    <w:p w14:paraId="17EED788" w14:textId="77777777" w:rsidR="00002EC8" w:rsidRPr="00D40A0F" w:rsidRDefault="00002EC8" w:rsidP="00002EC8">
      <w:pPr>
        <w:rPr>
          <w:rFonts w:ascii="Times New Roman" w:hAnsi="Times New Roman" w:cs="Times New Roman"/>
        </w:rPr>
      </w:pPr>
    </w:p>
    <w:p w14:paraId="40CF484F" w14:textId="77777777" w:rsidR="00002EC8" w:rsidRPr="00D40A0F" w:rsidRDefault="00002EC8" w:rsidP="00002EC8">
      <w:pPr>
        <w:rPr>
          <w:rFonts w:ascii="Times New Roman" w:hAnsi="Times New Roman" w:cs="Times New Roman"/>
        </w:rPr>
      </w:pPr>
    </w:p>
    <w:p w14:paraId="6B15D89C" w14:textId="77777777" w:rsidR="00002EC8" w:rsidRPr="00D40A0F" w:rsidRDefault="00002EC8" w:rsidP="00002EC8">
      <w:pPr>
        <w:rPr>
          <w:rFonts w:ascii="Times New Roman" w:hAnsi="Times New Roman" w:cs="Times New Roman"/>
        </w:rPr>
      </w:pPr>
    </w:p>
    <w:p w14:paraId="3A15DD31" w14:textId="77777777" w:rsidR="00002EC8" w:rsidRPr="00D40A0F" w:rsidRDefault="00002EC8" w:rsidP="00002EC8">
      <w:pPr>
        <w:rPr>
          <w:rFonts w:ascii="Times New Roman" w:hAnsi="Times New Roman" w:cs="Times New Roman"/>
        </w:rPr>
      </w:pPr>
    </w:p>
    <w:p w14:paraId="3BFA8321" w14:textId="404A8AA7" w:rsidR="00E827B4" w:rsidRDefault="00FD5280" w:rsidP="00FD5280">
      <w:pPr>
        <w:jc w:val="center"/>
        <w:rPr>
          <w:rFonts w:ascii="Times New Roman" w:hAnsi="Times New Roman" w:cs="Times New Roman"/>
          <w:bCs/>
          <w:sz w:val="26"/>
          <w:szCs w:val="26"/>
          <w:lang w:val="es-VE"/>
        </w:rPr>
      </w:pPr>
      <w:r w:rsidRPr="00FD5280">
        <w:rPr>
          <w:rFonts w:ascii="Times New Roman" w:hAnsi="Times New Roman" w:cs="Times New Roman"/>
          <w:b/>
          <w:bCs/>
          <w:sz w:val="26"/>
          <w:szCs w:val="26"/>
        </w:rPr>
        <w:t>"Optimización del ciclo de vida del desarrollo de software mediante la implementación de una cultura DevOps y pipelines de CI/CD</w:t>
      </w:r>
      <w:r>
        <w:rPr>
          <w:rFonts w:ascii="Times New Roman" w:hAnsi="Times New Roman" w:cs="Times New Roman"/>
          <w:b/>
          <w:bCs/>
          <w:sz w:val="26"/>
          <w:szCs w:val="26"/>
        </w:rPr>
        <w:t>”</w:t>
      </w:r>
    </w:p>
    <w:p w14:paraId="5A27C7F7" w14:textId="77777777" w:rsidR="00E827B4" w:rsidRDefault="00E827B4" w:rsidP="00002EC8">
      <w:pPr>
        <w:rPr>
          <w:rFonts w:ascii="Times New Roman" w:hAnsi="Times New Roman" w:cs="Times New Roman"/>
          <w:bCs/>
          <w:sz w:val="26"/>
          <w:szCs w:val="26"/>
          <w:lang w:val="es-VE"/>
        </w:rPr>
      </w:pPr>
    </w:p>
    <w:p w14:paraId="0EA23161" w14:textId="77777777" w:rsidR="00FD5280" w:rsidRPr="00D40A0F" w:rsidRDefault="00FD5280" w:rsidP="00002EC8">
      <w:pPr>
        <w:rPr>
          <w:rFonts w:ascii="Times New Roman" w:hAnsi="Times New Roman" w:cs="Times New Roman"/>
          <w:bCs/>
          <w:sz w:val="26"/>
          <w:szCs w:val="26"/>
          <w:lang w:val="es-VE"/>
        </w:rPr>
      </w:pPr>
    </w:p>
    <w:p w14:paraId="65FF0033" w14:textId="2D03C981" w:rsidR="00593611" w:rsidRPr="00D40A0F" w:rsidRDefault="00593611" w:rsidP="00002EC8">
      <w:pPr>
        <w:rPr>
          <w:rFonts w:ascii="Times New Roman" w:hAnsi="Times New Roman" w:cs="Times New Roman"/>
          <w:bCs/>
          <w:sz w:val="26"/>
          <w:szCs w:val="26"/>
          <w:lang w:val="es-VE"/>
        </w:rPr>
      </w:pPr>
    </w:p>
    <w:p w14:paraId="57522ED4" w14:textId="77777777" w:rsidR="00593611" w:rsidRPr="00D40A0F" w:rsidRDefault="00593611" w:rsidP="00002EC8">
      <w:pPr>
        <w:rPr>
          <w:rFonts w:ascii="Times New Roman" w:hAnsi="Times New Roman" w:cs="Times New Roman"/>
          <w:bCs/>
          <w:sz w:val="26"/>
          <w:szCs w:val="26"/>
          <w:lang w:val="es-VE"/>
        </w:rPr>
      </w:pPr>
    </w:p>
    <w:p w14:paraId="0BB773CF" w14:textId="77777777" w:rsidR="00FD5280" w:rsidRDefault="00FD5280" w:rsidP="00002EC8">
      <w:pPr>
        <w:rPr>
          <w:rFonts w:ascii="Times New Roman" w:hAnsi="Times New Roman" w:cs="Times New Roman"/>
          <w:bCs/>
          <w:sz w:val="26"/>
          <w:szCs w:val="26"/>
          <w:lang w:val="es-VE"/>
        </w:rPr>
      </w:pPr>
    </w:p>
    <w:p w14:paraId="19DFEE31" w14:textId="77777777" w:rsidR="00FD5280" w:rsidRPr="00D40A0F" w:rsidRDefault="00FD5280" w:rsidP="00002EC8">
      <w:pPr>
        <w:rPr>
          <w:rFonts w:ascii="Times New Roman" w:hAnsi="Times New Roman" w:cs="Times New Roman"/>
          <w:bCs/>
          <w:sz w:val="26"/>
          <w:szCs w:val="26"/>
          <w:lang w:val="es-VE"/>
        </w:rPr>
      </w:pPr>
    </w:p>
    <w:p w14:paraId="450A9B26" w14:textId="47B177B7" w:rsidR="00002EC8" w:rsidRPr="00D40A0F" w:rsidRDefault="00002EC8" w:rsidP="004E06D4">
      <w:pPr>
        <w:pStyle w:val="aupe"/>
        <w:jc w:val="right"/>
        <w:rPr>
          <w:sz w:val="26"/>
          <w:szCs w:val="26"/>
          <w:lang w:val="es-VE"/>
        </w:rPr>
      </w:pPr>
      <w:r w:rsidRPr="00D40A0F">
        <w:rPr>
          <w:b/>
          <w:sz w:val="26"/>
          <w:szCs w:val="26"/>
          <w:lang w:val="es-VE"/>
        </w:rPr>
        <w:t>Autor:</w:t>
      </w:r>
      <w:r w:rsidRPr="00D40A0F">
        <w:rPr>
          <w:bCs/>
          <w:sz w:val="26"/>
          <w:szCs w:val="26"/>
          <w:lang w:val="es-VE"/>
        </w:rPr>
        <w:t xml:space="preserve"> </w:t>
      </w:r>
      <w:r w:rsidRPr="00D40A0F">
        <w:rPr>
          <w:rStyle w:val="aupe1"/>
          <w:rFonts w:eastAsiaTheme="majorEastAsia"/>
          <w:sz w:val="26"/>
          <w:szCs w:val="26"/>
          <w:lang w:val="es-VE"/>
        </w:rPr>
        <w:t>Alan Trasven V- 31.110.753</w:t>
      </w:r>
    </w:p>
    <w:p w14:paraId="0718588E" w14:textId="7825E23A" w:rsidR="00002EC8" w:rsidRPr="00B25482" w:rsidRDefault="00002EC8" w:rsidP="00002EC8">
      <w:pPr>
        <w:jc w:val="right"/>
        <w:rPr>
          <w:rFonts w:ascii="Times New Roman" w:hAnsi="Times New Roman" w:cs="Times New Roman"/>
          <w:bCs/>
          <w:sz w:val="26"/>
          <w:szCs w:val="26"/>
          <w:lang w:val="es-MX"/>
        </w:rPr>
      </w:pPr>
      <w:r w:rsidRPr="00D40A0F">
        <w:rPr>
          <w:rFonts w:ascii="Times New Roman" w:hAnsi="Times New Roman" w:cs="Times New Roman"/>
          <w:b/>
          <w:sz w:val="26"/>
          <w:szCs w:val="26"/>
          <w:lang w:val="es-VE"/>
        </w:rPr>
        <w:t>Tutor:</w:t>
      </w:r>
      <w:r w:rsidRPr="00D40A0F">
        <w:rPr>
          <w:rFonts w:ascii="Times New Roman" w:hAnsi="Times New Roman" w:cs="Times New Roman"/>
          <w:bCs/>
          <w:sz w:val="26"/>
          <w:szCs w:val="26"/>
          <w:lang w:val="es-VE"/>
        </w:rPr>
        <w:t xml:space="preserve"> </w:t>
      </w:r>
      <w:r w:rsidR="00892FA9">
        <w:rPr>
          <w:rFonts w:ascii="Times New Roman" w:hAnsi="Times New Roman" w:cs="Times New Roman"/>
          <w:sz w:val="26"/>
          <w:szCs w:val="26"/>
        </w:rPr>
        <w:t>Stephany Reyes</w:t>
      </w:r>
      <w:r w:rsidR="00B25482">
        <w:rPr>
          <w:rFonts w:ascii="Times New Roman" w:hAnsi="Times New Roman" w:cs="Times New Roman"/>
          <w:sz w:val="26"/>
          <w:szCs w:val="26"/>
        </w:rPr>
        <w:t xml:space="preserve"> </w:t>
      </w:r>
      <w:r w:rsidR="00593611" w:rsidRPr="00D40A0F">
        <w:rPr>
          <w:rFonts w:ascii="Times New Roman" w:hAnsi="Times New Roman" w:cs="Times New Roman"/>
          <w:sz w:val="26"/>
          <w:szCs w:val="26"/>
        </w:rPr>
        <w:t xml:space="preserve">V.- </w:t>
      </w:r>
      <w:r w:rsidR="00892FA9">
        <w:rPr>
          <w:rFonts w:ascii="Times New Roman" w:hAnsi="Times New Roman" w:cs="Times New Roman"/>
          <w:sz w:val="26"/>
          <w:szCs w:val="26"/>
        </w:rPr>
        <w:t>28</w:t>
      </w:r>
      <w:r w:rsidR="00967823">
        <w:rPr>
          <w:rFonts w:ascii="Times New Roman" w:hAnsi="Times New Roman" w:cs="Times New Roman"/>
          <w:sz w:val="26"/>
          <w:szCs w:val="26"/>
        </w:rPr>
        <w:t>.</w:t>
      </w:r>
      <w:r w:rsidR="00892FA9">
        <w:rPr>
          <w:rFonts w:ascii="Times New Roman" w:hAnsi="Times New Roman" w:cs="Times New Roman"/>
          <w:sz w:val="26"/>
          <w:szCs w:val="26"/>
        </w:rPr>
        <w:t>173</w:t>
      </w:r>
      <w:r w:rsidR="00967823">
        <w:rPr>
          <w:rFonts w:ascii="Times New Roman" w:hAnsi="Times New Roman" w:cs="Times New Roman"/>
          <w:sz w:val="26"/>
          <w:szCs w:val="26"/>
        </w:rPr>
        <w:t>.</w:t>
      </w:r>
      <w:r w:rsidR="00892FA9">
        <w:rPr>
          <w:rFonts w:ascii="Times New Roman" w:hAnsi="Times New Roman" w:cs="Times New Roman"/>
          <w:sz w:val="26"/>
          <w:szCs w:val="26"/>
        </w:rPr>
        <w:t>373</w:t>
      </w:r>
    </w:p>
    <w:p w14:paraId="1F0ED1AE" w14:textId="6E283587" w:rsidR="00F02CDF" w:rsidRPr="00D40A0F" w:rsidRDefault="00002EC8" w:rsidP="00002EC8">
      <w:pPr>
        <w:rPr>
          <w:rFonts w:ascii="Times New Roman" w:hAnsi="Times New Roman" w:cs="Times New Roman"/>
          <w:bCs/>
          <w:sz w:val="26"/>
          <w:szCs w:val="26"/>
          <w:lang w:val="es-VE"/>
        </w:rPr>
      </w:pPr>
      <w:r w:rsidRPr="00D40A0F">
        <w:rPr>
          <w:rFonts w:ascii="Times New Roman" w:hAnsi="Times New Roman" w:cs="Times New Roman"/>
          <w:bCs/>
          <w:sz w:val="26"/>
          <w:szCs w:val="26"/>
          <w:lang w:val="es-VE"/>
        </w:rPr>
        <w:t xml:space="preserve">                                             </w:t>
      </w:r>
    </w:p>
    <w:p w14:paraId="0165A304" w14:textId="313FD1F4" w:rsidR="00002EC8" w:rsidRPr="00D40A0F" w:rsidRDefault="00002EC8" w:rsidP="00002EC8">
      <w:pPr>
        <w:jc w:val="center"/>
        <w:rPr>
          <w:rFonts w:ascii="Times New Roman" w:hAnsi="Times New Roman" w:cs="Times New Roman"/>
          <w:bCs/>
          <w:sz w:val="26"/>
          <w:szCs w:val="26"/>
          <w:lang w:val="es-VE"/>
        </w:rPr>
      </w:pPr>
      <w:r w:rsidRPr="00D40A0F">
        <w:rPr>
          <w:rFonts w:ascii="Times New Roman" w:hAnsi="Times New Roman" w:cs="Times New Roman"/>
          <w:bCs/>
          <w:sz w:val="26"/>
          <w:szCs w:val="26"/>
          <w:lang w:val="es-VE"/>
        </w:rPr>
        <w:t xml:space="preserve">Caracas, </w:t>
      </w:r>
      <w:r w:rsidR="00FD5280">
        <w:rPr>
          <w:rFonts w:ascii="Times New Roman" w:hAnsi="Times New Roman" w:cs="Times New Roman"/>
          <w:bCs/>
          <w:sz w:val="26"/>
          <w:szCs w:val="26"/>
          <w:lang w:val="es-VE"/>
        </w:rPr>
        <w:t>abril</w:t>
      </w:r>
      <w:r w:rsidRPr="00D40A0F">
        <w:rPr>
          <w:rFonts w:ascii="Times New Roman" w:hAnsi="Times New Roman" w:cs="Times New Roman"/>
          <w:bCs/>
          <w:sz w:val="26"/>
          <w:szCs w:val="26"/>
          <w:lang w:val="es-VE"/>
        </w:rPr>
        <w:t xml:space="preserve"> de 2026.</w:t>
      </w:r>
    </w:p>
    <w:p w14:paraId="6672BE96" w14:textId="77777777" w:rsidR="00F02CDF" w:rsidRDefault="00F02CDF" w:rsidP="00892FA9">
      <w:pPr>
        <w:tabs>
          <w:tab w:val="left" w:pos="1027"/>
        </w:tabs>
        <w:spacing w:line="360" w:lineRule="auto"/>
        <w:jc w:val="center"/>
        <w:rPr>
          <w:rFonts w:ascii="Times New Roman" w:hAnsi="Times New Roman" w:cs="Times New Roman"/>
          <w:b/>
          <w:bCs/>
          <w:sz w:val="24"/>
          <w:szCs w:val="24"/>
          <w:lang w:val="es-VE"/>
        </w:rPr>
      </w:pPr>
    </w:p>
    <w:p w14:paraId="1769E84A" w14:textId="101C50D8" w:rsidR="00002EC8" w:rsidRPr="00892FA9" w:rsidRDefault="007A6876" w:rsidP="00892FA9">
      <w:pPr>
        <w:tabs>
          <w:tab w:val="left" w:pos="1027"/>
        </w:tabs>
        <w:spacing w:line="360" w:lineRule="auto"/>
        <w:jc w:val="center"/>
        <w:rPr>
          <w:rFonts w:ascii="Times New Roman" w:hAnsi="Times New Roman" w:cs="Times New Roman"/>
          <w:b/>
          <w:bCs/>
          <w:sz w:val="24"/>
          <w:szCs w:val="24"/>
          <w:lang w:val="es-VE"/>
        </w:rPr>
      </w:pPr>
      <w:r>
        <w:rPr>
          <w:rFonts w:ascii="Times New Roman" w:hAnsi="Times New Roman" w:cs="Times New Roman"/>
          <w:b/>
          <w:bCs/>
          <w:sz w:val="24"/>
          <w:szCs w:val="24"/>
          <w:lang w:val="es-VE"/>
        </w:rPr>
        <w:t>Í</w:t>
      </w:r>
      <w:r w:rsidR="00593611" w:rsidRPr="00892FA9">
        <w:rPr>
          <w:rFonts w:ascii="Times New Roman" w:hAnsi="Times New Roman" w:cs="Times New Roman"/>
          <w:b/>
          <w:bCs/>
          <w:sz w:val="24"/>
          <w:szCs w:val="24"/>
          <w:lang w:val="es-VE"/>
        </w:rPr>
        <w:t>NDICE</w:t>
      </w:r>
    </w:p>
    <w:sdt>
      <w:sdtPr>
        <w:rPr>
          <w:rFonts w:ascii="Times New Roman" w:eastAsiaTheme="minorHAnsi" w:hAnsi="Times New Roman" w:cs="Times New Roman"/>
          <w:color w:val="auto"/>
          <w:sz w:val="24"/>
          <w:szCs w:val="24"/>
          <w:lang w:val="es-ES"/>
        </w:rPr>
        <w:id w:val="-1986302479"/>
        <w:docPartObj>
          <w:docPartGallery w:val="Table of Contents"/>
          <w:docPartUnique/>
        </w:docPartObj>
      </w:sdtPr>
      <w:sdtEndPr>
        <w:rPr>
          <w:b/>
          <w:bCs/>
        </w:rPr>
      </w:sdtEndPr>
      <w:sdtContent>
        <w:p w14:paraId="4D91C916" w14:textId="77777777" w:rsidR="004E06D4" w:rsidRPr="00892FA9" w:rsidRDefault="004E06D4" w:rsidP="00892FA9">
          <w:pPr>
            <w:pStyle w:val="TtuloTDC"/>
            <w:spacing w:line="360" w:lineRule="auto"/>
            <w:rPr>
              <w:rFonts w:ascii="Times New Roman" w:hAnsi="Times New Roman" w:cs="Times New Roman"/>
              <w:sz w:val="24"/>
              <w:szCs w:val="24"/>
            </w:rPr>
          </w:pPr>
        </w:p>
        <w:p w14:paraId="54212EEA" w14:textId="140EECC3" w:rsidR="007A6876" w:rsidRDefault="004E06D4">
          <w:pPr>
            <w:pStyle w:val="TDC1"/>
            <w:rPr>
              <w:rFonts w:eastAsiaTheme="minorEastAsia"/>
              <w:b w:val="0"/>
              <w:bCs w:val="0"/>
              <w:kern w:val="2"/>
              <w:sz w:val="24"/>
              <w:szCs w:val="24"/>
              <w:lang w:val="es-MX" w:eastAsia="es-MX"/>
              <w14:ligatures w14:val="standardContextual"/>
            </w:rPr>
          </w:pPr>
          <w:r w:rsidRPr="00892FA9">
            <w:rPr>
              <w:rFonts w:ascii="Times New Roman" w:hAnsi="Times New Roman" w:cs="Times New Roman"/>
              <w:sz w:val="24"/>
              <w:szCs w:val="24"/>
            </w:rPr>
            <w:fldChar w:fldCharType="begin"/>
          </w:r>
          <w:r w:rsidRPr="00892FA9">
            <w:rPr>
              <w:rFonts w:ascii="Times New Roman" w:hAnsi="Times New Roman" w:cs="Times New Roman"/>
              <w:sz w:val="24"/>
              <w:szCs w:val="24"/>
            </w:rPr>
            <w:instrText xml:space="preserve"> TOC \o "1-3" \h \z \u </w:instrText>
          </w:r>
          <w:r w:rsidRPr="00892FA9">
            <w:rPr>
              <w:rFonts w:ascii="Times New Roman" w:hAnsi="Times New Roman" w:cs="Times New Roman"/>
              <w:sz w:val="24"/>
              <w:szCs w:val="24"/>
            </w:rPr>
            <w:fldChar w:fldCharType="separate"/>
          </w:r>
          <w:hyperlink w:anchor="_Toc227261044" w:history="1">
            <w:r w:rsidR="007A6876" w:rsidRPr="003E7C67">
              <w:rPr>
                <w:rStyle w:val="Hipervnculo"/>
                <w:rFonts w:cs="Times New Roman"/>
              </w:rPr>
              <w:t>PLANTEAMIENTO</w:t>
            </w:r>
            <w:r w:rsidR="007A6876">
              <w:rPr>
                <w:webHidden/>
              </w:rPr>
              <w:tab/>
            </w:r>
            <w:r w:rsidR="007A6876">
              <w:rPr>
                <w:webHidden/>
              </w:rPr>
              <w:fldChar w:fldCharType="begin"/>
            </w:r>
            <w:r w:rsidR="007A6876">
              <w:rPr>
                <w:webHidden/>
              </w:rPr>
              <w:instrText xml:space="preserve"> PAGEREF _Toc227261044 \h </w:instrText>
            </w:r>
            <w:r w:rsidR="007A6876">
              <w:rPr>
                <w:webHidden/>
              </w:rPr>
            </w:r>
            <w:r w:rsidR="007A6876">
              <w:rPr>
                <w:webHidden/>
              </w:rPr>
              <w:fldChar w:fldCharType="separate"/>
            </w:r>
            <w:r w:rsidR="007A6876">
              <w:rPr>
                <w:webHidden/>
              </w:rPr>
              <w:t>1</w:t>
            </w:r>
            <w:r w:rsidR="007A6876">
              <w:rPr>
                <w:webHidden/>
              </w:rPr>
              <w:fldChar w:fldCharType="end"/>
            </w:r>
          </w:hyperlink>
        </w:p>
        <w:p w14:paraId="1811B71A" w14:textId="0ACD7769" w:rsidR="007A6876" w:rsidRDefault="007A6876">
          <w:pPr>
            <w:pStyle w:val="TDC1"/>
            <w:rPr>
              <w:rFonts w:eastAsiaTheme="minorEastAsia"/>
              <w:b w:val="0"/>
              <w:bCs w:val="0"/>
              <w:kern w:val="2"/>
              <w:sz w:val="24"/>
              <w:szCs w:val="24"/>
              <w:lang w:val="es-MX" w:eastAsia="es-MX"/>
              <w14:ligatures w14:val="standardContextual"/>
            </w:rPr>
          </w:pPr>
          <w:hyperlink w:anchor="_Toc227261045" w:history="1">
            <w:r w:rsidRPr="003E7C67">
              <w:rPr>
                <w:rStyle w:val="Hipervnculo"/>
                <w:rFonts w:cs="Times New Roman"/>
              </w:rPr>
              <w:t>INTRODUCCIÓN</w:t>
            </w:r>
            <w:r>
              <w:rPr>
                <w:webHidden/>
              </w:rPr>
              <w:tab/>
            </w:r>
            <w:r>
              <w:rPr>
                <w:webHidden/>
              </w:rPr>
              <w:fldChar w:fldCharType="begin"/>
            </w:r>
            <w:r>
              <w:rPr>
                <w:webHidden/>
              </w:rPr>
              <w:instrText xml:space="preserve"> PAGEREF _Toc227261045 \h </w:instrText>
            </w:r>
            <w:r>
              <w:rPr>
                <w:webHidden/>
              </w:rPr>
            </w:r>
            <w:r>
              <w:rPr>
                <w:webHidden/>
              </w:rPr>
              <w:fldChar w:fldCharType="separate"/>
            </w:r>
            <w:r>
              <w:rPr>
                <w:webHidden/>
              </w:rPr>
              <w:t>3</w:t>
            </w:r>
            <w:r>
              <w:rPr>
                <w:webHidden/>
              </w:rPr>
              <w:fldChar w:fldCharType="end"/>
            </w:r>
          </w:hyperlink>
        </w:p>
        <w:p w14:paraId="7AAA3017" w14:textId="23A1961B" w:rsidR="007A6876" w:rsidRDefault="007A6876">
          <w:pPr>
            <w:pStyle w:val="TDC1"/>
            <w:rPr>
              <w:rFonts w:eastAsiaTheme="minorEastAsia"/>
              <w:b w:val="0"/>
              <w:bCs w:val="0"/>
              <w:kern w:val="2"/>
              <w:sz w:val="24"/>
              <w:szCs w:val="24"/>
              <w:lang w:val="es-MX" w:eastAsia="es-MX"/>
              <w14:ligatures w14:val="standardContextual"/>
            </w:rPr>
          </w:pPr>
          <w:hyperlink w:anchor="_Toc227261046" w:history="1">
            <w:r w:rsidRPr="003E7C67">
              <w:rPr>
                <w:rStyle w:val="Hipervnculo"/>
                <w:rFonts w:cs="Times New Roman"/>
                <w:lang w:val="es-MX"/>
              </w:rPr>
              <w:t>OBJETIVO DE LA INVESTIGACIÓN</w:t>
            </w:r>
            <w:r>
              <w:rPr>
                <w:webHidden/>
              </w:rPr>
              <w:tab/>
            </w:r>
            <w:r>
              <w:rPr>
                <w:webHidden/>
              </w:rPr>
              <w:fldChar w:fldCharType="begin"/>
            </w:r>
            <w:r>
              <w:rPr>
                <w:webHidden/>
              </w:rPr>
              <w:instrText xml:space="preserve"> PAGEREF _Toc227261046 \h </w:instrText>
            </w:r>
            <w:r>
              <w:rPr>
                <w:webHidden/>
              </w:rPr>
            </w:r>
            <w:r>
              <w:rPr>
                <w:webHidden/>
              </w:rPr>
              <w:fldChar w:fldCharType="separate"/>
            </w:r>
            <w:r>
              <w:rPr>
                <w:webHidden/>
              </w:rPr>
              <w:t>5</w:t>
            </w:r>
            <w:r>
              <w:rPr>
                <w:webHidden/>
              </w:rPr>
              <w:fldChar w:fldCharType="end"/>
            </w:r>
          </w:hyperlink>
        </w:p>
        <w:p w14:paraId="6E03E5C7" w14:textId="1F8DC3E1" w:rsidR="007A6876" w:rsidRDefault="007A6876">
          <w:pPr>
            <w:pStyle w:val="TDC1"/>
            <w:rPr>
              <w:rFonts w:eastAsiaTheme="minorEastAsia"/>
              <w:b w:val="0"/>
              <w:bCs w:val="0"/>
              <w:kern w:val="2"/>
              <w:sz w:val="24"/>
              <w:szCs w:val="24"/>
              <w:lang w:val="es-MX" w:eastAsia="es-MX"/>
              <w14:ligatures w14:val="standardContextual"/>
            </w:rPr>
          </w:pPr>
          <w:hyperlink w:anchor="_Toc227261047" w:history="1">
            <w:r w:rsidRPr="003E7C67">
              <w:rPr>
                <w:rStyle w:val="Hipervnculo"/>
                <w:rFonts w:cs="Times New Roman"/>
                <w:lang w:val="es-MX"/>
              </w:rPr>
              <w:t>CAPÍTULO I: FUNDAMENTOS DE LA CULTURA DEVOPS Y EL CICLO DE VIDA DEL SOFTWARE (SDLC)</w:t>
            </w:r>
            <w:r>
              <w:rPr>
                <w:webHidden/>
              </w:rPr>
              <w:tab/>
            </w:r>
            <w:r>
              <w:rPr>
                <w:webHidden/>
              </w:rPr>
              <w:fldChar w:fldCharType="begin"/>
            </w:r>
            <w:r>
              <w:rPr>
                <w:webHidden/>
              </w:rPr>
              <w:instrText xml:space="preserve"> PAGEREF _Toc227261047 \h </w:instrText>
            </w:r>
            <w:r>
              <w:rPr>
                <w:webHidden/>
              </w:rPr>
            </w:r>
            <w:r>
              <w:rPr>
                <w:webHidden/>
              </w:rPr>
              <w:fldChar w:fldCharType="separate"/>
            </w:r>
            <w:r>
              <w:rPr>
                <w:webHidden/>
              </w:rPr>
              <w:t>6</w:t>
            </w:r>
            <w:r>
              <w:rPr>
                <w:webHidden/>
              </w:rPr>
              <w:fldChar w:fldCharType="end"/>
            </w:r>
          </w:hyperlink>
        </w:p>
        <w:p w14:paraId="2692F436" w14:textId="4D01B3AB" w:rsidR="007A6876" w:rsidRDefault="007A6876">
          <w:pPr>
            <w:pStyle w:val="TDC2"/>
            <w:tabs>
              <w:tab w:val="left" w:pos="960"/>
              <w:tab w:val="right" w:leader="dot" w:pos="8261"/>
            </w:tabs>
            <w:rPr>
              <w:rFonts w:eastAsiaTheme="minorEastAsia"/>
              <w:noProof/>
              <w:kern w:val="2"/>
              <w:sz w:val="24"/>
              <w:szCs w:val="24"/>
              <w:lang w:val="es-MX" w:eastAsia="es-MX"/>
              <w14:ligatures w14:val="standardContextual"/>
            </w:rPr>
          </w:pPr>
          <w:hyperlink w:anchor="_Toc227261048" w:history="1">
            <w:r w:rsidRPr="003E7C67">
              <w:rPr>
                <w:rStyle w:val="Hipervnculo"/>
                <w:rFonts w:cs="Times New Roman"/>
                <w:noProof/>
                <w:lang w:val="es-MX"/>
              </w:rPr>
              <w:t>1.1.</w:t>
            </w:r>
            <w:r>
              <w:rPr>
                <w:rFonts w:eastAsiaTheme="minorEastAsia"/>
                <w:noProof/>
                <w:kern w:val="2"/>
                <w:sz w:val="24"/>
                <w:szCs w:val="24"/>
                <w:lang w:val="es-MX" w:eastAsia="es-MX"/>
                <w14:ligatures w14:val="standardContextual"/>
              </w:rPr>
              <w:tab/>
            </w:r>
            <w:r w:rsidRPr="003E7C67">
              <w:rPr>
                <w:rStyle w:val="Hipervnculo"/>
                <w:rFonts w:cs="Times New Roman"/>
                <w:noProof/>
                <w:lang w:val="es-MX"/>
              </w:rPr>
              <w:t>Definición y Evolución de la Filosofía DevOps</w:t>
            </w:r>
            <w:r>
              <w:rPr>
                <w:noProof/>
                <w:webHidden/>
              </w:rPr>
              <w:tab/>
            </w:r>
            <w:r>
              <w:rPr>
                <w:noProof/>
                <w:webHidden/>
              </w:rPr>
              <w:fldChar w:fldCharType="begin"/>
            </w:r>
            <w:r>
              <w:rPr>
                <w:noProof/>
                <w:webHidden/>
              </w:rPr>
              <w:instrText xml:space="preserve"> PAGEREF _Toc227261048 \h </w:instrText>
            </w:r>
            <w:r>
              <w:rPr>
                <w:noProof/>
                <w:webHidden/>
              </w:rPr>
            </w:r>
            <w:r>
              <w:rPr>
                <w:noProof/>
                <w:webHidden/>
              </w:rPr>
              <w:fldChar w:fldCharType="separate"/>
            </w:r>
            <w:r>
              <w:rPr>
                <w:noProof/>
                <w:webHidden/>
              </w:rPr>
              <w:t>6</w:t>
            </w:r>
            <w:r>
              <w:rPr>
                <w:noProof/>
                <w:webHidden/>
              </w:rPr>
              <w:fldChar w:fldCharType="end"/>
            </w:r>
          </w:hyperlink>
        </w:p>
        <w:p w14:paraId="6EAF8B43" w14:textId="710BC124" w:rsidR="007A6876" w:rsidRDefault="007A6876">
          <w:pPr>
            <w:pStyle w:val="TDC2"/>
            <w:tabs>
              <w:tab w:val="right" w:leader="dot" w:pos="8261"/>
            </w:tabs>
            <w:rPr>
              <w:rFonts w:eastAsiaTheme="minorEastAsia"/>
              <w:noProof/>
              <w:kern w:val="2"/>
              <w:sz w:val="24"/>
              <w:szCs w:val="24"/>
              <w:lang w:val="es-MX" w:eastAsia="es-MX"/>
              <w14:ligatures w14:val="standardContextual"/>
            </w:rPr>
          </w:pPr>
          <w:hyperlink w:anchor="_Toc227261049" w:history="1">
            <w:r w:rsidRPr="003E7C67">
              <w:rPr>
                <w:rStyle w:val="Hipervnculo"/>
                <w:rFonts w:cs="Times New Roman"/>
                <w:noProof/>
              </w:rPr>
              <w:t>1.2. El Ciclo de Vida del Desarrollo de Software (SDLC) Tradicional</w:t>
            </w:r>
            <w:r>
              <w:rPr>
                <w:noProof/>
                <w:webHidden/>
              </w:rPr>
              <w:tab/>
            </w:r>
            <w:r>
              <w:rPr>
                <w:noProof/>
                <w:webHidden/>
              </w:rPr>
              <w:fldChar w:fldCharType="begin"/>
            </w:r>
            <w:r>
              <w:rPr>
                <w:noProof/>
                <w:webHidden/>
              </w:rPr>
              <w:instrText xml:space="preserve"> PAGEREF _Toc227261049 \h </w:instrText>
            </w:r>
            <w:r>
              <w:rPr>
                <w:noProof/>
                <w:webHidden/>
              </w:rPr>
            </w:r>
            <w:r>
              <w:rPr>
                <w:noProof/>
                <w:webHidden/>
              </w:rPr>
              <w:fldChar w:fldCharType="separate"/>
            </w:r>
            <w:r>
              <w:rPr>
                <w:noProof/>
                <w:webHidden/>
              </w:rPr>
              <w:t>7</w:t>
            </w:r>
            <w:r>
              <w:rPr>
                <w:noProof/>
                <w:webHidden/>
              </w:rPr>
              <w:fldChar w:fldCharType="end"/>
            </w:r>
          </w:hyperlink>
        </w:p>
        <w:p w14:paraId="5F7E8CC3" w14:textId="1AA41418" w:rsidR="007A6876" w:rsidRDefault="007A6876">
          <w:pPr>
            <w:pStyle w:val="TDC2"/>
            <w:tabs>
              <w:tab w:val="right" w:leader="dot" w:pos="8261"/>
            </w:tabs>
            <w:rPr>
              <w:rFonts w:eastAsiaTheme="minorEastAsia"/>
              <w:noProof/>
              <w:kern w:val="2"/>
              <w:sz w:val="24"/>
              <w:szCs w:val="24"/>
              <w:lang w:val="es-MX" w:eastAsia="es-MX"/>
              <w14:ligatures w14:val="standardContextual"/>
            </w:rPr>
          </w:pPr>
          <w:hyperlink w:anchor="_Toc227261050" w:history="1">
            <w:r w:rsidRPr="003E7C67">
              <w:rPr>
                <w:rStyle w:val="Hipervnculo"/>
                <w:rFonts w:cs="Times New Roman"/>
                <w:noProof/>
                <w:lang w:val="es-MX"/>
              </w:rPr>
              <w:t>1.3. El SDLC Moderno: Hacia la Agilidad y la Entrega Continua</w:t>
            </w:r>
            <w:r>
              <w:rPr>
                <w:noProof/>
                <w:webHidden/>
              </w:rPr>
              <w:tab/>
            </w:r>
            <w:r>
              <w:rPr>
                <w:noProof/>
                <w:webHidden/>
              </w:rPr>
              <w:fldChar w:fldCharType="begin"/>
            </w:r>
            <w:r>
              <w:rPr>
                <w:noProof/>
                <w:webHidden/>
              </w:rPr>
              <w:instrText xml:space="preserve"> PAGEREF _Toc227261050 \h </w:instrText>
            </w:r>
            <w:r>
              <w:rPr>
                <w:noProof/>
                <w:webHidden/>
              </w:rPr>
            </w:r>
            <w:r>
              <w:rPr>
                <w:noProof/>
                <w:webHidden/>
              </w:rPr>
              <w:fldChar w:fldCharType="separate"/>
            </w:r>
            <w:r>
              <w:rPr>
                <w:noProof/>
                <w:webHidden/>
              </w:rPr>
              <w:t>7</w:t>
            </w:r>
            <w:r>
              <w:rPr>
                <w:noProof/>
                <w:webHidden/>
              </w:rPr>
              <w:fldChar w:fldCharType="end"/>
            </w:r>
          </w:hyperlink>
        </w:p>
        <w:p w14:paraId="14EB05C2" w14:textId="58B6B39B" w:rsidR="007A6876" w:rsidRDefault="007A6876">
          <w:pPr>
            <w:pStyle w:val="TDC2"/>
            <w:tabs>
              <w:tab w:val="right" w:leader="dot" w:pos="8261"/>
            </w:tabs>
            <w:rPr>
              <w:rFonts w:eastAsiaTheme="minorEastAsia"/>
              <w:noProof/>
              <w:kern w:val="2"/>
              <w:sz w:val="24"/>
              <w:szCs w:val="24"/>
              <w:lang w:val="es-MX" w:eastAsia="es-MX"/>
              <w14:ligatures w14:val="standardContextual"/>
            </w:rPr>
          </w:pPr>
          <w:hyperlink w:anchor="_Toc227261051" w:history="1">
            <w:r w:rsidRPr="003E7C67">
              <w:rPr>
                <w:rStyle w:val="Hipervnculo"/>
                <w:rFonts w:cs="Times New Roman"/>
                <w:noProof/>
              </w:rPr>
              <w:t>1.4. Comparativa Estratégica: Cascada vs. DevOps</w:t>
            </w:r>
            <w:r>
              <w:rPr>
                <w:noProof/>
                <w:webHidden/>
              </w:rPr>
              <w:tab/>
            </w:r>
            <w:r>
              <w:rPr>
                <w:noProof/>
                <w:webHidden/>
              </w:rPr>
              <w:fldChar w:fldCharType="begin"/>
            </w:r>
            <w:r>
              <w:rPr>
                <w:noProof/>
                <w:webHidden/>
              </w:rPr>
              <w:instrText xml:space="preserve"> PAGEREF _Toc227261051 \h </w:instrText>
            </w:r>
            <w:r>
              <w:rPr>
                <w:noProof/>
                <w:webHidden/>
              </w:rPr>
            </w:r>
            <w:r>
              <w:rPr>
                <w:noProof/>
                <w:webHidden/>
              </w:rPr>
              <w:fldChar w:fldCharType="separate"/>
            </w:r>
            <w:r>
              <w:rPr>
                <w:noProof/>
                <w:webHidden/>
              </w:rPr>
              <w:t>8</w:t>
            </w:r>
            <w:r>
              <w:rPr>
                <w:noProof/>
                <w:webHidden/>
              </w:rPr>
              <w:fldChar w:fldCharType="end"/>
            </w:r>
          </w:hyperlink>
        </w:p>
        <w:p w14:paraId="1748B30E" w14:textId="6A2F41EC" w:rsidR="007A6876" w:rsidRDefault="007A6876">
          <w:pPr>
            <w:pStyle w:val="TDC2"/>
            <w:tabs>
              <w:tab w:val="right" w:leader="dot" w:pos="8261"/>
            </w:tabs>
            <w:rPr>
              <w:rFonts w:eastAsiaTheme="minorEastAsia"/>
              <w:noProof/>
              <w:kern w:val="2"/>
              <w:sz w:val="24"/>
              <w:szCs w:val="24"/>
              <w:lang w:val="es-MX" w:eastAsia="es-MX"/>
              <w14:ligatures w14:val="standardContextual"/>
            </w:rPr>
          </w:pPr>
          <w:hyperlink w:anchor="_Toc227261052" w:history="1">
            <w:r w:rsidRPr="003E7C67">
              <w:rPr>
                <w:rStyle w:val="Hipervnculo"/>
                <w:rFonts w:cs="Times New Roman"/>
                <w:noProof/>
                <w:lang w:val="es-MX"/>
              </w:rPr>
              <w:t>1.5. El Concepto de Logística de Soporte aplicado al Software</w:t>
            </w:r>
            <w:r>
              <w:rPr>
                <w:noProof/>
                <w:webHidden/>
              </w:rPr>
              <w:tab/>
            </w:r>
            <w:r>
              <w:rPr>
                <w:noProof/>
                <w:webHidden/>
              </w:rPr>
              <w:fldChar w:fldCharType="begin"/>
            </w:r>
            <w:r>
              <w:rPr>
                <w:noProof/>
                <w:webHidden/>
              </w:rPr>
              <w:instrText xml:space="preserve"> PAGEREF _Toc227261052 \h </w:instrText>
            </w:r>
            <w:r>
              <w:rPr>
                <w:noProof/>
                <w:webHidden/>
              </w:rPr>
            </w:r>
            <w:r>
              <w:rPr>
                <w:noProof/>
                <w:webHidden/>
              </w:rPr>
              <w:fldChar w:fldCharType="separate"/>
            </w:r>
            <w:r>
              <w:rPr>
                <w:noProof/>
                <w:webHidden/>
              </w:rPr>
              <w:t>9</w:t>
            </w:r>
            <w:r>
              <w:rPr>
                <w:noProof/>
                <w:webHidden/>
              </w:rPr>
              <w:fldChar w:fldCharType="end"/>
            </w:r>
          </w:hyperlink>
        </w:p>
        <w:p w14:paraId="5B09CFD0" w14:textId="664C4D09" w:rsidR="007A6876" w:rsidRDefault="007A6876">
          <w:pPr>
            <w:pStyle w:val="TDC1"/>
            <w:rPr>
              <w:rFonts w:eastAsiaTheme="minorEastAsia"/>
              <w:b w:val="0"/>
              <w:bCs w:val="0"/>
              <w:kern w:val="2"/>
              <w:sz w:val="24"/>
              <w:szCs w:val="24"/>
              <w:lang w:val="es-MX" w:eastAsia="es-MX"/>
              <w14:ligatures w14:val="standardContextual"/>
            </w:rPr>
          </w:pPr>
          <w:hyperlink w:anchor="_Toc227261053" w:history="1">
            <w:r w:rsidRPr="003E7C67">
              <w:rPr>
                <w:rStyle w:val="Hipervnculo"/>
                <w:rFonts w:cs="Times New Roman"/>
                <w:lang w:val="es-MX"/>
              </w:rPr>
              <w:t>CAPÍTULO II: AUTOMATIZACIÓN MEDIANTE PIPELINES DE CI/CD</w:t>
            </w:r>
            <w:r>
              <w:rPr>
                <w:webHidden/>
              </w:rPr>
              <w:tab/>
            </w:r>
            <w:r>
              <w:rPr>
                <w:webHidden/>
              </w:rPr>
              <w:fldChar w:fldCharType="begin"/>
            </w:r>
            <w:r>
              <w:rPr>
                <w:webHidden/>
              </w:rPr>
              <w:instrText xml:space="preserve"> PAGEREF _Toc227261053 \h </w:instrText>
            </w:r>
            <w:r>
              <w:rPr>
                <w:webHidden/>
              </w:rPr>
            </w:r>
            <w:r>
              <w:rPr>
                <w:webHidden/>
              </w:rPr>
              <w:fldChar w:fldCharType="separate"/>
            </w:r>
            <w:r>
              <w:rPr>
                <w:webHidden/>
              </w:rPr>
              <w:t>12</w:t>
            </w:r>
            <w:r>
              <w:rPr>
                <w:webHidden/>
              </w:rPr>
              <w:fldChar w:fldCharType="end"/>
            </w:r>
          </w:hyperlink>
        </w:p>
        <w:p w14:paraId="22765374" w14:textId="2864139E" w:rsidR="007A6876" w:rsidRDefault="007A6876">
          <w:pPr>
            <w:pStyle w:val="TDC2"/>
            <w:tabs>
              <w:tab w:val="right" w:leader="dot" w:pos="8261"/>
            </w:tabs>
            <w:rPr>
              <w:rFonts w:eastAsiaTheme="minorEastAsia"/>
              <w:noProof/>
              <w:kern w:val="2"/>
              <w:sz w:val="24"/>
              <w:szCs w:val="24"/>
              <w:lang w:val="es-MX" w:eastAsia="es-MX"/>
              <w14:ligatures w14:val="standardContextual"/>
            </w:rPr>
          </w:pPr>
          <w:hyperlink w:anchor="_Toc227261054" w:history="1">
            <w:r w:rsidRPr="003E7C67">
              <w:rPr>
                <w:rStyle w:val="Hipervnculo"/>
                <w:rFonts w:cs="Times New Roman"/>
                <w:noProof/>
                <w:lang w:val="es-MX"/>
              </w:rPr>
              <w:t>2.1. El Concepto de Pipeline en la Ingeniería de Software</w:t>
            </w:r>
            <w:r>
              <w:rPr>
                <w:noProof/>
                <w:webHidden/>
              </w:rPr>
              <w:tab/>
            </w:r>
            <w:r>
              <w:rPr>
                <w:noProof/>
                <w:webHidden/>
              </w:rPr>
              <w:fldChar w:fldCharType="begin"/>
            </w:r>
            <w:r>
              <w:rPr>
                <w:noProof/>
                <w:webHidden/>
              </w:rPr>
              <w:instrText xml:space="preserve"> PAGEREF _Toc227261054 \h </w:instrText>
            </w:r>
            <w:r>
              <w:rPr>
                <w:noProof/>
                <w:webHidden/>
              </w:rPr>
            </w:r>
            <w:r>
              <w:rPr>
                <w:noProof/>
                <w:webHidden/>
              </w:rPr>
              <w:fldChar w:fldCharType="separate"/>
            </w:r>
            <w:r>
              <w:rPr>
                <w:noProof/>
                <w:webHidden/>
              </w:rPr>
              <w:t>12</w:t>
            </w:r>
            <w:r>
              <w:rPr>
                <w:noProof/>
                <w:webHidden/>
              </w:rPr>
              <w:fldChar w:fldCharType="end"/>
            </w:r>
          </w:hyperlink>
        </w:p>
        <w:p w14:paraId="306C4A68" w14:textId="24AF1D7F" w:rsidR="007A6876" w:rsidRDefault="007A6876">
          <w:pPr>
            <w:pStyle w:val="TDC1"/>
            <w:rPr>
              <w:rFonts w:eastAsiaTheme="minorEastAsia"/>
              <w:b w:val="0"/>
              <w:bCs w:val="0"/>
              <w:kern w:val="2"/>
              <w:sz w:val="24"/>
              <w:szCs w:val="24"/>
              <w:lang w:val="es-MX" w:eastAsia="es-MX"/>
              <w14:ligatures w14:val="standardContextual"/>
            </w:rPr>
          </w:pPr>
          <w:hyperlink w:anchor="_Toc227261055" w:history="1">
            <w:r w:rsidRPr="003E7C67">
              <w:rPr>
                <w:rStyle w:val="Hipervnculo"/>
                <w:rFonts w:cs="Times New Roman"/>
              </w:rPr>
              <w:t>CAPÍTULO III: IMPACTO EN LA EFICIENCIA Y CALIDAD DEL SOFTWARE</w:t>
            </w:r>
            <w:r>
              <w:rPr>
                <w:webHidden/>
              </w:rPr>
              <w:tab/>
            </w:r>
            <w:r>
              <w:rPr>
                <w:webHidden/>
              </w:rPr>
              <w:fldChar w:fldCharType="begin"/>
            </w:r>
            <w:r>
              <w:rPr>
                <w:webHidden/>
              </w:rPr>
              <w:instrText xml:space="preserve"> PAGEREF _Toc227261055 \h </w:instrText>
            </w:r>
            <w:r>
              <w:rPr>
                <w:webHidden/>
              </w:rPr>
            </w:r>
            <w:r>
              <w:rPr>
                <w:webHidden/>
              </w:rPr>
              <w:fldChar w:fldCharType="separate"/>
            </w:r>
            <w:r>
              <w:rPr>
                <w:webHidden/>
              </w:rPr>
              <w:t>16</w:t>
            </w:r>
            <w:r>
              <w:rPr>
                <w:webHidden/>
              </w:rPr>
              <w:fldChar w:fldCharType="end"/>
            </w:r>
          </w:hyperlink>
        </w:p>
        <w:p w14:paraId="456F3346" w14:textId="65B2BCED" w:rsidR="007A6876" w:rsidRDefault="007A6876">
          <w:pPr>
            <w:pStyle w:val="TDC2"/>
            <w:tabs>
              <w:tab w:val="right" w:leader="dot" w:pos="8261"/>
            </w:tabs>
            <w:rPr>
              <w:rFonts w:eastAsiaTheme="minorEastAsia"/>
              <w:noProof/>
              <w:kern w:val="2"/>
              <w:sz w:val="24"/>
              <w:szCs w:val="24"/>
              <w:lang w:val="es-MX" w:eastAsia="es-MX"/>
              <w14:ligatures w14:val="standardContextual"/>
            </w:rPr>
          </w:pPr>
          <w:hyperlink w:anchor="_Toc227261056" w:history="1">
            <w:r w:rsidRPr="003E7C67">
              <w:rPr>
                <w:rStyle w:val="Hipervnculo"/>
                <w:rFonts w:cs="Times New Roman"/>
                <w:noProof/>
                <w:lang w:val="es-MX"/>
              </w:rPr>
              <w:t>3.1.3. Sostenibilidad y Mantenibilidad del Sistema</w:t>
            </w:r>
            <w:r>
              <w:rPr>
                <w:noProof/>
                <w:webHidden/>
              </w:rPr>
              <w:tab/>
            </w:r>
            <w:r>
              <w:rPr>
                <w:noProof/>
                <w:webHidden/>
              </w:rPr>
              <w:fldChar w:fldCharType="begin"/>
            </w:r>
            <w:r>
              <w:rPr>
                <w:noProof/>
                <w:webHidden/>
              </w:rPr>
              <w:instrText xml:space="preserve"> PAGEREF _Toc227261056 \h </w:instrText>
            </w:r>
            <w:r>
              <w:rPr>
                <w:noProof/>
                <w:webHidden/>
              </w:rPr>
            </w:r>
            <w:r>
              <w:rPr>
                <w:noProof/>
                <w:webHidden/>
              </w:rPr>
              <w:fldChar w:fldCharType="separate"/>
            </w:r>
            <w:r>
              <w:rPr>
                <w:noProof/>
                <w:webHidden/>
              </w:rPr>
              <w:t>17</w:t>
            </w:r>
            <w:r>
              <w:rPr>
                <w:noProof/>
                <w:webHidden/>
              </w:rPr>
              <w:fldChar w:fldCharType="end"/>
            </w:r>
          </w:hyperlink>
        </w:p>
        <w:p w14:paraId="560EE6CF" w14:textId="40C57368" w:rsidR="007A6876" w:rsidRDefault="007A6876">
          <w:pPr>
            <w:pStyle w:val="TDC2"/>
            <w:tabs>
              <w:tab w:val="right" w:leader="dot" w:pos="8261"/>
            </w:tabs>
            <w:rPr>
              <w:rFonts w:eastAsiaTheme="minorEastAsia"/>
              <w:noProof/>
              <w:kern w:val="2"/>
              <w:sz w:val="24"/>
              <w:szCs w:val="24"/>
              <w:lang w:val="es-MX" w:eastAsia="es-MX"/>
              <w14:ligatures w14:val="standardContextual"/>
            </w:rPr>
          </w:pPr>
          <w:hyperlink w:anchor="_Toc227261057" w:history="1">
            <w:r w:rsidRPr="003E7C67">
              <w:rPr>
                <w:rStyle w:val="Hipervnculo"/>
                <w:rFonts w:cs="Times New Roman"/>
                <w:noProof/>
              </w:rPr>
              <w:t>3.2. Reducción del "Time-to-Market" (TTM): La Agilidad como Ventaja Competitiva</w:t>
            </w:r>
            <w:r>
              <w:rPr>
                <w:noProof/>
                <w:webHidden/>
              </w:rPr>
              <w:tab/>
            </w:r>
            <w:r>
              <w:rPr>
                <w:noProof/>
                <w:webHidden/>
              </w:rPr>
              <w:fldChar w:fldCharType="begin"/>
            </w:r>
            <w:r>
              <w:rPr>
                <w:noProof/>
                <w:webHidden/>
              </w:rPr>
              <w:instrText xml:space="preserve"> PAGEREF _Toc227261057 \h </w:instrText>
            </w:r>
            <w:r>
              <w:rPr>
                <w:noProof/>
                <w:webHidden/>
              </w:rPr>
            </w:r>
            <w:r>
              <w:rPr>
                <w:noProof/>
                <w:webHidden/>
              </w:rPr>
              <w:fldChar w:fldCharType="separate"/>
            </w:r>
            <w:r>
              <w:rPr>
                <w:noProof/>
                <w:webHidden/>
              </w:rPr>
              <w:t>18</w:t>
            </w:r>
            <w:r>
              <w:rPr>
                <w:noProof/>
                <w:webHidden/>
              </w:rPr>
              <w:fldChar w:fldCharType="end"/>
            </w:r>
          </w:hyperlink>
        </w:p>
        <w:p w14:paraId="14B98000" w14:textId="179FA8F1" w:rsidR="007A6876" w:rsidRDefault="007A6876">
          <w:pPr>
            <w:pStyle w:val="TDC2"/>
            <w:tabs>
              <w:tab w:val="right" w:leader="dot" w:pos="8261"/>
            </w:tabs>
            <w:rPr>
              <w:rFonts w:eastAsiaTheme="minorEastAsia"/>
              <w:noProof/>
              <w:kern w:val="2"/>
              <w:sz w:val="24"/>
              <w:szCs w:val="24"/>
              <w:lang w:val="es-MX" w:eastAsia="es-MX"/>
              <w14:ligatures w14:val="standardContextual"/>
            </w:rPr>
          </w:pPr>
          <w:hyperlink w:anchor="_Toc227261058" w:history="1">
            <w:r w:rsidRPr="003E7C67">
              <w:rPr>
                <w:rStyle w:val="Hipervnculo"/>
                <w:rFonts w:cs="Times New Roman"/>
                <w:noProof/>
              </w:rPr>
              <w:t>3.3. Detección Temprana de Errores: El Concepto de "Shift Left"</w:t>
            </w:r>
            <w:r>
              <w:rPr>
                <w:noProof/>
                <w:webHidden/>
              </w:rPr>
              <w:tab/>
            </w:r>
            <w:r>
              <w:rPr>
                <w:noProof/>
                <w:webHidden/>
              </w:rPr>
              <w:fldChar w:fldCharType="begin"/>
            </w:r>
            <w:r>
              <w:rPr>
                <w:noProof/>
                <w:webHidden/>
              </w:rPr>
              <w:instrText xml:space="preserve"> PAGEREF _Toc227261058 \h </w:instrText>
            </w:r>
            <w:r>
              <w:rPr>
                <w:noProof/>
                <w:webHidden/>
              </w:rPr>
            </w:r>
            <w:r>
              <w:rPr>
                <w:noProof/>
                <w:webHidden/>
              </w:rPr>
              <w:fldChar w:fldCharType="separate"/>
            </w:r>
            <w:r>
              <w:rPr>
                <w:noProof/>
                <w:webHidden/>
              </w:rPr>
              <w:t>20</w:t>
            </w:r>
            <w:r>
              <w:rPr>
                <w:noProof/>
                <w:webHidden/>
              </w:rPr>
              <w:fldChar w:fldCharType="end"/>
            </w:r>
          </w:hyperlink>
        </w:p>
        <w:p w14:paraId="2B702996" w14:textId="7F01A9E6" w:rsidR="007A6876" w:rsidRDefault="007A6876">
          <w:pPr>
            <w:pStyle w:val="TDC1"/>
            <w:rPr>
              <w:rFonts w:eastAsiaTheme="minorEastAsia"/>
              <w:b w:val="0"/>
              <w:bCs w:val="0"/>
              <w:kern w:val="2"/>
              <w:sz w:val="24"/>
              <w:szCs w:val="24"/>
              <w:lang w:val="es-MX" w:eastAsia="es-MX"/>
              <w14:ligatures w14:val="standardContextual"/>
            </w:rPr>
          </w:pPr>
          <w:hyperlink w:anchor="_Toc227261059" w:history="1">
            <w:r w:rsidRPr="003E7C67">
              <w:rPr>
                <w:rStyle w:val="Hipervnculo"/>
              </w:rPr>
              <w:t>CAPÍTULO IV: ESTRATEGIAS DE IMPLEMENTACIÓN Y DESAFÍOS EN EL ENTORNO PROFESIONAL</w:t>
            </w:r>
            <w:r>
              <w:rPr>
                <w:webHidden/>
              </w:rPr>
              <w:tab/>
            </w:r>
            <w:r>
              <w:rPr>
                <w:webHidden/>
              </w:rPr>
              <w:fldChar w:fldCharType="begin"/>
            </w:r>
            <w:r>
              <w:rPr>
                <w:webHidden/>
              </w:rPr>
              <w:instrText xml:space="preserve"> PAGEREF _Toc227261059 \h </w:instrText>
            </w:r>
            <w:r>
              <w:rPr>
                <w:webHidden/>
              </w:rPr>
            </w:r>
            <w:r>
              <w:rPr>
                <w:webHidden/>
              </w:rPr>
              <w:fldChar w:fldCharType="separate"/>
            </w:r>
            <w:r>
              <w:rPr>
                <w:webHidden/>
              </w:rPr>
              <w:t>22</w:t>
            </w:r>
            <w:r>
              <w:rPr>
                <w:webHidden/>
              </w:rPr>
              <w:fldChar w:fldCharType="end"/>
            </w:r>
          </w:hyperlink>
        </w:p>
        <w:p w14:paraId="08F83211" w14:textId="119A7F6A" w:rsidR="007A6876" w:rsidRDefault="007A6876">
          <w:pPr>
            <w:pStyle w:val="TDC1"/>
            <w:rPr>
              <w:rFonts w:eastAsiaTheme="minorEastAsia"/>
              <w:b w:val="0"/>
              <w:bCs w:val="0"/>
              <w:kern w:val="2"/>
              <w:sz w:val="24"/>
              <w:szCs w:val="24"/>
              <w:lang w:val="es-MX" w:eastAsia="es-MX"/>
              <w14:ligatures w14:val="standardContextual"/>
            </w:rPr>
          </w:pPr>
          <w:hyperlink w:anchor="_Toc227261060" w:history="1">
            <w:r w:rsidRPr="003E7C67">
              <w:rPr>
                <w:rStyle w:val="Hipervnculo"/>
              </w:rPr>
              <w:t>CONCLUSIONES</w:t>
            </w:r>
            <w:r>
              <w:rPr>
                <w:webHidden/>
              </w:rPr>
              <w:tab/>
            </w:r>
            <w:r>
              <w:rPr>
                <w:webHidden/>
              </w:rPr>
              <w:fldChar w:fldCharType="begin"/>
            </w:r>
            <w:r>
              <w:rPr>
                <w:webHidden/>
              </w:rPr>
              <w:instrText xml:space="preserve"> PAGEREF _Toc227261060 \h </w:instrText>
            </w:r>
            <w:r>
              <w:rPr>
                <w:webHidden/>
              </w:rPr>
            </w:r>
            <w:r>
              <w:rPr>
                <w:webHidden/>
              </w:rPr>
              <w:fldChar w:fldCharType="separate"/>
            </w:r>
            <w:r>
              <w:rPr>
                <w:webHidden/>
              </w:rPr>
              <w:t>28</w:t>
            </w:r>
            <w:r>
              <w:rPr>
                <w:webHidden/>
              </w:rPr>
              <w:fldChar w:fldCharType="end"/>
            </w:r>
          </w:hyperlink>
        </w:p>
        <w:p w14:paraId="34A57019" w14:textId="56F41F82" w:rsidR="007A6876" w:rsidRDefault="007A6876">
          <w:pPr>
            <w:pStyle w:val="TDC1"/>
            <w:rPr>
              <w:rFonts w:eastAsiaTheme="minorEastAsia"/>
              <w:b w:val="0"/>
              <w:bCs w:val="0"/>
              <w:kern w:val="2"/>
              <w:sz w:val="24"/>
              <w:szCs w:val="24"/>
              <w:lang w:val="es-MX" w:eastAsia="es-MX"/>
              <w14:ligatures w14:val="standardContextual"/>
            </w:rPr>
          </w:pPr>
          <w:hyperlink w:anchor="_Toc227261061" w:history="1">
            <w:r w:rsidRPr="003E7C67">
              <w:rPr>
                <w:rStyle w:val="Hipervnculo"/>
                <w:rFonts w:cs="Times New Roman"/>
              </w:rPr>
              <w:t>BIBLIOGRAFÍA</w:t>
            </w:r>
            <w:r>
              <w:rPr>
                <w:webHidden/>
              </w:rPr>
              <w:tab/>
            </w:r>
            <w:r>
              <w:rPr>
                <w:webHidden/>
              </w:rPr>
              <w:fldChar w:fldCharType="begin"/>
            </w:r>
            <w:r>
              <w:rPr>
                <w:webHidden/>
              </w:rPr>
              <w:instrText xml:space="preserve"> PAGEREF _Toc227261061 \h </w:instrText>
            </w:r>
            <w:r>
              <w:rPr>
                <w:webHidden/>
              </w:rPr>
            </w:r>
            <w:r>
              <w:rPr>
                <w:webHidden/>
              </w:rPr>
              <w:fldChar w:fldCharType="separate"/>
            </w:r>
            <w:r>
              <w:rPr>
                <w:webHidden/>
              </w:rPr>
              <w:t>30</w:t>
            </w:r>
            <w:r>
              <w:rPr>
                <w:webHidden/>
              </w:rPr>
              <w:fldChar w:fldCharType="end"/>
            </w:r>
          </w:hyperlink>
        </w:p>
        <w:p w14:paraId="6CDC2655" w14:textId="49CA3238" w:rsidR="004E06D4" w:rsidRPr="00892FA9" w:rsidRDefault="004E06D4" w:rsidP="00892FA9">
          <w:pPr>
            <w:spacing w:line="360" w:lineRule="auto"/>
            <w:rPr>
              <w:rFonts w:ascii="Times New Roman" w:hAnsi="Times New Roman" w:cs="Times New Roman"/>
              <w:sz w:val="24"/>
              <w:szCs w:val="24"/>
            </w:rPr>
          </w:pPr>
          <w:r w:rsidRPr="00892FA9">
            <w:rPr>
              <w:rFonts w:ascii="Times New Roman" w:hAnsi="Times New Roman" w:cs="Times New Roman"/>
              <w:b/>
              <w:bCs/>
              <w:sz w:val="24"/>
              <w:szCs w:val="24"/>
              <w:lang w:val="es-ES"/>
            </w:rPr>
            <w:fldChar w:fldCharType="end"/>
          </w:r>
        </w:p>
      </w:sdtContent>
    </w:sdt>
    <w:p w14:paraId="389F1BA4" w14:textId="77777777" w:rsidR="00002EC8" w:rsidRPr="00892FA9" w:rsidRDefault="00002EC8" w:rsidP="00892FA9">
      <w:pPr>
        <w:spacing w:line="360" w:lineRule="auto"/>
        <w:rPr>
          <w:rFonts w:ascii="Times New Roman" w:hAnsi="Times New Roman" w:cs="Times New Roman"/>
          <w:sz w:val="24"/>
          <w:szCs w:val="24"/>
          <w:lang w:val="es-VE"/>
        </w:rPr>
      </w:pPr>
    </w:p>
    <w:p w14:paraId="4AF43586" w14:textId="77777777" w:rsidR="00002EC8" w:rsidRPr="00892FA9" w:rsidRDefault="00002EC8" w:rsidP="00892FA9">
      <w:pPr>
        <w:spacing w:line="360" w:lineRule="auto"/>
        <w:rPr>
          <w:rFonts w:ascii="Times New Roman" w:hAnsi="Times New Roman" w:cs="Times New Roman"/>
          <w:sz w:val="24"/>
          <w:szCs w:val="24"/>
          <w:lang w:val="es-VE"/>
        </w:rPr>
      </w:pPr>
    </w:p>
    <w:p w14:paraId="15B63272" w14:textId="2816FA83" w:rsidR="00002EC8" w:rsidRPr="00892FA9" w:rsidRDefault="00002EC8" w:rsidP="00892FA9">
      <w:pPr>
        <w:spacing w:line="360" w:lineRule="auto"/>
        <w:rPr>
          <w:rFonts w:ascii="Times New Roman" w:hAnsi="Times New Roman" w:cs="Times New Roman"/>
          <w:sz w:val="24"/>
          <w:szCs w:val="24"/>
          <w:lang w:val="es-VE"/>
        </w:rPr>
      </w:pPr>
    </w:p>
    <w:p w14:paraId="1495499C" w14:textId="3E35AD3B" w:rsidR="00002EC8" w:rsidRPr="00892FA9" w:rsidRDefault="00002EC8" w:rsidP="00892FA9">
      <w:pPr>
        <w:spacing w:line="360" w:lineRule="auto"/>
        <w:rPr>
          <w:rFonts w:ascii="Times New Roman" w:hAnsi="Times New Roman" w:cs="Times New Roman"/>
          <w:sz w:val="24"/>
          <w:szCs w:val="24"/>
          <w:lang w:val="es-VE"/>
        </w:rPr>
      </w:pPr>
    </w:p>
    <w:p w14:paraId="2D98FA43" w14:textId="17110C41" w:rsidR="004E06D4" w:rsidRPr="00892FA9" w:rsidRDefault="004E06D4" w:rsidP="00892FA9">
      <w:pPr>
        <w:spacing w:line="360" w:lineRule="auto"/>
        <w:rPr>
          <w:rFonts w:ascii="Times New Roman" w:hAnsi="Times New Roman" w:cs="Times New Roman"/>
          <w:sz w:val="24"/>
          <w:szCs w:val="24"/>
          <w:lang w:val="es-VE"/>
        </w:rPr>
        <w:sectPr w:rsidR="004E06D4" w:rsidRPr="00892FA9" w:rsidSect="00002EC8">
          <w:pgSz w:w="12240" w:h="15840"/>
          <w:pgMar w:top="1701" w:right="1701" w:bottom="1701" w:left="2268" w:header="720" w:footer="720" w:gutter="0"/>
          <w:cols w:space="720"/>
          <w:docGrid w:linePitch="360"/>
        </w:sectPr>
      </w:pPr>
    </w:p>
    <w:p w14:paraId="59EA7305" w14:textId="4C8825EA" w:rsidR="00593611" w:rsidRPr="001E3A8C" w:rsidRDefault="00FD5280" w:rsidP="001E3A8C">
      <w:pPr>
        <w:pStyle w:val="Ttulo1"/>
        <w:spacing w:line="360" w:lineRule="auto"/>
        <w:rPr>
          <w:rFonts w:cs="Times New Roman"/>
          <w:szCs w:val="24"/>
        </w:rPr>
      </w:pPr>
      <w:bookmarkStart w:id="0" w:name="_Toc227261044"/>
      <w:r w:rsidRPr="001E3A8C">
        <w:rPr>
          <w:rFonts w:cs="Times New Roman"/>
          <w:szCs w:val="24"/>
        </w:rPr>
        <w:lastRenderedPageBreak/>
        <w:t>PLANTEAMIENTO</w:t>
      </w:r>
      <w:bookmarkEnd w:id="0"/>
    </w:p>
    <w:p w14:paraId="466622E2" w14:textId="77777777" w:rsidR="00FD5280" w:rsidRPr="00FD5280" w:rsidRDefault="00FD5280" w:rsidP="001E3A8C">
      <w:pPr>
        <w:spacing w:line="360" w:lineRule="auto"/>
        <w:jc w:val="both"/>
        <w:rPr>
          <w:rFonts w:ascii="Times New Roman" w:hAnsi="Times New Roman" w:cs="Times New Roman"/>
          <w:sz w:val="24"/>
          <w:szCs w:val="24"/>
          <w:lang w:val="es-MX"/>
        </w:rPr>
      </w:pPr>
      <w:r w:rsidRPr="00FD5280">
        <w:rPr>
          <w:rFonts w:ascii="Times New Roman" w:hAnsi="Times New Roman" w:cs="Times New Roman"/>
          <w:sz w:val="24"/>
          <w:szCs w:val="24"/>
          <w:lang w:val="es-MX"/>
        </w:rPr>
        <w:t>En el escenario tecnológico actual, la presencia en el mercado de múltiples productos y servicios de software obliga a las organizaciones a buscar e implementar las mejores estrategias para hacer llegar sus soluciones al cliente en el tiempo justo y con el precio más competitivo. El desarrollo de software ya no se limita únicamente a la escritura de código, sino que implica una serie de acciones y operaciones complejas que van desde la identificación de requisitos hasta la atención continua tras el despliegue para garantizar la permanencia y elección del producto por parte del usuario final.</w:t>
      </w:r>
    </w:p>
    <w:p w14:paraId="575506B3" w14:textId="77777777" w:rsidR="00FD5280" w:rsidRPr="00FD5280" w:rsidRDefault="00FD5280" w:rsidP="001E3A8C">
      <w:pPr>
        <w:spacing w:line="360" w:lineRule="auto"/>
        <w:jc w:val="both"/>
        <w:rPr>
          <w:rFonts w:ascii="Times New Roman" w:hAnsi="Times New Roman" w:cs="Times New Roman"/>
          <w:sz w:val="24"/>
          <w:szCs w:val="24"/>
          <w:lang w:val="es-MX"/>
        </w:rPr>
      </w:pPr>
      <w:r w:rsidRPr="00FD5280">
        <w:rPr>
          <w:rFonts w:ascii="Times New Roman" w:hAnsi="Times New Roman" w:cs="Times New Roman"/>
          <w:sz w:val="24"/>
          <w:szCs w:val="24"/>
          <w:lang w:val="es-MX"/>
        </w:rPr>
        <w:t xml:space="preserve">Históricamente, el ciclo de vida de desarrollo de software (SDLC) se ha visto obstaculizado por una desconexión crítica entre los equipos de desarrollo (encargados de crear funcionalidades) y los equipos de operaciones (encargados de mantener la estabilidad de los sistemas). Esta separación, conocida comúnmente como "el muro de la confusión", genera cuellos de botella que retrasan las entregas y comprometen la calidad de las aplicaciones. La base para resolver este proceso se encuentra en la </w:t>
      </w:r>
      <w:r w:rsidRPr="00FD5280">
        <w:rPr>
          <w:rFonts w:ascii="Times New Roman" w:hAnsi="Times New Roman" w:cs="Times New Roman"/>
          <w:b/>
          <w:bCs/>
          <w:sz w:val="24"/>
          <w:szCs w:val="24"/>
          <w:lang w:val="es-MX"/>
        </w:rPr>
        <w:t>logística del software</w:t>
      </w:r>
      <w:r w:rsidRPr="00FD5280">
        <w:rPr>
          <w:rFonts w:ascii="Times New Roman" w:hAnsi="Times New Roman" w:cs="Times New Roman"/>
          <w:sz w:val="24"/>
          <w:szCs w:val="24"/>
          <w:lang w:val="es-MX"/>
        </w:rPr>
        <w:t>, que permite organizar y administrar un flujo correcto y oportuno de información para proveer a la empresa de una herramienta competitiva en el mercado.</w:t>
      </w:r>
    </w:p>
    <w:p w14:paraId="73EEEF9E" w14:textId="77777777" w:rsidR="00FD5280" w:rsidRPr="00FD5280" w:rsidRDefault="00FD5280" w:rsidP="001E3A8C">
      <w:pPr>
        <w:spacing w:line="360" w:lineRule="auto"/>
        <w:jc w:val="both"/>
        <w:rPr>
          <w:rFonts w:ascii="Times New Roman" w:hAnsi="Times New Roman" w:cs="Times New Roman"/>
          <w:sz w:val="24"/>
          <w:szCs w:val="24"/>
          <w:lang w:val="es-MX"/>
        </w:rPr>
      </w:pPr>
      <w:r w:rsidRPr="00FD5280">
        <w:rPr>
          <w:rFonts w:ascii="Times New Roman" w:hAnsi="Times New Roman" w:cs="Times New Roman"/>
          <w:sz w:val="24"/>
          <w:szCs w:val="24"/>
          <w:lang w:val="es-MX"/>
        </w:rPr>
        <w:t xml:space="preserve">Dentro de esta dinámica, la ingeniería informática ha evolucionado hacia la adopción de la </w:t>
      </w:r>
      <w:r w:rsidRPr="00FD5280">
        <w:rPr>
          <w:rFonts w:ascii="Times New Roman" w:hAnsi="Times New Roman" w:cs="Times New Roman"/>
          <w:b/>
          <w:bCs/>
          <w:sz w:val="24"/>
          <w:szCs w:val="24"/>
          <w:lang w:val="es-MX"/>
        </w:rPr>
        <w:t>cultura DevOps</w:t>
      </w:r>
      <w:r w:rsidRPr="00FD5280">
        <w:rPr>
          <w:rFonts w:ascii="Times New Roman" w:hAnsi="Times New Roman" w:cs="Times New Roman"/>
          <w:sz w:val="24"/>
          <w:szCs w:val="24"/>
          <w:lang w:val="es-MX"/>
        </w:rPr>
        <w:t>. Este enfoque no se limita al uso de herramientas aisladas, sino que representa una transformación metódica y científica que unifica personas, procesos y tecnología. Sin embargo, muchas organizaciones enfrentan dificultades al intentar transicionar de modelos tradicionales hacia esta cultura, especialmente en la implementación técnica de la automatización.</w:t>
      </w:r>
    </w:p>
    <w:p w14:paraId="306B8480" w14:textId="77777777" w:rsidR="00FD5280" w:rsidRPr="00FD5280" w:rsidRDefault="00FD5280" w:rsidP="001E3A8C">
      <w:pPr>
        <w:spacing w:line="360" w:lineRule="auto"/>
        <w:jc w:val="both"/>
        <w:rPr>
          <w:rFonts w:ascii="Times New Roman" w:hAnsi="Times New Roman" w:cs="Times New Roman"/>
          <w:sz w:val="24"/>
          <w:szCs w:val="24"/>
          <w:lang w:val="es-MX"/>
        </w:rPr>
      </w:pPr>
      <w:r w:rsidRPr="00FD5280">
        <w:rPr>
          <w:rFonts w:ascii="Times New Roman" w:hAnsi="Times New Roman" w:cs="Times New Roman"/>
          <w:sz w:val="24"/>
          <w:szCs w:val="24"/>
          <w:lang w:val="es-MX"/>
        </w:rPr>
        <w:t xml:space="preserve">El núcleo del problema reside en la falta de optimización de los procesos de integración y despliegue. Sin un sistema de soporte adecuado, las tareas de compilación, prueba y puesta en producción se realizan de forma manual, lo que aumenta exponencialmente </w:t>
      </w:r>
      <w:r w:rsidRPr="00FD5280">
        <w:rPr>
          <w:rFonts w:ascii="Times New Roman" w:hAnsi="Times New Roman" w:cs="Times New Roman"/>
          <w:sz w:val="24"/>
          <w:szCs w:val="24"/>
          <w:lang w:val="es-MX"/>
        </w:rPr>
        <w:lastRenderedPageBreak/>
        <w:t xml:space="preserve">el riesgo de errores humanos y descapitaliza a la empresa en términos de tiempo y recursos financieros. Aquí es donde cobran relevancia los </w:t>
      </w:r>
      <w:r w:rsidRPr="00FD5280">
        <w:rPr>
          <w:rFonts w:ascii="Times New Roman" w:hAnsi="Times New Roman" w:cs="Times New Roman"/>
          <w:b/>
          <w:bCs/>
          <w:sz w:val="24"/>
          <w:szCs w:val="24"/>
          <w:lang w:val="es-MX"/>
        </w:rPr>
        <w:t>pipelines de CI/CD</w:t>
      </w:r>
      <w:r w:rsidRPr="00FD5280">
        <w:rPr>
          <w:rFonts w:ascii="Times New Roman" w:hAnsi="Times New Roman" w:cs="Times New Roman"/>
          <w:sz w:val="24"/>
          <w:szCs w:val="24"/>
          <w:lang w:val="es-MX"/>
        </w:rPr>
        <w:t xml:space="preserve"> (Integración Continua y Entrega Continua).</w:t>
      </w:r>
    </w:p>
    <w:p w14:paraId="27C6DEF8" w14:textId="2E27A0C4" w:rsidR="00FD5280" w:rsidRPr="00FD5280" w:rsidRDefault="00FD5280" w:rsidP="001E3A8C">
      <w:pPr>
        <w:spacing w:line="360" w:lineRule="auto"/>
        <w:jc w:val="both"/>
        <w:rPr>
          <w:rFonts w:ascii="Times New Roman" w:hAnsi="Times New Roman" w:cs="Times New Roman"/>
          <w:sz w:val="24"/>
          <w:szCs w:val="24"/>
          <w:lang w:val="es-MX"/>
        </w:rPr>
      </w:pPr>
      <w:r w:rsidRPr="001E3A8C">
        <w:rPr>
          <w:rFonts w:ascii="Times New Roman" w:hAnsi="Times New Roman" w:cs="Times New Roman"/>
          <w:sz w:val="24"/>
          <w:szCs w:val="24"/>
          <w:lang w:val="es-MX"/>
        </w:rPr>
        <w:t>En resumen, esta</w:t>
      </w:r>
      <w:r w:rsidRPr="00FD5280">
        <w:rPr>
          <w:rFonts w:ascii="Times New Roman" w:hAnsi="Times New Roman" w:cs="Times New Roman"/>
          <w:sz w:val="24"/>
          <w:szCs w:val="24"/>
          <w:lang w:val="es-MX"/>
        </w:rPr>
        <w:t xml:space="preserve"> monografía tiene como finalidad proporcionar los conocimientos necesarios sobre cómo la automatización de procesos, mediante herramientas como Jenkins, GitLab CI o GitHub Actions, actúa como un elemento clave para el control de la calidad y la eficiencia en la entrega de productos de software a nivel global. Se busca determinar cómo la optimización de estos "espacios virtuales" de trabajo permite una mejora sustancial en la productividad del ingeniero.</w:t>
      </w:r>
    </w:p>
    <w:p w14:paraId="136499FA" w14:textId="77777777" w:rsidR="00FD5280" w:rsidRPr="00FD5280" w:rsidRDefault="00FD5280" w:rsidP="001E3A8C">
      <w:pPr>
        <w:spacing w:line="360" w:lineRule="auto"/>
        <w:jc w:val="both"/>
        <w:rPr>
          <w:rFonts w:ascii="Times New Roman" w:hAnsi="Times New Roman" w:cs="Times New Roman"/>
          <w:sz w:val="24"/>
          <w:szCs w:val="24"/>
          <w:lang w:val="es-MX"/>
        </w:rPr>
      </w:pPr>
      <w:r w:rsidRPr="00FD5280">
        <w:rPr>
          <w:rFonts w:ascii="Times New Roman" w:hAnsi="Times New Roman" w:cs="Times New Roman"/>
          <w:sz w:val="24"/>
          <w:szCs w:val="24"/>
          <w:lang w:val="es-MX"/>
        </w:rPr>
        <w:t>En conclusión, este estudio aborda la necesidad crítica de las empresas de software por acelerar su "Time-to-Market" sin sacrificar la estabilidad. Se investigará de forma exhaustiva y lógica cómo la implementación de DevOps y CI/CD deja de ser una opción para convertirse en una ventaja competitiva indispensable en la industria moderna.</w:t>
      </w:r>
    </w:p>
    <w:p w14:paraId="2164618F" w14:textId="77777777" w:rsidR="00FD5280" w:rsidRPr="001E3A8C" w:rsidRDefault="00FD5280" w:rsidP="001E3A8C">
      <w:pPr>
        <w:spacing w:line="360" w:lineRule="auto"/>
        <w:jc w:val="both"/>
        <w:rPr>
          <w:rFonts w:ascii="Times New Roman" w:hAnsi="Times New Roman" w:cs="Times New Roman"/>
          <w:sz w:val="24"/>
          <w:szCs w:val="24"/>
        </w:rPr>
      </w:pPr>
    </w:p>
    <w:p w14:paraId="1904301B" w14:textId="77777777" w:rsidR="00FD5280" w:rsidRPr="001E3A8C" w:rsidRDefault="00FD5280" w:rsidP="001E3A8C">
      <w:pPr>
        <w:spacing w:line="360" w:lineRule="auto"/>
        <w:jc w:val="both"/>
        <w:rPr>
          <w:rFonts w:ascii="Times New Roman" w:hAnsi="Times New Roman" w:cs="Times New Roman"/>
          <w:sz w:val="24"/>
          <w:szCs w:val="24"/>
        </w:rPr>
      </w:pPr>
    </w:p>
    <w:p w14:paraId="7AADB941" w14:textId="77777777" w:rsidR="00FD5280" w:rsidRPr="001E3A8C" w:rsidRDefault="00FD5280" w:rsidP="001E3A8C">
      <w:pPr>
        <w:spacing w:line="360" w:lineRule="auto"/>
        <w:jc w:val="both"/>
        <w:rPr>
          <w:rFonts w:ascii="Times New Roman" w:hAnsi="Times New Roman" w:cs="Times New Roman"/>
          <w:sz w:val="24"/>
          <w:szCs w:val="24"/>
        </w:rPr>
      </w:pPr>
    </w:p>
    <w:p w14:paraId="6C3BDBE5" w14:textId="77777777" w:rsidR="00FD5280" w:rsidRPr="001E3A8C" w:rsidRDefault="00FD5280" w:rsidP="001E3A8C">
      <w:pPr>
        <w:spacing w:line="360" w:lineRule="auto"/>
        <w:jc w:val="both"/>
        <w:rPr>
          <w:rFonts w:ascii="Times New Roman" w:hAnsi="Times New Roman" w:cs="Times New Roman"/>
          <w:sz w:val="24"/>
          <w:szCs w:val="24"/>
        </w:rPr>
      </w:pPr>
    </w:p>
    <w:p w14:paraId="11EF1538" w14:textId="77777777" w:rsidR="00FD5280" w:rsidRPr="001E3A8C" w:rsidRDefault="00FD5280" w:rsidP="001E3A8C">
      <w:pPr>
        <w:spacing w:line="360" w:lineRule="auto"/>
        <w:jc w:val="both"/>
        <w:rPr>
          <w:rFonts w:ascii="Times New Roman" w:hAnsi="Times New Roman" w:cs="Times New Roman"/>
          <w:sz w:val="24"/>
          <w:szCs w:val="24"/>
        </w:rPr>
      </w:pPr>
    </w:p>
    <w:p w14:paraId="54670E3F" w14:textId="77777777" w:rsidR="00FD5280" w:rsidRPr="001E3A8C" w:rsidRDefault="00FD5280" w:rsidP="001E3A8C">
      <w:pPr>
        <w:spacing w:line="360" w:lineRule="auto"/>
        <w:jc w:val="both"/>
        <w:rPr>
          <w:rFonts w:ascii="Times New Roman" w:hAnsi="Times New Roman" w:cs="Times New Roman"/>
          <w:sz w:val="24"/>
          <w:szCs w:val="24"/>
        </w:rPr>
      </w:pPr>
    </w:p>
    <w:p w14:paraId="0E9A2471" w14:textId="77777777" w:rsidR="00FD5280" w:rsidRPr="001E3A8C" w:rsidRDefault="00FD5280" w:rsidP="001E3A8C">
      <w:pPr>
        <w:spacing w:line="360" w:lineRule="auto"/>
        <w:jc w:val="both"/>
        <w:rPr>
          <w:rFonts w:ascii="Times New Roman" w:hAnsi="Times New Roman" w:cs="Times New Roman"/>
          <w:sz w:val="24"/>
          <w:szCs w:val="24"/>
        </w:rPr>
      </w:pPr>
    </w:p>
    <w:p w14:paraId="7C93734E" w14:textId="77777777" w:rsidR="00FD5280" w:rsidRPr="001E3A8C" w:rsidRDefault="00FD5280" w:rsidP="001E3A8C">
      <w:pPr>
        <w:spacing w:line="360" w:lineRule="auto"/>
        <w:jc w:val="both"/>
        <w:rPr>
          <w:rFonts w:ascii="Times New Roman" w:hAnsi="Times New Roman" w:cs="Times New Roman"/>
          <w:sz w:val="24"/>
          <w:szCs w:val="24"/>
        </w:rPr>
      </w:pPr>
    </w:p>
    <w:p w14:paraId="1347F917" w14:textId="77777777" w:rsidR="00FD5280" w:rsidRPr="001E3A8C" w:rsidRDefault="00FD5280" w:rsidP="001E3A8C">
      <w:pPr>
        <w:spacing w:line="360" w:lineRule="auto"/>
        <w:jc w:val="both"/>
        <w:rPr>
          <w:rFonts w:ascii="Times New Roman" w:hAnsi="Times New Roman" w:cs="Times New Roman"/>
          <w:sz w:val="24"/>
          <w:szCs w:val="24"/>
        </w:rPr>
      </w:pPr>
    </w:p>
    <w:p w14:paraId="651035D5" w14:textId="356787CE" w:rsidR="00FD5280" w:rsidRPr="001E3A8C" w:rsidRDefault="00FD5280" w:rsidP="001E3A8C">
      <w:pPr>
        <w:pStyle w:val="Ttulo1"/>
        <w:spacing w:line="360" w:lineRule="auto"/>
        <w:rPr>
          <w:rFonts w:cs="Times New Roman"/>
          <w:szCs w:val="24"/>
        </w:rPr>
      </w:pPr>
      <w:bookmarkStart w:id="1" w:name="_Toc227261045"/>
      <w:r w:rsidRPr="001E3A8C">
        <w:rPr>
          <w:rFonts w:cs="Times New Roman"/>
          <w:szCs w:val="24"/>
        </w:rPr>
        <w:lastRenderedPageBreak/>
        <w:t>INTRODUCCIÓN</w:t>
      </w:r>
      <w:bookmarkEnd w:id="1"/>
    </w:p>
    <w:p w14:paraId="0CA167C6" w14:textId="77777777" w:rsidR="00FD5280" w:rsidRPr="00FD5280" w:rsidRDefault="00FD5280" w:rsidP="001E3A8C">
      <w:pPr>
        <w:spacing w:line="360" w:lineRule="auto"/>
        <w:jc w:val="both"/>
        <w:rPr>
          <w:rFonts w:ascii="Times New Roman" w:hAnsi="Times New Roman" w:cs="Times New Roman"/>
          <w:sz w:val="24"/>
          <w:szCs w:val="24"/>
          <w:lang w:val="es-MX"/>
        </w:rPr>
      </w:pPr>
      <w:r w:rsidRPr="00FD5280">
        <w:rPr>
          <w:rFonts w:ascii="Times New Roman" w:hAnsi="Times New Roman" w:cs="Times New Roman"/>
          <w:sz w:val="24"/>
          <w:szCs w:val="24"/>
          <w:lang w:val="es-MX"/>
        </w:rPr>
        <w:t>La ingeniería informática, en su constante evolución hacia la optimización de procesos, ha transitado de modelos de desarrollo rígidos y lineales hacia paradigmas que priorizan la agilidad, la resiliencia y la entrega continua de valor. En este escenario tecnológico contemporáneo, la presente investigación aborda uno de los pilares más transformadores de la industria: la implementación de una cultura DevOps y la optimización del ciclo de vida del desarrollo de software (SDLC) a través de los pipelines de Integración Continua y Entrega Continua (CI/CD). Esta temática no solo representa un avance técnico, sino un cambio fundamental en la logística de soporte y producción de activos digitales.</w:t>
      </w:r>
    </w:p>
    <w:p w14:paraId="2716C0F7" w14:textId="77777777" w:rsidR="00FD5280" w:rsidRPr="00FD5280" w:rsidRDefault="00FD5280" w:rsidP="001E3A8C">
      <w:pPr>
        <w:spacing w:line="360" w:lineRule="auto"/>
        <w:jc w:val="both"/>
        <w:rPr>
          <w:rFonts w:ascii="Times New Roman" w:hAnsi="Times New Roman" w:cs="Times New Roman"/>
          <w:sz w:val="24"/>
          <w:szCs w:val="24"/>
          <w:lang w:val="es-MX"/>
        </w:rPr>
      </w:pPr>
      <w:r w:rsidRPr="00FD5280">
        <w:rPr>
          <w:rFonts w:ascii="Times New Roman" w:hAnsi="Times New Roman" w:cs="Times New Roman"/>
          <w:sz w:val="24"/>
          <w:szCs w:val="24"/>
          <w:lang w:val="es-MX"/>
        </w:rPr>
        <w:t>El desarrollo de software moderno se enfrenta a una paradoja constante: la necesidad de lanzar funcionalidades al mercado con una frecuencia cada vez mayor, manteniendo al mismo tiempo niveles de seguridad, estabilidad y calidad extremadamente rigurosos. Tradicionalmente, la separación operativa entre los equipos de desarrollo —enfocados en la innovación y el cambio— y los equipos de operaciones —enfocados en la estabilidad del sistema— generaba ineficiencias críticas. Este fenómeno, a menudo descrito como un silo organizacional, resultaba en despliegues fallidos, procesos de auditoría lentos y retrasos costosos que afectaban la competitividad de las empresas. La cultura DevOps surge, por tanto, como la respuesta científica y metodológica a este problema, proponiendo una integración simbiótica que utiliza la automatización como el motor principal de la eficiencia operativa.</w:t>
      </w:r>
    </w:p>
    <w:p w14:paraId="2EF599C0" w14:textId="77777777" w:rsidR="00FD5280" w:rsidRPr="00FD5280" w:rsidRDefault="00FD5280" w:rsidP="001E3A8C">
      <w:pPr>
        <w:spacing w:line="360" w:lineRule="auto"/>
        <w:jc w:val="both"/>
        <w:rPr>
          <w:rFonts w:ascii="Times New Roman" w:hAnsi="Times New Roman" w:cs="Times New Roman"/>
          <w:sz w:val="24"/>
          <w:szCs w:val="24"/>
          <w:lang w:val="es-MX"/>
        </w:rPr>
      </w:pPr>
      <w:r w:rsidRPr="00FD5280">
        <w:rPr>
          <w:rFonts w:ascii="Times New Roman" w:hAnsi="Times New Roman" w:cs="Times New Roman"/>
          <w:sz w:val="24"/>
          <w:szCs w:val="24"/>
          <w:lang w:val="es-MX"/>
        </w:rPr>
        <w:t>La relevancia de esta investigación en el marco de la ingeniería radica en que la implementación de pipelines de CI/CD no es simplemente una elección de herramientas, sino una reingeniería del flujo de trabajo. Al integrar plataformas líderes como Jenkins, GitLab CI o GitHub Actions, las organizaciones logran democratizar la calidad, permitiendo que cada cambio en el código sea sometido automáticamente a pruebas de regresión, análisis de vulnerabilidades y validaciones de arquitectura antes de tocar un entorno de producción. Este enfoque reduce drásticamente el "Time-to-</w:t>
      </w:r>
      <w:r w:rsidRPr="00FD5280">
        <w:rPr>
          <w:rFonts w:ascii="Times New Roman" w:hAnsi="Times New Roman" w:cs="Times New Roman"/>
          <w:sz w:val="24"/>
          <w:szCs w:val="24"/>
          <w:lang w:val="es-MX"/>
        </w:rPr>
        <w:lastRenderedPageBreak/>
        <w:t>Market" y permite que el ingeniero se enfoque en la resolución de problemas complejos en lugar de tareas manuales repetitivas y propensas al error humano.</w:t>
      </w:r>
    </w:p>
    <w:p w14:paraId="1F18224F" w14:textId="77777777" w:rsidR="00FD5280" w:rsidRPr="00FD5280" w:rsidRDefault="00FD5280" w:rsidP="001E3A8C">
      <w:pPr>
        <w:spacing w:line="360" w:lineRule="auto"/>
        <w:jc w:val="both"/>
        <w:rPr>
          <w:rFonts w:ascii="Times New Roman" w:hAnsi="Times New Roman" w:cs="Times New Roman"/>
          <w:sz w:val="24"/>
          <w:szCs w:val="24"/>
          <w:lang w:val="es-MX"/>
        </w:rPr>
      </w:pPr>
      <w:r w:rsidRPr="00FD5280">
        <w:rPr>
          <w:rFonts w:ascii="Times New Roman" w:hAnsi="Times New Roman" w:cs="Times New Roman"/>
          <w:sz w:val="24"/>
          <w:szCs w:val="24"/>
          <w:lang w:val="es-MX"/>
        </w:rPr>
        <w:t>A través de un análisis documental y descriptivo, este trabajo se propone desglosar los fundamentos teóricos que sostienen a DevOps, evaluando el impacto métrico de la automatización en la calidad del producto final. El desarrollo de esta monografía se organiza de manera lógica comenzando por los antecedentes y la crisis de los modelos tradicionales, avanzando hacia la arquitectura técnica de los pipelines modernos y finalizando con una visión crítica sobre las mejores prácticas y los retos que enfrentan los profesionales de la informática al adoptar estas tecnologías en entornos de alta demanda. Con ello, se busca ofrecer una perspectiva integral que sirva como base teórica y práctica para la comprensión de la entrega continua en la ingeniería de software actual.</w:t>
      </w:r>
    </w:p>
    <w:p w14:paraId="2AE67334" w14:textId="77777777" w:rsidR="00FD5280" w:rsidRPr="001E3A8C" w:rsidRDefault="00FD5280" w:rsidP="001E3A8C">
      <w:pPr>
        <w:spacing w:line="360" w:lineRule="auto"/>
        <w:rPr>
          <w:rFonts w:ascii="Times New Roman" w:hAnsi="Times New Roman" w:cs="Times New Roman"/>
          <w:sz w:val="24"/>
          <w:szCs w:val="24"/>
        </w:rPr>
      </w:pPr>
    </w:p>
    <w:p w14:paraId="0F59AE52" w14:textId="77777777" w:rsidR="00AA2E73" w:rsidRPr="001E3A8C" w:rsidRDefault="00AA2E73" w:rsidP="001E3A8C">
      <w:pPr>
        <w:spacing w:line="360" w:lineRule="auto"/>
        <w:rPr>
          <w:rFonts w:ascii="Times New Roman" w:hAnsi="Times New Roman" w:cs="Times New Roman"/>
          <w:sz w:val="24"/>
          <w:szCs w:val="24"/>
        </w:rPr>
      </w:pPr>
    </w:p>
    <w:p w14:paraId="3D732B0F" w14:textId="77777777" w:rsidR="00AA2E73" w:rsidRPr="001E3A8C" w:rsidRDefault="00AA2E73" w:rsidP="001E3A8C">
      <w:pPr>
        <w:spacing w:line="360" w:lineRule="auto"/>
        <w:rPr>
          <w:rFonts w:ascii="Times New Roman" w:hAnsi="Times New Roman" w:cs="Times New Roman"/>
          <w:sz w:val="24"/>
          <w:szCs w:val="24"/>
        </w:rPr>
      </w:pPr>
    </w:p>
    <w:p w14:paraId="04EF292B" w14:textId="77777777" w:rsidR="00AA2E73" w:rsidRPr="001E3A8C" w:rsidRDefault="00AA2E73" w:rsidP="001E3A8C">
      <w:pPr>
        <w:spacing w:line="360" w:lineRule="auto"/>
        <w:rPr>
          <w:rFonts w:ascii="Times New Roman" w:hAnsi="Times New Roman" w:cs="Times New Roman"/>
          <w:sz w:val="24"/>
          <w:szCs w:val="24"/>
        </w:rPr>
      </w:pPr>
    </w:p>
    <w:p w14:paraId="4EF14560" w14:textId="77777777" w:rsidR="00AA2E73" w:rsidRPr="001E3A8C" w:rsidRDefault="00AA2E73" w:rsidP="001E3A8C">
      <w:pPr>
        <w:spacing w:line="360" w:lineRule="auto"/>
        <w:rPr>
          <w:rFonts w:ascii="Times New Roman" w:hAnsi="Times New Roman" w:cs="Times New Roman"/>
          <w:sz w:val="24"/>
          <w:szCs w:val="24"/>
        </w:rPr>
      </w:pPr>
    </w:p>
    <w:p w14:paraId="17F5D8E5" w14:textId="77777777" w:rsidR="00AA2E73" w:rsidRPr="001E3A8C" w:rsidRDefault="00AA2E73" w:rsidP="001E3A8C">
      <w:pPr>
        <w:spacing w:line="360" w:lineRule="auto"/>
        <w:rPr>
          <w:rFonts w:ascii="Times New Roman" w:hAnsi="Times New Roman" w:cs="Times New Roman"/>
          <w:sz w:val="24"/>
          <w:szCs w:val="24"/>
        </w:rPr>
      </w:pPr>
    </w:p>
    <w:p w14:paraId="6D77079F" w14:textId="77777777" w:rsidR="00AA2E73" w:rsidRPr="001E3A8C" w:rsidRDefault="00AA2E73" w:rsidP="001E3A8C">
      <w:pPr>
        <w:spacing w:line="360" w:lineRule="auto"/>
        <w:rPr>
          <w:rFonts w:ascii="Times New Roman" w:hAnsi="Times New Roman" w:cs="Times New Roman"/>
          <w:sz w:val="24"/>
          <w:szCs w:val="24"/>
        </w:rPr>
      </w:pPr>
    </w:p>
    <w:p w14:paraId="75A4739A" w14:textId="77777777" w:rsidR="00AA2E73" w:rsidRPr="001E3A8C" w:rsidRDefault="00AA2E73" w:rsidP="001E3A8C">
      <w:pPr>
        <w:spacing w:line="360" w:lineRule="auto"/>
        <w:rPr>
          <w:rFonts w:ascii="Times New Roman" w:hAnsi="Times New Roman" w:cs="Times New Roman"/>
          <w:sz w:val="24"/>
          <w:szCs w:val="24"/>
        </w:rPr>
      </w:pPr>
    </w:p>
    <w:p w14:paraId="64F78050" w14:textId="77777777" w:rsidR="00AA2E73" w:rsidRPr="001E3A8C" w:rsidRDefault="00AA2E73" w:rsidP="001E3A8C">
      <w:pPr>
        <w:spacing w:line="360" w:lineRule="auto"/>
        <w:rPr>
          <w:rFonts w:ascii="Times New Roman" w:hAnsi="Times New Roman" w:cs="Times New Roman"/>
          <w:sz w:val="24"/>
          <w:szCs w:val="24"/>
        </w:rPr>
      </w:pPr>
    </w:p>
    <w:p w14:paraId="2592ADA6" w14:textId="77777777" w:rsidR="00AA2E73" w:rsidRPr="001E3A8C" w:rsidRDefault="00AA2E73" w:rsidP="001E3A8C">
      <w:pPr>
        <w:spacing w:line="360" w:lineRule="auto"/>
        <w:rPr>
          <w:rFonts w:ascii="Times New Roman" w:hAnsi="Times New Roman" w:cs="Times New Roman"/>
          <w:sz w:val="24"/>
          <w:szCs w:val="24"/>
        </w:rPr>
      </w:pPr>
    </w:p>
    <w:p w14:paraId="6B64CD8F" w14:textId="77777777" w:rsidR="00AA2E73" w:rsidRPr="001E3A8C" w:rsidRDefault="00AA2E73" w:rsidP="001E3A8C">
      <w:pPr>
        <w:spacing w:line="360" w:lineRule="auto"/>
        <w:rPr>
          <w:rFonts w:ascii="Times New Roman" w:hAnsi="Times New Roman" w:cs="Times New Roman"/>
          <w:sz w:val="24"/>
          <w:szCs w:val="24"/>
        </w:rPr>
      </w:pPr>
    </w:p>
    <w:p w14:paraId="426F7407" w14:textId="26B3208C" w:rsidR="00AA2E73" w:rsidRPr="001E3A8C" w:rsidRDefault="00AA2E73" w:rsidP="001E3A8C">
      <w:pPr>
        <w:pStyle w:val="Ttulo1"/>
        <w:spacing w:line="360" w:lineRule="auto"/>
        <w:rPr>
          <w:rFonts w:cs="Times New Roman"/>
          <w:szCs w:val="24"/>
          <w:lang w:val="es-MX"/>
        </w:rPr>
      </w:pPr>
      <w:bookmarkStart w:id="2" w:name="_Toc227261046"/>
      <w:r w:rsidRPr="001E3A8C">
        <w:rPr>
          <w:rFonts w:cs="Times New Roman"/>
          <w:szCs w:val="24"/>
          <w:lang w:val="es-MX"/>
        </w:rPr>
        <w:lastRenderedPageBreak/>
        <w:t>OBJETIVO DE LA INVESTIGACIÓN</w:t>
      </w:r>
      <w:bookmarkEnd w:id="2"/>
    </w:p>
    <w:p w14:paraId="41DCC6B5" w14:textId="01461D7B" w:rsidR="00AA2E73" w:rsidRPr="001E3A8C" w:rsidRDefault="00AA2E73" w:rsidP="001E3A8C">
      <w:pPr>
        <w:spacing w:line="360" w:lineRule="auto"/>
        <w:jc w:val="both"/>
        <w:rPr>
          <w:rFonts w:ascii="Times New Roman" w:hAnsi="Times New Roman" w:cs="Times New Roman"/>
          <w:sz w:val="24"/>
          <w:szCs w:val="24"/>
        </w:rPr>
      </w:pPr>
      <w:r w:rsidRPr="001E3A8C">
        <w:rPr>
          <w:rFonts w:ascii="Times New Roman" w:hAnsi="Times New Roman" w:cs="Times New Roman"/>
          <w:sz w:val="24"/>
          <w:szCs w:val="24"/>
        </w:rPr>
        <w:t>El objetivo central de la presente investigación consiste en analizar de manera integral el impacto de la cultura DevOps y la implementación técnica de pipelines de Integración Continua y Entrega Continua (CI/CD) en la optimización del ciclo de vida del desarrollo de software (SDLC). A través de un estudio documental y sistemático, se busca determinar cómo la automatización de los procesos de construcción, validación y despliegue —ejecutada mediante herramientas líderes como Jenkins, GitLab CI o GitHub Actions— permite reducir significativamente el margen de error humano y los tiempos de entrega (Time-to-Market). Asimismo, la investigación se propone evaluar la relación existente entre la adopción de estas metodologías de ingeniería y el incremento en la calidad del producto final, estableciendo un marco de referencia que justifique la transición desde modelos operativos tradicionales hacia ecosistemas de desarrollo ágiles, resilientes y altamente escalables en el entorno profesional de la ingeniería informática.</w:t>
      </w:r>
    </w:p>
    <w:p w14:paraId="394F8996" w14:textId="77777777" w:rsidR="00AA2E73" w:rsidRPr="001E3A8C" w:rsidRDefault="00AA2E73" w:rsidP="001E3A8C">
      <w:pPr>
        <w:spacing w:line="360" w:lineRule="auto"/>
        <w:jc w:val="both"/>
        <w:rPr>
          <w:rFonts w:ascii="Times New Roman" w:hAnsi="Times New Roman" w:cs="Times New Roman"/>
          <w:sz w:val="24"/>
          <w:szCs w:val="24"/>
        </w:rPr>
      </w:pPr>
    </w:p>
    <w:p w14:paraId="24CABA5F" w14:textId="77777777" w:rsidR="00AA2E73" w:rsidRPr="001E3A8C" w:rsidRDefault="00AA2E73" w:rsidP="001E3A8C">
      <w:pPr>
        <w:spacing w:line="360" w:lineRule="auto"/>
        <w:jc w:val="both"/>
        <w:rPr>
          <w:rFonts w:ascii="Times New Roman" w:hAnsi="Times New Roman" w:cs="Times New Roman"/>
          <w:sz w:val="24"/>
          <w:szCs w:val="24"/>
        </w:rPr>
      </w:pPr>
    </w:p>
    <w:p w14:paraId="4A0760A8" w14:textId="77777777" w:rsidR="00AA2E73" w:rsidRPr="001E3A8C" w:rsidRDefault="00AA2E73" w:rsidP="001E3A8C">
      <w:pPr>
        <w:spacing w:line="360" w:lineRule="auto"/>
        <w:jc w:val="both"/>
        <w:rPr>
          <w:rFonts w:ascii="Times New Roman" w:hAnsi="Times New Roman" w:cs="Times New Roman"/>
          <w:sz w:val="24"/>
          <w:szCs w:val="24"/>
        </w:rPr>
      </w:pPr>
    </w:p>
    <w:p w14:paraId="4F36630D" w14:textId="77777777" w:rsidR="00AA2E73" w:rsidRPr="001E3A8C" w:rsidRDefault="00AA2E73" w:rsidP="001E3A8C">
      <w:pPr>
        <w:spacing w:line="360" w:lineRule="auto"/>
        <w:jc w:val="both"/>
        <w:rPr>
          <w:rFonts w:ascii="Times New Roman" w:hAnsi="Times New Roman" w:cs="Times New Roman"/>
          <w:sz w:val="24"/>
          <w:szCs w:val="24"/>
        </w:rPr>
      </w:pPr>
    </w:p>
    <w:p w14:paraId="5B5271EB" w14:textId="77777777" w:rsidR="00AA2E73" w:rsidRPr="001E3A8C" w:rsidRDefault="00AA2E73" w:rsidP="001E3A8C">
      <w:pPr>
        <w:spacing w:line="360" w:lineRule="auto"/>
        <w:jc w:val="both"/>
        <w:rPr>
          <w:rFonts w:ascii="Times New Roman" w:hAnsi="Times New Roman" w:cs="Times New Roman"/>
          <w:sz w:val="24"/>
          <w:szCs w:val="24"/>
        </w:rPr>
      </w:pPr>
    </w:p>
    <w:p w14:paraId="7F7AC0CD" w14:textId="77777777" w:rsidR="00AA2E73" w:rsidRPr="001E3A8C" w:rsidRDefault="00AA2E73" w:rsidP="001E3A8C">
      <w:pPr>
        <w:spacing w:line="360" w:lineRule="auto"/>
        <w:jc w:val="both"/>
        <w:rPr>
          <w:rFonts w:ascii="Times New Roman" w:hAnsi="Times New Roman" w:cs="Times New Roman"/>
          <w:sz w:val="24"/>
          <w:szCs w:val="24"/>
        </w:rPr>
      </w:pPr>
    </w:p>
    <w:p w14:paraId="6E3A1970" w14:textId="77777777" w:rsidR="00AA2E73" w:rsidRPr="001E3A8C" w:rsidRDefault="00AA2E73" w:rsidP="001E3A8C">
      <w:pPr>
        <w:spacing w:line="360" w:lineRule="auto"/>
        <w:jc w:val="both"/>
        <w:rPr>
          <w:rFonts w:ascii="Times New Roman" w:hAnsi="Times New Roman" w:cs="Times New Roman"/>
          <w:sz w:val="24"/>
          <w:szCs w:val="24"/>
        </w:rPr>
      </w:pPr>
    </w:p>
    <w:p w14:paraId="75144468" w14:textId="77777777" w:rsidR="00AA2E73" w:rsidRPr="001E3A8C" w:rsidRDefault="00AA2E73" w:rsidP="001E3A8C">
      <w:pPr>
        <w:spacing w:line="360" w:lineRule="auto"/>
        <w:jc w:val="both"/>
        <w:rPr>
          <w:rFonts w:ascii="Times New Roman" w:hAnsi="Times New Roman" w:cs="Times New Roman"/>
          <w:sz w:val="24"/>
          <w:szCs w:val="24"/>
        </w:rPr>
      </w:pPr>
    </w:p>
    <w:p w14:paraId="74982934" w14:textId="3510002E" w:rsidR="00AA2E73" w:rsidRPr="00AA2E73" w:rsidRDefault="00AA2E73" w:rsidP="001E3A8C">
      <w:pPr>
        <w:spacing w:line="360" w:lineRule="auto"/>
        <w:jc w:val="both"/>
        <w:rPr>
          <w:rFonts w:ascii="Times New Roman" w:hAnsi="Times New Roman" w:cs="Times New Roman"/>
          <w:sz w:val="24"/>
          <w:szCs w:val="24"/>
          <w:lang w:val="es-MX"/>
        </w:rPr>
      </w:pPr>
    </w:p>
    <w:p w14:paraId="0C719E90" w14:textId="77777777" w:rsidR="00AA2E73" w:rsidRPr="001E3A8C" w:rsidRDefault="00AA2E73" w:rsidP="001E3A8C">
      <w:pPr>
        <w:pStyle w:val="Ttulo1"/>
        <w:spacing w:line="360" w:lineRule="auto"/>
        <w:rPr>
          <w:rFonts w:cs="Times New Roman"/>
          <w:szCs w:val="24"/>
          <w:lang w:val="es-MX"/>
        </w:rPr>
      </w:pPr>
      <w:bookmarkStart w:id="3" w:name="_Toc227261047"/>
      <w:r w:rsidRPr="001E3A8C">
        <w:rPr>
          <w:rFonts w:cs="Times New Roman"/>
          <w:szCs w:val="24"/>
          <w:lang w:val="es-MX"/>
        </w:rPr>
        <w:lastRenderedPageBreak/>
        <w:t>CAPÍTULO I: FUNDAMENTOS DE LA CULTURA DEVOPS Y EL CICLO DE VIDA DEL SOFTWARE (SDLC)</w:t>
      </w:r>
      <w:bookmarkEnd w:id="3"/>
    </w:p>
    <w:p w14:paraId="5CFAE3CD" w14:textId="00CE60A8" w:rsidR="00AA2E73" w:rsidRPr="001E3A8C" w:rsidRDefault="00AA2E73" w:rsidP="001E3A8C">
      <w:pPr>
        <w:pStyle w:val="Ttulo2"/>
        <w:numPr>
          <w:ilvl w:val="1"/>
          <w:numId w:val="39"/>
        </w:numPr>
        <w:spacing w:line="360" w:lineRule="auto"/>
        <w:rPr>
          <w:rFonts w:cs="Times New Roman"/>
          <w:szCs w:val="24"/>
          <w:lang w:val="es-MX"/>
        </w:rPr>
      </w:pPr>
      <w:bookmarkStart w:id="4" w:name="_Toc227261048"/>
      <w:r w:rsidRPr="001E3A8C">
        <w:rPr>
          <w:rFonts w:cs="Times New Roman"/>
          <w:szCs w:val="24"/>
          <w:lang w:val="es-MX"/>
        </w:rPr>
        <w:t>Definición y Evolución de la Filosofía DevOps</w:t>
      </w:r>
      <w:bookmarkEnd w:id="4"/>
    </w:p>
    <w:p w14:paraId="1D408269" w14:textId="77777777" w:rsidR="00AA2E73" w:rsidRPr="00AA2E73" w:rsidRDefault="00AA2E73" w:rsidP="001E3A8C">
      <w:pPr>
        <w:spacing w:line="360" w:lineRule="auto"/>
        <w:jc w:val="both"/>
        <w:rPr>
          <w:rFonts w:ascii="Times New Roman" w:hAnsi="Times New Roman" w:cs="Times New Roman"/>
          <w:sz w:val="24"/>
          <w:szCs w:val="24"/>
          <w:lang w:val="es-MX"/>
        </w:rPr>
      </w:pPr>
      <w:r w:rsidRPr="00AA2E73">
        <w:rPr>
          <w:rFonts w:ascii="Times New Roman" w:hAnsi="Times New Roman" w:cs="Times New Roman"/>
          <w:sz w:val="24"/>
          <w:szCs w:val="24"/>
          <w:lang w:val="es-MX"/>
        </w:rPr>
        <w:t xml:space="preserve">La ingeniería informática ha experimentado una transformación radical en su metodología de trabajo. El término "DevOps", acrónimo de </w:t>
      </w:r>
      <w:r w:rsidRPr="00AA2E73">
        <w:rPr>
          <w:rFonts w:ascii="Times New Roman" w:hAnsi="Times New Roman" w:cs="Times New Roman"/>
          <w:i/>
          <w:iCs/>
          <w:sz w:val="24"/>
          <w:szCs w:val="24"/>
          <w:lang w:val="es-MX"/>
        </w:rPr>
        <w:t>Development</w:t>
      </w:r>
      <w:r w:rsidRPr="00AA2E73">
        <w:rPr>
          <w:rFonts w:ascii="Times New Roman" w:hAnsi="Times New Roman" w:cs="Times New Roman"/>
          <w:sz w:val="24"/>
          <w:szCs w:val="24"/>
          <w:lang w:val="es-MX"/>
        </w:rPr>
        <w:t xml:space="preserve"> (Desarrollo) y </w:t>
      </w:r>
      <w:r w:rsidRPr="00AA2E73">
        <w:rPr>
          <w:rFonts w:ascii="Times New Roman" w:hAnsi="Times New Roman" w:cs="Times New Roman"/>
          <w:i/>
          <w:iCs/>
          <w:sz w:val="24"/>
          <w:szCs w:val="24"/>
          <w:lang w:val="es-MX"/>
        </w:rPr>
        <w:t>Operations</w:t>
      </w:r>
      <w:r w:rsidRPr="00AA2E73">
        <w:rPr>
          <w:rFonts w:ascii="Times New Roman" w:hAnsi="Times New Roman" w:cs="Times New Roman"/>
          <w:sz w:val="24"/>
          <w:szCs w:val="24"/>
          <w:lang w:val="es-MX"/>
        </w:rPr>
        <w:t xml:space="preserve"> (Operaciones), no debe ser interpretado meramente como un conjunto de herramientas de software o un nuevo rol dentro de la empresa. En su dimensión más profunda, DevOps es una </w:t>
      </w:r>
      <w:r w:rsidRPr="00AA2E73">
        <w:rPr>
          <w:rFonts w:ascii="Times New Roman" w:hAnsi="Times New Roman" w:cs="Times New Roman"/>
          <w:b/>
          <w:bCs/>
          <w:sz w:val="24"/>
          <w:szCs w:val="24"/>
          <w:lang w:val="es-MX"/>
        </w:rPr>
        <w:t>filosofía cultural y organizativa</w:t>
      </w:r>
      <w:r w:rsidRPr="00AA2E73">
        <w:rPr>
          <w:rFonts w:ascii="Times New Roman" w:hAnsi="Times New Roman" w:cs="Times New Roman"/>
          <w:sz w:val="24"/>
          <w:szCs w:val="24"/>
          <w:lang w:val="es-MX"/>
        </w:rPr>
        <w:t xml:space="preserve"> que busca romper las barreras tradicionales entre quienes crean el código y quienes lo mantienen en producción.</w:t>
      </w:r>
    </w:p>
    <w:p w14:paraId="4ED7AF3D" w14:textId="77777777" w:rsidR="00AA2E73" w:rsidRPr="00AA2E73" w:rsidRDefault="00AA2E73" w:rsidP="001E3A8C">
      <w:pPr>
        <w:spacing w:line="360" w:lineRule="auto"/>
        <w:jc w:val="both"/>
        <w:rPr>
          <w:rFonts w:ascii="Times New Roman" w:hAnsi="Times New Roman" w:cs="Times New Roman"/>
          <w:sz w:val="24"/>
          <w:szCs w:val="24"/>
          <w:lang w:val="es-MX"/>
        </w:rPr>
      </w:pPr>
      <w:r w:rsidRPr="00AA2E73">
        <w:rPr>
          <w:rFonts w:ascii="Times New Roman" w:hAnsi="Times New Roman" w:cs="Times New Roman"/>
          <w:sz w:val="24"/>
          <w:szCs w:val="24"/>
          <w:lang w:val="es-MX"/>
        </w:rPr>
        <w:t>Tradicionalmente, el desarrollo y las operaciones funcionaban como entidades aisladas (silos). El equipo de desarrollo priorizaba la velocidad de creación de nuevas funciones, mientras que el de operaciones priorizaba la estabilidad del sistema, evitando cambios que pudieran causar caídas. Esta divergencia de objetivos creaba fricción. DevOps surge para alinear estos objetivos, promoviendo una responsabilidad compartida sobre el producto final.</w:t>
      </w:r>
    </w:p>
    <w:p w14:paraId="436AA0BC" w14:textId="77777777" w:rsidR="00AA2E73" w:rsidRPr="00AA2E73" w:rsidRDefault="00AA2E73" w:rsidP="001E3A8C">
      <w:pPr>
        <w:spacing w:line="360" w:lineRule="auto"/>
        <w:jc w:val="both"/>
        <w:rPr>
          <w:rFonts w:ascii="Times New Roman" w:hAnsi="Times New Roman" w:cs="Times New Roman"/>
          <w:sz w:val="24"/>
          <w:szCs w:val="24"/>
          <w:lang w:val="es-MX"/>
        </w:rPr>
      </w:pPr>
      <w:r w:rsidRPr="00AA2E73">
        <w:rPr>
          <w:rFonts w:ascii="Times New Roman" w:hAnsi="Times New Roman" w:cs="Times New Roman"/>
          <w:sz w:val="24"/>
          <w:szCs w:val="24"/>
          <w:lang w:val="es-MX"/>
        </w:rPr>
        <w:t>Esta cultura se basa en tres pilares fundamentales, conocidos frecuentemente como "Las tres vías":</w:t>
      </w:r>
    </w:p>
    <w:p w14:paraId="6CA52383" w14:textId="77777777" w:rsidR="00AA2E73" w:rsidRPr="00AA2E73" w:rsidRDefault="00AA2E73" w:rsidP="001E3A8C">
      <w:pPr>
        <w:numPr>
          <w:ilvl w:val="0"/>
          <w:numId w:val="40"/>
        </w:numPr>
        <w:spacing w:line="360" w:lineRule="auto"/>
        <w:jc w:val="both"/>
        <w:rPr>
          <w:rFonts w:ascii="Times New Roman" w:hAnsi="Times New Roman" w:cs="Times New Roman"/>
          <w:sz w:val="24"/>
          <w:szCs w:val="24"/>
          <w:lang w:val="es-MX"/>
        </w:rPr>
      </w:pPr>
      <w:r w:rsidRPr="00AA2E73">
        <w:rPr>
          <w:rFonts w:ascii="Times New Roman" w:hAnsi="Times New Roman" w:cs="Times New Roman"/>
          <w:b/>
          <w:bCs/>
          <w:sz w:val="24"/>
          <w:szCs w:val="24"/>
          <w:lang w:val="es-MX"/>
        </w:rPr>
        <w:t>Flujo:</w:t>
      </w:r>
      <w:r w:rsidRPr="00AA2E73">
        <w:rPr>
          <w:rFonts w:ascii="Times New Roman" w:hAnsi="Times New Roman" w:cs="Times New Roman"/>
          <w:sz w:val="24"/>
          <w:szCs w:val="24"/>
          <w:lang w:val="es-MX"/>
        </w:rPr>
        <w:t xml:space="preserve"> Acelerar el paso del trabajo desde el desarrollo hasta las operaciones.</w:t>
      </w:r>
    </w:p>
    <w:p w14:paraId="165042EA" w14:textId="77777777" w:rsidR="00AA2E73" w:rsidRPr="00AA2E73" w:rsidRDefault="00AA2E73" w:rsidP="001E3A8C">
      <w:pPr>
        <w:numPr>
          <w:ilvl w:val="0"/>
          <w:numId w:val="40"/>
        </w:numPr>
        <w:spacing w:line="360" w:lineRule="auto"/>
        <w:jc w:val="both"/>
        <w:rPr>
          <w:rFonts w:ascii="Times New Roman" w:hAnsi="Times New Roman" w:cs="Times New Roman"/>
          <w:sz w:val="24"/>
          <w:szCs w:val="24"/>
          <w:lang w:val="es-MX"/>
        </w:rPr>
      </w:pPr>
      <w:r w:rsidRPr="00AA2E73">
        <w:rPr>
          <w:rFonts w:ascii="Times New Roman" w:hAnsi="Times New Roman" w:cs="Times New Roman"/>
          <w:b/>
          <w:bCs/>
          <w:sz w:val="24"/>
          <w:szCs w:val="24"/>
          <w:lang w:val="es-MX"/>
        </w:rPr>
        <w:t>Retroalimentación:</w:t>
      </w:r>
      <w:r w:rsidRPr="00AA2E73">
        <w:rPr>
          <w:rFonts w:ascii="Times New Roman" w:hAnsi="Times New Roman" w:cs="Times New Roman"/>
          <w:sz w:val="24"/>
          <w:szCs w:val="24"/>
          <w:lang w:val="es-MX"/>
        </w:rPr>
        <w:t xml:space="preserve"> Acortar y ampliar los bucles de feedback para corregir errores en etapas tempranas.</w:t>
      </w:r>
    </w:p>
    <w:p w14:paraId="2023DB42" w14:textId="77777777" w:rsidR="00AA2E73" w:rsidRPr="00AA2E73" w:rsidRDefault="00AA2E73" w:rsidP="001E3A8C">
      <w:pPr>
        <w:numPr>
          <w:ilvl w:val="0"/>
          <w:numId w:val="40"/>
        </w:numPr>
        <w:spacing w:line="360" w:lineRule="auto"/>
        <w:jc w:val="both"/>
        <w:rPr>
          <w:rFonts w:ascii="Times New Roman" w:hAnsi="Times New Roman" w:cs="Times New Roman"/>
          <w:sz w:val="24"/>
          <w:szCs w:val="24"/>
          <w:lang w:val="es-MX"/>
        </w:rPr>
      </w:pPr>
      <w:r w:rsidRPr="00AA2E73">
        <w:rPr>
          <w:rFonts w:ascii="Times New Roman" w:hAnsi="Times New Roman" w:cs="Times New Roman"/>
          <w:b/>
          <w:bCs/>
          <w:sz w:val="24"/>
          <w:szCs w:val="24"/>
          <w:lang w:val="es-MX"/>
        </w:rPr>
        <w:t>Aprendizaje Continuo:</w:t>
      </w:r>
      <w:r w:rsidRPr="00AA2E73">
        <w:rPr>
          <w:rFonts w:ascii="Times New Roman" w:hAnsi="Times New Roman" w:cs="Times New Roman"/>
          <w:sz w:val="24"/>
          <w:szCs w:val="24"/>
          <w:lang w:val="es-MX"/>
        </w:rPr>
        <w:t xml:space="preserve"> Fomentar una cultura de experimentación y aprendizaje mediante el análisis de fallos.</w:t>
      </w:r>
    </w:p>
    <w:p w14:paraId="56C7511A" w14:textId="77777777" w:rsidR="00AA2E73" w:rsidRPr="001E3A8C" w:rsidRDefault="00AA2E73" w:rsidP="001E3A8C">
      <w:pPr>
        <w:pStyle w:val="Ttulo2"/>
        <w:spacing w:line="360" w:lineRule="auto"/>
        <w:rPr>
          <w:rFonts w:cs="Times New Roman"/>
          <w:szCs w:val="24"/>
        </w:rPr>
      </w:pPr>
      <w:bookmarkStart w:id="5" w:name="_Toc227261049"/>
      <w:r w:rsidRPr="001E3A8C">
        <w:rPr>
          <w:rFonts w:cs="Times New Roman"/>
          <w:szCs w:val="24"/>
        </w:rPr>
        <w:lastRenderedPageBreak/>
        <w:t>1.2. El Ciclo de Vida del Desarrollo de Software (SDLC) Tradicional</w:t>
      </w:r>
      <w:bookmarkEnd w:id="5"/>
    </w:p>
    <w:p w14:paraId="0BF4EDB3" w14:textId="77777777" w:rsidR="00AA2E73" w:rsidRPr="00AA2E73" w:rsidRDefault="00AA2E73" w:rsidP="001E3A8C">
      <w:pPr>
        <w:spacing w:line="360" w:lineRule="auto"/>
        <w:jc w:val="both"/>
        <w:rPr>
          <w:rFonts w:ascii="Times New Roman" w:hAnsi="Times New Roman" w:cs="Times New Roman"/>
          <w:sz w:val="24"/>
          <w:szCs w:val="24"/>
          <w:lang w:val="es-MX"/>
        </w:rPr>
      </w:pPr>
      <w:r w:rsidRPr="00AA2E73">
        <w:rPr>
          <w:rFonts w:ascii="Times New Roman" w:hAnsi="Times New Roman" w:cs="Times New Roman"/>
          <w:sz w:val="24"/>
          <w:szCs w:val="24"/>
          <w:lang w:val="es-MX"/>
        </w:rPr>
        <w:t>Para comprender la necesidad de DevOps, es imperativo analizar el modelo clásico de ingeniería: el Modelo en Cascada (Waterfall). En este enfoque, el desarrollo de software se divide en fases secuenciales y rígidas:</w:t>
      </w:r>
    </w:p>
    <w:p w14:paraId="4E4FB0D0" w14:textId="77777777" w:rsidR="00AA2E73" w:rsidRPr="00AA2E73" w:rsidRDefault="00AA2E73" w:rsidP="001E3A8C">
      <w:pPr>
        <w:numPr>
          <w:ilvl w:val="0"/>
          <w:numId w:val="41"/>
        </w:numPr>
        <w:spacing w:line="360" w:lineRule="auto"/>
        <w:jc w:val="both"/>
        <w:rPr>
          <w:rFonts w:ascii="Times New Roman" w:hAnsi="Times New Roman" w:cs="Times New Roman"/>
          <w:sz w:val="24"/>
          <w:szCs w:val="24"/>
          <w:lang w:val="es-MX"/>
        </w:rPr>
      </w:pPr>
      <w:r w:rsidRPr="00AA2E73">
        <w:rPr>
          <w:rFonts w:ascii="Times New Roman" w:hAnsi="Times New Roman" w:cs="Times New Roman"/>
          <w:sz w:val="24"/>
          <w:szCs w:val="24"/>
          <w:lang w:val="es-MX"/>
        </w:rPr>
        <w:t>Análisis de Requisitos: Definición exhaustiva de lo que el cliente necesita.</w:t>
      </w:r>
    </w:p>
    <w:p w14:paraId="623EEBA9" w14:textId="77777777" w:rsidR="00AA2E73" w:rsidRPr="00AA2E73" w:rsidRDefault="00AA2E73" w:rsidP="001E3A8C">
      <w:pPr>
        <w:numPr>
          <w:ilvl w:val="0"/>
          <w:numId w:val="41"/>
        </w:numPr>
        <w:spacing w:line="360" w:lineRule="auto"/>
        <w:jc w:val="both"/>
        <w:rPr>
          <w:rFonts w:ascii="Times New Roman" w:hAnsi="Times New Roman" w:cs="Times New Roman"/>
          <w:sz w:val="24"/>
          <w:szCs w:val="24"/>
          <w:lang w:val="es-MX"/>
        </w:rPr>
      </w:pPr>
      <w:r w:rsidRPr="00AA2E73">
        <w:rPr>
          <w:rFonts w:ascii="Times New Roman" w:hAnsi="Times New Roman" w:cs="Times New Roman"/>
          <w:sz w:val="24"/>
          <w:szCs w:val="24"/>
          <w:lang w:val="es-MX"/>
        </w:rPr>
        <w:t>Diseño del Sistema: Arquitectura lógica y física.</w:t>
      </w:r>
    </w:p>
    <w:p w14:paraId="22E392E7" w14:textId="77777777" w:rsidR="00AA2E73" w:rsidRPr="00AA2E73" w:rsidRDefault="00AA2E73" w:rsidP="001E3A8C">
      <w:pPr>
        <w:numPr>
          <w:ilvl w:val="0"/>
          <w:numId w:val="41"/>
        </w:numPr>
        <w:spacing w:line="360" w:lineRule="auto"/>
        <w:jc w:val="both"/>
        <w:rPr>
          <w:rFonts w:ascii="Times New Roman" w:hAnsi="Times New Roman" w:cs="Times New Roman"/>
          <w:sz w:val="24"/>
          <w:szCs w:val="24"/>
          <w:lang w:val="es-MX"/>
        </w:rPr>
      </w:pPr>
      <w:r w:rsidRPr="00AA2E73">
        <w:rPr>
          <w:rFonts w:ascii="Times New Roman" w:hAnsi="Times New Roman" w:cs="Times New Roman"/>
          <w:sz w:val="24"/>
          <w:szCs w:val="24"/>
          <w:lang w:val="es-MX"/>
        </w:rPr>
        <w:t>Implementación: Codificación pura.</w:t>
      </w:r>
    </w:p>
    <w:p w14:paraId="0F877FF6" w14:textId="77777777" w:rsidR="00AA2E73" w:rsidRPr="00AA2E73" w:rsidRDefault="00AA2E73" w:rsidP="001E3A8C">
      <w:pPr>
        <w:numPr>
          <w:ilvl w:val="0"/>
          <w:numId w:val="41"/>
        </w:numPr>
        <w:spacing w:line="360" w:lineRule="auto"/>
        <w:jc w:val="both"/>
        <w:rPr>
          <w:rFonts w:ascii="Times New Roman" w:hAnsi="Times New Roman" w:cs="Times New Roman"/>
          <w:sz w:val="24"/>
          <w:szCs w:val="24"/>
          <w:lang w:val="es-MX"/>
        </w:rPr>
      </w:pPr>
      <w:r w:rsidRPr="00AA2E73">
        <w:rPr>
          <w:rFonts w:ascii="Times New Roman" w:hAnsi="Times New Roman" w:cs="Times New Roman"/>
          <w:sz w:val="24"/>
          <w:szCs w:val="24"/>
          <w:lang w:val="es-MX"/>
        </w:rPr>
        <w:t>Pruebas: Verificación del funcionamiento.</w:t>
      </w:r>
    </w:p>
    <w:p w14:paraId="5C44C440" w14:textId="77777777" w:rsidR="00AA2E73" w:rsidRPr="00AA2E73" w:rsidRDefault="00AA2E73" w:rsidP="001E3A8C">
      <w:pPr>
        <w:numPr>
          <w:ilvl w:val="0"/>
          <w:numId w:val="41"/>
        </w:numPr>
        <w:spacing w:line="360" w:lineRule="auto"/>
        <w:jc w:val="both"/>
        <w:rPr>
          <w:rFonts w:ascii="Times New Roman" w:hAnsi="Times New Roman" w:cs="Times New Roman"/>
          <w:sz w:val="24"/>
          <w:szCs w:val="24"/>
          <w:lang w:val="es-MX"/>
        </w:rPr>
      </w:pPr>
      <w:r w:rsidRPr="00AA2E73">
        <w:rPr>
          <w:rFonts w:ascii="Times New Roman" w:hAnsi="Times New Roman" w:cs="Times New Roman"/>
          <w:sz w:val="24"/>
          <w:szCs w:val="24"/>
          <w:lang w:val="es-MX"/>
        </w:rPr>
        <w:t>Despliegue y Mantenimiento.</w:t>
      </w:r>
    </w:p>
    <w:p w14:paraId="5529BAD1" w14:textId="77777777" w:rsidR="00AA2E73" w:rsidRPr="00AA2E73" w:rsidRDefault="00AA2E73" w:rsidP="001E3A8C">
      <w:pPr>
        <w:spacing w:line="360" w:lineRule="auto"/>
        <w:jc w:val="both"/>
        <w:rPr>
          <w:rFonts w:ascii="Times New Roman" w:hAnsi="Times New Roman" w:cs="Times New Roman"/>
          <w:sz w:val="24"/>
          <w:szCs w:val="24"/>
          <w:lang w:val="es-MX"/>
        </w:rPr>
      </w:pPr>
      <w:r w:rsidRPr="00AA2E73">
        <w:rPr>
          <w:rFonts w:ascii="Times New Roman" w:hAnsi="Times New Roman" w:cs="Times New Roman"/>
          <w:sz w:val="24"/>
          <w:szCs w:val="24"/>
          <w:lang w:val="es-MX"/>
        </w:rPr>
        <w:t>El principal problema de este modelo en la ingeniería moderna es su inflexibilidad. Cualquier cambio en los requisitos a mitad del proyecto implica retroceder hasta la fase inicial, generando costos exorbitantes y retrasos. Además, el equipo de operaciones recibía el software "terminado" al final de meses de trabajo, encontrándose con problemas de infraestructura que el equipo de desarrollo no había previsto.</w:t>
      </w:r>
    </w:p>
    <w:p w14:paraId="05C941D0" w14:textId="77777777" w:rsidR="00AA2E73" w:rsidRPr="001E3A8C" w:rsidRDefault="00AA2E73" w:rsidP="001E3A8C">
      <w:pPr>
        <w:pStyle w:val="Ttulo2"/>
        <w:spacing w:line="360" w:lineRule="auto"/>
        <w:rPr>
          <w:rFonts w:cs="Times New Roman"/>
          <w:szCs w:val="24"/>
          <w:lang w:val="es-MX"/>
        </w:rPr>
      </w:pPr>
      <w:bookmarkStart w:id="6" w:name="_Toc227261050"/>
      <w:r w:rsidRPr="001E3A8C">
        <w:rPr>
          <w:rFonts w:cs="Times New Roman"/>
          <w:szCs w:val="24"/>
          <w:lang w:val="es-MX"/>
        </w:rPr>
        <w:t>1.3. El SDLC Moderno: Hacia la Agilidad y la Entrega Continua</w:t>
      </w:r>
      <w:bookmarkEnd w:id="6"/>
    </w:p>
    <w:p w14:paraId="7F155B00" w14:textId="77777777" w:rsidR="00AA2E73" w:rsidRPr="00AA2E73" w:rsidRDefault="00AA2E73" w:rsidP="001E3A8C">
      <w:pPr>
        <w:spacing w:line="360" w:lineRule="auto"/>
        <w:jc w:val="both"/>
        <w:rPr>
          <w:rFonts w:ascii="Times New Roman" w:hAnsi="Times New Roman" w:cs="Times New Roman"/>
          <w:sz w:val="24"/>
          <w:szCs w:val="24"/>
          <w:lang w:val="es-MX"/>
        </w:rPr>
      </w:pPr>
      <w:r w:rsidRPr="00AA2E73">
        <w:rPr>
          <w:rFonts w:ascii="Times New Roman" w:hAnsi="Times New Roman" w:cs="Times New Roman"/>
          <w:sz w:val="24"/>
          <w:szCs w:val="24"/>
          <w:lang w:val="es-MX"/>
        </w:rPr>
        <w:t>A diferencia del modelo tradicional, el SDLC moderno impulsado por DevOps y metodologías ágiles es iterativo e incremental. Aquí, el software no se entrega en un solo bloque masivo tras un año de trabajo, sino en pequeñas versiones funcionales de forma constante.</w:t>
      </w:r>
    </w:p>
    <w:p w14:paraId="715119D7" w14:textId="77777777" w:rsidR="00AA2E73" w:rsidRPr="00AA2E73" w:rsidRDefault="00AA2E73" w:rsidP="001E3A8C">
      <w:pPr>
        <w:spacing w:line="360" w:lineRule="auto"/>
        <w:jc w:val="both"/>
        <w:rPr>
          <w:rFonts w:ascii="Times New Roman" w:hAnsi="Times New Roman" w:cs="Times New Roman"/>
          <w:sz w:val="24"/>
          <w:szCs w:val="24"/>
          <w:lang w:val="es-MX"/>
        </w:rPr>
      </w:pPr>
      <w:r w:rsidRPr="00AA2E73">
        <w:rPr>
          <w:rFonts w:ascii="Times New Roman" w:hAnsi="Times New Roman" w:cs="Times New Roman"/>
          <w:sz w:val="24"/>
          <w:szCs w:val="24"/>
          <w:lang w:val="es-MX"/>
        </w:rPr>
        <w:t>La agilidad aporta al SDLC las siguientes características técnicas:</w:t>
      </w:r>
    </w:p>
    <w:p w14:paraId="4F593D46" w14:textId="77777777" w:rsidR="00AA2E73" w:rsidRPr="00AA2E73" w:rsidRDefault="00AA2E73" w:rsidP="001E3A8C">
      <w:pPr>
        <w:numPr>
          <w:ilvl w:val="0"/>
          <w:numId w:val="42"/>
        </w:numPr>
        <w:spacing w:line="360" w:lineRule="auto"/>
        <w:jc w:val="both"/>
        <w:rPr>
          <w:rFonts w:ascii="Times New Roman" w:hAnsi="Times New Roman" w:cs="Times New Roman"/>
          <w:sz w:val="24"/>
          <w:szCs w:val="24"/>
          <w:lang w:val="es-MX"/>
        </w:rPr>
      </w:pPr>
      <w:r w:rsidRPr="00AA2E73">
        <w:rPr>
          <w:rFonts w:ascii="Times New Roman" w:hAnsi="Times New Roman" w:cs="Times New Roman"/>
          <w:sz w:val="24"/>
          <w:szCs w:val="24"/>
          <w:lang w:val="es-MX"/>
        </w:rPr>
        <w:t>Modularidad: Uso de microservicios que permiten actualizar partes del sistema sin afectar el todo.</w:t>
      </w:r>
    </w:p>
    <w:p w14:paraId="2D907D20" w14:textId="77777777" w:rsidR="00AA2E73" w:rsidRPr="00AA2E73" w:rsidRDefault="00AA2E73" w:rsidP="001E3A8C">
      <w:pPr>
        <w:numPr>
          <w:ilvl w:val="0"/>
          <w:numId w:val="42"/>
        </w:numPr>
        <w:spacing w:line="360" w:lineRule="auto"/>
        <w:jc w:val="both"/>
        <w:rPr>
          <w:rFonts w:ascii="Times New Roman" w:hAnsi="Times New Roman" w:cs="Times New Roman"/>
          <w:sz w:val="24"/>
          <w:szCs w:val="24"/>
          <w:lang w:val="es-MX"/>
        </w:rPr>
      </w:pPr>
      <w:r w:rsidRPr="00AA2E73">
        <w:rPr>
          <w:rFonts w:ascii="Times New Roman" w:hAnsi="Times New Roman" w:cs="Times New Roman"/>
          <w:sz w:val="24"/>
          <w:szCs w:val="24"/>
          <w:lang w:val="es-MX"/>
        </w:rPr>
        <w:lastRenderedPageBreak/>
        <w:t>Automatización de Pruebas: Cada iteración se prueba automáticamente, eliminando la fase de "QA manual" que solía tardar semanas.</w:t>
      </w:r>
    </w:p>
    <w:p w14:paraId="1B1CEE2C" w14:textId="77777777" w:rsidR="00AA2E73" w:rsidRPr="00AA2E73" w:rsidRDefault="00AA2E73" w:rsidP="001E3A8C">
      <w:pPr>
        <w:numPr>
          <w:ilvl w:val="0"/>
          <w:numId w:val="42"/>
        </w:numPr>
        <w:spacing w:line="360" w:lineRule="auto"/>
        <w:jc w:val="both"/>
        <w:rPr>
          <w:rFonts w:ascii="Times New Roman" w:hAnsi="Times New Roman" w:cs="Times New Roman"/>
          <w:sz w:val="24"/>
          <w:szCs w:val="24"/>
          <w:lang w:val="es-MX"/>
        </w:rPr>
      </w:pPr>
      <w:r w:rsidRPr="00AA2E73">
        <w:rPr>
          <w:rFonts w:ascii="Times New Roman" w:hAnsi="Times New Roman" w:cs="Times New Roman"/>
          <w:sz w:val="24"/>
          <w:szCs w:val="24"/>
          <w:lang w:val="es-MX"/>
        </w:rPr>
        <w:t>Visibilidad: Todos los involucrados tienen acceso al estado del pipeline de producción.</w:t>
      </w:r>
    </w:p>
    <w:p w14:paraId="41D5D630" w14:textId="77777777" w:rsidR="00AA2E73" w:rsidRPr="001E3A8C" w:rsidRDefault="00AA2E73" w:rsidP="001E3A8C">
      <w:pPr>
        <w:pStyle w:val="Ttulo2"/>
        <w:spacing w:line="360" w:lineRule="auto"/>
        <w:rPr>
          <w:rFonts w:cs="Times New Roman"/>
          <w:szCs w:val="24"/>
        </w:rPr>
      </w:pPr>
      <w:bookmarkStart w:id="7" w:name="_Toc227261051"/>
      <w:r w:rsidRPr="001E3A8C">
        <w:rPr>
          <w:rFonts w:cs="Times New Roman"/>
          <w:szCs w:val="24"/>
        </w:rPr>
        <w:t>1.4. Comparativa Estratégica: Cascada vs. DevOps</w:t>
      </w:r>
      <w:bookmarkEnd w:id="7"/>
    </w:p>
    <w:p w14:paraId="6EA56788" w14:textId="77777777" w:rsidR="00AA2E73" w:rsidRPr="00AA2E73" w:rsidRDefault="00AA2E73" w:rsidP="001E3A8C">
      <w:pPr>
        <w:spacing w:line="360" w:lineRule="auto"/>
        <w:rPr>
          <w:rFonts w:ascii="Times New Roman" w:hAnsi="Times New Roman" w:cs="Times New Roman"/>
          <w:sz w:val="24"/>
          <w:szCs w:val="24"/>
          <w:lang w:val="es-MX"/>
        </w:rPr>
      </w:pPr>
      <w:r w:rsidRPr="00AA2E73">
        <w:rPr>
          <w:rFonts w:ascii="Times New Roman" w:hAnsi="Times New Roman" w:cs="Times New Roman"/>
          <w:sz w:val="24"/>
          <w:szCs w:val="24"/>
          <w:lang w:val="es-MX"/>
        </w:rPr>
        <w:t>La transición hacia DevOps permite una optimización logística que se puede resumir en la siguiente tabla comparativa: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9"/>
        <w:gridCol w:w="2967"/>
        <w:gridCol w:w="3529"/>
      </w:tblGrid>
      <w:tr w:rsidR="00AA2E73" w:rsidRPr="00AA2E73" w14:paraId="52DCA86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81CBC8" w14:textId="77777777" w:rsidR="00AA2E73" w:rsidRPr="00AA2E73" w:rsidRDefault="00AA2E73" w:rsidP="001E3A8C">
            <w:pPr>
              <w:spacing w:line="360" w:lineRule="auto"/>
              <w:rPr>
                <w:rFonts w:ascii="Times New Roman" w:hAnsi="Times New Roman" w:cs="Times New Roman"/>
                <w:sz w:val="24"/>
                <w:szCs w:val="24"/>
                <w:lang w:val="es-MX"/>
              </w:rPr>
            </w:pPr>
            <w:r w:rsidRPr="00AA2E73">
              <w:rPr>
                <w:rFonts w:ascii="Times New Roman" w:hAnsi="Times New Roman" w:cs="Times New Roman"/>
                <w:sz w:val="24"/>
                <w:szCs w:val="24"/>
                <w:lang w:val="es-MX"/>
              </w:rPr>
              <w:t>Característica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4073AFC4" w14:textId="77777777" w:rsidR="00AA2E73" w:rsidRPr="00AA2E73" w:rsidRDefault="00AA2E73" w:rsidP="001E3A8C">
            <w:pPr>
              <w:spacing w:line="360" w:lineRule="auto"/>
              <w:rPr>
                <w:rFonts w:ascii="Times New Roman" w:hAnsi="Times New Roman" w:cs="Times New Roman"/>
                <w:sz w:val="24"/>
                <w:szCs w:val="24"/>
                <w:lang w:val="es-MX"/>
              </w:rPr>
            </w:pPr>
            <w:r w:rsidRPr="00AA2E73">
              <w:rPr>
                <w:rFonts w:ascii="Times New Roman" w:hAnsi="Times New Roman" w:cs="Times New Roman"/>
                <w:sz w:val="24"/>
                <w:szCs w:val="24"/>
                <w:lang w:val="es-MX"/>
              </w:rPr>
              <w:t>Modelo Tradicional (Cascada)</w:t>
            </w:r>
          </w:p>
        </w:tc>
        <w:tc>
          <w:tcPr>
            <w:tcW w:w="0" w:type="auto"/>
            <w:tcBorders>
              <w:top w:val="single" w:sz="6" w:space="0" w:color="auto"/>
              <w:left w:val="single" w:sz="6" w:space="0" w:color="auto"/>
              <w:bottom w:val="single" w:sz="6" w:space="0" w:color="auto"/>
              <w:right w:val="single" w:sz="6" w:space="0" w:color="auto"/>
            </w:tcBorders>
            <w:vAlign w:val="center"/>
            <w:hideMark/>
          </w:tcPr>
          <w:p w14:paraId="312AD290" w14:textId="77777777" w:rsidR="00AA2E73" w:rsidRPr="00AA2E73" w:rsidRDefault="00AA2E73" w:rsidP="001E3A8C">
            <w:pPr>
              <w:spacing w:line="360" w:lineRule="auto"/>
              <w:rPr>
                <w:rFonts w:ascii="Times New Roman" w:hAnsi="Times New Roman" w:cs="Times New Roman"/>
                <w:sz w:val="24"/>
                <w:szCs w:val="24"/>
                <w:lang w:val="es-MX"/>
              </w:rPr>
            </w:pPr>
            <w:r w:rsidRPr="00AA2E73">
              <w:rPr>
                <w:rFonts w:ascii="Times New Roman" w:hAnsi="Times New Roman" w:cs="Times New Roman"/>
                <w:sz w:val="24"/>
                <w:szCs w:val="24"/>
                <w:lang w:val="es-MX"/>
              </w:rPr>
              <w:t>Modelo Moderno (DevOps)</w:t>
            </w:r>
          </w:p>
        </w:tc>
      </w:tr>
      <w:tr w:rsidR="00AA2E73" w:rsidRPr="00AA2E73" w14:paraId="65108BE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35DCFF" w14:textId="77777777" w:rsidR="00AA2E73" w:rsidRPr="00AA2E73" w:rsidRDefault="00AA2E73" w:rsidP="001E3A8C">
            <w:pPr>
              <w:spacing w:line="360" w:lineRule="auto"/>
              <w:rPr>
                <w:rFonts w:ascii="Times New Roman" w:hAnsi="Times New Roman" w:cs="Times New Roman"/>
                <w:sz w:val="24"/>
                <w:szCs w:val="24"/>
                <w:lang w:val="es-MX"/>
              </w:rPr>
            </w:pPr>
            <w:r w:rsidRPr="00AA2E73">
              <w:rPr>
                <w:rFonts w:ascii="Times New Roman" w:hAnsi="Times New Roman" w:cs="Times New Roman"/>
                <w:sz w:val="24"/>
                <w:szCs w:val="24"/>
                <w:lang w:val="es-MX"/>
              </w:rPr>
              <w:t>Ritmo de entrega</w:t>
            </w:r>
          </w:p>
        </w:tc>
        <w:tc>
          <w:tcPr>
            <w:tcW w:w="0" w:type="auto"/>
            <w:tcBorders>
              <w:top w:val="single" w:sz="6" w:space="0" w:color="auto"/>
              <w:left w:val="single" w:sz="6" w:space="0" w:color="auto"/>
              <w:bottom w:val="single" w:sz="6" w:space="0" w:color="auto"/>
              <w:right w:val="single" w:sz="6" w:space="0" w:color="auto"/>
            </w:tcBorders>
            <w:vAlign w:val="center"/>
            <w:hideMark/>
          </w:tcPr>
          <w:p w14:paraId="0B6C1176" w14:textId="77777777" w:rsidR="00AA2E73" w:rsidRPr="00AA2E73" w:rsidRDefault="00AA2E73" w:rsidP="001E3A8C">
            <w:pPr>
              <w:spacing w:line="360" w:lineRule="auto"/>
              <w:rPr>
                <w:rFonts w:ascii="Times New Roman" w:hAnsi="Times New Roman" w:cs="Times New Roman"/>
                <w:sz w:val="24"/>
                <w:szCs w:val="24"/>
                <w:lang w:val="es-MX"/>
              </w:rPr>
            </w:pPr>
            <w:r w:rsidRPr="00AA2E73">
              <w:rPr>
                <w:rFonts w:ascii="Times New Roman" w:hAnsi="Times New Roman" w:cs="Times New Roman"/>
                <w:sz w:val="24"/>
                <w:szCs w:val="24"/>
                <w:lang w:val="es-MX"/>
              </w:rPr>
              <w:t>Una sola entrega al final del ciclo.</w:t>
            </w:r>
          </w:p>
        </w:tc>
        <w:tc>
          <w:tcPr>
            <w:tcW w:w="0" w:type="auto"/>
            <w:tcBorders>
              <w:top w:val="single" w:sz="6" w:space="0" w:color="auto"/>
              <w:left w:val="single" w:sz="6" w:space="0" w:color="auto"/>
              <w:bottom w:val="single" w:sz="6" w:space="0" w:color="auto"/>
              <w:right w:val="single" w:sz="6" w:space="0" w:color="auto"/>
            </w:tcBorders>
            <w:vAlign w:val="center"/>
            <w:hideMark/>
          </w:tcPr>
          <w:p w14:paraId="4BE681DB" w14:textId="77777777" w:rsidR="00AA2E73" w:rsidRPr="00AA2E73" w:rsidRDefault="00AA2E73" w:rsidP="001E3A8C">
            <w:pPr>
              <w:spacing w:line="360" w:lineRule="auto"/>
              <w:rPr>
                <w:rFonts w:ascii="Times New Roman" w:hAnsi="Times New Roman" w:cs="Times New Roman"/>
                <w:sz w:val="24"/>
                <w:szCs w:val="24"/>
                <w:lang w:val="es-MX"/>
              </w:rPr>
            </w:pPr>
            <w:r w:rsidRPr="00AA2E73">
              <w:rPr>
                <w:rFonts w:ascii="Times New Roman" w:hAnsi="Times New Roman" w:cs="Times New Roman"/>
                <w:sz w:val="24"/>
                <w:szCs w:val="24"/>
                <w:lang w:val="es-MX"/>
              </w:rPr>
              <w:t>Entregas frecuentes (diarias o semanales).</w:t>
            </w:r>
          </w:p>
        </w:tc>
      </w:tr>
      <w:tr w:rsidR="00AA2E73" w:rsidRPr="00AA2E73" w14:paraId="50FC3E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D49CA6" w14:textId="77777777" w:rsidR="00AA2E73" w:rsidRPr="00AA2E73" w:rsidRDefault="00AA2E73" w:rsidP="001E3A8C">
            <w:pPr>
              <w:spacing w:line="360" w:lineRule="auto"/>
              <w:rPr>
                <w:rFonts w:ascii="Times New Roman" w:hAnsi="Times New Roman" w:cs="Times New Roman"/>
                <w:sz w:val="24"/>
                <w:szCs w:val="24"/>
                <w:lang w:val="es-MX"/>
              </w:rPr>
            </w:pPr>
            <w:r w:rsidRPr="00AA2E73">
              <w:rPr>
                <w:rFonts w:ascii="Times New Roman" w:hAnsi="Times New Roman" w:cs="Times New Roman"/>
                <w:sz w:val="24"/>
                <w:szCs w:val="24"/>
                <w:lang w:val="es-MX"/>
              </w:rPr>
              <w:t>Gestión de errores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58A63D2" w14:textId="77777777" w:rsidR="00AA2E73" w:rsidRPr="00AA2E73" w:rsidRDefault="00AA2E73" w:rsidP="001E3A8C">
            <w:pPr>
              <w:spacing w:line="360" w:lineRule="auto"/>
              <w:rPr>
                <w:rFonts w:ascii="Times New Roman" w:hAnsi="Times New Roman" w:cs="Times New Roman"/>
                <w:sz w:val="24"/>
                <w:szCs w:val="24"/>
                <w:lang w:val="es-MX"/>
              </w:rPr>
            </w:pPr>
            <w:r w:rsidRPr="00AA2E73">
              <w:rPr>
                <w:rFonts w:ascii="Times New Roman" w:hAnsi="Times New Roman" w:cs="Times New Roman"/>
                <w:sz w:val="24"/>
                <w:szCs w:val="24"/>
                <w:lang w:val="es-MX"/>
              </w:rPr>
              <w:t>Los errores se detectan al final del proceso.</w:t>
            </w:r>
          </w:p>
        </w:tc>
        <w:tc>
          <w:tcPr>
            <w:tcW w:w="0" w:type="auto"/>
            <w:tcBorders>
              <w:top w:val="single" w:sz="6" w:space="0" w:color="auto"/>
              <w:left w:val="single" w:sz="6" w:space="0" w:color="auto"/>
              <w:bottom w:val="single" w:sz="6" w:space="0" w:color="auto"/>
              <w:right w:val="single" w:sz="6" w:space="0" w:color="auto"/>
            </w:tcBorders>
            <w:vAlign w:val="center"/>
            <w:hideMark/>
          </w:tcPr>
          <w:p w14:paraId="09244F20" w14:textId="77777777" w:rsidR="00AA2E73" w:rsidRPr="00AA2E73" w:rsidRDefault="00AA2E73" w:rsidP="001E3A8C">
            <w:pPr>
              <w:spacing w:line="360" w:lineRule="auto"/>
              <w:rPr>
                <w:rFonts w:ascii="Times New Roman" w:hAnsi="Times New Roman" w:cs="Times New Roman"/>
                <w:sz w:val="24"/>
                <w:szCs w:val="24"/>
                <w:lang w:val="es-MX"/>
              </w:rPr>
            </w:pPr>
            <w:r w:rsidRPr="00AA2E73">
              <w:rPr>
                <w:rFonts w:ascii="Times New Roman" w:hAnsi="Times New Roman" w:cs="Times New Roman"/>
                <w:sz w:val="24"/>
                <w:szCs w:val="24"/>
                <w:lang w:val="es-MX"/>
              </w:rPr>
              <w:t>Detección inmediata mediante CI/CD.</w:t>
            </w:r>
          </w:p>
        </w:tc>
      </w:tr>
      <w:tr w:rsidR="00AA2E73" w:rsidRPr="00AA2E73" w14:paraId="2F0ACD1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EF6C09" w14:textId="77777777" w:rsidR="00AA2E73" w:rsidRPr="00AA2E73" w:rsidRDefault="00AA2E73" w:rsidP="001E3A8C">
            <w:pPr>
              <w:spacing w:line="360" w:lineRule="auto"/>
              <w:rPr>
                <w:rFonts w:ascii="Times New Roman" w:hAnsi="Times New Roman" w:cs="Times New Roman"/>
                <w:sz w:val="24"/>
                <w:szCs w:val="24"/>
                <w:lang w:val="es-MX"/>
              </w:rPr>
            </w:pPr>
            <w:r w:rsidRPr="00AA2E73">
              <w:rPr>
                <w:rFonts w:ascii="Times New Roman" w:hAnsi="Times New Roman" w:cs="Times New Roman"/>
                <w:sz w:val="24"/>
                <w:szCs w:val="24"/>
                <w:lang w:val="es-MX"/>
              </w:rPr>
              <w:t>Colaboración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37108178" w14:textId="77777777" w:rsidR="00AA2E73" w:rsidRPr="00AA2E73" w:rsidRDefault="00AA2E73" w:rsidP="001E3A8C">
            <w:pPr>
              <w:spacing w:line="360" w:lineRule="auto"/>
              <w:rPr>
                <w:rFonts w:ascii="Times New Roman" w:hAnsi="Times New Roman" w:cs="Times New Roman"/>
                <w:sz w:val="24"/>
                <w:szCs w:val="24"/>
                <w:lang w:val="es-MX"/>
              </w:rPr>
            </w:pPr>
            <w:r w:rsidRPr="00AA2E73">
              <w:rPr>
                <w:rFonts w:ascii="Times New Roman" w:hAnsi="Times New Roman" w:cs="Times New Roman"/>
                <w:sz w:val="24"/>
                <w:szCs w:val="24"/>
                <w:lang w:val="es-MX"/>
              </w:rPr>
              <w:t>Equipos aislados con comunicación formal.</w:t>
            </w:r>
          </w:p>
        </w:tc>
        <w:tc>
          <w:tcPr>
            <w:tcW w:w="0" w:type="auto"/>
            <w:tcBorders>
              <w:top w:val="single" w:sz="6" w:space="0" w:color="auto"/>
              <w:left w:val="single" w:sz="6" w:space="0" w:color="auto"/>
              <w:bottom w:val="single" w:sz="6" w:space="0" w:color="auto"/>
              <w:right w:val="single" w:sz="6" w:space="0" w:color="auto"/>
            </w:tcBorders>
            <w:vAlign w:val="center"/>
            <w:hideMark/>
          </w:tcPr>
          <w:p w14:paraId="0F43972A" w14:textId="77777777" w:rsidR="00AA2E73" w:rsidRPr="00AA2E73" w:rsidRDefault="00AA2E73" w:rsidP="001E3A8C">
            <w:pPr>
              <w:spacing w:line="360" w:lineRule="auto"/>
              <w:rPr>
                <w:rFonts w:ascii="Times New Roman" w:hAnsi="Times New Roman" w:cs="Times New Roman"/>
                <w:sz w:val="24"/>
                <w:szCs w:val="24"/>
                <w:lang w:val="es-MX"/>
              </w:rPr>
            </w:pPr>
            <w:r w:rsidRPr="00AA2E73">
              <w:rPr>
                <w:rFonts w:ascii="Times New Roman" w:hAnsi="Times New Roman" w:cs="Times New Roman"/>
                <w:sz w:val="24"/>
                <w:szCs w:val="24"/>
                <w:lang w:val="es-MX"/>
              </w:rPr>
              <w:t>Colaboración estrecha y responsabilidad compartida.</w:t>
            </w:r>
          </w:p>
        </w:tc>
      </w:tr>
      <w:tr w:rsidR="00AA2E73" w:rsidRPr="00AA2E73" w14:paraId="3B1C87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6A08D3" w14:textId="77777777" w:rsidR="00AA2E73" w:rsidRPr="00AA2E73" w:rsidRDefault="00AA2E73" w:rsidP="001E3A8C">
            <w:pPr>
              <w:spacing w:line="360" w:lineRule="auto"/>
              <w:rPr>
                <w:rFonts w:ascii="Times New Roman" w:hAnsi="Times New Roman" w:cs="Times New Roman"/>
                <w:sz w:val="24"/>
                <w:szCs w:val="24"/>
                <w:lang w:val="es-MX"/>
              </w:rPr>
            </w:pPr>
            <w:r w:rsidRPr="00AA2E73">
              <w:rPr>
                <w:rFonts w:ascii="Times New Roman" w:hAnsi="Times New Roman" w:cs="Times New Roman"/>
                <w:sz w:val="24"/>
                <w:szCs w:val="24"/>
                <w:lang w:val="es-MX"/>
              </w:rPr>
              <w:t>Riesgo</w:t>
            </w:r>
          </w:p>
        </w:tc>
        <w:tc>
          <w:tcPr>
            <w:tcW w:w="0" w:type="auto"/>
            <w:tcBorders>
              <w:top w:val="single" w:sz="6" w:space="0" w:color="auto"/>
              <w:left w:val="single" w:sz="6" w:space="0" w:color="auto"/>
              <w:bottom w:val="single" w:sz="6" w:space="0" w:color="auto"/>
              <w:right w:val="single" w:sz="6" w:space="0" w:color="auto"/>
            </w:tcBorders>
            <w:vAlign w:val="center"/>
            <w:hideMark/>
          </w:tcPr>
          <w:p w14:paraId="1AE165F7" w14:textId="77777777" w:rsidR="00AA2E73" w:rsidRPr="00AA2E73" w:rsidRDefault="00AA2E73" w:rsidP="001E3A8C">
            <w:pPr>
              <w:spacing w:line="360" w:lineRule="auto"/>
              <w:rPr>
                <w:rFonts w:ascii="Times New Roman" w:hAnsi="Times New Roman" w:cs="Times New Roman"/>
                <w:sz w:val="24"/>
                <w:szCs w:val="24"/>
                <w:lang w:val="es-MX"/>
              </w:rPr>
            </w:pPr>
            <w:r w:rsidRPr="00AA2E73">
              <w:rPr>
                <w:rFonts w:ascii="Times New Roman" w:hAnsi="Times New Roman" w:cs="Times New Roman"/>
                <w:sz w:val="24"/>
                <w:szCs w:val="24"/>
                <w:lang w:val="es-MX"/>
              </w:rPr>
              <w:t>Alto (fallos masivos al desplegar).</w:t>
            </w:r>
          </w:p>
        </w:tc>
        <w:tc>
          <w:tcPr>
            <w:tcW w:w="0" w:type="auto"/>
            <w:tcBorders>
              <w:top w:val="single" w:sz="6" w:space="0" w:color="auto"/>
              <w:left w:val="single" w:sz="6" w:space="0" w:color="auto"/>
              <w:bottom w:val="single" w:sz="6" w:space="0" w:color="auto"/>
              <w:right w:val="single" w:sz="6" w:space="0" w:color="auto"/>
            </w:tcBorders>
            <w:vAlign w:val="center"/>
            <w:hideMark/>
          </w:tcPr>
          <w:p w14:paraId="54116A01" w14:textId="77777777" w:rsidR="00AA2E73" w:rsidRPr="00AA2E73" w:rsidRDefault="00AA2E73" w:rsidP="001E3A8C">
            <w:pPr>
              <w:spacing w:line="360" w:lineRule="auto"/>
              <w:rPr>
                <w:rFonts w:ascii="Times New Roman" w:hAnsi="Times New Roman" w:cs="Times New Roman"/>
                <w:sz w:val="24"/>
                <w:szCs w:val="24"/>
                <w:lang w:val="es-MX"/>
              </w:rPr>
            </w:pPr>
            <w:r w:rsidRPr="00AA2E73">
              <w:rPr>
                <w:rFonts w:ascii="Times New Roman" w:hAnsi="Times New Roman" w:cs="Times New Roman"/>
                <w:sz w:val="24"/>
                <w:szCs w:val="24"/>
                <w:lang w:val="es-MX"/>
              </w:rPr>
              <w:t>Bajo (cambios pequeños y fáciles de revertir).</w:t>
            </w:r>
          </w:p>
        </w:tc>
      </w:tr>
      <w:tr w:rsidR="00AA2E73" w:rsidRPr="00AA2E73" w14:paraId="0C9C9FD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936CDD" w14:textId="77777777" w:rsidR="00AA2E73" w:rsidRPr="00AA2E73" w:rsidRDefault="00AA2E73" w:rsidP="001E3A8C">
            <w:pPr>
              <w:spacing w:line="360" w:lineRule="auto"/>
              <w:rPr>
                <w:rFonts w:ascii="Times New Roman" w:hAnsi="Times New Roman" w:cs="Times New Roman"/>
                <w:sz w:val="24"/>
                <w:szCs w:val="24"/>
                <w:lang w:val="es-MX"/>
              </w:rPr>
            </w:pPr>
            <w:r w:rsidRPr="00AA2E73">
              <w:rPr>
                <w:rFonts w:ascii="Times New Roman" w:hAnsi="Times New Roman" w:cs="Times New Roman"/>
                <w:sz w:val="24"/>
                <w:szCs w:val="24"/>
                <w:lang w:val="es-MX"/>
              </w:rPr>
              <w:t>Automatización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42C43180" w14:textId="77777777" w:rsidR="00AA2E73" w:rsidRPr="00AA2E73" w:rsidRDefault="00AA2E73" w:rsidP="001E3A8C">
            <w:pPr>
              <w:spacing w:line="360" w:lineRule="auto"/>
              <w:rPr>
                <w:rFonts w:ascii="Times New Roman" w:hAnsi="Times New Roman" w:cs="Times New Roman"/>
                <w:sz w:val="24"/>
                <w:szCs w:val="24"/>
                <w:lang w:val="es-MX"/>
              </w:rPr>
            </w:pPr>
            <w:r w:rsidRPr="00AA2E73">
              <w:rPr>
                <w:rFonts w:ascii="Times New Roman" w:hAnsi="Times New Roman" w:cs="Times New Roman"/>
                <w:sz w:val="24"/>
                <w:szCs w:val="24"/>
                <w:lang w:val="es-MX"/>
              </w:rPr>
              <w:t>Procesos manuales y documentales.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BABE5D2" w14:textId="77777777" w:rsidR="00AA2E73" w:rsidRPr="00AA2E73" w:rsidRDefault="00AA2E73" w:rsidP="001E3A8C">
            <w:pPr>
              <w:spacing w:line="360" w:lineRule="auto"/>
              <w:rPr>
                <w:rFonts w:ascii="Times New Roman" w:hAnsi="Times New Roman" w:cs="Times New Roman"/>
                <w:sz w:val="24"/>
                <w:szCs w:val="24"/>
                <w:lang w:val="es-MX"/>
              </w:rPr>
            </w:pPr>
            <w:r w:rsidRPr="00AA2E73">
              <w:rPr>
                <w:rFonts w:ascii="Times New Roman" w:hAnsi="Times New Roman" w:cs="Times New Roman"/>
                <w:sz w:val="24"/>
                <w:szCs w:val="24"/>
                <w:lang w:val="es-MX"/>
              </w:rPr>
              <w:t>Automatización de infraestructura y código.</w:t>
            </w:r>
          </w:p>
        </w:tc>
      </w:tr>
    </w:tbl>
    <w:p w14:paraId="25586DEC" w14:textId="77777777" w:rsidR="00AA2E73" w:rsidRPr="001E3A8C" w:rsidRDefault="00AA2E73" w:rsidP="001E3A8C">
      <w:pPr>
        <w:spacing w:line="360" w:lineRule="auto"/>
        <w:rPr>
          <w:rFonts w:ascii="Times New Roman" w:hAnsi="Times New Roman" w:cs="Times New Roman"/>
          <w:sz w:val="24"/>
          <w:szCs w:val="24"/>
          <w:lang w:val="es-MX"/>
        </w:rPr>
      </w:pPr>
    </w:p>
    <w:p w14:paraId="6B5D1035" w14:textId="77777777" w:rsidR="00AA2E73" w:rsidRPr="001E3A8C" w:rsidRDefault="00AA2E73" w:rsidP="001E3A8C">
      <w:pPr>
        <w:pStyle w:val="Ttulo2"/>
        <w:spacing w:line="360" w:lineRule="auto"/>
        <w:rPr>
          <w:rFonts w:cs="Times New Roman"/>
          <w:szCs w:val="24"/>
          <w:lang w:val="es-MX"/>
        </w:rPr>
      </w:pPr>
      <w:bookmarkStart w:id="8" w:name="_Toc227261052"/>
      <w:r w:rsidRPr="001E3A8C">
        <w:rPr>
          <w:rFonts w:cs="Times New Roman"/>
          <w:szCs w:val="24"/>
          <w:lang w:val="es-MX"/>
        </w:rPr>
        <w:lastRenderedPageBreak/>
        <w:t>1.5. El Concepto de Logística de Soporte aplicado al Software</w:t>
      </w:r>
      <w:bookmarkEnd w:id="8"/>
    </w:p>
    <w:p w14:paraId="5EC8FA2D" w14:textId="655F746B" w:rsidR="00AA2E73" w:rsidRPr="001E3A8C" w:rsidRDefault="00AA2E73" w:rsidP="001E3A8C">
      <w:pPr>
        <w:spacing w:line="360" w:lineRule="auto"/>
        <w:jc w:val="both"/>
        <w:rPr>
          <w:rFonts w:ascii="Times New Roman" w:hAnsi="Times New Roman" w:cs="Times New Roman"/>
          <w:sz w:val="24"/>
          <w:szCs w:val="24"/>
        </w:rPr>
      </w:pPr>
      <w:r w:rsidRPr="001E3A8C">
        <w:rPr>
          <w:rFonts w:ascii="Times New Roman" w:hAnsi="Times New Roman" w:cs="Times New Roman"/>
          <w:sz w:val="24"/>
          <w:szCs w:val="24"/>
        </w:rPr>
        <w:t>Tomando como referencia los principios de la logística industrial mencionados en la cátedra, la implementación de DevOps actúa como el sistema de gestión de suministros del software. Así como en una fábrica la materia prima debe fluir sin interrupciones para evitar costos de almacenamiento, en la ingeniería informática el "código" debe fluir desde el repositorio hasta el servidor del cliente sin "cuellos de botella" operativos. La automatización de pipelines es, en esencia, la creación de una línea de ensamblaje digital eficiente y de bajo costo operativo.</w:t>
      </w:r>
    </w:p>
    <w:p w14:paraId="0E3836B7" w14:textId="77777777" w:rsidR="007A6876" w:rsidRPr="007A6876" w:rsidRDefault="007A6876" w:rsidP="007A6876">
      <w:pPr>
        <w:spacing w:line="360" w:lineRule="auto"/>
        <w:jc w:val="both"/>
        <w:rPr>
          <w:rFonts w:ascii="Times New Roman" w:hAnsi="Times New Roman" w:cs="Times New Roman"/>
          <w:b/>
          <w:bCs/>
          <w:sz w:val="24"/>
          <w:szCs w:val="24"/>
          <w:lang w:val="es-MX"/>
        </w:rPr>
      </w:pPr>
      <w:r w:rsidRPr="007A6876">
        <w:rPr>
          <w:rFonts w:ascii="Times New Roman" w:hAnsi="Times New Roman" w:cs="Times New Roman"/>
          <w:b/>
          <w:bCs/>
          <w:sz w:val="24"/>
          <w:szCs w:val="24"/>
          <w:lang w:val="es-MX"/>
        </w:rPr>
        <w:t>1.6. Analogía entre el Almacenaje de Mercancías y los Repositorios de Código</w:t>
      </w:r>
    </w:p>
    <w:p w14:paraId="1D97B7BD" w14:textId="77777777" w:rsidR="007A6876" w:rsidRPr="007A6876" w:rsidRDefault="007A6876" w:rsidP="007A6876">
      <w:pPr>
        <w:spacing w:line="360" w:lineRule="auto"/>
        <w:jc w:val="both"/>
        <w:rPr>
          <w:rFonts w:ascii="Times New Roman" w:hAnsi="Times New Roman" w:cs="Times New Roman"/>
          <w:sz w:val="24"/>
          <w:szCs w:val="24"/>
          <w:lang w:val="es-MX"/>
        </w:rPr>
      </w:pPr>
      <w:r w:rsidRPr="007A6876">
        <w:rPr>
          <w:rFonts w:ascii="Times New Roman" w:hAnsi="Times New Roman" w:cs="Times New Roman"/>
          <w:sz w:val="24"/>
          <w:szCs w:val="24"/>
          <w:lang w:val="es-MX"/>
        </w:rPr>
        <w:t>Haciendo un análisis comparativo con la logística de almacenamiento industrial, el código fuente en ingeniería informática puede ser visualizado como una "mercancía" en tránsito. En los modelos tradicionales, el código acumulado en ramas de desarrollo sin ser integrado actúa como un inventario estancado que genera costos de oportunidad y riesgos de obsolescencia.</w:t>
      </w:r>
    </w:p>
    <w:p w14:paraId="60709C68" w14:textId="77777777" w:rsidR="007A6876" w:rsidRPr="007A6876" w:rsidRDefault="007A6876" w:rsidP="007A6876">
      <w:pPr>
        <w:spacing w:line="360" w:lineRule="auto"/>
        <w:jc w:val="both"/>
        <w:rPr>
          <w:rFonts w:ascii="Times New Roman" w:hAnsi="Times New Roman" w:cs="Times New Roman"/>
          <w:sz w:val="24"/>
          <w:szCs w:val="24"/>
          <w:lang w:val="es-MX"/>
        </w:rPr>
      </w:pPr>
      <w:r w:rsidRPr="007A6876">
        <w:rPr>
          <w:rFonts w:ascii="Times New Roman" w:hAnsi="Times New Roman" w:cs="Times New Roman"/>
          <w:b/>
          <w:bCs/>
          <w:sz w:val="24"/>
          <w:szCs w:val="24"/>
          <w:lang w:val="es-MX"/>
        </w:rPr>
        <w:t>1.6.1. El Repositorio como Almacén Estratégico:</w:t>
      </w:r>
      <w:r w:rsidRPr="007A6876">
        <w:rPr>
          <w:rFonts w:ascii="Times New Roman" w:hAnsi="Times New Roman" w:cs="Times New Roman"/>
          <w:sz w:val="24"/>
          <w:szCs w:val="24"/>
          <w:lang w:val="es-MX"/>
        </w:rPr>
        <w:t xml:space="preserve"> Así como en la logística física se requiere un control de inventarios para evitar el exceso de stock, en DevOps se utiliza el Control de Versiones (Git) para gestionar el flujo de "suministros". Un repositorio mal gestionado equivale a un almacén desorganizado donde la localización de activos es lenta, lo que impacta directamente en la productividad del ingeniero.</w:t>
      </w:r>
    </w:p>
    <w:p w14:paraId="5B2D3E50" w14:textId="77777777" w:rsidR="007A6876" w:rsidRPr="007A6876" w:rsidRDefault="007A6876" w:rsidP="007A6876">
      <w:pPr>
        <w:spacing w:line="360" w:lineRule="auto"/>
        <w:jc w:val="both"/>
        <w:rPr>
          <w:rFonts w:ascii="Times New Roman" w:hAnsi="Times New Roman" w:cs="Times New Roman"/>
          <w:sz w:val="24"/>
          <w:szCs w:val="24"/>
          <w:lang w:val="es-MX"/>
        </w:rPr>
      </w:pPr>
      <w:r w:rsidRPr="007A6876">
        <w:rPr>
          <w:rFonts w:ascii="Times New Roman" w:hAnsi="Times New Roman" w:cs="Times New Roman"/>
          <w:b/>
          <w:bCs/>
          <w:sz w:val="24"/>
          <w:szCs w:val="24"/>
          <w:lang w:val="es-MX"/>
        </w:rPr>
        <w:t>1.6.2. La Gestión de Artefactos y el Registro de Imágenes:</w:t>
      </w:r>
      <w:r w:rsidRPr="007A6876">
        <w:rPr>
          <w:rFonts w:ascii="Times New Roman" w:hAnsi="Times New Roman" w:cs="Times New Roman"/>
          <w:sz w:val="24"/>
          <w:szCs w:val="24"/>
          <w:lang w:val="es-MX"/>
        </w:rPr>
        <w:t xml:space="preserve"> Los productos semielaborados (binarios, librerías y contenedores) requieren un sistema de almacenamiento especializado, similar a los recintos fiscalizados estratégicos mencionados en la cátedra. Estos registros de artefactos aseguran que el "producto" esté disponible, etiquetado y listo para su distribución inmediata en la cadena de suministro digital.</w:t>
      </w:r>
    </w:p>
    <w:p w14:paraId="71BC588E" w14:textId="77777777" w:rsidR="007A6876" w:rsidRPr="007A6876" w:rsidRDefault="007A6876" w:rsidP="007A6876">
      <w:pPr>
        <w:spacing w:line="360" w:lineRule="auto"/>
        <w:jc w:val="both"/>
        <w:rPr>
          <w:rFonts w:ascii="Times New Roman" w:hAnsi="Times New Roman" w:cs="Times New Roman"/>
          <w:b/>
          <w:bCs/>
          <w:sz w:val="24"/>
          <w:szCs w:val="24"/>
          <w:lang w:val="es-MX"/>
        </w:rPr>
      </w:pPr>
      <w:r w:rsidRPr="007A6876">
        <w:rPr>
          <w:rFonts w:ascii="Times New Roman" w:hAnsi="Times New Roman" w:cs="Times New Roman"/>
          <w:b/>
          <w:bCs/>
          <w:sz w:val="24"/>
          <w:szCs w:val="24"/>
          <w:lang w:val="es-MX"/>
        </w:rPr>
        <w:t>1.7. Eliminación de Cuellos de Botella y Teoría de Restricciones en el SDLC</w:t>
      </w:r>
    </w:p>
    <w:p w14:paraId="619E2317" w14:textId="77777777" w:rsidR="007A6876" w:rsidRPr="007A6876" w:rsidRDefault="007A6876" w:rsidP="007A6876">
      <w:pPr>
        <w:spacing w:line="360" w:lineRule="auto"/>
        <w:jc w:val="both"/>
        <w:rPr>
          <w:rFonts w:ascii="Times New Roman" w:hAnsi="Times New Roman" w:cs="Times New Roman"/>
          <w:sz w:val="24"/>
          <w:szCs w:val="24"/>
          <w:lang w:val="es-MX"/>
        </w:rPr>
      </w:pPr>
      <w:r w:rsidRPr="007A6876">
        <w:rPr>
          <w:rFonts w:ascii="Times New Roman" w:hAnsi="Times New Roman" w:cs="Times New Roman"/>
          <w:sz w:val="24"/>
          <w:szCs w:val="24"/>
          <w:lang w:val="es-MX"/>
        </w:rPr>
        <w:lastRenderedPageBreak/>
        <w:t>La optimización del ciclo de vida del software mediante DevOps se fundamenta en la identificación y eliminación de restricciones que impiden el flujo constante. En la ingeniería informática, estos cuellos de botella suelen ser procesos manuales de aprobación o configuraciones de entorno tediosas.</w:t>
      </w:r>
    </w:p>
    <w:p w14:paraId="0AB50B97" w14:textId="77777777" w:rsidR="007A6876" w:rsidRPr="007A6876" w:rsidRDefault="007A6876" w:rsidP="007A6876">
      <w:pPr>
        <w:spacing w:line="360" w:lineRule="auto"/>
        <w:jc w:val="both"/>
        <w:rPr>
          <w:rFonts w:ascii="Times New Roman" w:hAnsi="Times New Roman" w:cs="Times New Roman"/>
          <w:sz w:val="24"/>
          <w:szCs w:val="24"/>
          <w:lang w:val="es-MX"/>
        </w:rPr>
      </w:pPr>
      <w:r w:rsidRPr="007A6876">
        <w:rPr>
          <w:rFonts w:ascii="Times New Roman" w:hAnsi="Times New Roman" w:cs="Times New Roman"/>
          <w:b/>
          <w:bCs/>
          <w:sz w:val="24"/>
          <w:szCs w:val="24"/>
          <w:lang w:val="es-MX"/>
        </w:rPr>
        <w:t>1.7.1. Automatización de Trámites Técnicos:</w:t>
      </w:r>
      <w:r w:rsidRPr="007A6876">
        <w:rPr>
          <w:rFonts w:ascii="Times New Roman" w:hAnsi="Times New Roman" w:cs="Times New Roman"/>
          <w:sz w:val="24"/>
          <w:szCs w:val="24"/>
          <w:lang w:val="es-MX"/>
        </w:rPr>
        <w:t xml:space="preserve"> Al igual que la automatización de trámites aduaneros agiliza el tráfico de mercancías físicas, la automatización de los procesos de construcción (</w:t>
      </w:r>
      <w:r w:rsidRPr="007A6876">
        <w:rPr>
          <w:rFonts w:ascii="Times New Roman" w:hAnsi="Times New Roman" w:cs="Times New Roman"/>
          <w:i/>
          <w:iCs/>
          <w:sz w:val="24"/>
          <w:szCs w:val="24"/>
          <w:lang w:val="es-MX"/>
        </w:rPr>
        <w:t>build</w:t>
      </w:r>
      <w:r w:rsidRPr="007A6876">
        <w:rPr>
          <w:rFonts w:ascii="Times New Roman" w:hAnsi="Times New Roman" w:cs="Times New Roman"/>
          <w:sz w:val="24"/>
          <w:szCs w:val="24"/>
          <w:lang w:val="es-MX"/>
        </w:rPr>
        <w:t>) y pruebas elimina los "trámites" manuales que el código debe superar antes de llegar a producción. Esto reduce drásticamente el tiempo de espera y mejora la fluidez de la línea de ensamblaje digital.</w:t>
      </w:r>
    </w:p>
    <w:p w14:paraId="5E8A585A" w14:textId="77777777" w:rsidR="007A6876" w:rsidRPr="007A6876" w:rsidRDefault="007A6876" w:rsidP="007A6876">
      <w:pPr>
        <w:spacing w:line="360" w:lineRule="auto"/>
        <w:jc w:val="both"/>
        <w:rPr>
          <w:rFonts w:ascii="Times New Roman" w:hAnsi="Times New Roman" w:cs="Times New Roman"/>
          <w:sz w:val="24"/>
          <w:szCs w:val="24"/>
          <w:lang w:val="es-MX"/>
        </w:rPr>
      </w:pPr>
      <w:r w:rsidRPr="007A6876">
        <w:rPr>
          <w:rFonts w:ascii="Times New Roman" w:hAnsi="Times New Roman" w:cs="Times New Roman"/>
          <w:b/>
          <w:bCs/>
          <w:sz w:val="24"/>
          <w:szCs w:val="24"/>
          <w:lang w:val="es-MX"/>
        </w:rPr>
        <w:t>1.7.2. Sincronización de Procesos (Just-in-Time):</w:t>
      </w:r>
      <w:r w:rsidRPr="007A6876">
        <w:rPr>
          <w:rFonts w:ascii="Times New Roman" w:hAnsi="Times New Roman" w:cs="Times New Roman"/>
          <w:sz w:val="24"/>
          <w:szCs w:val="24"/>
          <w:lang w:val="es-MX"/>
        </w:rPr>
        <w:t xml:space="preserve"> La cultura DevOps promueve que la integración ocurra justo en el momento en que el código es producido. Esta sincronización evita la acumulación de cambios masivos que son difíciles de procesar y validar, emulando los sistemas de producción </w:t>
      </w:r>
      <w:r w:rsidRPr="007A6876">
        <w:rPr>
          <w:rFonts w:ascii="Times New Roman" w:hAnsi="Times New Roman" w:cs="Times New Roman"/>
          <w:i/>
          <w:iCs/>
          <w:sz w:val="24"/>
          <w:szCs w:val="24"/>
          <w:lang w:val="es-MX"/>
        </w:rPr>
        <w:t>Just-in-Time</w:t>
      </w:r>
      <w:r w:rsidRPr="007A6876">
        <w:rPr>
          <w:rFonts w:ascii="Times New Roman" w:hAnsi="Times New Roman" w:cs="Times New Roman"/>
          <w:sz w:val="24"/>
          <w:szCs w:val="24"/>
          <w:lang w:val="es-MX"/>
        </w:rPr>
        <w:t xml:space="preserve"> de la ingeniería industrial.</w:t>
      </w:r>
    </w:p>
    <w:p w14:paraId="7C6C4CE2" w14:textId="77777777" w:rsidR="007A6876" w:rsidRPr="007A6876" w:rsidRDefault="007A6876" w:rsidP="007A6876">
      <w:pPr>
        <w:spacing w:line="360" w:lineRule="auto"/>
        <w:jc w:val="both"/>
        <w:rPr>
          <w:rFonts w:ascii="Times New Roman" w:hAnsi="Times New Roman" w:cs="Times New Roman"/>
          <w:b/>
          <w:bCs/>
          <w:sz w:val="24"/>
          <w:szCs w:val="24"/>
          <w:lang w:val="es-MX"/>
        </w:rPr>
      </w:pPr>
      <w:r w:rsidRPr="007A6876">
        <w:rPr>
          <w:rFonts w:ascii="Times New Roman" w:hAnsi="Times New Roman" w:cs="Times New Roman"/>
          <w:b/>
          <w:bCs/>
          <w:sz w:val="24"/>
          <w:szCs w:val="24"/>
          <w:lang w:val="es-MX"/>
        </w:rPr>
        <w:t>1.8. La Calidad como Eje Transversal en la Entrega de Valor</w:t>
      </w:r>
    </w:p>
    <w:p w14:paraId="61CE7249" w14:textId="77777777" w:rsidR="007A6876" w:rsidRPr="007A6876" w:rsidRDefault="007A6876" w:rsidP="007A6876">
      <w:pPr>
        <w:spacing w:line="360" w:lineRule="auto"/>
        <w:jc w:val="both"/>
        <w:rPr>
          <w:rFonts w:ascii="Times New Roman" w:hAnsi="Times New Roman" w:cs="Times New Roman"/>
          <w:sz w:val="24"/>
          <w:szCs w:val="24"/>
          <w:lang w:val="es-MX"/>
        </w:rPr>
      </w:pPr>
      <w:r w:rsidRPr="007A6876">
        <w:rPr>
          <w:rFonts w:ascii="Times New Roman" w:hAnsi="Times New Roman" w:cs="Times New Roman"/>
          <w:sz w:val="24"/>
          <w:szCs w:val="24"/>
          <w:lang w:val="es-MX"/>
        </w:rPr>
        <w:t>En la monografía de investigación, es vital destacar que la logística de soporte no solo busca velocidad, sino confiabilidad. En informática, la calidad no es una etapa final, sino un componente intrínseco de cada eslabón del ciclo de vida.</w:t>
      </w:r>
    </w:p>
    <w:p w14:paraId="480341D8" w14:textId="77777777" w:rsidR="007A6876" w:rsidRPr="007A6876" w:rsidRDefault="007A6876" w:rsidP="007A6876">
      <w:pPr>
        <w:spacing w:line="360" w:lineRule="auto"/>
        <w:jc w:val="both"/>
        <w:rPr>
          <w:rFonts w:ascii="Times New Roman" w:hAnsi="Times New Roman" w:cs="Times New Roman"/>
          <w:sz w:val="24"/>
          <w:szCs w:val="24"/>
          <w:lang w:val="es-MX"/>
        </w:rPr>
      </w:pPr>
      <w:r w:rsidRPr="007A6876">
        <w:rPr>
          <w:rFonts w:ascii="Times New Roman" w:hAnsi="Times New Roman" w:cs="Times New Roman"/>
          <w:b/>
          <w:bCs/>
          <w:sz w:val="24"/>
          <w:szCs w:val="24"/>
          <w:lang w:val="es-MX"/>
        </w:rPr>
        <w:t>1.8.1. Verificación en Origen:</w:t>
      </w:r>
      <w:r w:rsidRPr="007A6876">
        <w:rPr>
          <w:rFonts w:ascii="Times New Roman" w:hAnsi="Times New Roman" w:cs="Times New Roman"/>
          <w:sz w:val="24"/>
          <w:szCs w:val="24"/>
          <w:lang w:val="es-MX"/>
        </w:rPr>
        <w:t xml:space="preserve"> Al implementar validaciones automáticas desde el inicio del ciclo, se reduce la probabilidad de enviar productos defectuosos a los niveles superiores de la cadena. Esto guarda una relación directa con los estándares de control de calidad en almacenes, donde la inspección de entrada evita problemas mayores en la distribución final.</w:t>
      </w:r>
    </w:p>
    <w:p w14:paraId="4001E7D1" w14:textId="77777777" w:rsidR="007A6876" w:rsidRPr="007A6876" w:rsidRDefault="007A6876" w:rsidP="007A6876">
      <w:pPr>
        <w:spacing w:line="360" w:lineRule="auto"/>
        <w:jc w:val="both"/>
        <w:rPr>
          <w:rFonts w:ascii="Times New Roman" w:hAnsi="Times New Roman" w:cs="Times New Roman"/>
          <w:sz w:val="24"/>
          <w:szCs w:val="24"/>
          <w:lang w:val="es-MX"/>
        </w:rPr>
      </w:pPr>
      <w:r w:rsidRPr="007A6876">
        <w:rPr>
          <w:rFonts w:ascii="Times New Roman" w:hAnsi="Times New Roman" w:cs="Times New Roman"/>
          <w:b/>
          <w:bCs/>
          <w:sz w:val="24"/>
          <w:szCs w:val="24"/>
          <w:lang w:val="es-MX"/>
        </w:rPr>
        <w:t>1.8.2. Resiliencia y Estabilidad de la Red de Suministro:</w:t>
      </w:r>
      <w:r w:rsidRPr="007A6876">
        <w:rPr>
          <w:rFonts w:ascii="Times New Roman" w:hAnsi="Times New Roman" w:cs="Times New Roman"/>
          <w:sz w:val="24"/>
          <w:szCs w:val="24"/>
          <w:lang w:val="es-MX"/>
        </w:rPr>
        <w:t xml:space="preserve"> Una red de suministro de software optimizada debe ser resiliente. Si un componente falla, el sistema de automatización (DevOps) debe ser capaz de detectar la anomalía y restaurar el flujo </w:t>
      </w:r>
      <w:r w:rsidRPr="007A6876">
        <w:rPr>
          <w:rFonts w:ascii="Times New Roman" w:hAnsi="Times New Roman" w:cs="Times New Roman"/>
          <w:sz w:val="24"/>
          <w:szCs w:val="24"/>
          <w:lang w:val="es-MX"/>
        </w:rPr>
        <w:lastRenderedPageBreak/>
        <w:t>normal de operación, garantizando la continuidad del negocio y la satisfacción del usuario final.</w:t>
      </w:r>
    </w:p>
    <w:p w14:paraId="4D79CED0" w14:textId="77777777" w:rsidR="00AA2E73" w:rsidRPr="001E3A8C" w:rsidRDefault="00AA2E73" w:rsidP="001E3A8C">
      <w:pPr>
        <w:spacing w:line="360" w:lineRule="auto"/>
        <w:jc w:val="both"/>
        <w:rPr>
          <w:rFonts w:ascii="Times New Roman" w:hAnsi="Times New Roman" w:cs="Times New Roman"/>
          <w:sz w:val="24"/>
          <w:szCs w:val="24"/>
        </w:rPr>
      </w:pPr>
    </w:p>
    <w:p w14:paraId="78FDB427" w14:textId="77777777" w:rsidR="00AA2E73" w:rsidRPr="001E3A8C" w:rsidRDefault="00AA2E73" w:rsidP="001E3A8C">
      <w:pPr>
        <w:spacing w:line="360" w:lineRule="auto"/>
        <w:jc w:val="both"/>
        <w:rPr>
          <w:rFonts w:ascii="Times New Roman" w:hAnsi="Times New Roman" w:cs="Times New Roman"/>
          <w:sz w:val="24"/>
          <w:szCs w:val="24"/>
        </w:rPr>
      </w:pPr>
    </w:p>
    <w:p w14:paraId="54DDA87C" w14:textId="77777777" w:rsidR="00AA2E73" w:rsidRPr="001E3A8C" w:rsidRDefault="00AA2E73" w:rsidP="001E3A8C">
      <w:pPr>
        <w:spacing w:line="360" w:lineRule="auto"/>
        <w:jc w:val="both"/>
        <w:rPr>
          <w:rFonts w:ascii="Times New Roman" w:hAnsi="Times New Roman" w:cs="Times New Roman"/>
          <w:sz w:val="24"/>
          <w:szCs w:val="24"/>
        </w:rPr>
      </w:pPr>
    </w:p>
    <w:p w14:paraId="3EEA950B" w14:textId="77777777" w:rsidR="00AA2E73" w:rsidRPr="001E3A8C" w:rsidRDefault="00AA2E73" w:rsidP="001E3A8C">
      <w:pPr>
        <w:spacing w:line="360" w:lineRule="auto"/>
        <w:jc w:val="both"/>
        <w:rPr>
          <w:rFonts w:ascii="Times New Roman" w:hAnsi="Times New Roman" w:cs="Times New Roman"/>
          <w:sz w:val="24"/>
          <w:szCs w:val="24"/>
        </w:rPr>
      </w:pPr>
    </w:p>
    <w:p w14:paraId="55FCB49D" w14:textId="77777777" w:rsidR="00AA2E73" w:rsidRPr="001E3A8C" w:rsidRDefault="00AA2E73" w:rsidP="001E3A8C">
      <w:pPr>
        <w:spacing w:line="360" w:lineRule="auto"/>
        <w:jc w:val="both"/>
        <w:rPr>
          <w:rFonts w:ascii="Times New Roman" w:hAnsi="Times New Roman" w:cs="Times New Roman"/>
          <w:sz w:val="24"/>
          <w:szCs w:val="24"/>
        </w:rPr>
      </w:pPr>
    </w:p>
    <w:p w14:paraId="3F87E4D0" w14:textId="77777777" w:rsidR="00AA2E73" w:rsidRPr="001E3A8C" w:rsidRDefault="00AA2E73" w:rsidP="001E3A8C">
      <w:pPr>
        <w:spacing w:line="360" w:lineRule="auto"/>
        <w:jc w:val="both"/>
        <w:rPr>
          <w:rFonts w:ascii="Times New Roman" w:hAnsi="Times New Roman" w:cs="Times New Roman"/>
          <w:sz w:val="24"/>
          <w:szCs w:val="24"/>
        </w:rPr>
      </w:pPr>
    </w:p>
    <w:p w14:paraId="52F54090" w14:textId="77777777" w:rsidR="00AA2E73" w:rsidRPr="001E3A8C" w:rsidRDefault="00AA2E73" w:rsidP="001E3A8C">
      <w:pPr>
        <w:spacing w:line="360" w:lineRule="auto"/>
        <w:jc w:val="both"/>
        <w:rPr>
          <w:rFonts w:ascii="Times New Roman" w:hAnsi="Times New Roman" w:cs="Times New Roman"/>
          <w:sz w:val="24"/>
          <w:szCs w:val="24"/>
        </w:rPr>
      </w:pPr>
    </w:p>
    <w:p w14:paraId="09AE9231" w14:textId="77777777" w:rsidR="00AA2E73" w:rsidRPr="001E3A8C" w:rsidRDefault="00AA2E73" w:rsidP="001E3A8C">
      <w:pPr>
        <w:spacing w:line="360" w:lineRule="auto"/>
        <w:jc w:val="both"/>
        <w:rPr>
          <w:rFonts w:ascii="Times New Roman" w:hAnsi="Times New Roman" w:cs="Times New Roman"/>
          <w:sz w:val="24"/>
          <w:szCs w:val="24"/>
        </w:rPr>
      </w:pPr>
    </w:p>
    <w:p w14:paraId="5540B1F0" w14:textId="77777777" w:rsidR="00AA2E73" w:rsidRPr="001E3A8C" w:rsidRDefault="00AA2E73" w:rsidP="001E3A8C">
      <w:pPr>
        <w:spacing w:line="360" w:lineRule="auto"/>
        <w:jc w:val="both"/>
        <w:rPr>
          <w:rFonts w:ascii="Times New Roman" w:hAnsi="Times New Roman" w:cs="Times New Roman"/>
          <w:sz w:val="24"/>
          <w:szCs w:val="24"/>
        </w:rPr>
      </w:pPr>
    </w:p>
    <w:p w14:paraId="7D981515" w14:textId="77777777" w:rsidR="00AA2E73" w:rsidRPr="001E3A8C" w:rsidRDefault="00AA2E73" w:rsidP="001E3A8C">
      <w:pPr>
        <w:spacing w:line="360" w:lineRule="auto"/>
        <w:jc w:val="both"/>
        <w:rPr>
          <w:rFonts w:ascii="Times New Roman" w:hAnsi="Times New Roman" w:cs="Times New Roman"/>
          <w:sz w:val="24"/>
          <w:szCs w:val="24"/>
        </w:rPr>
      </w:pPr>
    </w:p>
    <w:p w14:paraId="611BF19C" w14:textId="77777777" w:rsidR="00AA2E73" w:rsidRPr="001E3A8C" w:rsidRDefault="00AA2E73" w:rsidP="001E3A8C">
      <w:pPr>
        <w:spacing w:line="360" w:lineRule="auto"/>
        <w:jc w:val="both"/>
        <w:rPr>
          <w:rFonts w:ascii="Times New Roman" w:hAnsi="Times New Roman" w:cs="Times New Roman"/>
          <w:sz w:val="24"/>
          <w:szCs w:val="24"/>
        </w:rPr>
      </w:pPr>
    </w:p>
    <w:p w14:paraId="083B4D53" w14:textId="77777777" w:rsidR="00AA2E73" w:rsidRPr="001E3A8C" w:rsidRDefault="00AA2E73" w:rsidP="001E3A8C">
      <w:pPr>
        <w:spacing w:line="360" w:lineRule="auto"/>
        <w:jc w:val="both"/>
        <w:rPr>
          <w:rFonts w:ascii="Times New Roman" w:hAnsi="Times New Roman" w:cs="Times New Roman"/>
          <w:sz w:val="24"/>
          <w:szCs w:val="24"/>
        </w:rPr>
      </w:pPr>
    </w:p>
    <w:p w14:paraId="5F6583B8" w14:textId="77777777" w:rsidR="00AA2E73" w:rsidRPr="001E3A8C" w:rsidRDefault="00AA2E73" w:rsidP="001E3A8C">
      <w:pPr>
        <w:spacing w:line="360" w:lineRule="auto"/>
        <w:jc w:val="both"/>
        <w:rPr>
          <w:rFonts w:ascii="Times New Roman" w:hAnsi="Times New Roman" w:cs="Times New Roman"/>
          <w:sz w:val="24"/>
          <w:szCs w:val="24"/>
        </w:rPr>
      </w:pPr>
    </w:p>
    <w:p w14:paraId="56677514" w14:textId="77777777" w:rsidR="00AA2E73" w:rsidRPr="001E3A8C" w:rsidRDefault="00AA2E73" w:rsidP="001E3A8C">
      <w:pPr>
        <w:spacing w:line="360" w:lineRule="auto"/>
        <w:jc w:val="both"/>
        <w:rPr>
          <w:rFonts w:ascii="Times New Roman" w:hAnsi="Times New Roman" w:cs="Times New Roman"/>
          <w:sz w:val="24"/>
          <w:szCs w:val="24"/>
        </w:rPr>
      </w:pPr>
    </w:p>
    <w:p w14:paraId="7A449F18" w14:textId="77777777" w:rsidR="00AA2E73" w:rsidRPr="001E3A8C" w:rsidRDefault="00AA2E73" w:rsidP="001E3A8C">
      <w:pPr>
        <w:pStyle w:val="Ttulo1"/>
        <w:spacing w:line="360" w:lineRule="auto"/>
        <w:rPr>
          <w:rFonts w:cs="Times New Roman"/>
          <w:szCs w:val="24"/>
          <w:lang w:val="es-MX"/>
        </w:rPr>
      </w:pPr>
      <w:bookmarkStart w:id="9" w:name="_Toc227261053"/>
      <w:r w:rsidRPr="001E3A8C">
        <w:rPr>
          <w:rFonts w:cs="Times New Roman"/>
          <w:szCs w:val="24"/>
          <w:lang w:val="es-MX"/>
        </w:rPr>
        <w:lastRenderedPageBreak/>
        <w:t>CAPÍTULO II: AUTOMATIZACIÓN MEDIANTE PIPELINES DE CI/CD</w:t>
      </w:r>
      <w:bookmarkEnd w:id="9"/>
    </w:p>
    <w:p w14:paraId="75751B73" w14:textId="77777777" w:rsidR="00AA2E73" w:rsidRPr="001E3A8C" w:rsidRDefault="00AA2E73" w:rsidP="001E3A8C">
      <w:pPr>
        <w:pStyle w:val="Ttulo2"/>
        <w:spacing w:line="360" w:lineRule="auto"/>
        <w:jc w:val="both"/>
        <w:rPr>
          <w:rFonts w:cs="Times New Roman"/>
          <w:szCs w:val="24"/>
          <w:lang w:val="es-MX"/>
        </w:rPr>
      </w:pPr>
      <w:bookmarkStart w:id="10" w:name="_Toc227261054"/>
      <w:r w:rsidRPr="001E3A8C">
        <w:rPr>
          <w:rFonts w:cs="Times New Roman"/>
          <w:szCs w:val="24"/>
          <w:lang w:val="es-MX"/>
        </w:rPr>
        <w:t>2.1. El Concepto de Pipeline en la Ingeniería de Software</w:t>
      </w:r>
      <w:bookmarkEnd w:id="10"/>
    </w:p>
    <w:p w14:paraId="4729077E" w14:textId="77777777" w:rsidR="00AA2E73" w:rsidRPr="00AA2E73" w:rsidRDefault="00AA2E73" w:rsidP="001E3A8C">
      <w:pPr>
        <w:spacing w:line="360" w:lineRule="auto"/>
        <w:jc w:val="both"/>
        <w:rPr>
          <w:rFonts w:ascii="Times New Roman" w:hAnsi="Times New Roman" w:cs="Times New Roman"/>
          <w:sz w:val="24"/>
          <w:szCs w:val="24"/>
          <w:lang w:val="es-MX"/>
        </w:rPr>
      </w:pPr>
      <w:r w:rsidRPr="00AA2E73">
        <w:rPr>
          <w:rFonts w:ascii="Times New Roman" w:hAnsi="Times New Roman" w:cs="Times New Roman"/>
          <w:sz w:val="24"/>
          <w:szCs w:val="24"/>
          <w:lang w:val="es-MX"/>
        </w:rPr>
        <w:t xml:space="preserve">En el contexto de la ingeniería informática, un </w:t>
      </w:r>
      <w:r w:rsidRPr="00AA2E73">
        <w:rPr>
          <w:rFonts w:ascii="Times New Roman" w:hAnsi="Times New Roman" w:cs="Times New Roman"/>
          <w:i/>
          <w:iCs/>
          <w:sz w:val="24"/>
          <w:szCs w:val="24"/>
          <w:lang w:val="es-MX"/>
        </w:rPr>
        <w:t>pipeline</w:t>
      </w:r>
      <w:r w:rsidRPr="00AA2E73">
        <w:rPr>
          <w:rFonts w:ascii="Times New Roman" w:hAnsi="Times New Roman" w:cs="Times New Roman"/>
          <w:sz w:val="24"/>
          <w:szCs w:val="24"/>
          <w:lang w:val="es-MX"/>
        </w:rPr>
        <w:t xml:space="preserve"> (o tubería) representa un conjunto de procesos automatizados que permiten que el código fuente se transforme en un producto funcional disponible para el usuario. La automatización de este flujo es el corazón de DevOps. Sin un pipeline, el proceso de integración es artesanal, propenso a errores y difícil de auditar. El pipeline actúa como una línea de producción industrial donde cada estación realiza una tarea específica: compilar, probar, analizar y desplegar.</w:t>
      </w:r>
    </w:p>
    <w:p w14:paraId="0C1136F5" w14:textId="77777777" w:rsidR="00AA2E73" w:rsidRPr="001E3A8C" w:rsidRDefault="00AA2E73" w:rsidP="001E3A8C">
      <w:pPr>
        <w:spacing w:line="360" w:lineRule="auto"/>
        <w:jc w:val="both"/>
        <w:rPr>
          <w:rFonts w:ascii="Times New Roman" w:hAnsi="Times New Roman" w:cs="Times New Roman"/>
          <w:b/>
          <w:bCs/>
          <w:sz w:val="24"/>
          <w:szCs w:val="24"/>
          <w:lang w:val="es-MX"/>
        </w:rPr>
      </w:pPr>
      <w:r w:rsidRPr="00AA2E73">
        <w:rPr>
          <w:rFonts w:ascii="Times New Roman" w:hAnsi="Times New Roman" w:cs="Times New Roman"/>
          <w:b/>
          <w:bCs/>
          <w:sz w:val="24"/>
          <w:szCs w:val="24"/>
          <w:lang w:val="es-MX"/>
        </w:rPr>
        <w:t>2.2. Integración Continua (CI): El Primer Pilar de la Eficiencia</w:t>
      </w:r>
    </w:p>
    <w:p w14:paraId="62B7DA13" w14:textId="19E61035" w:rsidR="00AA2E73" w:rsidRPr="00AA2E73" w:rsidRDefault="00AA2E73" w:rsidP="001E3A8C">
      <w:pPr>
        <w:spacing w:line="360" w:lineRule="auto"/>
        <w:jc w:val="both"/>
        <w:rPr>
          <w:rFonts w:ascii="Times New Roman" w:hAnsi="Times New Roman" w:cs="Times New Roman"/>
          <w:sz w:val="24"/>
          <w:szCs w:val="24"/>
          <w:lang w:val="es-MX"/>
        </w:rPr>
      </w:pPr>
      <w:r w:rsidRPr="001E3A8C">
        <w:rPr>
          <w:rFonts w:ascii="Times New Roman" w:hAnsi="Times New Roman" w:cs="Times New Roman"/>
          <w:sz w:val="24"/>
          <w:szCs w:val="24"/>
        </w:rPr>
        <w:t xml:space="preserve">La Integración Continua (CI, por sus siglas en inglés </w:t>
      </w:r>
      <w:r w:rsidRPr="001E3A8C">
        <w:rPr>
          <w:rFonts w:ascii="Times New Roman" w:hAnsi="Times New Roman" w:cs="Times New Roman"/>
          <w:i/>
          <w:iCs/>
          <w:sz w:val="24"/>
          <w:szCs w:val="24"/>
        </w:rPr>
        <w:t>Continuous Integration</w:t>
      </w:r>
      <w:r w:rsidRPr="001E3A8C">
        <w:rPr>
          <w:rFonts w:ascii="Times New Roman" w:hAnsi="Times New Roman" w:cs="Times New Roman"/>
          <w:sz w:val="24"/>
          <w:szCs w:val="24"/>
        </w:rPr>
        <w:t>) es una práctica de ingeniería de software que requiere que los desarrolladores integren su código en un repositorio compartido de forma frecuente, generalmente varias veces al día. Cada "push" o entrega de código activa una secuencia de comandos automatizados que compilan el proyecto y ejecutan pruebas. El objetivo fundamental es que el software sea construido y validado de manera constante, evitando que los errores se acumulen y se vuelvan difíciles de rastrear al final del ciclo de desarrollo.</w:t>
      </w:r>
    </w:p>
    <w:p w14:paraId="5422A0D2" w14:textId="77777777" w:rsidR="001E3A8C" w:rsidRPr="001E3A8C" w:rsidRDefault="001E3A8C" w:rsidP="001E3A8C">
      <w:pPr>
        <w:spacing w:line="360" w:lineRule="auto"/>
        <w:jc w:val="both"/>
        <w:rPr>
          <w:rFonts w:ascii="Times New Roman" w:hAnsi="Times New Roman" w:cs="Times New Roman"/>
          <w:b/>
          <w:bCs/>
          <w:sz w:val="24"/>
          <w:szCs w:val="24"/>
          <w:lang w:val="es-MX"/>
        </w:rPr>
      </w:pPr>
      <w:r w:rsidRPr="001E3A8C">
        <w:rPr>
          <w:rFonts w:ascii="Times New Roman" w:hAnsi="Times New Roman" w:cs="Times New Roman"/>
          <w:b/>
          <w:bCs/>
          <w:sz w:val="24"/>
          <w:szCs w:val="24"/>
          <w:lang w:val="es-MX"/>
        </w:rPr>
        <w:t>2.2.1. El proceso de Construcción (Build) y Gestión de Dependencias</w:t>
      </w:r>
    </w:p>
    <w:p w14:paraId="4F80889B" w14:textId="77777777" w:rsidR="001E3A8C" w:rsidRPr="001E3A8C" w:rsidRDefault="001E3A8C" w:rsidP="001E3A8C">
      <w:pPr>
        <w:spacing w:line="360" w:lineRule="auto"/>
        <w:jc w:val="both"/>
        <w:rPr>
          <w:rFonts w:ascii="Times New Roman" w:hAnsi="Times New Roman" w:cs="Times New Roman"/>
          <w:sz w:val="24"/>
          <w:szCs w:val="24"/>
          <w:lang w:val="es-MX"/>
        </w:rPr>
      </w:pPr>
      <w:r w:rsidRPr="001E3A8C">
        <w:rPr>
          <w:rFonts w:ascii="Times New Roman" w:hAnsi="Times New Roman" w:cs="Times New Roman"/>
          <w:sz w:val="24"/>
          <w:szCs w:val="24"/>
          <w:lang w:val="es-MX"/>
        </w:rPr>
        <w:t xml:space="preserve">El primer eslabón de la CI es la automatización del </w:t>
      </w:r>
      <w:r w:rsidRPr="001E3A8C">
        <w:rPr>
          <w:rFonts w:ascii="Times New Roman" w:hAnsi="Times New Roman" w:cs="Times New Roman"/>
          <w:i/>
          <w:iCs/>
          <w:sz w:val="24"/>
          <w:szCs w:val="24"/>
          <w:lang w:val="es-MX"/>
        </w:rPr>
        <w:t>build</w:t>
      </w:r>
      <w:r w:rsidRPr="001E3A8C">
        <w:rPr>
          <w:rFonts w:ascii="Times New Roman" w:hAnsi="Times New Roman" w:cs="Times New Roman"/>
          <w:sz w:val="24"/>
          <w:szCs w:val="24"/>
          <w:lang w:val="es-MX"/>
        </w:rPr>
        <w:t>. En proyectos complejos, compilar el código manualmente es una tarea ineficiente y propensa a errores. Un pipeline de CI garantiza que el entorno de construcción sea limpio y consistente.</w:t>
      </w:r>
    </w:p>
    <w:p w14:paraId="110586DE" w14:textId="77777777" w:rsidR="001E3A8C" w:rsidRPr="001E3A8C" w:rsidRDefault="001E3A8C" w:rsidP="001E3A8C">
      <w:pPr>
        <w:numPr>
          <w:ilvl w:val="0"/>
          <w:numId w:val="46"/>
        </w:numPr>
        <w:spacing w:line="360" w:lineRule="auto"/>
        <w:jc w:val="both"/>
        <w:rPr>
          <w:rFonts w:ascii="Times New Roman" w:hAnsi="Times New Roman" w:cs="Times New Roman"/>
          <w:sz w:val="24"/>
          <w:szCs w:val="24"/>
          <w:lang w:val="es-MX"/>
        </w:rPr>
      </w:pPr>
      <w:r w:rsidRPr="001E3A8C">
        <w:rPr>
          <w:rFonts w:ascii="Times New Roman" w:hAnsi="Times New Roman" w:cs="Times New Roman"/>
          <w:sz w:val="24"/>
          <w:szCs w:val="24"/>
          <w:lang w:val="es-MX"/>
        </w:rPr>
        <w:t>Gestión Automatizada: Herramientas como Maven (Java), npm (Node.js) o NuGet (.NET) son gestionadas por el pipeline para descargar las librerías necesarias. Esto soluciona el conflicto de "versiones de librerías" entre los equipos de desarrollo.</w:t>
      </w:r>
    </w:p>
    <w:p w14:paraId="1C139CFC" w14:textId="77777777" w:rsidR="001E3A8C" w:rsidRPr="001E3A8C" w:rsidRDefault="001E3A8C" w:rsidP="001E3A8C">
      <w:pPr>
        <w:numPr>
          <w:ilvl w:val="0"/>
          <w:numId w:val="46"/>
        </w:numPr>
        <w:spacing w:line="360" w:lineRule="auto"/>
        <w:jc w:val="both"/>
        <w:rPr>
          <w:rFonts w:ascii="Times New Roman" w:hAnsi="Times New Roman" w:cs="Times New Roman"/>
          <w:sz w:val="24"/>
          <w:szCs w:val="24"/>
          <w:lang w:val="es-MX"/>
        </w:rPr>
      </w:pPr>
      <w:r w:rsidRPr="001E3A8C">
        <w:rPr>
          <w:rFonts w:ascii="Times New Roman" w:hAnsi="Times New Roman" w:cs="Times New Roman"/>
          <w:sz w:val="24"/>
          <w:szCs w:val="24"/>
          <w:lang w:val="es-MX"/>
        </w:rPr>
        <w:lastRenderedPageBreak/>
        <w:t>Artefactos Inmutables: El resultado de un build exitoso es un "artefacto" (un archivo .war, .jar, o una imagen de Docker). La CI asegura que este artefacto sea el mismo que se probará en todas las etapas posteriores, garantizando la trazabilidad.</w:t>
      </w:r>
    </w:p>
    <w:p w14:paraId="377A3B13" w14:textId="77777777" w:rsidR="001E3A8C" w:rsidRPr="001E3A8C" w:rsidRDefault="001E3A8C" w:rsidP="001E3A8C">
      <w:pPr>
        <w:spacing w:line="360" w:lineRule="auto"/>
        <w:jc w:val="both"/>
        <w:rPr>
          <w:rFonts w:ascii="Times New Roman" w:hAnsi="Times New Roman" w:cs="Times New Roman"/>
          <w:b/>
          <w:bCs/>
          <w:sz w:val="24"/>
          <w:szCs w:val="24"/>
          <w:lang w:val="es-MX"/>
        </w:rPr>
      </w:pPr>
      <w:r w:rsidRPr="001E3A8C">
        <w:rPr>
          <w:rFonts w:ascii="Times New Roman" w:hAnsi="Times New Roman" w:cs="Times New Roman"/>
          <w:b/>
          <w:bCs/>
          <w:sz w:val="24"/>
          <w:szCs w:val="24"/>
          <w:lang w:val="es-MX"/>
        </w:rPr>
        <w:t>2.2.2. La importancia de la Calidad del Código y el Análisis Estático</w:t>
      </w:r>
    </w:p>
    <w:p w14:paraId="67392556" w14:textId="77777777" w:rsidR="001E3A8C" w:rsidRPr="001E3A8C" w:rsidRDefault="001E3A8C" w:rsidP="001E3A8C">
      <w:pPr>
        <w:spacing w:line="360" w:lineRule="auto"/>
        <w:jc w:val="both"/>
        <w:rPr>
          <w:rFonts w:ascii="Times New Roman" w:hAnsi="Times New Roman" w:cs="Times New Roman"/>
          <w:b/>
          <w:bCs/>
          <w:sz w:val="24"/>
          <w:szCs w:val="24"/>
          <w:lang w:val="es-MX"/>
        </w:rPr>
      </w:pPr>
      <w:r w:rsidRPr="001E3A8C">
        <w:rPr>
          <w:rFonts w:ascii="Times New Roman" w:hAnsi="Times New Roman" w:cs="Times New Roman"/>
          <w:b/>
          <w:bCs/>
          <w:sz w:val="24"/>
          <w:szCs w:val="24"/>
          <w:lang w:val="es-MX"/>
        </w:rPr>
        <w:t>Antes de siquiera ejecutar el código, la CI actúa como un filtro de calidad mediante el Análisis Estático de Código.</w:t>
      </w:r>
    </w:p>
    <w:p w14:paraId="165A417E" w14:textId="77777777" w:rsidR="001E3A8C" w:rsidRPr="001E3A8C" w:rsidRDefault="001E3A8C" w:rsidP="001E3A8C">
      <w:pPr>
        <w:numPr>
          <w:ilvl w:val="0"/>
          <w:numId w:val="47"/>
        </w:numPr>
        <w:spacing w:line="360" w:lineRule="auto"/>
        <w:jc w:val="both"/>
        <w:rPr>
          <w:rFonts w:ascii="Times New Roman" w:hAnsi="Times New Roman" w:cs="Times New Roman"/>
          <w:b/>
          <w:bCs/>
          <w:sz w:val="24"/>
          <w:szCs w:val="24"/>
          <w:lang w:val="es-MX"/>
        </w:rPr>
      </w:pPr>
      <w:r w:rsidRPr="001E3A8C">
        <w:rPr>
          <w:rFonts w:ascii="Times New Roman" w:hAnsi="Times New Roman" w:cs="Times New Roman"/>
          <w:b/>
          <w:bCs/>
          <w:sz w:val="24"/>
          <w:szCs w:val="24"/>
          <w:lang w:val="es-MX"/>
        </w:rPr>
        <w:t>Linters y Formateadores: El pipeline verifica que el código cumpla con las normas de estilo predefinidas por la organización, manteniendo la legibilidad.</w:t>
      </w:r>
    </w:p>
    <w:p w14:paraId="1F8F2BCF" w14:textId="77777777" w:rsidR="001E3A8C" w:rsidRPr="001E3A8C" w:rsidRDefault="001E3A8C" w:rsidP="001E3A8C">
      <w:pPr>
        <w:numPr>
          <w:ilvl w:val="0"/>
          <w:numId w:val="47"/>
        </w:numPr>
        <w:spacing w:line="360" w:lineRule="auto"/>
        <w:jc w:val="both"/>
        <w:rPr>
          <w:rFonts w:ascii="Times New Roman" w:hAnsi="Times New Roman" w:cs="Times New Roman"/>
          <w:b/>
          <w:bCs/>
          <w:sz w:val="24"/>
          <w:szCs w:val="24"/>
          <w:lang w:val="es-MX"/>
        </w:rPr>
      </w:pPr>
      <w:r w:rsidRPr="001E3A8C">
        <w:rPr>
          <w:rFonts w:ascii="Times New Roman" w:hAnsi="Times New Roman" w:cs="Times New Roman"/>
          <w:b/>
          <w:bCs/>
          <w:sz w:val="24"/>
          <w:szCs w:val="24"/>
          <w:lang w:val="es-MX"/>
        </w:rPr>
        <w:t>Detección de Deuda Técnica: Herramientas integradas (como SonarQube) analizan el código en busca de "code smells" (malas prácticas) y vulnerabilidades de seguridad obvias, como contraseñas escritas en texto plano o funciones obsoletas.</w:t>
      </w:r>
    </w:p>
    <w:p w14:paraId="52905E0B" w14:textId="77777777" w:rsidR="001E3A8C" w:rsidRPr="001E3A8C" w:rsidRDefault="001E3A8C" w:rsidP="001E3A8C">
      <w:pPr>
        <w:spacing w:line="360" w:lineRule="auto"/>
        <w:jc w:val="both"/>
        <w:rPr>
          <w:rFonts w:ascii="Times New Roman" w:hAnsi="Times New Roman" w:cs="Times New Roman"/>
          <w:b/>
          <w:bCs/>
          <w:sz w:val="24"/>
          <w:szCs w:val="24"/>
          <w:lang w:val="es-MX"/>
        </w:rPr>
      </w:pPr>
      <w:r w:rsidRPr="001E3A8C">
        <w:rPr>
          <w:rFonts w:ascii="Times New Roman" w:hAnsi="Times New Roman" w:cs="Times New Roman"/>
          <w:b/>
          <w:bCs/>
          <w:sz w:val="24"/>
          <w:szCs w:val="24"/>
          <w:lang w:val="es-MX"/>
        </w:rPr>
        <w:t>2.2.3. Automatización de Pruebas: La Red de Seguridad</w:t>
      </w:r>
    </w:p>
    <w:p w14:paraId="0774AE88" w14:textId="77777777" w:rsidR="001E3A8C" w:rsidRPr="001E3A8C" w:rsidRDefault="001E3A8C" w:rsidP="001E3A8C">
      <w:pPr>
        <w:spacing w:line="360" w:lineRule="auto"/>
        <w:jc w:val="both"/>
        <w:rPr>
          <w:rFonts w:ascii="Times New Roman" w:hAnsi="Times New Roman" w:cs="Times New Roman"/>
          <w:b/>
          <w:bCs/>
          <w:sz w:val="24"/>
          <w:szCs w:val="24"/>
          <w:lang w:val="es-MX"/>
        </w:rPr>
      </w:pPr>
      <w:r w:rsidRPr="001E3A8C">
        <w:rPr>
          <w:rFonts w:ascii="Times New Roman" w:hAnsi="Times New Roman" w:cs="Times New Roman"/>
          <w:b/>
          <w:bCs/>
          <w:sz w:val="24"/>
          <w:szCs w:val="24"/>
          <w:lang w:val="es-MX"/>
        </w:rPr>
        <w:t>La verdadera potencia de la CI reside en su capacidad para ejecutar una batería de pruebas sin intervención humana. Esto se desglosa en niveles:</w:t>
      </w:r>
    </w:p>
    <w:p w14:paraId="2258456A" w14:textId="77777777" w:rsidR="001E3A8C" w:rsidRPr="001E3A8C" w:rsidRDefault="001E3A8C" w:rsidP="001E3A8C">
      <w:pPr>
        <w:numPr>
          <w:ilvl w:val="0"/>
          <w:numId w:val="48"/>
        </w:numPr>
        <w:spacing w:line="360" w:lineRule="auto"/>
        <w:jc w:val="both"/>
        <w:rPr>
          <w:rFonts w:ascii="Times New Roman" w:hAnsi="Times New Roman" w:cs="Times New Roman"/>
          <w:b/>
          <w:bCs/>
          <w:sz w:val="24"/>
          <w:szCs w:val="24"/>
          <w:lang w:val="es-MX"/>
        </w:rPr>
      </w:pPr>
      <w:r w:rsidRPr="001E3A8C">
        <w:rPr>
          <w:rFonts w:ascii="Times New Roman" w:hAnsi="Times New Roman" w:cs="Times New Roman"/>
          <w:b/>
          <w:bCs/>
          <w:sz w:val="24"/>
          <w:szCs w:val="24"/>
          <w:lang w:val="es-MX"/>
        </w:rPr>
        <w:t>Pruebas Unitarias (Unit Testing): Evalúan la lógica de la unidad más pequeña de código (funciones o métodos). Deben ser rápidas y ejecutarse en segundos.</w:t>
      </w:r>
    </w:p>
    <w:p w14:paraId="2F6BBB37" w14:textId="77777777" w:rsidR="001E3A8C" w:rsidRPr="001E3A8C" w:rsidRDefault="001E3A8C" w:rsidP="001E3A8C">
      <w:pPr>
        <w:numPr>
          <w:ilvl w:val="0"/>
          <w:numId w:val="48"/>
        </w:numPr>
        <w:spacing w:line="360" w:lineRule="auto"/>
        <w:jc w:val="both"/>
        <w:rPr>
          <w:rFonts w:ascii="Times New Roman" w:hAnsi="Times New Roman" w:cs="Times New Roman"/>
          <w:b/>
          <w:bCs/>
          <w:sz w:val="24"/>
          <w:szCs w:val="24"/>
          <w:lang w:val="es-MX"/>
        </w:rPr>
      </w:pPr>
      <w:r w:rsidRPr="001E3A8C">
        <w:rPr>
          <w:rFonts w:ascii="Times New Roman" w:hAnsi="Times New Roman" w:cs="Times New Roman"/>
          <w:b/>
          <w:bCs/>
          <w:sz w:val="24"/>
          <w:szCs w:val="24"/>
          <w:lang w:val="es-MX"/>
        </w:rPr>
        <w:t>Pruebas de Integración: Verifican que los diferentes módulos del sistema (por ejemplo, la base de datos y la API) se comuniquen correctamente.</w:t>
      </w:r>
    </w:p>
    <w:p w14:paraId="52FA004D" w14:textId="77777777" w:rsidR="001E3A8C" w:rsidRPr="001E3A8C" w:rsidRDefault="001E3A8C" w:rsidP="001E3A8C">
      <w:pPr>
        <w:numPr>
          <w:ilvl w:val="0"/>
          <w:numId w:val="48"/>
        </w:numPr>
        <w:spacing w:line="360" w:lineRule="auto"/>
        <w:jc w:val="both"/>
        <w:rPr>
          <w:rFonts w:ascii="Times New Roman" w:hAnsi="Times New Roman" w:cs="Times New Roman"/>
          <w:b/>
          <w:bCs/>
          <w:sz w:val="24"/>
          <w:szCs w:val="24"/>
          <w:lang w:val="es-MX"/>
        </w:rPr>
      </w:pPr>
      <w:r w:rsidRPr="001E3A8C">
        <w:rPr>
          <w:rFonts w:ascii="Times New Roman" w:hAnsi="Times New Roman" w:cs="Times New Roman"/>
          <w:b/>
          <w:bCs/>
          <w:sz w:val="24"/>
          <w:szCs w:val="24"/>
          <w:lang w:val="es-MX"/>
        </w:rPr>
        <w:t xml:space="preserve">Cálculo de Cobertura (Code Coverage): El pipeline informa qué porcentaje del código ha sido realmente probado. En la ingeniería </w:t>
      </w:r>
      <w:r w:rsidRPr="001E3A8C">
        <w:rPr>
          <w:rFonts w:ascii="Times New Roman" w:hAnsi="Times New Roman" w:cs="Times New Roman"/>
          <w:b/>
          <w:bCs/>
          <w:sz w:val="24"/>
          <w:szCs w:val="24"/>
          <w:lang w:val="es-MX"/>
        </w:rPr>
        <w:lastRenderedPageBreak/>
        <w:t>informática moderna, se busca una cobertura superior al 80% para considerar un despliegue como "seguro".</w:t>
      </w:r>
    </w:p>
    <w:p w14:paraId="5BEA6336" w14:textId="77777777" w:rsidR="001E3A8C" w:rsidRPr="001E3A8C" w:rsidRDefault="001E3A8C" w:rsidP="001E3A8C">
      <w:pPr>
        <w:spacing w:line="360" w:lineRule="auto"/>
        <w:jc w:val="both"/>
        <w:rPr>
          <w:rFonts w:ascii="Times New Roman" w:hAnsi="Times New Roman" w:cs="Times New Roman"/>
          <w:b/>
          <w:bCs/>
          <w:sz w:val="24"/>
          <w:szCs w:val="24"/>
          <w:lang w:val="es-MX"/>
        </w:rPr>
      </w:pPr>
      <w:r w:rsidRPr="001E3A8C">
        <w:rPr>
          <w:rFonts w:ascii="Times New Roman" w:hAnsi="Times New Roman" w:cs="Times New Roman"/>
          <w:b/>
          <w:bCs/>
          <w:sz w:val="24"/>
          <w:szCs w:val="24"/>
          <w:lang w:val="es-MX"/>
        </w:rPr>
        <w:t>2.2.4. El concepto de "Fail Fast" (Falla Rápido)</w:t>
      </w:r>
    </w:p>
    <w:p w14:paraId="49ECF545" w14:textId="77777777" w:rsidR="001E3A8C" w:rsidRPr="001E3A8C" w:rsidRDefault="001E3A8C" w:rsidP="001E3A8C">
      <w:pPr>
        <w:spacing w:line="360" w:lineRule="auto"/>
        <w:jc w:val="both"/>
        <w:rPr>
          <w:rFonts w:ascii="Times New Roman" w:hAnsi="Times New Roman" w:cs="Times New Roman"/>
          <w:b/>
          <w:bCs/>
          <w:sz w:val="24"/>
          <w:szCs w:val="24"/>
          <w:lang w:val="es-MX"/>
        </w:rPr>
      </w:pPr>
      <w:r w:rsidRPr="001E3A8C">
        <w:rPr>
          <w:rFonts w:ascii="Times New Roman" w:hAnsi="Times New Roman" w:cs="Times New Roman"/>
          <w:b/>
          <w:bCs/>
          <w:sz w:val="24"/>
          <w:szCs w:val="24"/>
          <w:lang w:val="es-MX"/>
        </w:rPr>
        <w:t xml:space="preserve">Un principio fundamental de la CI es el </w:t>
      </w:r>
      <w:r w:rsidRPr="001E3A8C">
        <w:rPr>
          <w:rFonts w:ascii="Times New Roman" w:hAnsi="Times New Roman" w:cs="Times New Roman"/>
          <w:b/>
          <w:bCs/>
          <w:i/>
          <w:iCs/>
          <w:sz w:val="24"/>
          <w:szCs w:val="24"/>
          <w:lang w:val="es-MX"/>
        </w:rPr>
        <w:t>Fail Fast</w:t>
      </w:r>
      <w:r w:rsidRPr="001E3A8C">
        <w:rPr>
          <w:rFonts w:ascii="Times New Roman" w:hAnsi="Times New Roman" w:cs="Times New Roman"/>
          <w:b/>
          <w:bCs/>
          <w:sz w:val="24"/>
          <w:szCs w:val="24"/>
          <w:lang w:val="es-MX"/>
        </w:rPr>
        <w:t>. Si un desarrollador introduce un cambio que rompe una funcionalidad existente, el pipeline de CI enviará una notificación inmediata (vía Slack, correo o Teams). Esto permite que el error se corrija mientras el desarrollador aún tiene el contexto fresco en su mente. Según la metodología de la investigación aplicada a sistemas, el costo de corregir un error en la etapa de CI es hasta 100 veces menor que corregirlo una vez que el software ha sido desplegado en producción.</w:t>
      </w:r>
    </w:p>
    <w:p w14:paraId="6B569A7E" w14:textId="77777777" w:rsidR="00AA2E73" w:rsidRPr="00AA2E73" w:rsidRDefault="00AA2E73" w:rsidP="001E3A8C">
      <w:pPr>
        <w:spacing w:line="360" w:lineRule="auto"/>
        <w:jc w:val="both"/>
        <w:rPr>
          <w:rFonts w:ascii="Times New Roman" w:hAnsi="Times New Roman" w:cs="Times New Roman"/>
          <w:b/>
          <w:bCs/>
          <w:sz w:val="24"/>
          <w:szCs w:val="24"/>
          <w:lang w:val="es-MX"/>
        </w:rPr>
      </w:pPr>
      <w:r w:rsidRPr="00AA2E73">
        <w:rPr>
          <w:rFonts w:ascii="Times New Roman" w:hAnsi="Times New Roman" w:cs="Times New Roman"/>
          <w:b/>
          <w:bCs/>
          <w:sz w:val="24"/>
          <w:szCs w:val="24"/>
          <w:lang w:val="es-MX"/>
        </w:rPr>
        <w:t>2.3. Entrega Continua (CD): La Garantía de Disponibilidad</w:t>
      </w:r>
    </w:p>
    <w:p w14:paraId="7471C42A" w14:textId="77777777" w:rsidR="00AA2E73" w:rsidRPr="00AA2E73" w:rsidRDefault="00AA2E73" w:rsidP="001E3A8C">
      <w:pPr>
        <w:spacing w:line="360" w:lineRule="auto"/>
        <w:jc w:val="both"/>
        <w:rPr>
          <w:rFonts w:ascii="Times New Roman" w:hAnsi="Times New Roman" w:cs="Times New Roman"/>
          <w:sz w:val="24"/>
          <w:szCs w:val="24"/>
          <w:lang w:val="es-MX"/>
        </w:rPr>
      </w:pPr>
      <w:r w:rsidRPr="00AA2E73">
        <w:rPr>
          <w:rFonts w:ascii="Times New Roman" w:hAnsi="Times New Roman" w:cs="Times New Roman"/>
          <w:sz w:val="24"/>
          <w:szCs w:val="24"/>
          <w:lang w:val="es-MX"/>
        </w:rPr>
        <w:t xml:space="preserve">Mientras que la CI se enfoca en la calidad del código, la Entrega Continua (Continuous Delivery) se enfoca en la logística de distribución. Su objetivo es asegurar que el software esté </w:t>
      </w:r>
      <w:r w:rsidRPr="00AA2E73">
        <w:rPr>
          <w:rFonts w:ascii="Times New Roman" w:hAnsi="Times New Roman" w:cs="Times New Roman"/>
          <w:b/>
          <w:bCs/>
          <w:sz w:val="24"/>
          <w:szCs w:val="24"/>
          <w:lang w:val="es-MX"/>
        </w:rPr>
        <w:t>siempre en un estado desplegable</w:t>
      </w:r>
      <w:r w:rsidRPr="00AA2E73">
        <w:rPr>
          <w:rFonts w:ascii="Times New Roman" w:hAnsi="Times New Roman" w:cs="Times New Roman"/>
          <w:sz w:val="24"/>
          <w:szCs w:val="24"/>
          <w:lang w:val="es-MX"/>
        </w:rPr>
        <w:t>, lo que significa que cualquier versión que haya pasado exitosamente el pipeline de CI puede ser enviada a producción con un solo clic.</w:t>
      </w:r>
    </w:p>
    <w:p w14:paraId="4B7F6AC8" w14:textId="77777777" w:rsidR="00AA2E73" w:rsidRPr="00AA2E73" w:rsidRDefault="00AA2E73" w:rsidP="001E3A8C">
      <w:pPr>
        <w:spacing w:line="360" w:lineRule="auto"/>
        <w:jc w:val="both"/>
        <w:rPr>
          <w:rFonts w:ascii="Times New Roman" w:hAnsi="Times New Roman" w:cs="Times New Roman"/>
          <w:b/>
          <w:bCs/>
          <w:sz w:val="24"/>
          <w:szCs w:val="24"/>
          <w:lang w:val="es-MX"/>
        </w:rPr>
      </w:pPr>
      <w:r w:rsidRPr="00AA2E73">
        <w:rPr>
          <w:rFonts w:ascii="Times New Roman" w:hAnsi="Times New Roman" w:cs="Times New Roman"/>
          <w:b/>
          <w:bCs/>
          <w:sz w:val="24"/>
          <w:szCs w:val="24"/>
          <w:lang w:val="es-MX"/>
        </w:rPr>
        <w:t>2.3.1. Despliegue Continuo (Continuous Deployment) vs. Entrega Continua</w:t>
      </w:r>
    </w:p>
    <w:p w14:paraId="7230474E" w14:textId="77777777" w:rsidR="00AA2E73" w:rsidRPr="00AA2E73" w:rsidRDefault="00AA2E73" w:rsidP="001E3A8C">
      <w:pPr>
        <w:spacing w:line="360" w:lineRule="auto"/>
        <w:jc w:val="both"/>
        <w:rPr>
          <w:rFonts w:ascii="Times New Roman" w:hAnsi="Times New Roman" w:cs="Times New Roman"/>
          <w:sz w:val="24"/>
          <w:szCs w:val="24"/>
          <w:lang w:val="es-MX"/>
        </w:rPr>
      </w:pPr>
      <w:r w:rsidRPr="00AA2E73">
        <w:rPr>
          <w:rFonts w:ascii="Times New Roman" w:hAnsi="Times New Roman" w:cs="Times New Roman"/>
          <w:sz w:val="24"/>
          <w:szCs w:val="24"/>
          <w:lang w:val="es-MX"/>
        </w:rPr>
        <w:t>Es vital hacer la distinción técnica:</w:t>
      </w:r>
    </w:p>
    <w:p w14:paraId="412C7492" w14:textId="77777777" w:rsidR="00AA2E73" w:rsidRPr="00AA2E73" w:rsidRDefault="00AA2E73" w:rsidP="001E3A8C">
      <w:pPr>
        <w:numPr>
          <w:ilvl w:val="0"/>
          <w:numId w:val="44"/>
        </w:numPr>
        <w:spacing w:line="360" w:lineRule="auto"/>
        <w:jc w:val="both"/>
        <w:rPr>
          <w:rFonts w:ascii="Times New Roman" w:hAnsi="Times New Roman" w:cs="Times New Roman"/>
          <w:sz w:val="24"/>
          <w:szCs w:val="24"/>
          <w:lang w:val="es-MX"/>
        </w:rPr>
      </w:pPr>
      <w:r w:rsidRPr="00AA2E73">
        <w:rPr>
          <w:rFonts w:ascii="Times New Roman" w:hAnsi="Times New Roman" w:cs="Times New Roman"/>
          <w:sz w:val="24"/>
          <w:szCs w:val="24"/>
          <w:lang w:val="es-MX"/>
        </w:rPr>
        <w:t xml:space="preserve">En la </w:t>
      </w:r>
      <w:r w:rsidRPr="00AA2E73">
        <w:rPr>
          <w:rFonts w:ascii="Times New Roman" w:hAnsi="Times New Roman" w:cs="Times New Roman"/>
          <w:b/>
          <w:bCs/>
          <w:sz w:val="24"/>
          <w:szCs w:val="24"/>
          <w:lang w:val="es-MX"/>
        </w:rPr>
        <w:t>Entrega Continua</w:t>
      </w:r>
      <w:r w:rsidRPr="00AA2E73">
        <w:rPr>
          <w:rFonts w:ascii="Times New Roman" w:hAnsi="Times New Roman" w:cs="Times New Roman"/>
          <w:sz w:val="24"/>
          <w:szCs w:val="24"/>
          <w:lang w:val="es-MX"/>
        </w:rPr>
        <w:t>, el paso final a producción es una decisión humana (manual).</w:t>
      </w:r>
    </w:p>
    <w:p w14:paraId="6180DAFB" w14:textId="77777777" w:rsidR="00AA2E73" w:rsidRPr="00AA2E73" w:rsidRDefault="00AA2E73" w:rsidP="001E3A8C">
      <w:pPr>
        <w:numPr>
          <w:ilvl w:val="0"/>
          <w:numId w:val="44"/>
        </w:numPr>
        <w:spacing w:line="360" w:lineRule="auto"/>
        <w:jc w:val="both"/>
        <w:rPr>
          <w:rFonts w:ascii="Times New Roman" w:hAnsi="Times New Roman" w:cs="Times New Roman"/>
          <w:sz w:val="24"/>
          <w:szCs w:val="24"/>
          <w:lang w:val="es-MX"/>
        </w:rPr>
      </w:pPr>
      <w:r w:rsidRPr="00AA2E73">
        <w:rPr>
          <w:rFonts w:ascii="Times New Roman" w:hAnsi="Times New Roman" w:cs="Times New Roman"/>
          <w:sz w:val="24"/>
          <w:szCs w:val="24"/>
          <w:lang w:val="es-MX"/>
        </w:rPr>
        <w:t xml:space="preserve">En el </w:t>
      </w:r>
      <w:r w:rsidRPr="00AA2E73">
        <w:rPr>
          <w:rFonts w:ascii="Times New Roman" w:hAnsi="Times New Roman" w:cs="Times New Roman"/>
          <w:b/>
          <w:bCs/>
          <w:sz w:val="24"/>
          <w:szCs w:val="24"/>
          <w:lang w:val="es-MX"/>
        </w:rPr>
        <w:t>Despliegue Continuo</w:t>
      </w:r>
      <w:r w:rsidRPr="00AA2E73">
        <w:rPr>
          <w:rFonts w:ascii="Times New Roman" w:hAnsi="Times New Roman" w:cs="Times New Roman"/>
          <w:sz w:val="24"/>
          <w:szCs w:val="24"/>
          <w:lang w:val="es-MX"/>
        </w:rPr>
        <w:t>, el proceso es 100% automático; si las pruebas pasan, el código llega al cliente sin intervención manual. Esta última requiere una madurez técnica avanzada y un sistema de monitoreo robusto.</w:t>
      </w:r>
    </w:p>
    <w:p w14:paraId="275DB623" w14:textId="77777777" w:rsidR="00AA2E73" w:rsidRPr="00AA2E73" w:rsidRDefault="00AA2E73" w:rsidP="001E3A8C">
      <w:pPr>
        <w:spacing w:line="360" w:lineRule="auto"/>
        <w:jc w:val="both"/>
        <w:rPr>
          <w:rFonts w:ascii="Times New Roman" w:hAnsi="Times New Roman" w:cs="Times New Roman"/>
          <w:b/>
          <w:bCs/>
          <w:sz w:val="24"/>
          <w:szCs w:val="24"/>
          <w:lang w:val="es-MX"/>
        </w:rPr>
      </w:pPr>
      <w:r w:rsidRPr="00AA2E73">
        <w:rPr>
          <w:rFonts w:ascii="Times New Roman" w:hAnsi="Times New Roman" w:cs="Times New Roman"/>
          <w:b/>
          <w:bCs/>
          <w:sz w:val="24"/>
          <w:szCs w:val="24"/>
          <w:lang w:val="es-MX"/>
        </w:rPr>
        <w:t>2.3.2. Gestión de Entornos y Artefactos</w:t>
      </w:r>
    </w:p>
    <w:p w14:paraId="51212638" w14:textId="77777777" w:rsidR="00AA2E73" w:rsidRPr="00AA2E73" w:rsidRDefault="00AA2E73" w:rsidP="001E3A8C">
      <w:pPr>
        <w:spacing w:line="360" w:lineRule="auto"/>
        <w:jc w:val="both"/>
        <w:rPr>
          <w:rFonts w:ascii="Times New Roman" w:hAnsi="Times New Roman" w:cs="Times New Roman"/>
          <w:sz w:val="24"/>
          <w:szCs w:val="24"/>
          <w:lang w:val="es-MX"/>
        </w:rPr>
      </w:pPr>
      <w:r w:rsidRPr="00AA2E73">
        <w:rPr>
          <w:rFonts w:ascii="Times New Roman" w:hAnsi="Times New Roman" w:cs="Times New Roman"/>
          <w:sz w:val="24"/>
          <w:szCs w:val="24"/>
          <w:lang w:val="es-MX"/>
        </w:rPr>
        <w:lastRenderedPageBreak/>
        <w:t xml:space="preserve">La CD permite gestionar diferentes entornos (Desarrollo, Staging, Producción) de manera idéntica. Mediante el uso de </w:t>
      </w:r>
      <w:r w:rsidRPr="00AA2E73">
        <w:rPr>
          <w:rFonts w:ascii="Times New Roman" w:hAnsi="Times New Roman" w:cs="Times New Roman"/>
          <w:b/>
          <w:bCs/>
          <w:sz w:val="24"/>
          <w:szCs w:val="24"/>
          <w:lang w:val="es-MX"/>
        </w:rPr>
        <w:t>Contenedores (como Docker)</w:t>
      </w:r>
      <w:r w:rsidRPr="00AA2E73">
        <w:rPr>
          <w:rFonts w:ascii="Times New Roman" w:hAnsi="Times New Roman" w:cs="Times New Roman"/>
          <w:sz w:val="24"/>
          <w:szCs w:val="24"/>
          <w:lang w:val="es-MX"/>
        </w:rPr>
        <w:t>, los pipelines garantizan que el entorno donde se probó el software sea exactamente igual al entorno donde correrá finalmente, eliminando discrepancias de configuración.</w:t>
      </w:r>
    </w:p>
    <w:p w14:paraId="7FC41372" w14:textId="77777777" w:rsidR="00AA2E73" w:rsidRPr="00AA2E73" w:rsidRDefault="00AA2E73" w:rsidP="001E3A8C">
      <w:pPr>
        <w:spacing w:line="360" w:lineRule="auto"/>
        <w:jc w:val="both"/>
        <w:rPr>
          <w:rFonts w:ascii="Times New Roman" w:hAnsi="Times New Roman" w:cs="Times New Roman"/>
          <w:b/>
          <w:bCs/>
          <w:sz w:val="24"/>
          <w:szCs w:val="24"/>
          <w:lang w:val="es-MX"/>
        </w:rPr>
      </w:pPr>
      <w:r w:rsidRPr="00AA2E73">
        <w:rPr>
          <w:rFonts w:ascii="Times New Roman" w:hAnsi="Times New Roman" w:cs="Times New Roman"/>
          <w:b/>
          <w:bCs/>
          <w:sz w:val="24"/>
          <w:szCs w:val="24"/>
          <w:lang w:val="es-MX"/>
        </w:rPr>
        <w:t>2.4. Herramientas Clave: Motores de la Automatización</w:t>
      </w:r>
    </w:p>
    <w:p w14:paraId="202B0C34" w14:textId="77777777" w:rsidR="00AA2E73" w:rsidRPr="00AA2E73" w:rsidRDefault="00AA2E73" w:rsidP="001E3A8C">
      <w:pPr>
        <w:spacing w:line="360" w:lineRule="auto"/>
        <w:jc w:val="both"/>
        <w:rPr>
          <w:rFonts w:ascii="Times New Roman" w:hAnsi="Times New Roman" w:cs="Times New Roman"/>
          <w:sz w:val="24"/>
          <w:szCs w:val="24"/>
          <w:lang w:val="es-MX"/>
        </w:rPr>
      </w:pPr>
      <w:r w:rsidRPr="00AA2E73">
        <w:rPr>
          <w:rFonts w:ascii="Times New Roman" w:hAnsi="Times New Roman" w:cs="Times New Roman"/>
          <w:sz w:val="24"/>
          <w:szCs w:val="24"/>
          <w:lang w:val="es-MX"/>
        </w:rPr>
        <w:t>La elección de la herramienta depende de la infraestructura y necesidades de la organización. A continuación, se analizan las tres más influyentes en la industria actual:</w:t>
      </w:r>
    </w:p>
    <w:p w14:paraId="2E7FF03F" w14:textId="77777777" w:rsidR="00AA2E73" w:rsidRPr="00AA2E73" w:rsidRDefault="00AA2E73" w:rsidP="001E3A8C">
      <w:pPr>
        <w:spacing w:line="360" w:lineRule="auto"/>
        <w:jc w:val="both"/>
        <w:rPr>
          <w:rFonts w:ascii="Times New Roman" w:hAnsi="Times New Roman" w:cs="Times New Roman"/>
          <w:b/>
          <w:bCs/>
          <w:sz w:val="24"/>
          <w:szCs w:val="24"/>
          <w:lang w:val="es-MX"/>
        </w:rPr>
      </w:pPr>
      <w:r w:rsidRPr="00AA2E73">
        <w:rPr>
          <w:rFonts w:ascii="Times New Roman" w:hAnsi="Times New Roman" w:cs="Times New Roman"/>
          <w:b/>
          <w:bCs/>
          <w:sz w:val="24"/>
          <w:szCs w:val="24"/>
          <w:lang w:val="es-MX"/>
        </w:rPr>
        <w:t>2.4.1. Jenkins: El Estándar de Código Abierto</w:t>
      </w:r>
    </w:p>
    <w:p w14:paraId="7D30740E" w14:textId="77777777" w:rsidR="00AA2E73" w:rsidRPr="00AA2E73" w:rsidRDefault="00AA2E73" w:rsidP="001E3A8C">
      <w:pPr>
        <w:spacing w:line="360" w:lineRule="auto"/>
        <w:jc w:val="both"/>
        <w:rPr>
          <w:rFonts w:ascii="Times New Roman" w:hAnsi="Times New Roman" w:cs="Times New Roman"/>
          <w:sz w:val="24"/>
          <w:szCs w:val="24"/>
          <w:lang w:val="es-MX"/>
        </w:rPr>
      </w:pPr>
      <w:r w:rsidRPr="00AA2E73">
        <w:rPr>
          <w:rFonts w:ascii="Times New Roman" w:hAnsi="Times New Roman" w:cs="Times New Roman"/>
          <w:sz w:val="24"/>
          <w:szCs w:val="24"/>
          <w:lang w:val="es-MX"/>
        </w:rPr>
        <w:t>Jenkins es una de las herramientas más antiguas y potentes. Su principal ventaja es su ecosistema de más de 1,500 plugins que le permiten integrarse con casi cualquier tecnología. Es altamente personalizable, aunque requiere una mayor curva de aprendizaje y mantenimiento de infraestructura propia.</w:t>
      </w:r>
    </w:p>
    <w:p w14:paraId="46E12EC1" w14:textId="77777777" w:rsidR="00AA2E73" w:rsidRPr="00AA2E73" w:rsidRDefault="00AA2E73" w:rsidP="001E3A8C">
      <w:pPr>
        <w:spacing w:line="360" w:lineRule="auto"/>
        <w:jc w:val="both"/>
        <w:rPr>
          <w:rFonts w:ascii="Times New Roman" w:hAnsi="Times New Roman" w:cs="Times New Roman"/>
          <w:b/>
          <w:bCs/>
          <w:sz w:val="24"/>
          <w:szCs w:val="24"/>
          <w:lang w:val="es-MX"/>
        </w:rPr>
      </w:pPr>
      <w:r w:rsidRPr="00AA2E73">
        <w:rPr>
          <w:rFonts w:ascii="Times New Roman" w:hAnsi="Times New Roman" w:cs="Times New Roman"/>
          <w:b/>
          <w:bCs/>
          <w:sz w:val="24"/>
          <w:szCs w:val="24"/>
          <w:lang w:val="es-MX"/>
        </w:rPr>
        <w:t>2.4.2. GitLab CI: Integración Nativa y Gestión de Ciclo de Vida</w:t>
      </w:r>
    </w:p>
    <w:p w14:paraId="47CB6AB8" w14:textId="77777777" w:rsidR="00AA2E73" w:rsidRPr="00AA2E73" w:rsidRDefault="00AA2E73" w:rsidP="001E3A8C">
      <w:pPr>
        <w:spacing w:line="360" w:lineRule="auto"/>
        <w:jc w:val="both"/>
        <w:rPr>
          <w:rFonts w:ascii="Times New Roman" w:hAnsi="Times New Roman" w:cs="Times New Roman"/>
          <w:sz w:val="24"/>
          <w:szCs w:val="24"/>
          <w:lang w:val="es-MX"/>
        </w:rPr>
      </w:pPr>
      <w:r w:rsidRPr="00AA2E73">
        <w:rPr>
          <w:rFonts w:ascii="Times New Roman" w:hAnsi="Times New Roman" w:cs="Times New Roman"/>
          <w:sz w:val="24"/>
          <w:szCs w:val="24"/>
          <w:lang w:val="es-MX"/>
        </w:rPr>
        <w:t xml:space="preserve">GitLab ofrece una solución "todo en uno". A diferencia de Jenkins, el pipeline de CI/CD está integrado directamente en el repositorio de código. Utiliza archivos de configuración YAML (.gitlab-ci.yml), lo que facilita la práctica de </w:t>
      </w:r>
      <w:r w:rsidRPr="00AA2E73">
        <w:rPr>
          <w:rFonts w:ascii="Times New Roman" w:hAnsi="Times New Roman" w:cs="Times New Roman"/>
          <w:b/>
          <w:bCs/>
          <w:sz w:val="24"/>
          <w:szCs w:val="24"/>
          <w:lang w:val="es-MX"/>
        </w:rPr>
        <w:t>Pipeline as Code</w:t>
      </w:r>
      <w:r w:rsidRPr="00AA2E73">
        <w:rPr>
          <w:rFonts w:ascii="Times New Roman" w:hAnsi="Times New Roman" w:cs="Times New Roman"/>
          <w:sz w:val="24"/>
          <w:szCs w:val="24"/>
          <w:lang w:val="es-MX"/>
        </w:rPr>
        <w:t xml:space="preserve"> (el pipeline se versiona igual que el software).</w:t>
      </w:r>
    </w:p>
    <w:p w14:paraId="61C9EF0E" w14:textId="77777777" w:rsidR="00AA2E73" w:rsidRPr="00AA2E73" w:rsidRDefault="00AA2E73" w:rsidP="001E3A8C">
      <w:pPr>
        <w:spacing w:line="360" w:lineRule="auto"/>
        <w:jc w:val="both"/>
        <w:rPr>
          <w:rFonts w:ascii="Times New Roman" w:hAnsi="Times New Roman" w:cs="Times New Roman"/>
          <w:b/>
          <w:bCs/>
          <w:sz w:val="24"/>
          <w:szCs w:val="24"/>
          <w:lang w:val="es-MX"/>
        </w:rPr>
      </w:pPr>
      <w:r w:rsidRPr="00AA2E73">
        <w:rPr>
          <w:rFonts w:ascii="Times New Roman" w:hAnsi="Times New Roman" w:cs="Times New Roman"/>
          <w:b/>
          <w:bCs/>
          <w:sz w:val="24"/>
          <w:szCs w:val="24"/>
          <w:lang w:val="es-MX"/>
        </w:rPr>
        <w:t>2.4.3. GitHub Actions: La Evolución en la Nube</w:t>
      </w:r>
    </w:p>
    <w:p w14:paraId="1AE4E09A" w14:textId="77777777" w:rsidR="00AA2E73" w:rsidRPr="00AA2E73" w:rsidRDefault="00AA2E73" w:rsidP="001E3A8C">
      <w:pPr>
        <w:spacing w:line="360" w:lineRule="auto"/>
        <w:jc w:val="both"/>
        <w:rPr>
          <w:rFonts w:ascii="Times New Roman" w:hAnsi="Times New Roman" w:cs="Times New Roman"/>
          <w:sz w:val="24"/>
          <w:szCs w:val="24"/>
          <w:lang w:val="es-MX"/>
        </w:rPr>
      </w:pPr>
      <w:r w:rsidRPr="00AA2E73">
        <w:rPr>
          <w:rFonts w:ascii="Times New Roman" w:hAnsi="Times New Roman" w:cs="Times New Roman"/>
          <w:sz w:val="24"/>
          <w:szCs w:val="24"/>
          <w:lang w:val="es-MX"/>
        </w:rPr>
        <w:t xml:space="preserve">Es la herramienta más reciente y ha ganado una adopción masiva debido a su integración con GitHub. Permite crear flujos de trabajo basados en eventos (como un </w:t>
      </w:r>
      <w:r w:rsidRPr="00AA2E73">
        <w:rPr>
          <w:rFonts w:ascii="Times New Roman" w:hAnsi="Times New Roman" w:cs="Times New Roman"/>
          <w:i/>
          <w:iCs/>
          <w:sz w:val="24"/>
          <w:szCs w:val="24"/>
          <w:lang w:val="es-MX"/>
        </w:rPr>
        <w:t>Pull Request</w:t>
      </w:r>
      <w:r w:rsidRPr="00AA2E73">
        <w:rPr>
          <w:rFonts w:ascii="Times New Roman" w:hAnsi="Times New Roman" w:cs="Times New Roman"/>
          <w:sz w:val="24"/>
          <w:szCs w:val="24"/>
          <w:lang w:val="es-MX"/>
        </w:rPr>
        <w:t xml:space="preserve"> o un </w:t>
      </w:r>
      <w:r w:rsidRPr="00AA2E73">
        <w:rPr>
          <w:rFonts w:ascii="Times New Roman" w:hAnsi="Times New Roman" w:cs="Times New Roman"/>
          <w:i/>
          <w:iCs/>
          <w:sz w:val="24"/>
          <w:szCs w:val="24"/>
          <w:lang w:val="es-MX"/>
        </w:rPr>
        <w:t>Tag</w:t>
      </w:r>
      <w:r w:rsidRPr="00AA2E73">
        <w:rPr>
          <w:rFonts w:ascii="Times New Roman" w:hAnsi="Times New Roman" w:cs="Times New Roman"/>
          <w:sz w:val="24"/>
          <w:szCs w:val="24"/>
          <w:lang w:val="es-MX"/>
        </w:rPr>
        <w:t>). Su gran fortaleza es el "Marketplace", donde la comunidad comparte acciones preconfiguradas para acelerar la creación de pipelines.</w:t>
      </w:r>
    </w:p>
    <w:p w14:paraId="43C2ECD2" w14:textId="77777777" w:rsidR="001E3A8C" w:rsidRDefault="001E3A8C" w:rsidP="001E3A8C">
      <w:pPr>
        <w:spacing w:line="360" w:lineRule="auto"/>
        <w:jc w:val="both"/>
        <w:rPr>
          <w:rFonts w:ascii="Times New Roman" w:hAnsi="Times New Roman" w:cs="Times New Roman"/>
          <w:sz w:val="24"/>
          <w:szCs w:val="24"/>
          <w:lang w:val="es-MX"/>
        </w:rPr>
      </w:pPr>
    </w:p>
    <w:p w14:paraId="3F4BDF42" w14:textId="77777777" w:rsidR="001E3A8C" w:rsidRPr="001E3A8C" w:rsidRDefault="001E3A8C" w:rsidP="001E3A8C">
      <w:pPr>
        <w:spacing w:line="360" w:lineRule="auto"/>
        <w:jc w:val="both"/>
        <w:rPr>
          <w:rFonts w:ascii="Times New Roman" w:hAnsi="Times New Roman" w:cs="Times New Roman"/>
          <w:sz w:val="24"/>
          <w:szCs w:val="24"/>
          <w:lang w:val="es-MX"/>
        </w:rPr>
      </w:pPr>
    </w:p>
    <w:p w14:paraId="7E6EFF3E" w14:textId="776C51D3" w:rsidR="001E3A8C" w:rsidRPr="001E3A8C" w:rsidRDefault="001E3A8C" w:rsidP="001E3A8C">
      <w:pPr>
        <w:pStyle w:val="Ttulo1"/>
        <w:spacing w:line="360" w:lineRule="auto"/>
        <w:rPr>
          <w:rFonts w:cs="Times New Roman"/>
          <w:szCs w:val="24"/>
        </w:rPr>
      </w:pPr>
      <w:bookmarkStart w:id="11" w:name="_Toc227261055"/>
      <w:r w:rsidRPr="001E3A8C">
        <w:rPr>
          <w:rFonts w:cs="Times New Roman"/>
          <w:szCs w:val="24"/>
        </w:rPr>
        <w:lastRenderedPageBreak/>
        <w:t>CAPÍTULO III: IMPACTO EN LA EFICIENCIA Y CALIDAD DEL SOFTWARE</w:t>
      </w:r>
      <w:bookmarkEnd w:id="11"/>
    </w:p>
    <w:p w14:paraId="438F1472" w14:textId="77777777" w:rsidR="001E3A8C" w:rsidRPr="001E3A8C" w:rsidRDefault="001E3A8C" w:rsidP="001E3A8C">
      <w:pPr>
        <w:spacing w:line="360" w:lineRule="auto"/>
        <w:jc w:val="both"/>
        <w:rPr>
          <w:rFonts w:ascii="Times New Roman" w:hAnsi="Times New Roman" w:cs="Times New Roman"/>
          <w:b/>
          <w:bCs/>
          <w:sz w:val="24"/>
          <w:szCs w:val="24"/>
          <w:lang w:val="es-MX"/>
        </w:rPr>
      </w:pPr>
      <w:r w:rsidRPr="001E3A8C">
        <w:rPr>
          <w:rFonts w:ascii="Times New Roman" w:hAnsi="Times New Roman" w:cs="Times New Roman"/>
          <w:b/>
          <w:bCs/>
          <w:sz w:val="24"/>
          <w:szCs w:val="24"/>
          <w:lang w:val="es-MX"/>
        </w:rPr>
        <w:t>3.1. El Análisis Crítico de la Eficiencia en Ingeniería</w:t>
      </w:r>
    </w:p>
    <w:p w14:paraId="631044EF" w14:textId="77777777" w:rsidR="001E3A8C" w:rsidRPr="001E3A8C" w:rsidRDefault="001E3A8C" w:rsidP="001E3A8C">
      <w:pPr>
        <w:spacing w:line="360" w:lineRule="auto"/>
        <w:jc w:val="both"/>
        <w:rPr>
          <w:rFonts w:ascii="Times New Roman" w:hAnsi="Times New Roman" w:cs="Times New Roman"/>
          <w:sz w:val="24"/>
          <w:szCs w:val="24"/>
          <w:lang w:val="es-MX"/>
        </w:rPr>
      </w:pPr>
      <w:r w:rsidRPr="001E3A8C">
        <w:rPr>
          <w:rFonts w:ascii="Times New Roman" w:hAnsi="Times New Roman" w:cs="Times New Roman"/>
          <w:sz w:val="24"/>
          <w:szCs w:val="24"/>
          <w:lang w:val="es-MX"/>
        </w:rPr>
        <w:t>La eficiencia en el ámbito de la ingeniería informática ha sido históricamente malinterpretada y reducida a métricas de productividad cuantitativa, como el número de líneas de código escritas por jornada o la cantidad de funciones terminadas en un sprint. Sin embargo, desde una perspectiva crítica y técnica, la eficiencia debe ser entendida como la capacidad de transformar un requerimiento abstracto en un valor tangible para el usuario, minimizando el consumo de recursos (tiempo, cómputo y capital humano) y maximizando la resiliencia del sistema.</w:t>
      </w:r>
    </w:p>
    <w:p w14:paraId="023177C5" w14:textId="77777777" w:rsidR="001E3A8C" w:rsidRPr="001E3A8C" w:rsidRDefault="001E3A8C" w:rsidP="001E3A8C">
      <w:pPr>
        <w:spacing w:line="360" w:lineRule="auto"/>
        <w:jc w:val="both"/>
        <w:rPr>
          <w:rFonts w:ascii="Times New Roman" w:hAnsi="Times New Roman" w:cs="Times New Roman"/>
          <w:b/>
          <w:bCs/>
          <w:sz w:val="24"/>
          <w:szCs w:val="24"/>
          <w:lang w:val="es-MX"/>
        </w:rPr>
      </w:pPr>
      <w:r w:rsidRPr="001E3A8C">
        <w:rPr>
          <w:rFonts w:ascii="Times New Roman" w:hAnsi="Times New Roman" w:cs="Times New Roman"/>
          <w:b/>
          <w:bCs/>
          <w:sz w:val="24"/>
          <w:szCs w:val="24"/>
          <w:lang w:val="es-MX"/>
        </w:rPr>
        <w:t>3.1.1. La Paradoja de la Eficiencia Manual</w:t>
      </w:r>
    </w:p>
    <w:p w14:paraId="3ECC661B" w14:textId="77777777" w:rsidR="001E3A8C" w:rsidRPr="001E3A8C" w:rsidRDefault="001E3A8C" w:rsidP="001E3A8C">
      <w:pPr>
        <w:spacing w:line="360" w:lineRule="auto"/>
        <w:jc w:val="both"/>
        <w:rPr>
          <w:rFonts w:ascii="Times New Roman" w:hAnsi="Times New Roman" w:cs="Times New Roman"/>
          <w:sz w:val="24"/>
          <w:szCs w:val="24"/>
          <w:lang w:val="es-MX"/>
        </w:rPr>
      </w:pPr>
      <w:r w:rsidRPr="001E3A8C">
        <w:rPr>
          <w:rFonts w:ascii="Times New Roman" w:hAnsi="Times New Roman" w:cs="Times New Roman"/>
          <w:sz w:val="24"/>
          <w:szCs w:val="24"/>
          <w:lang w:val="es-MX"/>
        </w:rPr>
        <w:t xml:space="preserve">En los modelos tradicionales de ingeniería, la eficiencia se veía comprometida por procesos manuales que introducían una variabilidad inaceptable. El análisis crítico revela que cualquier proceso que dependa exclusivamente de la intervención humana para tareas repetitivas —como la configuración de servidores o la ejecución de pruebas de humo— es intrínsecamente ineficiente. El error humano no es una anomalía, sino una constante estadística; por lo tanto, la ingeniería moderna postula que la verdadera eficiencia se alcanza mediante el </w:t>
      </w:r>
      <w:r w:rsidRPr="001E3A8C">
        <w:rPr>
          <w:rFonts w:ascii="Times New Roman" w:hAnsi="Times New Roman" w:cs="Times New Roman"/>
          <w:b/>
          <w:bCs/>
          <w:sz w:val="24"/>
          <w:szCs w:val="24"/>
          <w:lang w:val="es-MX"/>
        </w:rPr>
        <w:t>determinismo tecnológico</w:t>
      </w:r>
      <w:r w:rsidRPr="001E3A8C">
        <w:rPr>
          <w:rFonts w:ascii="Times New Roman" w:hAnsi="Times New Roman" w:cs="Times New Roman"/>
          <w:sz w:val="24"/>
          <w:szCs w:val="24"/>
          <w:lang w:val="es-MX"/>
        </w:rPr>
        <w:t xml:space="preserve"> que ofrecen los pipelines de CI/CD, donde el resultado de una acción es predecible y replicable bajo cualquier circunstancia.</w:t>
      </w:r>
    </w:p>
    <w:p w14:paraId="4275F3BA" w14:textId="77777777" w:rsidR="001E3A8C" w:rsidRPr="001E3A8C" w:rsidRDefault="001E3A8C" w:rsidP="001E3A8C">
      <w:pPr>
        <w:spacing w:line="360" w:lineRule="auto"/>
        <w:jc w:val="both"/>
        <w:rPr>
          <w:rFonts w:ascii="Times New Roman" w:hAnsi="Times New Roman" w:cs="Times New Roman"/>
          <w:b/>
          <w:bCs/>
          <w:sz w:val="24"/>
          <w:szCs w:val="24"/>
          <w:lang w:val="es-MX"/>
        </w:rPr>
      </w:pPr>
      <w:r w:rsidRPr="001E3A8C">
        <w:rPr>
          <w:rFonts w:ascii="Times New Roman" w:hAnsi="Times New Roman" w:cs="Times New Roman"/>
          <w:b/>
          <w:bCs/>
          <w:sz w:val="24"/>
          <w:szCs w:val="24"/>
          <w:lang w:val="es-MX"/>
        </w:rPr>
        <w:t>3.1.2. Optimización de la Cadena de Valor (Value Stream Mapping)</w:t>
      </w:r>
    </w:p>
    <w:p w14:paraId="4213EFDA" w14:textId="77777777" w:rsidR="001E3A8C" w:rsidRPr="001E3A8C" w:rsidRDefault="001E3A8C" w:rsidP="001E3A8C">
      <w:pPr>
        <w:spacing w:line="360" w:lineRule="auto"/>
        <w:jc w:val="both"/>
        <w:rPr>
          <w:rFonts w:ascii="Times New Roman" w:hAnsi="Times New Roman" w:cs="Times New Roman"/>
          <w:sz w:val="24"/>
          <w:szCs w:val="24"/>
          <w:lang w:val="es-MX"/>
        </w:rPr>
      </w:pPr>
      <w:r w:rsidRPr="001E3A8C">
        <w:rPr>
          <w:rFonts w:ascii="Times New Roman" w:hAnsi="Times New Roman" w:cs="Times New Roman"/>
          <w:sz w:val="24"/>
          <w:szCs w:val="24"/>
          <w:lang w:val="es-MX"/>
        </w:rPr>
        <w:t>Desde el punto de vista de la logística de soporte (haciendo eco de las teorías de optimización de procesos), el ciclo de vida del software debe visualizarse como una cadena de valor.</w:t>
      </w:r>
    </w:p>
    <w:p w14:paraId="11E54A67" w14:textId="77777777" w:rsidR="001E3A8C" w:rsidRPr="001E3A8C" w:rsidRDefault="001E3A8C" w:rsidP="001E3A8C">
      <w:pPr>
        <w:numPr>
          <w:ilvl w:val="0"/>
          <w:numId w:val="49"/>
        </w:numPr>
        <w:spacing w:line="360" w:lineRule="auto"/>
        <w:jc w:val="both"/>
        <w:rPr>
          <w:rFonts w:ascii="Times New Roman" w:hAnsi="Times New Roman" w:cs="Times New Roman"/>
          <w:sz w:val="24"/>
          <w:szCs w:val="24"/>
          <w:lang w:val="es-MX"/>
        </w:rPr>
      </w:pPr>
      <w:r w:rsidRPr="001E3A8C">
        <w:rPr>
          <w:rFonts w:ascii="Times New Roman" w:hAnsi="Times New Roman" w:cs="Times New Roman"/>
          <w:b/>
          <w:bCs/>
          <w:sz w:val="24"/>
          <w:szCs w:val="24"/>
          <w:lang w:val="es-MX"/>
        </w:rPr>
        <w:lastRenderedPageBreak/>
        <w:t>Identificación de Desperdicios:</w:t>
      </w:r>
      <w:r w:rsidRPr="001E3A8C">
        <w:rPr>
          <w:rFonts w:ascii="Times New Roman" w:hAnsi="Times New Roman" w:cs="Times New Roman"/>
          <w:sz w:val="24"/>
          <w:szCs w:val="24"/>
          <w:lang w:val="es-MX"/>
        </w:rPr>
        <w:t xml:space="preserve"> En la ingeniería informática, el "desperdicio" se manifiesta en forma de código esperando a ser probado, documentación excesiva que no se traduce en funcionalidad, y el "cambio de contexto" de los ingenieros cuando deben abandonar el desarrollo para solucionar problemas de infraestructura.</w:t>
      </w:r>
    </w:p>
    <w:p w14:paraId="2463FA7B" w14:textId="77777777" w:rsidR="001E3A8C" w:rsidRPr="001E3A8C" w:rsidRDefault="001E3A8C" w:rsidP="001E3A8C">
      <w:pPr>
        <w:numPr>
          <w:ilvl w:val="0"/>
          <w:numId w:val="49"/>
        </w:numPr>
        <w:spacing w:line="360" w:lineRule="auto"/>
        <w:jc w:val="both"/>
        <w:rPr>
          <w:rFonts w:ascii="Times New Roman" w:hAnsi="Times New Roman" w:cs="Times New Roman"/>
          <w:sz w:val="24"/>
          <w:szCs w:val="24"/>
          <w:lang w:val="es-MX"/>
        </w:rPr>
      </w:pPr>
      <w:r w:rsidRPr="001E3A8C">
        <w:rPr>
          <w:rFonts w:ascii="Times New Roman" w:hAnsi="Times New Roman" w:cs="Times New Roman"/>
          <w:b/>
          <w:bCs/>
          <w:sz w:val="24"/>
          <w:szCs w:val="24"/>
          <w:lang w:val="es-MX"/>
        </w:rPr>
        <w:t>Flujo Tenso (Just-in-Time):</w:t>
      </w:r>
      <w:r w:rsidRPr="001E3A8C">
        <w:rPr>
          <w:rFonts w:ascii="Times New Roman" w:hAnsi="Times New Roman" w:cs="Times New Roman"/>
          <w:sz w:val="24"/>
          <w:szCs w:val="24"/>
          <w:lang w:val="es-MX"/>
        </w:rPr>
        <w:t xml:space="preserve"> La cultura DevOps permite que el flujo de trabajo sea "tenso", es decir, que el código avance de una etapa a otra sin detenerse en colas de espera. Al automatizar la integración, eliminamos el desperdicio de tiempo latente, lo que permite que el talento de ingeniería se centre en la innovación arquitectónica y no en la fontanería de sistemas.</w:t>
      </w:r>
    </w:p>
    <w:p w14:paraId="2A8D08D7" w14:textId="77777777" w:rsidR="001E3A8C" w:rsidRPr="001E3A8C" w:rsidRDefault="001E3A8C" w:rsidP="001E3A8C">
      <w:pPr>
        <w:pStyle w:val="Ttulo2"/>
        <w:spacing w:line="360" w:lineRule="auto"/>
        <w:rPr>
          <w:rFonts w:cs="Times New Roman"/>
          <w:szCs w:val="24"/>
          <w:lang w:val="es-MX"/>
        </w:rPr>
      </w:pPr>
      <w:bookmarkStart w:id="12" w:name="_Toc227261056"/>
      <w:r w:rsidRPr="001E3A8C">
        <w:rPr>
          <w:rFonts w:cs="Times New Roman"/>
          <w:szCs w:val="24"/>
          <w:lang w:val="es-MX"/>
        </w:rPr>
        <w:t>3.1.3. Sostenibilidad y Mantenibilidad del Sistema</w:t>
      </w:r>
      <w:bookmarkEnd w:id="12"/>
    </w:p>
    <w:p w14:paraId="7F98F6DE" w14:textId="77777777" w:rsidR="001E3A8C" w:rsidRPr="001E3A8C" w:rsidRDefault="001E3A8C" w:rsidP="001E3A8C">
      <w:pPr>
        <w:spacing w:line="360" w:lineRule="auto"/>
        <w:jc w:val="both"/>
        <w:rPr>
          <w:rFonts w:ascii="Times New Roman" w:hAnsi="Times New Roman" w:cs="Times New Roman"/>
          <w:sz w:val="24"/>
          <w:szCs w:val="24"/>
          <w:lang w:val="es-MX"/>
        </w:rPr>
      </w:pPr>
      <w:r w:rsidRPr="001E3A8C">
        <w:rPr>
          <w:rFonts w:ascii="Times New Roman" w:hAnsi="Times New Roman" w:cs="Times New Roman"/>
          <w:sz w:val="24"/>
          <w:szCs w:val="24"/>
          <w:lang w:val="es-MX"/>
        </w:rPr>
        <w:t xml:space="preserve">Un análisis crítico no puede ignorar que la eficiencia también reside en la </w:t>
      </w:r>
      <w:r w:rsidRPr="001E3A8C">
        <w:rPr>
          <w:rFonts w:ascii="Times New Roman" w:hAnsi="Times New Roman" w:cs="Times New Roman"/>
          <w:b/>
          <w:bCs/>
          <w:sz w:val="24"/>
          <w:szCs w:val="24"/>
          <w:lang w:val="es-MX"/>
        </w:rPr>
        <w:t>mantenibilidad</w:t>
      </w:r>
      <w:r w:rsidRPr="001E3A8C">
        <w:rPr>
          <w:rFonts w:ascii="Times New Roman" w:hAnsi="Times New Roman" w:cs="Times New Roman"/>
          <w:sz w:val="24"/>
          <w:szCs w:val="24"/>
          <w:lang w:val="es-MX"/>
        </w:rPr>
        <w:t>. Un software que se entrega rápido pero es imposible de actualizar es, a largo plazo, ineficiente.</w:t>
      </w:r>
    </w:p>
    <w:p w14:paraId="2A43AFE4" w14:textId="77777777" w:rsidR="001E3A8C" w:rsidRPr="001E3A8C" w:rsidRDefault="001E3A8C" w:rsidP="001E3A8C">
      <w:pPr>
        <w:numPr>
          <w:ilvl w:val="0"/>
          <w:numId w:val="50"/>
        </w:numPr>
        <w:spacing w:line="360" w:lineRule="auto"/>
        <w:jc w:val="both"/>
        <w:rPr>
          <w:rFonts w:ascii="Times New Roman" w:hAnsi="Times New Roman" w:cs="Times New Roman"/>
          <w:sz w:val="24"/>
          <w:szCs w:val="24"/>
          <w:lang w:val="es-MX"/>
        </w:rPr>
      </w:pPr>
      <w:r w:rsidRPr="001E3A8C">
        <w:rPr>
          <w:rFonts w:ascii="Times New Roman" w:hAnsi="Times New Roman" w:cs="Times New Roman"/>
          <w:b/>
          <w:bCs/>
          <w:sz w:val="24"/>
          <w:szCs w:val="24"/>
          <w:lang w:val="es-MX"/>
        </w:rPr>
        <w:t>La Deuda Técnica como Ineficiencia:</w:t>
      </w:r>
      <w:r w:rsidRPr="001E3A8C">
        <w:rPr>
          <w:rFonts w:ascii="Times New Roman" w:hAnsi="Times New Roman" w:cs="Times New Roman"/>
          <w:sz w:val="24"/>
          <w:szCs w:val="24"/>
          <w:lang w:val="es-MX"/>
        </w:rPr>
        <w:t xml:space="preserve"> La automatización actúa como un mecanismo de auditoría constante. Al integrar análisis estáticos y pruebas de seguridad en el pipeline, la eficiencia se mide por la "salud" del código a largo plazo.</w:t>
      </w:r>
    </w:p>
    <w:p w14:paraId="28F4ACBB" w14:textId="35307FB9" w:rsidR="001E3A8C" w:rsidRPr="001E3A8C" w:rsidRDefault="001E3A8C" w:rsidP="001E3A8C">
      <w:pPr>
        <w:numPr>
          <w:ilvl w:val="0"/>
          <w:numId w:val="50"/>
        </w:numPr>
        <w:spacing w:line="360" w:lineRule="auto"/>
        <w:jc w:val="both"/>
        <w:rPr>
          <w:rFonts w:ascii="Times New Roman" w:hAnsi="Times New Roman" w:cs="Times New Roman"/>
          <w:sz w:val="24"/>
          <w:szCs w:val="24"/>
          <w:lang w:val="es-MX"/>
        </w:rPr>
      </w:pPr>
      <w:r w:rsidRPr="001E3A8C">
        <w:rPr>
          <w:rFonts w:ascii="Times New Roman" w:hAnsi="Times New Roman" w:cs="Times New Roman"/>
          <w:b/>
          <w:bCs/>
          <w:sz w:val="24"/>
          <w:szCs w:val="24"/>
          <w:lang w:val="es-MX"/>
        </w:rPr>
        <w:t>Costo de Oportunidad:</w:t>
      </w:r>
      <w:r w:rsidRPr="001E3A8C">
        <w:rPr>
          <w:rFonts w:ascii="Times New Roman" w:hAnsi="Times New Roman" w:cs="Times New Roman"/>
          <w:sz w:val="24"/>
          <w:szCs w:val="24"/>
          <w:lang w:val="es-MX"/>
        </w:rPr>
        <w:t xml:space="preserve"> La eficiencia ganada mediante pipelines de CI/CD libera a la organización del "mantenimiento reactivo". Cuando el sistema es capaz de autovalidarse, el equipo de ingeniería puede dedicar ese tiempo ahorrado a la investigación y desarrollo de nuevas tecnologías, mejorando la posición competitiva de la empresa en el mercado global.</w:t>
      </w:r>
    </w:p>
    <w:p w14:paraId="4D93466B" w14:textId="77777777" w:rsidR="001E3A8C" w:rsidRPr="001E3A8C" w:rsidRDefault="001E3A8C" w:rsidP="001E3A8C">
      <w:pPr>
        <w:pStyle w:val="Ttulo2"/>
        <w:spacing w:line="360" w:lineRule="auto"/>
        <w:rPr>
          <w:rFonts w:cs="Times New Roman"/>
          <w:szCs w:val="24"/>
        </w:rPr>
      </w:pPr>
      <w:bookmarkStart w:id="13" w:name="_Toc227261057"/>
      <w:r w:rsidRPr="001E3A8C">
        <w:rPr>
          <w:rFonts w:cs="Times New Roman"/>
          <w:szCs w:val="24"/>
        </w:rPr>
        <w:lastRenderedPageBreak/>
        <w:t>3.2. Reducción del "Time-to-Market" (TTM): La Agilidad como Ventaja Competitiva</w:t>
      </w:r>
      <w:bookmarkEnd w:id="13"/>
    </w:p>
    <w:p w14:paraId="1CC5CF10" w14:textId="77777777" w:rsidR="001E3A8C" w:rsidRPr="001E3A8C" w:rsidRDefault="001E3A8C" w:rsidP="001E3A8C">
      <w:pPr>
        <w:spacing w:line="360" w:lineRule="auto"/>
        <w:rPr>
          <w:rFonts w:ascii="Times New Roman" w:hAnsi="Times New Roman" w:cs="Times New Roman"/>
          <w:sz w:val="24"/>
          <w:szCs w:val="24"/>
          <w:lang w:val="es-MX"/>
        </w:rPr>
      </w:pPr>
      <w:r w:rsidRPr="001E3A8C">
        <w:rPr>
          <w:rFonts w:ascii="Times New Roman" w:hAnsi="Times New Roman" w:cs="Times New Roman"/>
          <w:sz w:val="24"/>
          <w:szCs w:val="24"/>
          <w:lang w:val="es-MX"/>
        </w:rPr>
        <w:t xml:space="preserve">En la industria del software, el concepto de </w:t>
      </w:r>
      <w:r w:rsidRPr="001E3A8C">
        <w:rPr>
          <w:rFonts w:ascii="Times New Roman" w:hAnsi="Times New Roman" w:cs="Times New Roman"/>
          <w:i/>
          <w:iCs/>
          <w:sz w:val="24"/>
          <w:szCs w:val="24"/>
          <w:lang w:val="es-MX"/>
        </w:rPr>
        <w:t>Time-to-Market</w:t>
      </w:r>
      <w:r w:rsidRPr="001E3A8C">
        <w:rPr>
          <w:rFonts w:ascii="Times New Roman" w:hAnsi="Times New Roman" w:cs="Times New Roman"/>
          <w:sz w:val="24"/>
          <w:szCs w:val="24"/>
          <w:lang w:val="es-MX"/>
        </w:rPr>
        <w:t xml:space="preserve"> (TTM) se refiere al periodo de tiempo que transcurre desde que una idea o requerimiento de negocio es concebido hasta que el software final es entregado y está operativo en manos del usuario. En un mercado globalizado y altamente competitivo, la capacidad de una organización para reducir este indicador no es solo una mejora de procesos, sino una ventaja competitiva crítica que puede determinar la supervivencia de una empresa informática.</w:t>
      </w:r>
    </w:p>
    <w:p w14:paraId="6BA56BFB" w14:textId="77777777" w:rsidR="001E3A8C" w:rsidRPr="001E3A8C" w:rsidRDefault="001E3A8C" w:rsidP="001E3A8C">
      <w:pPr>
        <w:spacing w:line="360" w:lineRule="auto"/>
        <w:rPr>
          <w:rFonts w:ascii="Times New Roman" w:hAnsi="Times New Roman" w:cs="Times New Roman"/>
          <w:b/>
          <w:bCs/>
          <w:sz w:val="24"/>
          <w:szCs w:val="24"/>
          <w:lang w:val="es-MX"/>
        </w:rPr>
      </w:pPr>
      <w:r w:rsidRPr="001E3A8C">
        <w:rPr>
          <w:rFonts w:ascii="Times New Roman" w:hAnsi="Times New Roman" w:cs="Times New Roman"/>
          <w:b/>
          <w:bCs/>
          <w:sz w:val="24"/>
          <w:szCs w:val="24"/>
          <w:lang w:val="es-MX"/>
        </w:rPr>
        <w:t>3.2.1. El Colapso de las Esperas y la Automatización del Despliegue</w:t>
      </w:r>
    </w:p>
    <w:p w14:paraId="442C6DDA" w14:textId="77777777" w:rsidR="001E3A8C" w:rsidRPr="001E3A8C" w:rsidRDefault="001E3A8C" w:rsidP="001E3A8C">
      <w:pPr>
        <w:spacing w:line="360" w:lineRule="auto"/>
        <w:rPr>
          <w:rFonts w:ascii="Times New Roman" w:hAnsi="Times New Roman" w:cs="Times New Roman"/>
          <w:sz w:val="24"/>
          <w:szCs w:val="24"/>
          <w:lang w:val="es-MX"/>
        </w:rPr>
      </w:pPr>
      <w:r w:rsidRPr="001E3A8C">
        <w:rPr>
          <w:rFonts w:ascii="Times New Roman" w:hAnsi="Times New Roman" w:cs="Times New Roman"/>
          <w:sz w:val="24"/>
          <w:szCs w:val="24"/>
          <w:lang w:val="es-MX"/>
        </w:rPr>
        <w:t>Bajo los paradigmas tradicionales, el TTM se veía afectado por "tiempos de espera" burocráticos y técnicos. Una vez que el desarrollador terminaba su código, este debía esperar días o semanas para ser revisado por el departamento de QA (Quality Assurance), y posteriormente otras semanas para que el equipo de Operaciones configurara manualmente el entorno de producción.</w:t>
      </w:r>
    </w:p>
    <w:p w14:paraId="777F0CCC" w14:textId="77777777" w:rsidR="001E3A8C" w:rsidRPr="001E3A8C" w:rsidRDefault="001E3A8C" w:rsidP="001E3A8C">
      <w:pPr>
        <w:spacing w:line="360" w:lineRule="auto"/>
        <w:rPr>
          <w:rFonts w:ascii="Times New Roman" w:hAnsi="Times New Roman" w:cs="Times New Roman"/>
          <w:sz w:val="24"/>
          <w:szCs w:val="24"/>
          <w:lang w:val="es-MX"/>
        </w:rPr>
      </w:pPr>
      <w:r w:rsidRPr="001E3A8C">
        <w:rPr>
          <w:rFonts w:ascii="Times New Roman" w:hAnsi="Times New Roman" w:cs="Times New Roman"/>
          <w:sz w:val="24"/>
          <w:szCs w:val="24"/>
          <w:lang w:val="es-MX"/>
        </w:rPr>
        <w:t>La implementación de pipelines de CI/CD ataca directamente estos retrasos:</w:t>
      </w:r>
    </w:p>
    <w:p w14:paraId="601AEEAF" w14:textId="77777777" w:rsidR="001E3A8C" w:rsidRPr="001E3A8C" w:rsidRDefault="001E3A8C" w:rsidP="001E3A8C">
      <w:pPr>
        <w:numPr>
          <w:ilvl w:val="0"/>
          <w:numId w:val="51"/>
        </w:numPr>
        <w:spacing w:line="360" w:lineRule="auto"/>
        <w:rPr>
          <w:rFonts w:ascii="Times New Roman" w:hAnsi="Times New Roman" w:cs="Times New Roman"/>
          <w:sz w:val="24"/>
          <w:szCs w:val="24"/>
          <w:lang w:val="es-MX"/>
        </w:rPr>
      </w:pPr>
      <w:r w:rsidRPr="001E3A8C">
        <w:rPr>
          <w:rFonts w:ascii="Times New Roman" w:hAnsi="Times New Roman" w:cs="Times New Roman"/>
          <w:b/>
          <w:bCs/>
          <w:sz w:val="24"/>
          <w:szCs w:val="24"/>
          <w:lang w:val="es-MX"/>
        </w:rPr>
        <w:t>Orquestación de Flujos:</w:t>
      </w:r>
      <w:r w:rsidRPr="001E3A8C">
        <w:rPr>
          <w:rFonts w:ascii="Times New Roman" w:hAnsi="Times New Roman" w:cs="Times New Roman"/>
          <w:sz w:val="24"/>
          <w:szCs w:val="24"/>
          <w:lang w:val="es-MX"/>
        </w:rPr>
        <w:t xml:space="preserve"> El pipeline actúa como un director de orquesta que inicia la siguiente fase inmediatamente después de que la anterior termina con éxito. No hay esperas por correos electrónicos o aprobaciones manuales innecesarias.</w:t>
      </w:r>
    </w:p>
    <w:p w14:paraId="0443A417" w14:textId="77777777" w:rsidR="001E3A8C" w:rsidRPr="001E3A8C" w:rsidRDefault="001E3A8C" w:rsidP="001E3A8C">
      <w:pPr>
        <w:numPr>
          <w:ilvl w:val="0"/>
          <w:numId w:val="51"/>
        </w:numPr>
        <w:spacing w:line="360" w:lineRule="auto"/>
        <w:rPr>
          <w:rFonts w:ascii="Times New Roman" w:hAnsi="Times New Roman" w:cs="Times New Roman"/>
          <w:sz w:val="24"/>
          <w:szCs w:val="24"/>
          <w:lang w:val="es-MX"/>
        </w:rPr>
      </w:pPr>
      <w:r w:rsidRPr="001E3A8C">
        <w:rPr>
          <w:rFonts w:ascii="Times New Roman" w:hAnsi="Times New Roman" w:cs="Times New Roman"/>
          <w:b/>
          <w:bCs/>
          <w:sz w:val="24"/>
          <w:szCs w:val="24"/>
          <w:lang w:val="es-MX"/>
        </w:rPr>
        <w:t>Despliegues Atómicos:</w:t>
      </w:r>
      <w:r w:rsidRPr="001E3A8C">
        <w:rPr>
          <w:rFonts w:ascii="Times New Roman" w:hAnsi="Times New Roman" w:cs="Times New Roman"/>
          <w:sz w:val="24"/>
          <w:szCs w:val="24"/>
          <w:lang w:val="es-MX"/>
        </w:rPr>
        <w:t xml:space="preserve"> Al fomentar entregas pequeñas y frecuentes, el riesgo disminuye. Es mucho más rápido desplegar una sola funcionalidad nueva que intentar lanzar un paquete de 50 cambios acumulados durante meses, los cuales suelen generar conflictos de integración complejos.</w:t>
      </w:r>
    </w:p>
    <w:p w14:paraId="31FACB24" w14:textId="77777777" w:rsidR="001E3A8C" w:rsidRPr="001E3A8C" w:rsidRDefault="001E3A8C" w:rsidP="001E3A8C">
      <w:pPr>
        <w:spacing w:line="360" w:lineRule="auto"/>
        <w:rPr>
          <w:rFonts w:ascii="Times New Roman" w:hAnsi="Times New Roman" w:cs="Times New Roman"/>
          <w:b/>
          <w:bCs/>
          <w:sz w:val="24"/>
          <w:szCs w:val="24"/>
          <w:lang w:val="es-MX"/>
        </w:rPr>
      </w:pPr>
      <w:r w:rsidRPr="001E3A8C">
        <w:rPr>
          <w:rFonts w:ascii="Times New Roman" w:hAnsi="Times New Roman" w:cs="Times New Roman"/>
          <w:b/>
          <w:bCs/>
          <w:sz w:val="24"/>
          <w:szCs w:val="24"/>
          <w:lang w:val="es-MX"/>
        </w:rPr>
        <w:t>3.2.2. "Infrastructure as Code" (IaC) como Catalizador del TTM</w:t>
      </w:r>
    </w:p>
    <w:p w14:paraId="7D4FF42C" w14:textId="77777777" w:rsidR="001E3A8C" w:rsidRPr="001E3A8C" w:rsidRDefault="001E3A8C" w:rsidP="001E3A8C">
      <w:pPr>
        <w:spacing w:line="360" w:lineRule="auto"/>
        <w:rPr>
          <w:rFonts w:ascii="Times New Roman" w:hAnsi="Times New Roman" w:cs="Times New Roman"/>
          <w:sz w:val="24"/>
          <w:szCs w:val="24"/>
          <w:lang w:val="es-MX"/>
        </w:rPr>
      </w:pPr>
      <w:r w:rsidRPr="001E3A8C">
        <w:rPr>
          <w:rFonts w:ascii="Times New Roman" w:hAnsi="Times New Roman" w:cs="Times New Roman"/>
          <w:sz w:val="24"/>
          <w:szCs w:val="24"/>
          <w:lang w:val="es-MX"/>
        </w:rPr>
        <w:lastRenderedPageBreak/>
        <w:t>Un factor determinante en la reducción del TTM es la capacidad de gestionar la infraestructura de servidores mediante código. En el pasado, la preparación de un entorno de pruebas era un cuello de botella físico y lógico.</w:t>
      </w:r>
    </w:p>
    <w:p w14:paraId="7F5742DA" w14:textId="77777777" w:rsidR="001E3A8C" w:rsidRPr="001E3A8C" w:rsidRDefault="001E3A8C" w:rsidP="001E3A8C">
      <w:pPr>
        <w:numPr>
          <w:ilvl w:val="0"/>
          <w:numId w:val="52"/>
        </w:numPr>
        <w:spacing w:line="360" w:lineRule="auto"/>
        <w:rPr>
          <w:rFonts w:ascii="Times New Roman" w:hAnsi="Times New Roman" w:cs="Times New Roman"/>
          <w:sz w:val="24"/>
          <w:szCs w:val="24"/>
          <w:lang w:val="es-MX"/>
        </w:rPr>
      </w:pPr>
      <w:r w:rsidRPr="001E3A8C">
        <w:rPr>
          <w:rFonts w:ascii="Times New Roman" w:hAnsi="Times New Roman" w:cs="Times New Roman"/>
          <w:b/>
          <w:bCs/>
          <w:sz w:val="24"/>
          <w:szCs w:val="24"/>
          <w:lang w:val="es-MX"/>
        </w:rPr>
        <w:t>Aprovisionamiento Dinámico:</w:t>
      </w:r>
      <w:r w:rsidRPr="001E3A8C">
        <w:rPr>
          <w:rFonts w:ascii="Times New Roman" w:hAnsi="Times New Roman" w:cs="Times New Roman"/>
          <w:sz w:val="24"/>
          <w:szCs w:val="24"/>
          <w:lang w:val="es-MX"/>
        </w:rPr>
        <w:t xml:space="preserve"> Con herramientas integradas en el pipeline, el ingeniero informático puede definir mediante archivos de configuración (YAML o JSON) las características del servidor necesario. El pipeline "levanta" el servidor, instala el software, ejecuta las pruebas y luego "destruye" el entorno si ya no es necesario.</w:t>
      </w:r>
    </w:p>
    <w:p w14:paraId="51ACA399" w14:textId="77777777" w:rsidR="001E3A8C" w:rsidRPr="001E3A8C" w:rsidRDefault="001E3A8C" w:rsidP="001E3A8C">
      <w:pPr>
        <w:numPr>
          <w:ilvl w:val="0"/>
          <w:numId w:val="52"/>
        </w:numPr>
        <w:spacing w:line="360" w:lineRule="auto"/>
        <w:rPr>
          <w:rFonts w:ascii="Times New Roman" w:hAnsi="Times New Roman" w:cs="Times New Roman"/>
          <w:sz w:val="24"/>
          <w:szCs w:val="24"/>
          <w:lang w:val="es-MX"/>
        </w:rPr>
      </w:pPr>
      <w:r w:rsidRPr="001E3A8C">
        <w:rPr>
          <w:rFonts w:ascii="Times New Roman" w:hAnsi="Times New Roman" w:cs="Times New Roman"/>
          <w:b/>
          <w:bCs/>
          <w:sz w:val="24"/>
          <w:szCs w:val="24"/>
          <w:lang w:val="es-MX"/>
        </w:rPr>
        <w:t>Consistencia de Entornos:</w:t>
      </w:r>
      <w:r w:rsidRPr="001E3A8C">
        <w:rPr>
          <w:rFonts w:ascii="Times New Roman" w:hAnsi="Times New Roman" w:cs="Times New Roman"/>
          <w:sz w:val="24"/>
          <w:szCs w:val="24"/>
          <w:lang w:val="es-MX"/>
        </w:rPr>
        <w:t xml:space="preserve"> Al eliminar la configuración manual, se elimina el tiempo perdido investigando por qué el software funciona en el computador del desarrollador pero falla en el servidor. Esta predictibilidad acelera el ciclo de vida del software de manera exponencial.</w:t>
      </w:r>
    </w:p>
    <w:p w14:paraId="670D0EE7" w14:textId="77777777" w:rsidR="001E3A8C" w:rsidRPr="001E3A8C" w:rsidRDefault="001E3A8C" w:rsidP="001E3A8C">
      <w:pPr>
        <w:spacing w:line="360" w:lineRule="auto"/>
        <w:rPr>
          <w:rFonts w:ascii="Times New Roman" w:hAnsi="Times New Roman" w:cs="Times New Roman"/>
          <w:b/>
          <w:bCs/>
          <w:sz w:val="24"/>
          <w:szCs w:val="24"/>
          <w:lang w:val="es-MX"/>
        </w:rPr>
      </w:pPr>
      <w:r w:rsidRPr="001E3A8C">
        <w:rPr>
          <w:rFonts w:ascii="Times New Roman" w:hAnsi="Times New Roman" w:cs="Times New Roman"/>
          <w:b/>
          <w:bCs/>
          <w:sz w:val="24"/>
          <w:szCs w:val="24"/>
          <w:lang w:val="es-MX"/>
        </w:rPr>
        <w:t>3.2.3. Retroalimentación en Tiempo Real y Toma de Decisiones</w:t>
      </w:r>
    </w:p>
    <w:p w14:paraId="7B01AA74" w14:textId="77777777" w:rsidR="001E3A8C" w:rsidRPr="001E3A8C" w:rsidRDefault="001E3A8C" w:rsidP="001E3A8C">
      <w:pPr>
        <w:spacing w:line="360" w:lineRule="auto"/>
        <w:rPr>
          <w:rFonts w:ascii="Times New Roman" w:hAnsi="Times New Roman" w:cs="Times New Roman"/>
          <w:sz w:val="24"/>
          <w:szCs w:val="24"/>
          <w:lang w:val="es-MX"/>
        </w:rPr>
      </w:pPr>
      <w:r w:rsidRPr="001E3A8C">
        <w:rPr>
          <w:rFonts w:ascii="Times New Roman" w:hAnsi="Times New Roman" w:cs="Times New Roman"/>
          <w:sz w:val="24"/>
          <w:szCs w:val="24"/>
          <w:lang w:val="es-MX"/>
        </w:rPr>
        <w:t>La agilidad se basa en la capacidad de pivotar o corregir el rumbo rápidamente. Un pipeline de CI/CD robusto proporciona métricas instantáneas sobre el estado de la salud del código.</w:t>
      </w:r>
    </w:p>
    <w:p w14:paraId="09F50B9F" w14:textId="77777777" w:rsidR="001E3A8C" w:rsidRPr="001E3A8C" w:rsidRDefault="001E3A8C" w:rsidP="001E3A8C">
      <w:pPr>
        <w:numPr>
          <w:ilvl w:val="0"/>
          <w:numId w:val="53"/>
        </w:numPr>
        <w:spacing w:line="360" w:lineRule="auto"/>
        <w:rPr>
          <w:rFonts w:ascii="Times New Roman" w:hAnsi="Times New Roman" w:cs="Times New Roman"/>
          <w:sz w:val="24"/>
          <w:szCs w:val="24"/>
          <w:lang w:val="es-MX"/>
        </w:rPr>
      </w:pPr>
      <w:r w:rsidRPr="001E3A8C">
        <w:rPr>
          <w:rFonts w:ascii="Times New Roman" w:hAnsi="Times New Roman" w:cs="Times New Roman"/>
          <w:b/>
          <w:bCs/>
          <w:sz w:val="24"/>
          <w:szCs w:val="24"/>
          <w:lang w:val="es-MX"/>
        </w:rPr>
        <w:t>Métricas DORA y TTM:</w:t>
      </w:r>
      <w:r w:rsidRPr="001E3A8C">
        <w:rPr>
          <w:rFonts w:ascii="Times New Roman" w:hAnsi="Times New Roman" w:cs="Times New Roman"/>
          <w:sz w:val="24"/>
          <w:szCs w:val="24"/>
          <w:lang w:val="es-MX"/>
        </w:rPr>
        <w:t xml:space="preserve"> Las organizaciones que adoptan DevOps miden su éxito a través del </w:t>
      </w:r>
      <w:r w:rsidRPr="001E3A8C">
        <w:rPr>
          <w:rFonts w:ascii="Times New Roman" w:hAnsi="Times New Roman" w:cs="Times New Roman"/>
          <w:i/>
          <w:iCs/>
          <w:sz w:val="24"/>
          <w:szCs w:val="24"/>
          <w:lang w:val="es-MX"/>
        </w:rPr>
        <w:t>Lead Time for Changes</w:t>
      </w:r>
      <w:r w:rsidRPr="001E3A8C">
        <w:rPr>
          <w:rFonts w:ascii="Times New Roman" w:hAnsi="Times New Roman" w:cs="Times New Roman"/>
          <w:sz w:val="24"/>
          <w:szCs w:val="24"/>
          <w:lang w:val="es-MX"/>
        </w:rPr>
        <w:t xml:space="preserve"> (tiempo que tarda un commit en llegar a producción). Las empresas de alto rendimiento logran </w:t>
      </w:r>
      <w:r w:rsidRPr="001E3A8C">
        <w:rPr>
          <w:rFonts w:ascii="Times New Roman" w:hAnsi="Times New Roman" w:cs="Times New Roman"/>
          <w:i/>
          <w:iCs/>
          <w:sz w:val="24"/>
          <w:szCs w:val="24"/>
          <w:lang w:val="es-MX"/>
        </w:rPr>
        <w:t>Lead Times</w:t>
      </w:r>
      <w:r w:rsidRPr="001E3A8C">
        <w:rPr>
          <w:rFonts w:ascii="Times New Roman" w:hAnsi="Times New Roman" w:cs="Times New Roman"/>
          <w:sz w:val="24"/>
          <w:szCs w:val="24"/>
          <w:lang w:val="es-MX"/>
        </w:rPr>
        <w:t xml:space="preserve"> de menos de una hora, mientras que las organizaciones tradicionales requieren meses.</w:t>
      </w:r>
    </w:p>
    <w:p w14:paraId="18CB8065" w14:textId="77777777" w:rsidR="001E3A8C" w:rsidRPr="001E3A8C" w:rsidRDefault="001E3A8C" w:rsidP="001E3A8C">
      <w:pPr>
        <w:numPr>
          <w:ilvl w:val="0"/>
          <w:numId w:val="53"/>
        </w:numPr>
        <w:spacing w:line="360" w:lineRule="auto"/>
        <w:rPr>
          <w:rFonts w:ascii="Times New Roman" w:hAnsi="Times New Roman" w:cs="Times New Roman"/>
          <w:sz w:val="24"/>
          <w:szCs w:val="24"/>
          <w:lang w:val="es-MX"/>
        </w:rPr>
      </w:pPr>
      <w:r w:rsidRPr="001E3A8C">
        <w:rPr>
          <w:rFonts w:ascii="Times New Roman" w:hAnsi="Times New Roman" w:cs="Times New Roman"/>
          <w:b/>
          <w:bCs/>
          <w:sz w:val="24"/>
          <w:szCs w:val="24"/>
          <w:lang w:val="es-MX"/>
        </w:rPr>
        <w:t>Impacto en la Logística de Soporte:</w:t>
      </w:r>
      <w:r w:rsidRPr="001E3A8C">
        <w:rPr>
          <w:rFonts w:ascii="Times New Roman" w:hAnsi="Times New Roman" w:cs="Times New Roman"/>
          <w:sz w:val="24"/>
          <w:szCs w:val="24"/>
          <w:lang w:val="es-MX"/>
        </w:rPr>
        <w:t xml:space="preserve"> Como se menciona en los fundamentos de la logística de soporte técnico, la eficiencia se logra cuando el flujo de suministro (en este caso, código fuente) es constante. La reducción del TTM permite que la empresa reciba ingresos de sus nuevas funcionalidades mucho antes, optimizando el retorno de inversión (ROI) del proyecto de ingeniería.</w:t>
      </w:r>
    </w:p>
    <w:p w14:paraId="04C0B654" w14:textId="77777777" w:rsidR="001E3A8C" w:rsidRPr="001E3A8C" w:rsidRDefault="001E3A8C" w:rsidP="001E3A8C">
      <w:pPr>
        <w:pStyle w:val="Ttulo2"/>
        <w:spacing w:line="360" w:lineRule="auto"/>
        <w:rPr>
          <w:rFonts w:cs="Times New Roman"/>
          <w:szCs w:val="24"/>
        </w:rPr>
      </w:pPr>
      <w:bookmarkStart w:id="14" w:name="_Toc227261058"/>
      <w:r w:rsidRPr="001E3A8C">
        <w:rPr>
          <w:rFonts w:cs="Times New Roman"/>
          <w:szCs w:val="24"/>
        </w:rPr>
        <w:lastRenderedPageBreak/>
        <w:t>3.3. Detección Temprana de Errores: El Concepto de "Shift Left"</w:t>
      </w:r>
      <w:bookmarkEnd w:id="14"/>
    </w:p>
    <w:p w14:paraId="45E5095C" w14:textId="77777777" w:rsidR="001E3A8C" w:rsidRPr="001E3A8C" w:rsidRDefault="001E3A8C" w:rsidP="001E3A8C">
      <w:pPr>
        <w:spacing w:line="360" w:lineRule="auto"/>
        <w:rPr>
          <w:rFonts w:ascii="Times New Roman" w:hAnsi="Times New Roman" w:cs="Times New Roman"/>
          <w:sz w:val="24"/>
          <w:szCs w:val="24"/>
          <w:lang w:val="es-MX"/>
        </w:rPr>
      </w:pPr>
      <w:r w:rsidRPr="001E3A8C">
        <w:rPr>
          <w:rFonts w:ascii="Times New Roman" w:hAnsi="Times New Roman" w:cs="Times New Roman"/>
          <w:sz w:val="24"/>
          <w:szCs w:val="24"/>
          <w:lang w:val="es-MX"/>
        </w:rPr>
        <w:t xml:space="preserve">En el marco de la metodología de la investigación aplicada al software, el concepto de </w:t>
      </w:r>
      <w:r w:rsidRPr="001E3A8C">
        <w:rPr>
          <w:rFonts w:ascii="Times New Roman" w:hAnsi="Times New Roman" w:cs="Times New Roman"/>
          <w:i/>
          <w:iCs/>
          <w:sz w:val="24"/>
          <w:szCs w:val="24"/>
          <w:lang w:val="es-MX"/>
        </w:rPr>
        <w:t>Shift Left</w:t>
      </w:r>
      <w:r w:rsidRPr="001E3A8C">
        <w:rPr>
          <w:rFonts w:ascii="Times New Roman" w:hAnsi="Times New Roman" w:cs="Times New Roman"/>
          <w:sz w:val="24"/>
          <w:szCs w:val="24"/>
          <w:lang w:val="es-MX"/>
        </w:rPr>
        <w:t xml:space="preserve"> (desplazamiento a la izquierda) representa uno de los cambios de paradigma más significativos de la última década. Este enfoque postula que las actividades de prueba, seguridad y validación de calidad deben realizarse lo más pronto posible en el ciclo de vida del desarrollo (hacia la "izquierda" en la línea de tiempo del proyecto), en lugar de esperar a las fases finales de post-producción o pre-lanzamiento.</w:t>
      </w:r>
    </w:p>
    <w:p w14:paraId="7EA4DAFF" w14:textId="77777777" w:rsidR="001E3A8C" w:rsidRPr="001E3A8C" w:rsidRDefault="001E3A8C" w:rsidP="001E3A8C">
      <w:pPr>
        <w:spacing w:line="360" w:lineRule="auto"/>
        <w:rPr>
          <w:rFonts w:ascii="Times New Roman" w:hAnsi="Times New Roman" w:cs="Times New Roman"/>
          <w:b/>
          <w:bCs/>
          <w:sz w:val="24"/>
          <w:szCs w:val="24"/>
          <w:lang w:val="es-MX"/>
        </w:rPr>
      </w:pPr>
      <w:r w:rsidRPr="001E3A8C">
        <w:rPr>
          <w:rFonts w:ascii="Times New Roman" w:hAnsi="Times New Roman" w:cs="Times New Roman"/>
          <w:b/>
          <w:bCs/>
          <w:sz w:val="24"/>
          <w:szCs w:val="24"/>
          <w:lang w:val="es-MX"/>
        </w:rPr>
        <w:t>3.3.1. La Economía de la Calidad: El Costo Exponencial del Defecto</w:t>
      </w:r>
    </w:p>
    <w:p w14:paraId="15725AE8" w14:textId="77777777" w:rsidR="001E3A8C" w:rsidRPr="001E3A8C" w:rsidRDefault="001E3A8C" w:rsidP="001E3A8C">
      <w:pPr>
        <w:spacing w:line="360" w:lineRule="auto"/>
        <w:rPr>
          <w:rFonts w:ascii="Times New Roman" w:hAnsi="Times New Roman" w:cs="Times New Roman"/>
          <w:sz w:val="24"/>
          <w:szCs w:val="24"/>
          <w:lang w:val="es-MX"/>
        </w:rPr>
      </w:pPr>
      <w:r w:rsidRPr="001E3A8C">
        <w:rPr>
          <w:rFonts w:ascii="Times New Roman" w:hAnsi="Times New Roman" w:cs="Times New Roman"/>
          <w:sz w:val="24"/>
          <w:szCs w:val="24"/>
          <w:lang w:val="es-MX"/>
        </w:rPr>
        <w:t xml:space="preserve">Uno de los argumentos técnicos más sólidos para defender el </w:t>
      </w:r>
      <w:r w:rsidRPr="001E3A8C">
        <w:rPr>
          <w:rFonts w:ascii="Times New Roman" w:hAnsi="Times New Roman" w:cs="Times New Roman"/>
          <w:i/>
          <w:iCs/>
          <w:sz w:val="24"/>
          <w:szCs w:val="24"/>
          <w:lang w:val="es-MX"/>
        </w:rPr>
        <w:t>Shift Left</w:t>
      </w:r>
      <w:r w:rsidRPr="001E3A8C">
        <w:rPr>
          <w:rFonts w:ascii="Times New Roman" w:hAnsi="Times New Roman" w:cs="Times New Roman"/>
          <w:sz w:val="24"/>
          <w:szCs w:val="24"/>
          <w:lang w:val="es-MX"/>
        </w:rPr>
        <w:t xml:space="preserve"> en esta monografía es el análisis de costos. Según estudios clásicos de ingeniería de software (como los de Barry Boehm), el costo de corregir un error aumenta de forma exponencial a medida que el software avanza en su ciclo de vida.</w:t>
      </w:r>
    </w:p>
    <w:p w14:paraId="5F1629E8" w14:textId="77777777" w:rsidR="001E3A8C" w:rsidRPr="001E3A8C" w:rsidRDefault="001E3A8C" w:rsidP="001E3A8C">
      <w:pPr>
        <w:numPr>
          <w:ilvl w:val="0"/>
          <w:numId w:val="54"/>
        </w:numPr>
        <w:spacing w:line="360" w:lineRule="auto"/>
        <w:rPr>
          <w:rFonts w:ascii="Times New Roman" w:hAnsi="Times New Roman" w:cs="Times New Roman"/>
          <w:sz w:val="24"/>
          <w:szCs w:val="24"/>
          <w:lang w:val="es-MX"/>
        </w:rPr>
      </w:pPr>
      <w:r w:rsidRPr="001E3A8C">
        <w:rPr>
          <w:rFonts w:ascii="Times New Roman" w:hAnsi="Times New Roman" w:cs="Times New Roman"/>
          <w:b/>
          <w:bCs/>
          <w:sz w:val="24"/>
          <w:szCs w:val="24"/>
          <w:lang w:val="es-MX"/>
        </w:rPr>
        <w:t>Fase de Requisitos/Desarrollo:</w:t>
      </w:r>
      <w:r w:rsidRPr="001E3A8C">
        <w:rPr>
          <w:rFonts w:ascii="Times New Roman" w:hAnsi="Times New Roman" w:cs="Times New Roman"/>
          <w:sz w:val="24"/>
          <w:szCs w:val="24"/>
          <w:lang w:val="es-MX"/>
        </w:rPr>
        <w:t xml:space="preserve"> Si un error se detecta mediante una prueba unitaria automatizada en el pipeline de CI, el costo de reparación es mínimo, ya que el desarrollador tiene el contexto fresco y el impacto es local.</w:t>
      </w:r>
    </w:p>
    <w:p w14:paraId="705288E3" w14:textId="77777777" w:rsidR="001E3A8C" w:rsidRPr="001E3A8C" w:rsidRDefault="001E3A8C" w:rsidP="001E3A8C">
      <w:pPr>
        <w:numPr>
          <w:ilvl w:val="0"/>
          <w:numId w:val="54"/>
        </w:numPr>
        <w:spacing w:line="360" w:lineRule="auto"/>
        <w:rPr>
          <w:rFonts w:ascii="Times New Roman" w:hAnsi="Times New Roman" w:cs="Times New Roman"/>
          <w:sz w:val="24"/>
          <w:szCs w:val="24"/>
          <w:lang w:val="es-MX"/>
        </w:rPr>
      </w:pPr>
      <w:r w:rsidRPr="001E3A8C">
        <w:rPr>
          <w:rFonts w:ascii="Times New Roman" w:hAnsi="Times New Roman" w:cs="Times New Roman"/>
          <w:b/>
          <w:bCs/>
          <w:sz w:val="24"/>
          <w:szCs w:val="24"/>
          <w:lang w:val="es-MX"/>
        </w:rPr>
        <w:t>Fase de Producción:</w:t>
      </w:r>
      <w:r w:rsidRPr="001E3A8C">
        <w:rPr>
          <w:rFonts w:ascii="Times New Roman" w:hAnsi="Times New Roman" w:cs="Times New Roman"/>
          <w:sz w:val="24"/>
          <w:szCs w:val="24"/>
          <w:lang w:val="es-MX"/>
        </w:rPr>
        <w:t xml:space="preserve"> Si el mismo error llega al usuario final, los costos se multiplican por factores de 10 a 100, involucrando pérdida de reputación, horas hombre de soporte técnico, parches de emergencia y posibles brechas de seguridad. La automatización del pipeline garantiza que la detección ocurra en el punto de menor costo.</w:t>
      </w:r>
    </w:p>
    <w:p w14:paraId="295A63FA" w14:textId="77777777" w:rsidR="001E3A8C" w:rsidRPr="001E3A8C" w:rsidRDefault="001E3A8C" w:rsidP="001E3A8C">
      <w:pPr>
        <w:spacing w:line="360" w:lineRule="auto"/>
        <w:rPr>
          <w:rFonts w:ascii="Times New Roman" w:hAnsi="Times New Roman" w:cs="Times New Roman"/>
          <w:b/>
          <w:bCs/>
          <w:sz w:val="24"/>
          <w:szCs w:val="24"/>
          <w:lang w:val="es-MX"/>
        </w:rPr>
      </w:pPr>
      <w:r w:rsidRPr="001E3A8C">
        <w:rPr>
          <w:rFonts w:ascii="Times New Roman" w:hAnsi="Times New Roman" w:cs="Times New Roman"/>
          <w:b/>
          <w:bCs/>
          <w:sz w:val="24"/>
          <w:szCs w:val="24"/>
          <w:lang w:val="es-MX"/>
        </w:rPr>
        <w:t>3.3.2. El Papel de las Pruebas Automatizadas dentro del Pipeline</w:t>
      </w:r>
    </w:p>
    <w:p w14:paraId="0BBA3CE0" w14:textId="77777777" w:rsidR="001E3A8C" w:rsidRPr="001E3A8C" w:rsidRDefault="001E3A8C" w:rsidP="001E3A8C">
      <w:pPr>
        <w:spacing w:line="360" w:lineRule="auto"/>
        <w:rPr>
          <w:rFonts w:ascii="Times New Roman" w:hAnsi="Times New Roman" w:cs="Times New Roman"/>
          <w:sz w:val="24"/>
          <w:szCs w:val="24"/>
          <w:lang w:val="es-MX"/>
        </w:rPr>
      </w:pPr>
      <w:r w:rsidRPr="001E3A8C">
        <w:rPr>
          <w:rFonts w:ascii="Times New Roman" w:hAnsi="Times New Roman" w:cs="Times New Roman"/>
          <w:sz w:val="24"/>
          <w:szCs w:val="24"/>
          <w:lang w:val="es-MX"/>
        </w:rPr>
        <w:t xml:space="preserve">La detección temprana no es un proceso manual; depende enteramente de la robustez del pipeline de CI/CD. En este sentido, el pipeline actúa como un </w:t>
      </w:r>
      <w:r w:rsidRPr="001E3A8C">
        <w:rPr>
          <w:rFonts w:ascii="Times New Roman" w:hAnsi="Times New Roman" w:cs="Times New Roman"/>
          <w:b/>
          <w:bCs/>
          <w:sz w:val="24"/>
          <w:szCs w:val="24"/>
          <w:lang w:val="es-MX"/>
        </w:rPr>
        <w:t>filtro de calidad multinivel</w:t>
      </w:r>
      <w:r w:rsidRPr="001E3A8C">
        <w:rPr>
          <w:rFonts w:ascii="Times New Roman" w:hAnsi="Times New Roman" w:cs="Times New Roman"/>
          <w:sz w:val="24"/>
          <w:szCs w:val="24"/>
          <w:lang w:val="es-MX"/>
        </w:rPr>
        <w:t xml:space="preserve"> que incluye:</w:t>
      </w:r>
    </w:p>
    <w:p w14:paraId="02BE02B2" w14:textId="77777777" w:rsidR="001E3A8C" w:rsidRPr="001E3A8C" w:rsidRDefault="001E3A8C" w:rsidP="001E3A8C">
      <w:pPr>
        <w:numPr>
          <w:ilvl w:val="0"/>
          <w:numId w:val="55"/>
        </w:numPr>
        <w:spacing w:line="360" w:lineRule="auto"/>
        <w:rPr>
          <w:rFonts w:ascii="Times New Roman" w:hAnsi="Times New Roman" w:cs="Times New Roman"/>
          <w:sz w:val="24"/>
          <w:szCs w:val="24"/>
          <w:lang w:val="es-MX"/>
        </w:rPr>
      </w:pPr>
      <w:r w:rsidRPr="001E3A8C">
        <w:rPr>
          <w:rFonts w:ascii="Times New Roman" w:hAnsi="Times New Roman" w:cs="Times New Roman"/>
          <w:b/>
          <w:bCs/>
          <w:sz w:val="24"/>
          <w:szCs w:val="24"/>
          <w:lang w:val="es-MX"/>
        </w:rPr>
        <w:lastRenderedPageBreak/>
        <w:t>Análisis Estático de Seguridad (SAST):</w:t>
      </w:r>
      <w:r w:rsidRPr="001E3A8C">
        <w:rPr>
          <w:rFonts w:ascii="Times New Roman" w:hAnsi="Times New Roman" w:cs="Times New Roman"/>
          <w:sz w:val="24"/>
          <w:szCs w:val="24"/>
          <w:lang w:val="es-MX"/>
        </w:rPr>
        <w:t xml:space="preserve"> El pipeline escanea el código en busca de patrones sospechosos o vulnerabilidades conocidas antes de que el código sea compilado. Esto permite "atrapar" errores de lógica o debilidades de seguridad en segundos.</w:t>
      </w:r>
    </w:p>
    <w:p w14:paraId="4E7A054F" w14:textId="77777777" w:rsidR="001E3A8C" w:rsidRPr="001E3A8C" w:rsidRDefault="001E3A8C" w:rsidP="001E3A8C">
      <w:pPr>
        <w:numPr>
          <w:ilvl w:val="0"/>
          <w:numId w:val="55"/>
        </w:numPr>
        <w:spacing w:line="360" w:lineRule="auto"/>
        <w:rPr>
          <w:rFonts w:ascii="Times New Roman" w:hAnsi="Times New Roman" w:cs="Times New Roman"/>
          <w:sz w:val="24"/>
          <w:szCs w:val="24"/>
          <w:lang w:val="es-MX"/>
        </w:rPr>
      </w:pPr>
      <w:r w:rsidRPr="001E3A8C">
        <w:rPr>
          <w:rFonts w:ascii="Times New Roman" w:hAnsi="Times New Roman" w:cs="Times New Roman"/>
          <w:b/>
          <w:bCs/>
          <w:sz w:val="24"/>
          <w:szCs w:val="24"/>
          <w:lang w:val="es-MX"/>
        </w:rPr>
        <w:t>Pruebas de Humo (Smoke Testing) Automatizadas:</w:t>
      </w:r>
      <w:r w:rsidRPr="001E3A8C">
        <w:rPr>
          <w:rFonts w:ascii="Times New Roman" w:hAnsi="Times New Roman" w:cs="Times New Roman"/>
          <w:sz w:val="24"/>
          <w:szCs w:val="24"/>
          <w:lang w:val="es-MX"/>
        </w:rPr>
        <w:t xml:space="preserve"> Inmediatamente después del despliegue en un entorno de pruebas, el pipeline ejecuta las funciones críticas del sistema. Si el login o el acceso a la base de datos fallan, el pipeline detiene el proceso automáticamente, evitando que una versión "rota" progrese.</w:t>
      </w:r>
    </w:p>
    <w:p w14:paraId="3A2A8CB5" w14:textId="77777777" w:rsidR="001E3A8C" w:rsidRPr="001E3A8C" w:rsidRDefault="001E3A8C" w:rsidP="001E3A8C">
      <w:pPr>
        <w:numPr>
          <w:ilvl w:val="0"/>
          <w:numId w:val="55"/>
        </w:numPr>
        <w:spacing w:line="360" w:lineRule="auto"/>
        <w:rPr>
          <w:rFonts w:ascii="Times New Roman" w:hAnsi="Times New Roman" w:cs="Times New Roman"/>
          <w:sz w:val="24"/>
          <w:szCs w:val="24"/>
          <w:lang w:val="es-MX"/>
        </w:rPr>
      </w:pPr>
      <w:r w:rsidRPr="001E3A8C">
        <w:rPr>
          <w:rFonts w:ascii="Times New Roman" w:hAnsi="Times New Roman" w:cs="Times New Roman"/>
          <w:b/>
          <w:bCs/>
          <w:sz w:val="24"/>
          <w:szCs w:val="24"/>
          <w:lang w:val="es-MX"/>
        </w:rPr>
        <w:t>Pruebas de Regresión:</w:t>
      </w:r>
      <w:r w:rsidRPr="001E3A8C">
        <w:rPr>
          <w:rFonts w:ascii="Times New Roman" w:hAnsi="Times New Roman" w:cs="Times New Roman"/>
          <w:sz w:val="24"/>
          <w:szCs w:val="24"/>
          <w:lang w:val="es-MX"/>
        </w:rPr>
        <w:t xml:space="preserve"> Aseguran que la implementación de una nueva funcionalidad no haya afectado negativamente a los módulos existentes, manteniendo la integridad del sistema de forma constante.</w:t>
      </w:r>
    </w:p>
    <w:p w14:paraId="0D64C08B" w14:textId="77777777" w:rsidR="001E3A8C" w:rsidRPr="001E3A8C" w:rsidRDefault="001E3A8C" w:rsidP="001E3A8C">
      <w:pPr>
        <w:spacing w:line="360" w:lineRule="auto"/>
        <w:rPr>
          <w:rFonts w:ascii="Times New Roman" w:hAnsi="Times New Roman" w:cs="Times New Roman"/>
          <w:b/>
          <w:bCs/>
          <w:sz w:val="24"/>
          <w:szCs w:val="24"/>
          <w:lang w:val="es-MX"/>
        </w:rPr>
      </w:pPr>
      <w:r w:rsidRPr="001E3A8C">
        <w:rPr>
          <w:rFonts w:ascii="Times New Roman" w:hAnsi="Times New Roman" w:cs="Times New Roman"/>
          <w:b/>
          <w:bCs/>
          <w:sz w:val="24"/>
          <w:szCs w:val="24"/>
          <w:lang w:val="es-MX"/>
        </w:rPr>
        <w:t>3.3.3. Cultura de Responsabilidad Compartida y Calidad Preventiva</w:t>
      </w:r>
    </w:p>
    <w:p w14:paraId="6D3B3E3B" w14:textId="77777777" w:rsidR="001E3A8C" w:rsidRPr="001E3A8C" w:rsidRDefault="001E3A8C" w:rsidP="001E3A8C">
      <w:pPr>
        <w:spacing w:line="360" w:lineRule="auto"/>
        <w:rPr>
          <w:rFonts w:ascii="Times New Roman" w:hAnsi="Times New Roman" w:cs="Times New Roman"/>
          <w:sz w:val="24"/>
          <w:szCs w:val="24"/>
          <w:lang w:val="es-MX"/>
        </w:rPr>
      </w:pPr>
      <w:r w:rsidRPr="001E3A8C">
        <w:rPr>
          <w:rFonts w:ascii="Times New Roman" w:hAnsi="Times New Roman" w:cs="Times New Roman"/>
          <w:sz w:val="24"/>
          <w:szCs w:val="24"/>
          <w:lang w:val="es-MX"/>
        </w:rPr>
        <w:t xml:space="preserve">El </w:t>
      </w:r>
      <w:r w:rsidRPr="001E3A8C">
        <w:rPr>
          <w:rFonts w:ascii="Times New Roman" w:hAnsi="Times New Roman" w:cs="Times New Roman"/>
          <w:i/>
          <w:iCs/>
          <w:sz w:val="24"/>
          <w:szCs w:val="24"/>
          <w:lang w:val="es-MX"/>
        </w:rPr>
        <w:t>Shift Left</w:t>
      </w:r>
      <w:r w:rsidRPr="001E3A8C">
        <w:rPr>
          <w:rFonts w:ascii="Times New Roman" w:hAnsi="Times New Roman" w:cs="Times New Roman"/>
          <w:sz w:val="24"/>
          <w:szCs w:val="24"/>
          <w:lang w:val="es-MX"/>
        </w:rPr>
        <w:t xml:space="preserve"> transforma la mentalidad del ingeniero informático. Ya no existe la figura del desarrollador que "lanza el código por encima del muro" para que otro lo pruebe.</w:t>
      </w:r>
    </w:p>
    <w:p w14:paraId="14CF3DF2" w14:textId="77777777" w:rsidR="001E3A8C" w:rsidRPr="001E3A8C" w:rsidRDefault="001E3A8C" w:rsidP="001E3A8C">
      <w:pPr>
        <w:numPr>
          <w:ilvl w:val="0"/>
          <w:numId w:val="56"/>
        </w:numPr>
        <w:spacing w:line="360" w:lineRule="auto"/>
        <w:rPr>
          <w:rFonts w:ascii="Times New Roman" w:hAnsi="Times New Roman" w:cs="Times New Roman"/>
          <w:sz w:val="24"/>
          <w:szCs w:val="24"/>
          <w:lang w:val="es-MX"/>
        </w:rPr>
      </w:pPr>
      <w:r w:rsidRPr="001E3A8C">
        <w:rPr>
          <w:rFonts w:ascii="Times New Roman" w:hAnsi="Times New Roman" w:cs="Times New Roman"/>
          <w:b/>
          <w:bCs/>
          <w:sz w:val="24"/>
          <w:szCs w:val="24"/>
          <w:lang w:val="es-MX"/>
        </w:rPr>
        <w:t>Feedback Inmediato:</w:t>
      </w:r>
      <w:r w:rsidRPr="001E3A8C">
        <w:rPr>
          <w:rFonts w:ascii="Times New Roman" w:hAnsi="Times New Roman" w:cs="Times New Roman"/>
          <w:sz w:val="24"/>
          <w:szCs w:val="24"/>
          <w:lang w:val="es-MX"/>
        </w:rPr>
        <w:t xml:space="preserve"> Al recibir notificaciones instantáneas sobre fallos en el pipeline, el equipo de desarrollo adopta una actitud de </w:t>
      </w:r>
      <w:r w:rsidRPr="001E3A8C">
        <w:rPr>
          <w:rFonts w:ascii="Times New Roman" w:hAnsi="Times New Roman" w:cs="Times New Roman"/>
          <w:b/>
          <w:bCs/>
          <w:sz w:val="24"/>
          <w:szCs w:val="24"/>
          <w:lang w:val="es-MX"/>
        </w:rPr>
        <w:t>calidad preventiva</w:t>
      </w:r>
      <w:r w:rsidRPr="001E3A8C">
        <w:rPr>
          <w:rFonts w:ascii="Times New Roman" w:hAnsi="Times New Roman" w:cs="Times New Roman"/>
          <w:sz w:val="24"/>
          <w:szCs w:val="24"/>
          <w:lang w:val="es-MX"/>
        </w:rPr>
        <w:t xml:space="preserve"> en lugar de reactiva.</w:t>
      </w:r>
    </w:p>
    <w:p w14:paraId="6D881E97" w14:textId="77777777" w:rsidR="001E3A8C" w:rsidRPr="001E3A8C" w:rsidRDefault="001E3A8C" w:rsidP="001E3A8C">
      <w:pPr>
        <w:numPr>
          <w:ilvl w:val="0"/>
          <w:numId w:val="56"/>
        </w:numPr>
        <w:spacing w:line="360" w:lineRule="auto"/>
        <w:rPr>
          <w:rFonts w:ascii="Times New Roman" w:hAnsi="Times New Roman" w:cs="Times New Roman"/>
          <w:sz w:val="24"/>
          <w:szCs w:val="24"/>
          <w:lang w:val="es-MX"/>
        </w:rPr>
      </w:pPr>
      <w:r w:rsidRPr="001E3A8C">
        <w:rPr>
          <w:rFonts w:ascii="Times New Roman" w:hAnsi="Times New Roman" w:cs="Times New Roman"/>
          <w:b/>
          <w:bCs/>
          <w:sz w:val="24"/>
          <w:szCs w:val="24"/>
          <w:lang w:val="es-MX"/>
        </w:rPr>
        <w:t>Logística de Soporte y Estabilidad:</w:t>
      </w:r>
      <w:r w:rsidRPr="001E3A8C">
        <w:rPr>
          <w:rFonts w:ascii="Times New Roman" w:hAnsi="Times New Roman" w:cs="Times New Roman"/>
          <w:sz w:val="24"/>
          <w:szCs w:val="24"/>
          <w:lang w:val="es-MX"/>
        </w:rPr>
        <w:t xml:space="preserve"> Vinculando este punto con la logística de soporte técnico (mencionada en los textos de la Dra. Munguía), la detección temprana reduce la carga sobre los almacenes de tickets de soporte. Al entregar un producto con mayor madurez técnica desde el origen, se optimizan los recursos destinados al mantenimiento correctivo, permitiendo que la ingeniería se enfoque en la evolución del producto y no en la extinción de "incendios" operativos.</w:t>
      </w:r>
    </w:p>
    <w:p w14:paraId="3DF16F34" w14:textId="718DE95F" w:rsidR="001E3A8C" w:rsidRDefault="007A6876" w:rsidP="007A6876">
      <w:pPr>
        <w:pStyle w:val="Ttulo1"/>
      </w:pPr>
      <w:bookmarkStart w:id="15" w:name="_Toc227261059"/>
      <w:r w:rsidRPr="007A6876">
        <w:lastRenderedPageBreak/>
        <w:t>CAPÍTULO IV: ESTRATEGIAS DE IMPLEMENTACIÓN Y DESAFÍOS EN EL ENTORNO PROFESIONAL</w:t>
      </w:r>
      <w:bookmarkEnd w:id="15"/>
    </w:p>
    <w:p w14:paraId="5E5CFD8C" w14:textId="77777777" w:rsidR="007A6876" w:rsidRPr="007A6876" w:rsidRDefault="007A6876" w:rsidP="007A6876">
      <w:pPr>
        <w:spacing w:line="360" w:lineRule="auto"/>
        <w:jc w:val="both"/>
        <w:rPr>
          <w:rFonts w:ascii="Times New Roman" w:hAnsi="Times New Roman" w:cs="Times New Roman"/>
          <w:b/>
          <w:bCs/>
          <w:sz w:val="24"/>
          <w:szCs w:val="24"/>
          <w:lang w:val="es-MX"/>
        </w:rPr>
      </w:pPr>
      <w:r w:rsidRPr="007A6876">
        <w:rPr>
          <w:rFonts w:ascii="Times New Roman" w:hAnsi="Times New Roman" w:cs="Times New Roman"/>
          <w:b/>
          <w:bCs/>
          <w:sz w:val="24"/>
          <w:szCs w:val="24"/>
          <w:lang w:val="es-MX"/>
        </w:rPr>
        <w:t>4.1. La Transición hacia un Modelo de Infraestructura como Código (IaC)</w:t>
      </w:r>
    </w:p>
    <w:p w14:paraId="3077BD66" w14:textId="77777777" w:rsidR="007A6876" w:rsidRPr="007A6876" w:rsidRDefault="007A6876" w:rsidP="007A6876">
      <w:pPr>
        <w:spacing w:line="360" w:lineRule="auto"/>
        <w:jc w:val="both"/>
        <w:rPr>
          <w:rFonts w:ascii="Times New Roman" w:hAnsi="Times New Roman" w:cs="Times New Roman"/>
          <w:sz w:val="24"/>
          <w:szCs w:val="24"/>
          <w:lang w:val="es-MX"/>
        </w:rPr>
      </w:pPr>
      <w:r w:rsidRPr="007A6876">
        <w:rPr>
          <w:rFonts w:ascii="Times New Roman" w:hAnsi="Times New Roman" w:cs="Times New Roman"/>
          <w:sz w:val="24"/>
          <w:szCs w:val="24"/>
          <w:lang w:val="es-MX"/>
        </w:rPr>
        <w:t xml:space="preserve">En la ingeniería informática tradicional, la gestión de servidores y redes era una tarea manual y artesanal. Los ingenieros de sistemas configuraban cada máquina individualmente, lo que daba lugar a "servidores copo de nieve" (sistemas únicos que nadie sabe exactamente cómo se configuraron). La implementación de una cultura DevOps rompe este esquema mediante la </w:t>
      </w:r>
      <w:r w:rsidRPr="007A6876">
        <w:rPr>
          <w:rFonts w:ascii="Times New Roman" w:hAnsi="Times New Roman" w:cs="Times New Roman"/>
          <w:b/>
          <w:bCs/>
          <w:sz w:val="24"/>
          <w:szCs w:val="24"/>
          <w:lang w:val="es-MX"/>
        </w:rPr>
        <w:t>Infraestructura como Código (IaC)</w:t>
      </w:r>
      <w:r w:rsidRPr="007A6876">
        <w:rPr>
          <w:rFonts w:ascii="Times New Roman" w:hAnsi="Times New Roman" w:cs="Times New Roman"/>
          <w:sz w:val="24"/>
          <w:szCs w:val="24"/>
          <w:lang w:val="es-MX"/>
        </w:rPr>
        <w:t>.</w:t>
      </w:r>
    </w:p>
    <w:p w14:paraId="7CA9CE37" w14:textId="77777777" w:rsidR="007A6876" w:rsidRPr="007A6876" w:rsidRDefault="007A6876" w:rsidP="007A6876">
      <w:pPr>
        <w:spacing w:line="360" w:lineRule="auto"/>
        <w:jc w:val="both"/>
        <w:rPr>
          <w:rFonts w:ascii="Times New Roman" w:hAnsi="Times New Roman" w:cs="Times New Roman"/>
          <w:b/>
          <w:bCs/>
          <w:sz w:val="24"/>
          <w:szCs w:val="24"/>
          <w:lang w:val="es-MX"/>
        </w:rPr>
      </w:pPr>
      <w:r w:rsidRPr="007A6876">
        <w:rPr>
          <w:rFonts w:ascii="Times New Roman" w:hAnsi="Times New Roman" w:cs="Times New Roman"/>
          <w:b/>
          <w:bCs/>
          <w:sz w:val="24"/>
          <w:szCs w:val="24"/>
          <w:lang w:val="es-MX"/>
        </w:rPr>
        <w:t>4.1.1. Definición y Fundamentos Técnicos de IaC</w:t>
      </w:r>
    </w:p>
    <w:p w14:paraId="1958FDDB" w14:textId="77777777" w:rsidR="007A6876" w:rsidRPr="007A6876" w:rsidRDefault="007A6876" w:rsidP="007A6876">
      <w:pPr>
        <w:spacing w:line="360" w:lineRule="auto"/>
        <w:jc w:val="both"/>
        <w:rPr>
          <w:rFonts w:ascii="Times New Roman" w:hAnsi="Times New Roman" w:cs="Times New Roman"/>
          <w:sz w:val="24"/>
          <w:szCs w:val="24"/>
          <w:lang w:val="es-MX"/>
        </w:rPr>
      </w:pPr>
      <w:r w:rsidRPr="007A6876">
        <w:rPr>
          <w:rFonts w:ascii="Times New Roman" w:hAnsi="Times New Roman" w:cs="Times New Roman"/>
          <w:sz w:val="24"/>
          <w:szCs w:val="24"/>
          <w:lang w:val="es-MX"/>
        </w:rPr>
        <w:t>La IaC es la práctica de gestionar y aprovisionar la infraestructura tecnológica a través de archivos de definición descriptivos, en lugar de procesos físicos o herramientas de configuración manual. Esto significa que la red, las bases de datos y los servidores se tratan con el mismo rigor que el código de la aplicación: se versionan en Git, se prueban y se despliegan mediante pipelines.</w:t>
      </w:r>
    </w:p>
    <w:p w14:paraId="060F875D" w14:textId="77777777" w:rsidR="007A6876" w:rsidRPr="007A6876" w:rsidRDefault="007A6876" w:rsidP="007A6876">
      <w:pPr>
        <w:spacing w:line="360" w:lineRule="auto"/>
        <w:jc w:val="both"/>
        <w:rPr>
          <w:rFonts w:ascii="Times New Roman" w:hAnsi="Times New Roman" w:cs="Times New Roman"/>
          <w:b/>
          <w:bCs/>
          <w:sz w:val="24"/>
          <w:szCs w:val="24"/>
          <w:lang w:val="es-MX"/>
        </w:rPr>
      </w:pPr>
      <w:r w:rsidRPr="007A6876">
        <w:rPr>
          <w:rFonts w:ascii="Times New Roman" w:hAnsi="Times New Roman" w:cs="Times New Roman"/>
          <w:b/>
          <w:bCs/>
          <w:sz w:val="24"/>
          <w:szCs w:val="24"/>
          <w:lang w:val="es-MX"/>
        </w:rPr>
        <w:t>4.1.2. Beneficios de la Inmutabilidad y Replicabilidad</w:t>
      </w:r>
    </w:p>
    <w:p w14:paraId="1CC8B53B" w14:textId="77777777" w:rsidR="007A6876" w:rsidRPr="007A6876" w:rsidRDefault="007A6876" w:rsidP="007A6876">
      <w:pPr>
        <w:spacing w:line="360" w:lineRule="auto"/>
        <w:jc w:val="both"/>
        <w:rPr>
          <w:rFonts w:ascii="Times New Roman" w:hAnsi="Times New Roman" w:cs="Times New Roman"/>
          <w:sz w:val="24"/>
          <w:szCs w:val="24"/>
          <w:lang w:val="es-MX"/>
        </w:rPr>
      </w:pPr>
      <w:r w:rsidRPr="007A6876">
        <w:rPr>
          <w:rFonts w:ascii="Times New Roman" w:hAnsi="Times New Roman" w:cs="Times New Roman"/>
          <w:sz w:val="24"/>
          <w:szCs w:val="24"/>
          <w:lang w:val="es-MX"/>
        </w:rPr>
        <w:t xml:space="preserve">Un pilar de la eficiencia en el SDLC moderno es la </w:t>
      </w:r>
      <w:r w:rsidRPr="007A6876">
        <w:rPr>
          <w:rFonts w:ascii="Times New Roman" w:hAnsi="Times New Roman" w:cs="Times New Roman"/>
          <w:b/>
          <w:bCs/>
          <w:sz w:val="24"/>
          <w:szCs w:val="24"/>
          <w:lang w:val="es-MX"/>
        </w:rPr>
        <w:t>infraestructura inmutable</w:t>
      </w:r>
      <w:r w:rsidRPr="007A6876">
        <w:rPr>
          <w:rFonts w:ascii="Times New Roman" w:hAnsi="Times New Roman" w:cs="Times New Roman"/>
          <w:sz w:val="24"/>
          <w:szCs w:val="24"/>
          <w:lang w:val="es-MX"/>
        </w:rPr>
        <w:t>.</w:t>
      </w:r>
    </w:p>
    <w:p w14:paraId="5ADD65FC" w14:textId="77777777" w:rsidR="007A6876" w:rsidRPr="007A6876" w:rsidRDefault="007A6876" w:rsidP="007A6876">
      <w:pPr>
        <w:numPr>
          <w:ilvl w:val="0"/>
          <w:numId w:val="57"/>
        </w:numPr>
        <w:spacing w:line="360" w:lineRule="auto"/>
        <w:jc w:val="both"/>
        <w:rPr>
          <w:rFonts w:ascii="Times New Roman" w:hAnsi="Times New Roman" w:cs="Times New Roman"/>
          <w:sz w:val="24"/>
          <w:szCs w:val="24"/>
          <w:lang w:val="es-MX"/>
        </w:rPr>
      </w:pPr>
      <w:r w:rsidRPr="007A6876">
        <w:rPr>
          <w:rFonts w:ascii="Times New Roman" w:hAnsi="Times New Roman" w:cs="Times New Roman"/>
          <w:b/>
          <w:bCs/>
          <w:sz w:val="24"/>
          <w:szCs w:val="24"/>
          <w:lang w:val="es-MX"/>
        </w:rPr>
        <w:t>Eliminación del "Drift" de Configuración:</w:t>
      </w:r>
      <w:r w:rsidRPr="007A6876">
        <w:rPr>
          <w:rFonts w:ascii="Times New Roman" w:hAnsi="Times New Roman" w:cs="Times New Roman"/>
          <w:sz w:val="24"/>
          <w:szCs w:val="24"/>
          <w:lang w:val="es-MX"/>
        </w:rPr>
        <w:t xml:space="preserve"> Al usar archivos de IaC (como Terraform o CloudFormation), garantizamos que el entorno de desarrollo sea una copia exacta del de producción. Esto elimina el tiempo perdido investigando errores que solo ocurren en un entorno específico.</w:t>
      </w:r>
    </w:p>
    <w:p w14:paraId="7A9E4E4F" w14:textId="77777777" w:rsidR="007A6876" w:rsidRPr="007A6876" w:rsidRDefault="007A6876" w:rsidP="007A6876">
      <w:pPr>
        <w:numPr>
          <w:ilvl w:val="0"/>
          <w:numId w:val="57"/>
        </w:numPr>
        <w:spacing w:line="360" w:lineRule="auto"/>
        <w:jc w:val="both"/>
        <w:rPr>
          <w:rFonts w:ascii="Times New Roman" w:hAnsi="Times New Roman" w:cs="Times New Roman"/>
          <w:sz w:val="24"/>
          <w:szCs w:val="24"/>
          <w:lang w:val="es-MX"/>
        </w:rPr>
      </w:pPr>
      <w:r w:rsidRPr="007A6876">
        <w:rPr>
          <w:rFonts w:ascii="Times New Roman" w:hAnsi="Times New Roman" w:cs="Times New Roman"/>
          <w:b/>
          <w:bCs/>
          <w:sz w:val="24"/>
          <w:szCs w:val="24"/>
          <w:lang w:val="es-MX"/>
        </w:rPr>
        <w:t>Recuperación ante Desastres:</w:t>
      </w:r>
      <w:r w:rsidRPr="007A6876">
        <w:rPr>
          <w:rFonts w:ascii="Times New Roman" w:hAnsi="Times New Roman" w:cs="Times New Roman"/>
          <w:sz w:val="24"/>
          <w:szCs w:val="24"/>
          <w:lang w:val="es-MX"/>
        </w:rPr>
        <w:t xml:space="preserve"> Si un centro de datos falla, la IaC permite recrear toda la infraestructura en otra región en cuestión de minutos, simplemente ejecutando de nuevo el pipeline.</w:t>
      </w:r>
    </w:p>
    <w:p w14:paraId="262F1DC5" w14:textId="77777777" w:rsidR="007A6876" w:rsidRPr="007A6876" w:rsidRDefault="007A6876" w:rsidP="007A6876">
      <w:pPr>
        <w:spacing w:line="360" w:lineRule="auto"/>
        <w:jc w:val="both"/>
        <w:rPr>
          <w:rFonts w:ascii="Times New Roman" w:hAnsi="Times New Roman" w:cs="Times New Roman"/>
          <w:b/>
          <w:bCs/>
          <w:sz w:val="24"/>
          <w:szCs w:val="24"/>
          <w:lang w:val="es-MX"/>
        </w:rPr>
      </w:pPr>
      <w:r w:rsidRPr="007A6876">
        <w:rPr>
          <w:rFonts w:ascii="Times New Roman" w:hAnsi="Times New Roman" w:cs="Times New Roman"/>
          <w:b/>
          <w:bCs/>
          <w:sz w:val="24"/>
          <w:szCs w:val="24"/>
          <w:lang w:val="es-MX"/>
        </w:rPr>
        <w:t>4.2. Seguridad Integrada (DevSecOps): El Pipeline como Auditor Permanente</w:t>
      </w:r>
    </w:p>
    <w:p w14:paraId="7895C5C9" w14:textId="77777777" w:rsidR="007A6876" w:rsidRPr="007A6876" w:rsidRDefault="007A6876" w:rsidP="007A6876">
      <w:pPr>
        <w:spacing w:line="360" w:lineRule="auto"/>
        <w:jc w:val="both"/>
        <w:rPr>
          <w:rFonts w:ascii="Times New Roman" w:hAnsi="Times New Roman" w:cs="Times New Roman"/>
          <w:sz w:val="24"/>
          <w:szCs w:val="24"/>
          <w:lang w:val="es-MX"/>
        </w:rPr>
      </w:pPr>
      <w:r w:rsidRPr="007A6876">
        <w:rPr>
          <w:rFonts w:ascii="Times New Roman" w:hAnsi="Times New Roman" w:cs="Times New Roman"/>
          <w:sz w:val="24"/>
          <w:szCs w:val="24"/>
          <w:lang w:val="es-MX"/>
        </w:rPr>
        <w:lastRenderedPageBreak/>
        <w:t xml:space="preserve">La velocidad de entrega que proporcionan los pipelines de CI/CD puede convertirse en un riesgo si no se integra la seguridad desde el inicio. El movimiento </w:t>
      </w:r>
      <w:r w:rsidRPr="007A6876">
        <w:rPr>
          <w:rFonts w:ascii="Times New Roman" w:hAnsi="Times New Roman" w:cs="Times New Roman"/>
          <w:b/>
          <w:bCs/>
          <w:sz w:val="24"/>
          <w:szCs w:val="24"/>
          <w:lang w:val="es-MX"/>
        </w:rPr>
        <w:t>DevSecOps</w:t>
      </w:r>
      <w:r w:rsidRPr="007A6876">
        <w:rPr>
          <w:rFonts w:ascii="Times New Roman" w:hAnsi="Times New Roman" w:cs="Times New Roman"/>
          <w:sz w:val="24"/>
          <w:szCs w:val="24"/>
          <w:lang w:val="es-MX"/>
        </w:rPr>
        <w:t xml:space="preserve"> surge para asegurar que la seguridad no sea un "paso final" que retrasa el proyecto, sino una parte intrínseca del código.</w:t>
      </w:r>
    </w:p>
    <w:p w14:paraId="24D1AB34" w14:textId="77777777" w:rsidR="007A6876" w:rsidRPr="007A6876" w:rsidRDefault="007A6876" w:rsidP="007A6876">
      <w:pPr>
        <w:spacing w:line="360" w:lineRule="auto"/>
        <w:jc w:val="both"/>
        <w:rPr>
          <w:rFonts w:ascii="Times New Roman" w:hAnsi="Times New Roman" w:cs="Times New Roman"/>
          <w:b/>
          <w:bCs/>
          <w:sz w:val="24"/>
          <w:szCs w:val="24"/>
          <w:lang w:val="es-MX"/>
        </w:rPr>
      </w:pPr>
      <w:r w:rsidRPr="007A6876">
        <w:rPr>
          <w:rFonts w:ascii="Times New Roman" w:hAnsi="Times New Roman" w:cs="Times New Roman"/>
          <w:b/>
          <w:bCs/>
          <w:sz w:val="24"/>
          <w:szCs w:val="24"/>
          <w:lang w:val="es-MX"/>
        </w:rPr>
        <w:t>4.2.1. El Ciclo de Seguridad Automatizado</w:t>
      </w:r>
    </w:p>
    <w:p w14:paraId="1AA1B50C" w14:textId="77777777" w:rsidR="007A6876" w:rsidRPr="007A6876" w:rsidRDefault="007A6876" w:rsidP="007A6876">
      <w:pPr>
        <w:spacing w:line="360" w:lineRule="auto"/>
        <w:jc w:val="both"/>
        <w:rPr>
          <w:rFonts w:ascii="Times New Roman" w:hAnsi="Times New Roman" w:cs="Times New Roman"/>
          <w:sz w:val="24"/>
          <w:szCs w:val="24"/>
          <w:lang w:val="es-MX"/>
        </w:rPr>
      </w:pPr>
      <w:r w:rsidRPr="007A6876">
        <w:rPr>
          <w:rFonts w:ascii="Times New Roman" w:hAnsi="Times New Roman" w:cs="Times New Roman"/>
          <w:sz w:val="24"/>
          <w:szCs w:val="24"/>
          <w:lang w:val="es-MX"/>
        </w:rPr>
        <w:t>Dentro de un pipeline de ingeniería bien optimizado, se insertan herramientas de auditoría automática:</w:t>
      </w:r>
    </w:p>
    <w:p w14:paraId="48AB47F4" w14:textId="77777777" w:rsidR="007A6876" w:rsidRPr="007A6876" w:rsidRDefault="007A6876" w:rsidP="007A6876">
      <w:pPr>
        <w:numPr>
          <w:ilvl w:val="0"/>
          <w:numId w:val="58"/>
        </w:numPr>
        <w:spacing w:line="360" w:lineRule="auto"/>
        <w:jc w:val="both"/>
        <w:rPr>
          <w:rFonts w:ascii="Times New Roman" w:hAnsi="Times New Roman" w:cs="Times New Roman"/>
          <w:sz w:val="24"/>
          <w:szCs w:val="24"/>
          <w:lang w:val="es-MX"/>
        </w:rPr>
      </w:pPr>
      <w:r w:rsidRPr="007A6876">
        <w:rPr>
          <w:rFonts w:ascii="Times New Roman" w:hAnsi="Times New Roman" w:cs="Times New Roman"/>
          <w:b/>
          <w:bCs/>
          <w:sz w:val="24"/>
          <w:szCs w:val="24"/>
          <w:lang w:val="es-MX"/>
        </w:rPr>
        <w:t>SAST (Static Application Security Testing):</w:t>
      </w:r>
      <w:r w:rsidRPr="007A6876">
        <w:rPr>
          <w:rFonts w:ascii="Times New Roman" w:hAnsi="Times New Roman" w:cs="Times New Roman"/>
          <w:sz w:val="24"/>
          <w:szCs w:val="24"/>
          <w:lang w:val="es-MX"/>
        </w:rPr>
        <w:t xml:space="preserve"> El pipeline analiza el código fuente en busca de debilidades (como inyecciones SQL o uso de funciones inseguras) antes de compilar.</w:t>
      </w:r>
    </w:p>
    <w:p w14:paraId="6DF43720" w14:textId="77777777" w:rsidR="007A6876" w:rsidRPr="007A6876" w:rsidRDefault="007A6876" w:rsidP="007A6876">
      <w:pPr>
        <w:numPr>
          <w:ilvl w:val="0"/>
          <w:numId w:val="58"/>
        </w:numPr>
        <w:spacing w:line="360" w:lineRule="auto"/>
        <w:jc w:val="both"/>
        <w:rPr>
          <w:rFonts w:ascii="Times New Roman" w:hAnsi="Times New Roman" w:cs="Times New Roman"/>
          <w:sz w:val="24"/>
          <w:szCs w:val="24"/>
          <w:lang w:val="es-MX"/>
        </w:rPr>
      </w:pPr>
      <w:r w:rsidRPr="007A6876">
        <w:rPr>
          <w:rFonts w:ascii="Times New Roman" w:hAnsi="Times New Roman" w:cs="Times New Roman"/>
          <w:b/>
          <w:bCs/>
          <w:sz w:val="24"/>
          <w:szCs w:val="24"/>
          <w:lang w:val="es-MX"/>
        </w:rPr>
        <w:t>Escaneo de Dependencias:</w:t>
      </w:r>
      <w:r w:rsidRPr="007A6876">
        <w:rPr>
          <w:rFonts w:ascii="Times New Roman" w:hAnsi="Times New Roman" w:cs="Times New Roman"/>
          <w:sz w:val="24"/>
          <w:szCs w:val="24"/>
          <w:lang w:val="es-MX"/>
        </w:rPr>
        <w:t xml:space="preserve"> Herramientas automatizadas revisan si las librerías externas que usa el proyecto tienen vulnerabilidades conocidas (CVE), bloqueando el despliegue si se encuentra un riesgo crítico.</w:t>
      </w:r>
    </w:p>
    <w:p w14:paraId="4CF3BE83" w14:textId="77777777" w:rsidR="007A6876" w:rsidRPr="007A6876" w:rsidRDefault="007A6876" w:rsidP="007A6876">
      <w:pPr>
        <w:spacing w:line="360" w:lineRule="auto"/>
        <w:jc w:val="both"/>
        <w:rPr>
          <w:rFonts w:ascii="Times New Roman" w:hAnsi="Times New Roman" w:cs="Times New Roman"/>
          <w:b/>
          <w:bCs/>
          <w:sz w:val="24"/>
          <w:szCs w:val="24"/>
          <w:lang w:val="es-MX"/>
        </w:rPr>
      </w:pPr>
      <w:r w:rsidRPr="007A6876">
        <w:rPr>
          <w:rFonts w:ascii="Times New Roman" w:hAnsi="Times New Roman" w:cs="Times New Roman"/>
          <w:b/>
          <w:bCs/>
          <w:sz w:val="24"/>
          <w:szCs w:val="24"/>
          <w:lang w:val="es-MX"/>
        </w:rPr>
        <w:t>4.2.2. Gestión de Secretos y Cumplimiento (Compliance)</w:t>
      </w:r>
    </w:p>
    <w:p w14:paraId="3DE0730B" w14:textId="77777777" w:rsidR="007A6876" w:rsidRPr="007A6876" w:rsidRDefault="007A6876" w:rsidP="007A6876">
      <w:pPr>
        <w:spacing w:line="360" w:lineRule="auto"/>
        <w:jc w:val="both"/>
        <w:rPr>
          <w:rFonts w:ascii="Times New Roman" w:hAnsi="Times New Roman" w:cs="Times New Roman"/>
          <w:sz w:val="24"/>
          <w:szCs w:val="24"/>
          <w:lang w:val="es-MX"/>
        </w:rPr>
      </w:pPr>
      <w:r w:rsidRPr="007A6876">
        <w:rPr>
          <w:rFonts w:ascii="Times New Roman" w:hAnsi="Times New Roman" w:cs="Times New Roman"/>
          <w:sz w:val="24"/>
          <w:szCs w:val="24"/>
          <w:lang w:val="es-MX"/>
        </w:rPr>
        <w:t>En la ingeniería profesional, nunca se deben incluir contraseñas o llaves de API en el código. El Capítulo IV debe destacar el uso de "Bóvedas Digitales" (como HashiCorp Vault) integradas en el pipeline. Esto permite que el sistema de CI/CD inyecte las credenciales de forma segura solo en el momento del despliegue, garantizando que ningún humano tenga acceso directo a las claves de producción.</w:t>
      </w:r>
    </w:p>
    <w:p w14:paraId="66AA4376" w14:textId="77777777" w:rsidR="007A6876" w:rsidRPr="007A6876" w:rsidRDefault="007A6876" w:rsidP="007A6876">
      <w:pPr>
        <w:spacing w:line="360" w:lineRule="auto"/>
        <w:jc w:val="both"/>
        <w:rPr>
          <w:rFonts w:ascii="Times New Roman" w:hAnsi="Times New Roman" w:cs="Times New Roman"/>
          <w:b/>
          <w:bCs/>
          <w:sz w:val="24"/>
          <w:szCs w:val="24"/>
          <w:lang w:val="es-MX"/>
        </w:rPr>
      </w:pPr>
      <w:r w:rsidRPr="007A6876">
        <w:rPr>
          <w:rFonts w:ascii="Times New Roman" w:hAnsi="Times New Roman" w:cs="Times New Roman"/>
          <w:b/>
          <w:bCs/>
          <w:sz w:val="24"/>
          <w:szCs w:val="24"/>
          <w:lang w:val="es-MX"/>
        </w:rPr>
        <w:t>4.3. Barreras en la Implementación de la Cultura DevOps</w:t>
      </w:r>
    </w:p>
    <w:p w14:paraId="2CEAF73C" w14:textId="77777777" w:rsidR="007A6876" w:rsidRPr="007A6876" w:rsidRDefault="007A6876" w:rsidP="007A6876">
      <w:pPr>
        <w:spacing w:line="360" w:lineRule="auto"/>
        <w:jc w:val="both"/>
        <w:rPr>
          <w:rFonts w:ascii="Times New Roman" w:hAnsi="Times New Roman" w:cs="Times New Roman"/>
          <w:sz w:val="24"/>
          <w:szCs w:val="24"/>
          <w:lang w:val="es-MX"/>
        </w:rPr>
      </w:pPr>
      <w:r w:rsidRPr="007A6876">
        <w:rPr>
          <w:rFonts w:ascii="Times New Roman" w:hAnsi="Times New Roman" w:cs="Times New Roman"/>
          <w:sz w:val="24"/>
          <w:szCs w:val="24"/>
          <w:lang w:val="es-MX"/>
        </w:rPr>
        <w:t>A pesar de las ventajas técnicas, la transición hacia DevOps presenta desafíos significativos que deben ser analizados desde la metodología de la investigación.</w:t>
      </w:r>
    </w:p>
    <w:p w14:paraId="4D1B8BD1" w14:textId="77777777" w:rsidR="007A6876" w:rsidRPr="007A6876" w:rsidRDefault="007A6876" w:rsidP="007A6876">
      <w:pPr>
        <w:spacing w:line="360" w:lineRule="auto"/>
        <w:jc w:val="both"/>
        <w:rPr>
          <w:rFonts w:ascii="Times New Roman" w:hAnsi="Times New Roman" w:cs="Times New Roman"/>
          <w:b/>
          <w:bCs/>
          <w:sz w:val="24"/>
          <w:szCs w:val="24"/>
          <w:lang w:val="es-MX"/>
        </w:rPr>
      </w:pPr>
      <w:r w:rsidRPr="007A6876">
        <w:rPr>
          <w:rFonts w:ascii="Times New Roman" w:hAnsi="Times New Roman" w:cs="Times New Roman"/>
          <w:b/>
          <w:bCs/>
          <w:sz w:val="24"/>
          <w:szCs w:val="24"/>
          <w:lang w:val="es-MX"/>
        </w:rPr>
        <w:t>4.3.1. Resistencia Organizacional y Cambio Cultural</w:t>
      </w:r>
    </w:p>
    <w:p w14:paraId="34CFB4A8" w14:textId="77777777" w:rsidR="007A6876" w:rsidRPr="007A6876" w:rsidRDefault="007A6876" w:rsidP="007A6876">
      <w:pPr>
        <w:spacing w:line="360" w:lineRule="auto"/>
        <w:jc w:val="both"/>
        <w:rPr>
          <w:rFonts w:ascii="Times New Roman" w:hAnsi="Times New Roman" w:cs="Times New Roman"/>
          <w:sz w:val="24"/>
          <w:szCs w:val="24"/>
          <w:lang w:val="es-MX"/>
        </w:rPr>
      </w:pPr>
      <w:r w:rsidRPr="007A6876">
        <w:rPr>
          <w:rFonts w:ascii="Times New Roman" w:hAnsi="Times New Roman" w:cs="Times New Roman"/>
          <w:sz w:val="24"/>
          <w:szCs w:val="24"/>
          <w:lang w:val="es-MX"/>
        </w:rPr>
        <w:lastRenderedPageBreak/>
        <w:t>El mayor obstáculo no es la tecnología, sino las personas. La separación histórica entre Desarrollo y Operaciones ha creado culturas con incentivos opuestos.</w:t>
      </w:r>
    </w:p>
    <w:p w14:paraId="1F5261CE" w14:textId="77777777" w:rsidR="007A6876" w:rsidRPr="007A6876" w:rsidRDefault="007A6876" w:rsidP="007A6876">
      <w:pPr>
        <w:numPr>
          <w:ilvl w:val="0"/>
          <w:numId w:val="59"/>
        </w:numPr>
        <w:spacing w:line="360" w:lineRule="auto"/>
        <w:jc w:val="both"/>
        <w:rPr>
          <w:rFonts w:ascii="Times New Roman" w:hAnsi="Times New Roman" w:cs="Times New Roman"/>
          <w:sz w:val="24"/>
          <w:szCs w:val="24"/>
          <w:lang w:val="es-MX"/>
        </w:rPr>
      </w:pPr>
      <w:r w:rsidRPr="007A6876">
        <w:rPr>
          <w:rFonts w:ascii="Times New Roman" w:hAnsi="Times New Roman" w:cs="Times New Roman"/>
          <w:b/>
          <w:bCs/>
          <w:sz w:val="24"/>
          <w:szCs w:val="24"/>
          <w:lang w:val="es-MX"/>
        </w:rPr>
        <w:t>El Muro de la Confusión:</w:t>
      </w:r>
      <w:r w:rsidRPr="007A6876">
        <w:rPr>
          <w:rFonts w:ascii="Times New Roman" w:hAnsi="Times New Roman" w:cs="Times New Roman"/>
          <w:sz w:val="24"/>
          <w:szCs w:val="24"/>
          <w:lang w:val="es-MX"/>
        </w:rPr>
        <w:t xml:space="preserve"> Superar la mentalidad de "mi código funciona, es problema de operaciones" requiere un liderazgo fuerte y una reestructuración de los equipos hacia objetivos comunes de disponibilidad y rendimiento.</w:t>
      </w:r>
    </w:p>
    <w:p w14:paraId="367EEE55" w14:textId="77777777" w:rsidR="007A6876" w:rsidRPr="007A6876" w:rsidRDefault="007A6876" w:rsidP="007A6876">
      <w:pPr>
        <w:numPr>
          <w:ilvl w:val="0"/>
          <w:numId w:val="59"/>
        </w:numPr>
        <w:spacing w:line="360" w:lineRule="auto"/>
        <w:jc w:val="both"/>
        <w:rPr>
          <w:rFonts w:ascii="Times New Roman" w:hAnsi="Times New Roman" w:cs="Times New Roman"/>
          <w:sz w:val="24"/>
          <w:szCs w:val="24"/>
          <w:lang w:val="es-MX"/>
        </w:rPr>
      </w:pPr>
      <w:r w:rsidRPr="007A6876">
        <w:rPr>
          <w:rFonts w:ascii="Times New Roman" w:hAnsi="Times New Roman" w:cs="Times New Roman"/>
          <w:b/>
          <w:bCs/>
          <w:sz w:val="24"/>
          <w:szCs w:val="24"/>
          <w:lang w:val="es-MX"/>
        </w:rPr>
        <w:t>Miedo a la Automatización:</w:t>
      </w:r>
      <w:r w:rsidRPr="007A6876">
        <w:rPr>
          <w:rFonts w:ascii="Times New Roman" w:hAnsi="Times New Roman" w:cs="Times New Roman"/>
          <w:sz w:val="24"/>
          <w:szCs w:val="24"/>
          <w:lang w:val="es-MX"/>
        </w:rPr>
        <w:t xml:space="preserve"> Existe a menudo un temor injustificado de que la automatización reemplace el juicio humano o elimine puestos de trabajo, cuando en realidad permite que el ingeniero realice tareas de mayor valor intelectual.</w:t>
      </w:r>
    </w:p>
    <w:p w14:paraId="3E8A0C32" w14:textId="77777777" w:rsidR="007A6876" w:rsidRPr="007A6876" w:rsidRDefault="007A6876" w:rsidP="007A6876">
      <w:pPr>
        <w:spacing w:line="360" w:lineRule="auto"/>
        <w:jc w:val="both"/>
        <w:rPr>
          <w:rFonts w:ascii="Times New Roman" w:hAnsi="Times New Roman" w:cs="Times New Roman"/>
          <w:b/>
          <w:bCs/>
          <w:sz w:val="24"/>
          <w:szCs w:val="24"/>
          <w:lang w:val="es-MX"/>
        </w:rPr>
      </w:pPr>
      <w:r w:rsidRPr="007A6876">
        <w:rPr>
          <w:rFonts w:ascii="Times New Roman" w:hAnsi="Times New Roman" w:cs="Times New Roman"/>
          <w:b/>
          <w:bCs/>
          <w:sz w:val="24"/>
          <w:szCs w:val="24"/>
          <w:lang w:val="es-MX"/>
        </w:rPr>
        <w:t>4.3.2. La Curva de Aprendizaje y el "Tooling Overload"</w:t>
      </w:r>
    </w:p>
    <w:p w14:paraId="5102A16C" w14:textId="77777777" w:rsidR="007A6876" w:rsidRPr="007A6876" w:rsidRDefault="007A6876" w:rsidP="007A6876">
      <w:pPr>
        <w:spacing w:line="360" w:lineRule="auto"/>
        <w:jc w:val="both"/>
        <w:rPr>
          <w:rFonts w:ascii="Times New Roman" w:hAnsi="Times New Roman" w:cs="Times New Roman"/>
          <w:sz w:val="24"/>
          <w:szCs w:val="24"/>
          <w:lang w:val="es-MX"/>
        </w:rPr>
      </w:pPr>
      <w:r w:rsidRPr="007A6876">
        <w:rPr>
          <w:rFonts w:ascii="Times New Roman" w:hAnsi="Times New Roman" w:cs="Times New Roman"/>
          <w:sz w:val="24"/>
          <w:szCs w:val="24"/>
          <w:lang w:val="es-MX"/>
        </w:rPr>
        <w:t>El ecosistema de herramientas (Docker, Kubernetes, Jenkins, Terraform, etc.) es vasto y complejo.</w:t>
      </w:r>
    </w:p>
    <w:p w14:paraId="6CF77C1B" w14:textId="77777777" w:rsidR="007A6876" w:rsidRPr="007A6876" w:rsidRDefault="007A6876" w:rsidP="007A6876">
      <w:pPr>
        <w:numPr>
          <w:ilvl w:val="0"/>
          <w:numId w:val="60"/>
        </w:numPr>
        <w:spacing w:line="360" w:lineRule="auto"/>
        <w:jc w:val="both"/>
        <w:rPr>
          <w:rFonts w:ascii="Times New Roman" w:hAnsi="Times New Roman" w:cs="Times New Roman"/>
          <w:sz w:val="24"/>
          <w:szCs w:val="24"/>
          <w:lang w:val="es-MX"/>
        </w:rPr>
      </w:pPr>
      <w:r w:rsidRPr="007A6876">
        <w:rPr>
          <w:rFonts w:ascii="Times New Roman" w:hAnsi="Times New Roman" w:cs="Times New Roman"/>
          <w:b/>
          <w:bCs/>
          <w:sz w:val="24"/>
          <w:szCs w:val="24"/>
          <w:lang w:val="es-MX"/>
        </w:rPr>
        <w:t>Complejidad Técnica:</w:t>
      </w:r>
      <w:r w:rsidRPr="007A6876">
        <w:rPr>
          <w:rFonts w:ascii="Times New Roman" w:hAnsi="Times New Roman" w:cs="Times New Roman"/>
          <w:sz w:val="24"/>
          <w:szCs w:val="24"/>
          <w:lang w:val="es-MX"/>
        </w:rPr>
        <w:t xml:space="preserve"> Intentar implementar todo a la vez puede llevar al fracaso. La recomendación de ingeniería es una adopción gradual, comenzando por la integración continua básica antes de pasar a la orquestación compleja.</w:t>
      </w:r>
    </w:p>
    <w:p w14:paraId="6D6109C6" w14:textId="77777777" w:rsidR="007A6876" w:rsidRPr="007A6876" w:rsidRDefault="007A6876" w:rsidP="007A6876">
      <w:pPr>
        <w:numPr>
          <w:ilvl w:val="0"/>
          <w:numId w:val="60"/>
        </w:numPr>
        <w:spacing w:line="360" w:lineRule="auto"/>
        <w:jc w:val="both"/>
        <w:rPr>
          <w:rFonts w:ascii="Times New Roman" w:hAnsi="Times New Roman" w:cs="Times New Roman"/>
          <w:sz w:val="24"/>
          <w:szCs w:val="24"/>
          <w:lang w:val="es-MX"/>
        </w:rPr>
      </w:pPr>
      <w:r w:rsidRPr="007A6876">
        <w:rPr>
          <w:rFonts w:ascii="Times New Roman" w:hAnsi="Times New Roman" w:cs="Times New Roman"/>
          <w:b/>
          <w:bCs/>
          <w:sz w:val="24"/>
          <w:szCs w:val="24"/>
          <w:lang w:val="es-MX"/>
        </w:rPr>
        <w:t>Costo de Mantenimiento:</w:t>
      </w:r>
      <w:r w:rsidRPr="007A6876">
        <w:rPr>
          <w:rFonts w:ascii="Times New Roman" w:hAnsi="Times New Roman" w:cs="Times New Roman"/>
          <w:sz w:val="24"/>
          <w:szCs w:val="24"/>
          <w:lang w:val="es-MX"/>
        </w:rPr>
        <w:t xml:space="preserve"> Un pipeline complejo requiere mantenimiento. Si el pipeline es inestable, se pierde la confianza del equipo de desarrollo, volviendo a procesos manuales.</w:t>
      </w:r>
    </w:p>
    <w:p w14:paraId="3EC0D569" w14:textId="77777777" w:rsidR="007A6876" w:rsidRPr="007A6876" w:rsidRDefault="007A6876" w:rsidP="007A6876">
      <w:pPr>
        <w:spacing w:line="360" w:lineRule="auto"/>
        <w:jc w:val="both"/>
        <w:rPr>
          <w:rFonts w:ascii="Times New Roman" w:hAnsi="Times New Roman" w:cs="Times New Roman"/>
          <w:b/>
          <w:bCs/>
          <w:sz w:val="24"/>
          <w:szCs w:val="24"/>
          <w:lang w:val="es-MX"/>
        </w:rPr>
      </w:pPr>
      <w:r w:rsidRPr="007A6876">
        <w:rPr>
          <w:rFonts w:ascii="Times New Roman" w:hAnsi="Times New Roman" w:cs="Times New Roman"/>
          <w:b/>
          <w:bCs/>
          <w:sz w:val="24"/>
          <w:szCs w:val="24"/>
          <w:lang w:val="es-MX"/>
        </w:rPr>
        <w:t>4.4. Mejores Prácticas para una Optimización Sostenible</w:t>
      </w:r>
    </w:p>
    <w:p w14:paraId="06C7E6F4" w14:textId="77777777" w:rsidR="007A6876" w:rsidRPr="007A6876" w:rsidRDefault="007A6876" w:rsidP="007A6876">
      <w:pPr>
        <w:spacing w:line="360" w:lineRule="auto"/>
        <w:jc w:val="both"/>
        <w:rPr>
          <w:rFonts w:ascii="Times New Roman" w:hAnsi="Times New Roman" w:cs="Times New Roman"/>
          <w:sz w:val="24"/>
          <w:szCs w:val="24"/>
          <w:lang w:val="es-MX"/>
        </w:rPr>
      </w:pPr>
      <w:r w:rsidRPr="007A6876">
        <w:rPr>
          <w:rFonts w:ascii="Times New Roman" w:hAnsi="Times New Roman" w:cs="Times New Roman"/>
          <w:sz w:val="24"/>
          <w:szCs w:val="24"/>
          <w:lang w:val="es-MX"/>
        </w:rPr>
        <w:t>Para concluir este análisis, se establecen las pautas que aseguran el éxito a largo plazo:</w:t>
      </w:r>
    </w:p>
    <w:p w14:paraId="3DF3CEE5" w14:textId="77777777" w:rsidR="007A6876" w:rsidRPr="007A6876" w:rsidRDefault="007A6876" w:rsidP="007A6876">
      <w:pPr>
        <w:numPr>
          <w:ilvl w:val="0"/>
          <w:numId w:val="61"/>
        </w:numPr>
        <w:spacing w:line="360" w:lineRule="auto"/>
        <w:jc w:val="both"/>
        <w:rPr>
          <w:rFonts w:ascii="Times New Roman" w:hAnsi="Times New Roman" w:cs="Times New Roman"/>
          <w:sz w:val="24"/>
          <w:szCs w:val="24"/>
          <w:lang w:val="es-MX"/>
        </w:rPr>
      </w:pPr>
      <w:r w:rsidRPr="007A6876">
        <w:rPr>
          <w:rFonts w:ascii="Times New Roman" w:hAnsi="Times New Roman" w:cs="Times New Roman"/>
          <w:b/>
          <w:bCs/>
          <w:sz w:val="24"/>
          <w:szCs w:val="24"/>
          <w:lang w:val="es-MX"/>
        </w:rPr>
        <w:t>Observabilidad y Monitoreo:</w:t>
      </w:r>
      <w:r w:rsidRPr="007A6876">
        <w:rPr>
          <w:rFonts w:ascii="Times New Roman" w:hAnsi="Times New Roman" w:cs="Times New Roman"/>
          <w:sz w:val="24"/>
          <w:szCs w:val="24"/>
          <w:lang w:val="es-MX"/>
        </w:rPr>
        <w:t xml:space="preserve"> No basta con desplegar; hay que saber qué ocurre. Implementar herramientas como Prometheus o Grafana permite que el pipeline reciba retroalimentación del estado real de la aplicación en producción.</w:t>
      </w:r>
    </w:p>
    <w:p w14:paraId="4D550021" w14:textId="77777777" w:rsidR="007A6876" w:rsidRPr="007A6876" w:rsidRDefault="007A6876" w:rsidP="007A6876">
      <w:pPr>
        <w:numPr>
          <w:ilvl w:val="0"/>
          <w:numId w:val="61"/>
        </w:numPr>
        <w:spacing w:line="360" w:lineRule="auto"/>
        <w:jc w:val="both"/>
        <w:rPr>
          <w:rFonts w:ascii="Times New Roman" w:hAnsi="Times New Roman" w:cs="Times New Roman"/>
          <w:sz w:val="24"/>
          <w:szCs w:val="24"/>
          <w:lang w:val="es-MX"/>
        </w:rPr>
      </w:pPr>
      <w:r w:rsidRPr="007A6876">
        <w:rPr>
          <w:rFonts w:ascii="Times New Roman" w:hAnsi="Times New Roman" w:cs="Times New Roman"/>
          <w:b/>
          <w:bCs/>
          <w:sz w:val="24"/>
          <w:szCs w:val="24"/>
          <w:lang w:val="es-MX"/>
        </w:rPr>
        <w:lastRenderedPageBreak/>
        <w:t>Documentación Viva:</w:t>
      </w:r>
      <w:r w:rsidRPr="007A6876">
        <w:rPr>
          <w:rFonts w:ascii="Times New Roman" w:hAnsi="Times New Roman" w:cs="Times New Roman"/>
          <w:sz w:val="24"/>
          <w:szCs w:val="24"/>
          <w:lang w:val="es-MX"/>
        </w:rPr>
        <w:t xml:space="preserve"> El pipeline y la infraestructura deben estar documentados de forma que cualquier ingeniero pueda entender el flujo de entrega sin necesidad de explicaciones verbales.</w:t>
      </w:r>
    </w:p>
    <w:p w14:paraId="50F2E321" w14:textId="77777777" w:rsidR="007A6876" w:rsidRPr="007A6876" w:rsidRDefault="007A6876" w:rsidP="007A6876">
      <w:pPr>
        <w:numPr>
          <w:ilvl w:val="0"/>
          <w:numId w:val="61"/>
        </w:numPr>
        <w:spacing w:line="360" w:lineRule="auto"/>
        <w:jc w:val="both"/>
        <w:rPr>
          <w:rFonts w:ascii="Times New Roman" w:hAnsi="Times New Roman" w:cs="Times New Roman"/>
          <w:sz w:val="24"/>
          <w:szCs w:val="24"/>
          <w:lang w:val="es-MX"/>
        </w:rPr>
      </w:pPr>
      <w:r w:rsidRPr="007A6876">
        <w:rPr>
          <w:rFonts w:ascii="Times New Roman" w:hAnsi="Times New Roman" w:cs="Times New Roman"/>
          <w:b/>
          <w:bCs/>
          <w:sz w:val="24"/>
          <w:szCs w:val="24"/>
          <w:lang w:val="es-MX"/>
        </w:rPr>
        <w:t>Filosofía de Mejora Continua (Kaizen):</w:t>
      </w:r>
      <w:r w:rsidRPr="007A6876">
        <w:rPr>
          <w:rFonts w:ascii="Times New Roman" w:hAnsi="Times New Roman" w:cs="Times New Roman"/>
          <w:sz w:val="24"/>
          <w:szCs w:val="24"/>
          <w:lang w:val="es-MX"/>
        </w:rPr>
        <w:t xml:space="preserve"> El pipeline nunca está terminado. Debe ser revisado periódicamente para optimizar tiempos de ejecución y añadir nuevas capas de prueba según el software evoluciona.</w:t>
      </w:r>
    </w:p>
    <w:p w14:paraId="3E302D36" w14:textId="77777777" w:rsidR="007A6876" w:rsidRPr="007A6876" w:rsidRDefault="007A6876" w:rsidP="007A6876">
      <w:pPr>
        <w:spacing w:line="360" w:lineRule="auto"/>
        <w:jc w:val="both"/>
        <w:rPr>
          <w:rFonts w:ascii="Times New Roman" w:hAnsi="Times New Roman" w:cs="Times New Roman"/>
          <w:b/>
          <w:bCs/>
          <w:sz w:val="24"/>
          <w:szCs w:val="24"/>
          <w:lang w:val="es-MX"/>
        </w:rPr>
      </w:pPr>
      <w:r w:rsidRPr="007A6876">
        <w:rPr>
          <w:rFonts w:ascii="Times New Roman" w:hAnsi="Times New Roman" w:cs="Times New Roman"/>
          <w:b/>
          <w:bCs/>
          <w:sz w:val="24"/>
          <w:szCs w:val="24"/>
          <w:lang w:val="es-MX"/>
        </w:rPr>
        <w:t>4.5. Orquestación de Contenedores y su Sinergia con CI/CD</w:t>
      </w:r>
    </w:p>
    <w:p w14:paraId="594333C0" w14:textId="77777777" w:rsidR="007A6876" w:rsidRPr="007A6876" w:rsidRDefault="007A6876" w:rsidP="007A6876">
      <w:pPr>
        <w:spacing w:line="360" w:lineRule="auto"/>
        <w:jc w:val="both"/>
        <w:rPr>
          <w:rFonts w:ascii="Times New Roman" w:hAnsi="Times New Roman" w:cs="Times New Roman"/>
          <w:sz w:val="24"/>
          <w:szCs w:val="24"/>
          <w:lang w:val="es-MX"/>
        </w:rPr>
      </w:pPr>
      <w:r w:rsidRPr="007A6876">
        <w:rPr>
          <w:rFonts w:ascii="Times New Roman" w:hAnsi="Times New Roman" w:cs="Times New Roman"/>
          <w:sz w:val="24"/>
          <w:szCs w:val="24"/>
          <w:lang w:val="es-MX"/>
        </w:rPr>
        <w:t xml:space="preserve">En la ingeniería de software moderna, no se puede hablar de pipelines de optimización sin mencionar la </w:t>
      </w:r>
      <w:r w:rsidRPr="007A6876">
        <w:rPr>
          <w:rFonts w:ascii="Times New Roman" w:hAnsi="Times New Roman" w:cs="Times New Roman"/>
          <w:b/>
          <w:bCs/>
          <w:sz w:val="24"/>
          <w:szCs w:val="24"/>
          <w:lang w:val="es-MX"/>
        </w:rPr>
        <w:t>contenedorización</w:t>
      </w:r>
      <w:r w:rsidRPr="007A6876">
        <w:rPr>
          <w:rFonts w:ascii="Times New Roman" w:hAnsi="Times New Roman" w:cs="Times New Roman"/>
          <w:sz w:val="24"/>
          <w:szCs w:val="24"/>
          <w:lang w:val="es-MX"/>
        </w:rPr>
        <w:t>. Herramientas como Docker y orquestadores como Kubernetes han revolucionado la logística del despliegue.</w:t>
      </w:r>
    </w:p>
    <w:p w14:paraId="0225435E" w14:textId="77777777" w:rsidR="007A6876" w:rsidRPr="007A6876" w:rsidRDefault="007A6876" w:rsidP="007A6876">
      <w:pPr>
        <w:numPr>
          <w:ilvl w:val="0"/>
          <w:numId w:val="62"/>
        </w:numPr>
        <w:spacing w:line="360" w:lineRule="auto"/>
        <w:jc w:val="both"/>
        <w:rPr>
          <w:rFonts w:ascii="Times New Roman" w:hAnsi="Times New Roman" w:cs="Times New Roman"/>
          <w:sz w:val="24"/>
          <w:szCs w:val="24"/>
          <w:lang w:val="es-MX"/>
        </w:rPr>
      </w:pPr>
      <w:r w:rsidRPr="007A6876">
        <w:rPr>
          <w:rFonts w:ascii="Times New Roman" w:hAnsi="Times New Roman" w:cs="Times New Roman"/>
          <w:b/>
          <w:bCs/>
          <w:sz w:val="24"/>
          <w:szCs w:val="24"/>
          <w:lang w:val="es-MX"/>
        </w:rPr>
        <w:t>4.5.1. El Contenedor como Unidad de Transporte:</w:t>
      </w:r>
      <w:r w:rsidRPr="007A6876">
        <w:rPr>
          <w:rFonts w:ascii="Times New Roman" w:hAnsi="Times New Roman" w:cs="Times New Roman"/>
          <w:sz w:val="24"/>
          <w:szCs w:val="24"/>
          <w:lang w:val="es-MX"/>
        </w:rPr>
        <w:t xml:space="preserve"> Haciendo una analogía con la logística industrial de tus materiales de apoyo, si el código es la "mercancía", el contenedor (Docker) es el "container marítimo". El pipeline de CI/CD se encarga de empaquetar el código en estos contenedores, garantizando que el software se comporte de la misma manera en el computador del desarrollador que en el servidor de producción.</w:t>
      </w:r>
    </w:p>
    <w:p w14:paraId="6A960EDD" w14:textId="77777777" w:rsidR="007A6876" w:rsidRPr="007A6876" w:rsidRDefault="007A6876" w:rsidP="007A6876">
      <w:pPr>
        <w:numPr>
          <w:ilvl w:val="0"/>
          <w:numId w:val="62"/>
        </w:numPr>
        <w:spacing w:line="360" w:lineRule="auto"/>
        <w:jc w:val="both"/>
        <w:rPr>
          <w:rFonts w:ascii="Times New Roman" w:hAnsi="Times New Roman" w:cs="Times New Roman"/>
          <w:sz w:val="24"/>
          <w:szCs w:val="24"/>
          <w:lang w:val="es-MX"/>
        </w:rPr>
      </w:pPr>
      <w:r w:rsidRPr="007A6876">
        <w:rPr>
          <w:rFonts w:ascii="Times New Roman" w:hAnsi="Times New Roman" w:cs="Times New Roman"/>
          <w:b/>
          <w:bCs/>
          <w:sz w:val="24"/>
          <w:szCs w:val="24"/>
          <w:lang w:val="es-MX"/>
        </w:rPr>
        <w:t>4.5.2. Despliegues de Cero Tiempo de Inactividad (Zero Downtime):</w:t>
      </w:r>
      <w:r w:rsidRPr="007A6876">
        <w:rPr>
          <w:rFonts w:ascii="Times New Roman" w:hAnsi="Times New Roman" w:cs="Times New Roman"/>
          <w:sz w:val="24"/>
          <w:szCs w:val="24"/>
          <w:lang w:val="es-MX"/>
        </w:rPr>
        <w:t xml:space="preserve"> La automatización avanzada permite estrategias como </w:t>
      </w:r>
      <w:r w:rsidRPr="007A6876">
        <w:rPr>
          <w:rFonts w:ascii="Times New Roman" w:hAnsi="Times New Roman" w:cs="Times New Roman"/>
          <w:i/>
          <w:iCs/>
          <w:sz w:val="24"/>
          <w:szCs w:val="24"/>
          <w:lang w:val="es-MX"/>
        </w:rPr>
        <w:t>Blue-Green Deployment</w:t>
      </w:r>
      <w:r w:rsidRPr="007A6876">
        <w:rPr>
          <w:rFonts w:ascii="Times New Roman" w:hAnsi="Times New Roman" w:cs="Times New Roman"/>
          <w:sz w:val="24"/>
          <w:szCs w:val="24"/>
          <w:lang w:val="es-MX"/>
        </w:rPr>
        <w:t xml:space="preserve"> o </w:t>
      </w:r>
      <w:r w:rsidRPr="007A6876">
        <w:rPr>
          <w:rFonts w:ascii="Times New Roman" w:hAnsi="Times New Roman" w:cs="Times New Roman"/>
          <w:i/>
          <w:iCs/>
          <w:sz w:val="24"/>
          <w:szCs w:val="24"/>
          <w:lang w:val="es-MX"/>
        </w:rPr>
        <w:t>Canary Releases</w:t>
      </w:r>
      <w:r w:rsidRPr="007A6876">
        <w:rPr>
          <w:rFonts w:ascii="Times New Roman" w:hAnsi="Times New Roman" w:cs="Times New Roman"/>
          <w:sz w:val="24"/>
          <w:szCs w:val="24"/>
          <w:lang w:val="es-MX"/>
        </w:rPr>
        <w:t>. Estas técnicas, gestionadas por el pipeline, permiten lanzar una nueva versión del software sin que el usuario perciba una caída del servicio, permitiendo revertir los cambios automáticamente si se detecta una anomalía en los signos vitales del sistema.</w:t>
      </w:r>
    </w:p>
    <w:p w14:paraId="19C52A74" w14:textId="77777777" w:rsidR="007A6876" w:rsidRPr="007A6876" w:rsidRDefault="007A6876" w:rsidP="007A6876">
      <w:pPr>
        <w:spacing w:line="360" w:lineRule="auto"/>
        <w:jc w:val="both"/>
        <w:rPr>
          <w:rFonts w:ascii="Times New Roman" w:hAnsi="Times New Roman" w:cs="Times New Roman"/>
          <w:b/>
          <w:bCs/>
          <w:sz w:val="24"/>
          <w:szCs w:val="24"/>
          <w:lang w:val="es-MX"/>
        </w:rPr>
      </w:pPr>
      <w:r w:rsidRPr="007A6876">
        <w:rPr>
          <w:rFonts w:ascii="Times New Roman" w:hAnsi="Times New Roman" w:cs="Times New Roman"/>
          <w:b/>
          <w:bCs/>
          <w:sz w:val="24"/>
          <w:szCs w:val="24"/>
          <w:lang w:val="es-MX"/>
        </w:rPr>
        <w:t>4.6. Gestión de la Deuda Técnica mediante la Automatización</w:t>
      </w:r>
    </w:p>
    <w:p w14:paraId="3BFA596A" w14:textId="77777777" w:rsidR="007A6876" w:rsidRPr="007A6876" w:rsidRDefault="007A6876" w:rsidP="007A6876">
      <w:pPr>
        <w:spacing w:line="360" w:lineRule="auto"/>
        <w:jc w:val="both"/>
        <w:rPr>
          <w:rFonts w:ascii="Times New Roman" w:hAnsi="Times New Roman" w:cs="Times New Roman"/>
          <w:sz w:val="24"/>
          <w:szCs w:val="24"/>
          <w:lang w:val="es-MX"/>
        </w:rPr>
      </w:pPr>
      <w:r w:rsidRPr="007A6876">
        <w:rPr>
          <w:rFonts w:ascii="Times New Roman" w:hAnsi="Times New Roman" w:cs="Times New Roman"/>
          <w:sz w:val="24"/>
          <w:szCs w:val="24"/>
          <w:lang w:val="es-MX"/>
        </w:rPr>
        <w:t>Un punto crítico en la eficiencia de ingeniería es el control de la "deuda técnica" (código mal escrito o desactualizado que genera intereses en forma de errores futuros).</w:t>
      </w:r>
    </w:p>
    <w:p w14:paraId="0E4516F8" w14:textId="77777777" w:rsidR="007A6876" w:rsidRPr="007A6876" w:rsidRDefault="007A6876" w:rsidP="007A6876">
      <w:pPr>
        <w:numPr>
          <w:ilvl w:val="0"/>
          <w:numId w:val="63"/>
        </w:numPr>
        <w:spacing w:line="360" w:lineRule="auto"/>
        <w:jc w:val="both"/>
        <w:rPr>
          <w:rFonts w:ascii="Times New Roman" w:hAnsi="Times New Roman" w:cs="Times New Roman"/>
          <w:sz w:val="24"/>
          <w:szCs w:val="24"/>
          <w:lang w:val="es-MX"/>
        </w:rPr>
      </w:pPr>
      <w:r w:rsidRPr="007A6876">
        <w:rPr>
          <w:rFonts w:ascii="Times New Roman" w:hAnsi="Times New Roman" w:cs="Times New Roman"/>
          <w:b/>
          <w:bCs/>
          <w:sz w:val="24"/>
          <w:szCs w:val="24"/>
          <w:lang w:val="es-MX"/>
        </w:rPr>
        <w:lastRenderedPageBreak/>
        <w:t>4.6.1. Calidad Transparente:</w:t>
      </w:r>
      <w:r w:rsidRPr="007A6876">
        <w:rPr>
          <w:rFonts w:ascii="Times New Roman" w:hAnsi="Times New Roman" w:cs="Times New Roman"/>
          <w:sz w:val="24"/>
          <w:szCs w:val="24"/>
          <w:lang w:val="es-MX"/>
        </w:rPr>
        <w:t xml:space="preserve"> Al integrar herramientas como SonarQube en el punto 4 de la cadena de suministro del software, la organización puede establecer "Gateways de Calidad". Si el código nuevo aumenta la deuda técnica por encima de un umbral permitido, el pipeline aborta el proceso, obligando al ingeniero a refactorizar antes de continuar.</w:t>
      </w:r>
    </w:p>
    <w:p w14:paraId="0B8EEB4F" w14:textId="77777777" w:rsidR="007A6876" w:rsidRPr="007A6876" w:rsidRDefault="007A6876" w:rsidP="007A6876">
      <w:pPr>
        <w:numPr>
          <w:ilvl w:val="0"/>
          <w:numId w:val="63"/>
        </w:numPr>
        <w:spacing w:line="360" w:lineRule="auto"/>
        <w:jc w:val="both"/>
        <w:rPr>
          <w:rFonts w:ascii="Times New Roman" w:hAnsi="Times New Roman" w:cs="Times New Roman"/>
          <w:sz w:val="24"/>
          <w:szCs w:val="24"/>
          <w:lang w:val="es-MX"/>
        </w:rPr>
      </w:pPr>
      <w:r w:rsidRPr="007A6876">
        <w:rPr>
          <w:rFonts w:ascii="Times New Roman" w:hAnsi="Times New Roman" w:cs="Times New Roman"/>
          <w:b/>
          <w:bCs/>
          <w:sz w:val="24"/>
          <w:szCs w:val="24"/>
          <w:lang w:val="es-MX"/>
        </w:rPr>
        <w:t>4.6.2. Mantenimiento Preventivo del Pipeline:</w:t>
      </w:r>
      <w:r w:rsidRPr="007A6876">
        <w:rPr>
          <w:rFonts w:ascii="Times New Roman" w:hAnsi="Times New Roman" w:cs="Times New Roman"/>
          <w:sz w:val="24"/>
          <w:szCs w:val="24"/>
          <w:lang w:val="es-MX"/>
        </w:rPr>
        <w:t xml:space="preserve"> Así como una línea de ensamblaje requiere mantenimiento, los scripts de automatización deben ser optimizados. La monografía destaca que un pipeline eficiente debe ser auditado trimestralmente para eliminar pasos redundantes y reducir el consumo de recursos de cómputo.</w:t>
      </w:r>
    </w:p>
    <w:p w14:paraId="04E5E68E" w14:textId="77777777" w:rsidR="007A6876" w:rsidRPr="007A6876" w:rsidRDefault="007A6876" w:rsidP="007A6876">
      <w:pPr>
        <w:spacing w:line="360" w:lineRule="auto"/>
        <w:jc w:val="both"/>
        <w:rPr>
          <w:rFonts w:ascii="Times New Roman" w:hAnsi="Times New Roman" w:cs="Times New Roman"/>
          <w:b/>
          <w:bCs/>
          <w:sz w:val="24"/>
          <w:szCs w:val="24"/>
          <w:lang w:val="es-MX"/>
        </w:rPr>
      </w:pPr>
      <w:r w:rsidRPr="007A6876">
        <w:rPr>
          <w:rFonts w:ascii="Times New Roman" w:hAnsi="Times New Roman" w:cs="Times New Roman"/>
          <w:b/>
          <w:bCs/>
          <w:sz w:val="24"/>
          <w:szCs w:val="24"/>
          <w:lang w:val="es-MX"/>
        </w:rPr>
        <w:t>4.7. Análisis de Costos y Retorno de Inversión (ROI) en DevOps</w:t>
      </w:r>
    </w:p>
    <w:p w14:paraId="02CA998D" w14:textId="77777777" w:rsidR="007A6876" w:rsidRPr="007A6876" w:rsidRDefault="007A6876" w:rsidP="007A6876">
      <w:pPr>
        <w:spacing w:line="360" w:lineRule="auto"/>
        <w:jc w:val="both"/>
        <w:rPr>
          <w:rFonts w:ascii="Times New Roman" w:hAnsi="Times New Roman" w:cs="Times New Roman"/>
          <w:sz w:val="24"/>
          <w:szCs w:val="24"/>
          <w:lang w:val="es-MX"/>
        </w:rPr>
      </w:pPr>
      <w:r w:rsidRPr="007A6876">
        <w:rPr>
          <w:rFonts w:ascii="Times New Roman" w:hAnsi="Times New Roman" w:cs="Times New Roman"/>
          <w:sz w:val="24"/>
          <w:szCs w:val="24"/>
          <w:lang w:val="es-MX"/>
        </w:rPr>
        <w:t>Para que este trabajo cumpla con el perfil de ingeniería informática, es vital analizar el aspecto económico de la automatización.</w:t>
      </w:r>
    </w:p>
    <w:p w14:paraId="31716009" w14:textId="77777777" w:rsidR="007A6876" w:rsidRPr="007A6876" w:rsidRDefault="007A6876" w:rsidP="007A6876">
      <w:pPr>
        <w:numPr>
          <w:ilvl w:val="0"/>
          <w:numId w:val="64"/>
        </w:numPr>
        <w:spacing w:line="360" w:lineRule="auto"/>
        <w:jc w:val="both"/>
        <w:rPr>
          <w:rFonts w:ascii="Times New Roman" w:hAnsi="Times New Roman" w:cs="Times New Roman"/>
          <w:sz w:val="24"/>
          <w:szCs w:val="24"/>
          <w:lang w:val="es-MX"/>
        </w:rPr>
      </w:pPr>
      <w:r w:rsidRPr="007A6876">
        <w:rPr>
          <w:rFonts w:ascii="Times New Roman" w:hAnsi="Times New Roman" w:cs="Times New Roman"/>
          <w:b/>
          <w:bCs/>
          <w:sz w:val="24"/>
          <w:szCs w:val="24"/>
          <w:lang w:val="es-MX"/>
        </w:rPr>
        <w:t>4.7.1. Reducción de Costos Operativos (OPEX):</w:t>
      </w:r>
      <w:r w:rsidRPr="007A6876">
        <w:rPr>
          <w:rFonts w:ascii="Times New Roman" w:hAnsi="Times New Roman" w:cs="Times New Roman"/>
          <w:sz w:val="24"/>
          <w:szCs w:val="24"/>
          <w:lang w:val="es-MX"/>
        </w:rPr>
        <w:t xml:space="preserve"> Aunque la implementación inicial de un pipeline requiere una inversión en tiempo y herramientas, el ahorro a largo plazo es masivo. Se reducen las horas-hombre dedicadas a despliegues manuales nocturnos y se minimizan las pérdidas económicas por caídas del sistema en producción.</w:t>
      </w:r>
    </w:p>
    <w:p w14:paraId="657DFA62" w14:textId="77777777" w:rsidR="007A6876" w:rsidRPr="007A6876" w:rsidRDefault="007A6876" w:rsidP="007A6876">
      <w:pPr>
        <w:numPr>
          <w:ilvl w:val="0"/>
          <w:numId w:val="64"/>
        </w:numPr>
        <w:spacing w:line="360" w:lineRule="auto"/>
        <w:jc w:val="both"/>
        <w:rPr>
          <w:rFonts w:ascii="Times New Roman" w:hAnsi="Times New Roman" w:cs="Times New Roman"/>
          <w:sz w:val="24"/>
          <w:szCs w:val="24"/>
          <w:lang w:val="es-MX"/>
        </w:rPr>
      </w:pPr>
      <w:r w:rsidRPr="007A6876">
        <w:rPr>
          <w:rFonts w:ascii="Times New Roman" w:hAnsi="Times New Roman" w:cs="Times New Roman"/>
          <w:b/>
          <w:bCs/>
          <w:sz w:val="24"/>
          <w:szCs w:val="24"/>
          <w:lang w:val="es-MX"/>
        </w:rPr>
        <w:t>4.7.2. Escalabilidad Logística:</w:t>
      </w:r>
      <w:r w:rsidRPr="007A6876">
        <w:rPr>
          <w:rFonts w:ascii="Times New Roman" w:hAnsi="Times New Roman" w:cs="Times New Roman"/>
          <w:sz w:val="24"/>
          <w:szCs w:val="24"/>
          <w:lang w:val="es-MX"/>
        </w:rPr>
        <w:t xml:space="preserve"> Un proceso automatizado permite que una empresa pase de gestionar 1 servidor a gestionar 1,000 con el mismo equipo de ingenieros. Esta escalabilidad es la que permite a las empresas tecnológicas crecer de forma exponencial sin aumentar linealmente sus costos de personal.</w:t>
      </w:r>
    </w:p>
    <w:p w14:paraId="2CFB6C87" w14:textId="77777777" w:rsidR="007A6876" w:rsidRPr="007A6876" w:rsidRDefault="007A6876" w:rsidP="007A6876">
      <w:pPr>
        <w:spacing w:line="360" w:lineRule="auto"/>
        <w:jc w:val="both"/>
        <w:rPr>
          <w:rFonts w:ascii="Times New Roman" w:hAnsi="Times New Roman" w:cs="Times New Roman"/>
          <w:b/>
          <w:bCs/>
          <w:sz w:val="24"/>
          <w:szCs w:val="24"/>
          <w:lang w:val="es-MX"/>
        </w:rPr>
      </w:pPr>
      <w:r w:rsidRPr="007A6876">
        <w:rPr>
          <w:rFonts w:ascii="Times New Roman" w:hAnsi="Times New Roman" w:cs="Times New Roman"/>
          <w:b/>
          <w:bCs/>
          <w:sz w:val="24"/>
          <w:szCs w:val="24"/>
          <w:lang w:val="es-MX"/>
        </w:rPr>
        <w:t>4.8. El Futuro de la Optimización: MLOps y AIOps</w:t>
      </w:r>
    </w:p>
    <w:p w14:paraId="447F323D" w14:textId="77777777" w:rsidR="007A6876" w:rsidRPr="007A6876" w:rsidRDefault="007A6876" w:rsidP="007A6876">
      <w:pPr>
        <w:spacing w:line="360" w:lineRule="auto"/>
        <w:jc w:val="both"/>
        <w:rPr>
          <w:rFonts w:ascii="Times New Roman" w:hAnsi="Times New Roman" w:cs="Times New Roman"/>
          <w:sz w:val="24"/>
          <w:szCs w:val="24"/>
          <w:lang w:val="es-MX"/>
        </w:rPr>
      </w:pPr>
      <w:r w:rsidRPr="007A6876">
        <w:rPr>
          <w:rFonts w:ascii="Times New Roman" w:hAnsi="Times New Roman" w:cs="Times New Roman"/>
          <w:sz w:val="24"/>
          <w:szCs w:val="24"/>
          <w:lang w:val="es-MX"/>
        </w:rPr>
        <w:t>Como cierre técnico del capítulo, se explora la frontera tecnológica donde la inteligencia artificial se integra en el ciclo de vida del software.</w:t>
      </w:r>
    </w:p>
    <w:p w14:paraId="5EB714AB" w14:textId="77777777" w:rsidR="007A6876" w:rsidRPr="007A6876" w:rsidRDefault="007A6876" w:rsidP="007A6876">
      <w:pPr>
        <w:numPr>
          <w:ilvl w:val="0"/>
          <w:numId w:val="65"/>
        </w:numPr>
        <w:spacing w:line="360" w:lineRule="auto"/>
        <w:jc w:val="both"/>
        <w:rPr>
          <w:rFonts w:ascii="Times New Roman" w:hAnsi="Times New Roman" w:cs="Times New Roman"/>
          <w:sz w:val="24"/>
          <w:szCs w:val="24"/>
          <w:lang w:val="es-MX"/>
        </w:rPr>
      </w:pPr>
      <w:r w:rsidRPr="007A6876">
        <w:rPr>
          <w:rFonts w:ascii="Times New Roman" w:hAnsi="Times New Roman" w:cs="Times New Roman"/>
          <w:b/>
          <w:bCs/>
          <w:sz w:val="24"/>
          <w:szCs w:val="24"/>
          <w:lang w:val="es-MX"/>
        </w:rPr>
        <w:lastRenderedPageBreak/>
        <w:t>4.8.1. Pipelines Inteligentes:</w:t>
      </w:r>
      <w:r w:rsidRPr="007A6876">
        <w:rPr>
          <w:rFonts w:ascii="Times New Roman" w:hAnsi="Times New Roman" w:cs="Times New Roman"/>
          <w:sz w:val="24"/>
          <w:szCs w:val="24"/>
          <w:lang w:val="es-MX"/>
        </w:rPr>
        <w:t xml:space="preserve"> El uso de algoritmos para predecir qué pruebas tienen más probabilidad de fallar basándose en cambios históricos del código, permitiendo ejecutar solo los tests necesarios y optimizando aún más el tiempo de respuesta.</w:t>
      </w:r>
    </w:p>
    <w:p w14:paraId="30A0BB0A" w14:textId="77777777" w:rsidR="007A6876" w:rsidRPr="007A6876" w:rsidRDefault="007A6876" w:rsidP="007A6876">
      <w:pPr>
        <w:numPr>
          <w:ilvl w:val="0"/>
          <w:numId w:val="65"/>
        </w:numPr>
        <w:spacing w:line="360" w:lineRule="auto"/>
        <w:jc w:val="both"/>
        <w:rPr>
          <w:rFonts w:ascii="Times New Roman" w:hAnsi="Times New Roman" w:cs="Times New Roman"/>
          <w:sz w:val="24"/>
          <w:szCs w:val="24"/>
          <w:lang w:val="es-MX"/>
        </w:rPr>
      </w:pPr>
      <w:r w:rsidRPr="007A6876">
        <w:rPr>
          <w:rFonts w:ascii="Times New Roman" w:hAnsi="Times New Roman" w:cs="Times New Roman"/>
          <w:b/>
          <w:bCs/>
          <w:sz w:val="24"/>
          <w:szCs w:val="24"/>
          <w:lang w:val="es-MX"/>
        </w:rPr>
        <w:t>4.8.2. Autocuración (Self-healing):</w:t>
      </w:r>
      <w:r w:rsidRPr="007A6876">
        <w:rPr>
          <w:rFonts w:ascii="Times New Roman" w:hAnsi="Times New Roman" w:cs="Times New Roman"/>
          <w:sz w:val="24"/>
          <w:szCs w:val="24"/>
          <w:lang w:val="es-MX"/>
        </w:rPr>
        <w:t xml:space="preserve"> Sistemas que, al detectar un fallo mediante el monitoreo post-despliegue, activan automáticamente un pipeline de "rollback" para restaurar la última versión estable sin intervención humana.</w:t>
      </w:r>
    </w:p>
    <w:p w14:paraId="2AA753FA" w14:textId="77777777" w:rsidR="007A6876" w:rsidRDefault="007A6876" w:rsidP="007A6876">
      <w:pPr>
        <w:spacing w:line="360" w:lineRule="auto"/>
        <w:jc w:val="both"/>
        <w:rPr>
          <w:rFonts w:ascii="Times New Roman" w:hAnsi="Times New Roman" w:cs="Times New Roman"/>
          <w:sz w:val="24"/>
          <w:szCs w:val="24"/>
        </w:rPr>
      </w:pPr>
    </w:p>
    <w:p w14:paraId="098D67A1" w14:textId="77777777" w:rsidR="007A6876" w:rsidRDefault="007A6876" w:rsidP="007A6876">
      <w:pPr>
        <w:spacing w:line="360" w:lineRule="auto"/>
        <w:jc w:val="both"/>
        <w:rPr>
          <w:rFonts w:ascii="Times New Roman" w:hAnsi="Times New Roman" w:cs="Times New Roman"/>
          <w:sz w:val="24"/>
          <w:szCs w:val="24"/>
        </w:rPr>
      </w:pPr>
    </w:p>
    <w:p w14:paraId="08AF9E40" w14:textId="77777777" w:rsidR="007A6876" w:rsidRDefault="007A6876" w:rsidP="007A6876">
      <w:pPr>
        <w:spacing w:line="360" w:lineRule="auto"/>
        <w:jc w:val="both"/>
        <w:rPr>
          <w:rFonts w:ascii="Times New Roman" w:hAnsi="Times New Roman" w:cs="Times New Roman"/>
          <w:sz w:val="24"/>
          <w:szCs w:val="24"/>
        </w:rPr>
      </w:pPr>
    </w:p>
    <w:p w14:paraId="7F3C5553" w14:textId="77777777" w:rsidR="007A6876" w:rsidRDefault="007A6876" w:rsidP="007A6876">
      <w:pPr>
        <w:pStyle w:val="Ttulo1"/>
      </w:pPr>
    </w:p>
    <w:p w14:paraId="156889C6" w14:textId="77777777" w:rsidR="007A6876" w:rsidRDefault="007A6876" w:rsidP="007A6876"/>
    <w:p w14:paraId="7646A1C9" w14:textId="77777777" w:rsidR="007A6876" w:rsidRDefault="007A6876" w:rsidP="007A6876"/>
    <w:p w14:paraId="031DD7B3" w14:textId="77777777" w:rsidR="007A6876" w:rsidRDefault="007A6876" w:rsidP="007A6876"/>
    <w:p w14:paraId="3A493AE0" w14:textId="77777777" w:rsidR="007A6876" w:rsidRDefault="007A6876" w:rsidP="007A6876"/>
    <w:p w14:paraId="74A3A100" w14:textId="77777777" w:rsidR="007A6876" w:rsidRDefault="007A6876" w:rsidP="007A6876"/>
    <w:p w14:paraId="5B49E67C" w14:textId="77777777" w:rsidR="007A6876" w:rsidRDefault="007A6876" w:rsidP="007A6876"/>
    <w:p w14:paraId="785F2400" w14:textId="77777777" w:rsidR="007A6876" w:rsidRDefault="007A6876" w:rsidP="007A6876"/>
    <w:p w14:paraId="78D8836D" w14:textId="77777777" w:rsidR="007A6876" w:rsidRPr="007A6876" w:rsidRDefault="007A6876" w:rsidP="007A6876"/>
    <w:p w14:paraId="1DBDD61F" w14:textId="06C64471" w:rsidR="007A6876" w:rsidRDefault="007A6876" w:rsidP="007A6876">
      <w:pPr>
        <w:pStyle w:val="Ttulo1"/>
      </w:pPr>
      <w:bookmarkStart w:id="16" w:name="_Toc227261060"/>
      <w:r>
        <w:lastRenderedPageBreak/>
        <w:t>CONCLUSIONES</w:t>
      </w:r>
      <w:bookmarkEnd w:id="16"/>
    </w:p>
    <w:p w14:paraId="20B317CF" w14:textId="77777777" w:rsidR="007A6876" w:rsidRPr="007A6876" w:rsidRDefault="007A6876" w:rsidP="007A6876">
      <w:pPr>
        <w:spacing w:line="360" w:lineRule="auto"/>
        <w:jc w:val="both"/>
        <w:rPr>
          <w:rFonts w:ascii="Times New Roman" w:hAnsi="Times New Roman" w:cs="Times New Roman"/>
          <w:sz w:val="24"/>
          <w:szCs w:val="24"/>
          <w:lang w:val="es-MX"/>
        </w:rPr>
      </w:pPr>
      <w:r w:rsidRPr="007A6876">
        <w:rPr>
          <w:rFonts w:ascii="Times New Roman" w:hAnsi="Times New Roman" w:cs="Times New Roman"/>
          <w:sz w:val="24"/>
          <w:szCs w:val="24"/>
          <w:lang w:val="es-MX"/>
        </w:rPr>
        <w:t>Tras el análisis exhaustivo realizado a lo largo de la presente investigación, se puede concluir que la implementación de una cultura DevOps y el despliegue de pipelines de CI/CD representan, más que un cambio tecnológico, una evolución necesaria en la ingeniería informática para enfrentar las demandas de un mercado globalizado. El paso de modelos tradicionales a ecosistemas automatizados no solo optimiza el tiempo, sino que redefine la calidad y la resiliencia del software moderno.</w:t>
      </w:r>
    </w:p>
    <w:p w14:paraId="11A535B2" w14:textId="77777777" w:rsidR="007A6876" w:rsidRPr="007A6876" w:rsidRDefault="007A6876" w:rsidP="007A6876">
      <w:pPr>
        <w:spacing w:line="360" w:lineRule="auto"/>
        <w:jc w:val="both"/>
        <w:rPr>
          <w:rFonts w:ascii="Times New Roman" w:hAnsi="Times New Roman" w:cs="Times New Roman"/>
          <w:sz w:val="24"/>
          <w:szCs w:val="24"/>
          <w:lang w:val="es-MX"/>
        </w:rPr>
      </w:pPr>
      <w:r w:rsidRPr="007A6876">
        <w:rPr>
          <w:rFonts w:ascii="Times New Roman" w:hAnsi="Times New Roman" w:cs="Times New Roman"/>
          <w:sz w:val="24"/>
          <w:szCs w:val="24"/>
          <w:lang w:val="es-MX"/>
        </w:rPr>
        <w:t>En primer lugar, se ha determinado que la cultura DevOps logra derribar los "silos" operativos que históricamente han retrasado la entrega de valor. Al alinear los objetivos de desarrollo y operaciones bajo una responsabilidad compartida, se elimina la fricción técnica y se fomenta un entorno donde el error es detectado y corregido de forma casi instantánea. Esta integración simbiótica es la base sobre la cual se sustenta la agilidad estratégica de las organizaciones líderes en tecnología.</w:t>
      </w:r>
    </w:p>
    <w:p w14:paraId="0A09AACF" w14:textId="77777777" w:rsidR="007A6876" w:rsidRPr="007A6876" w:rsidRDefault="007A6876" w:rsidP="007A6876">
      <w:pPr>
        <w:spacing w:line="360" w:lineRule="auto"/>
        <w:jc w:val="both"/>
        <w:rPr>
          <w:rFonts w:ascii="Times New Roman" w:hAnsi="Times New Roman" w:cs="Times New Roman"/>
          <w:sz w:val="24"/>
          <w:szCs w:val="24"/>
          <w:lang w:val="es-MX"/>
        </w:rPr>
      </w:pPr>
      <w:r w:rsidRPr="007A6876">
        <w:rPr>
          <w:rFonts w:ascii="Times New Roman" w:hAnsi="Times New Roman" w:cs="Times New Roman"/>
          <w:sz w:val="24"/>
          <w:szCs w:val="24"/>
          <w:lang w:val="es-MX"/>
        </w:rPr>
        <w:t xml:space="preserve">En cuanto a la infraestructura, la transición hacia modelos de </w:t>
      </w:r>
      <w:r w:rsidRPr="007A6876">
        <w:rPr>
          <w:rFonts w:ascii="Times New Roman" w:hAnsi="Times New Roman" w:cs="Times New Roman"/>
          <w:b/>
          <w:bCs/>
          <w:sz w:val="24"/>
          <w:szCs w:val="24"/>
          <w:lang w:val="es-MX"/>
        </w:rPr>
        <w:t>Infraestructura como Código (IaC)</w:t>
      </w:r>
      <w:r w:rsidRPr="007A6876">
        <w:rPr>
          <w:rFonts w:ascii="Times New Roman" w:hAnsi="Times New Roman" w:cs="Times New Roman"/>
          <w:sz w:val="24"/>
          <w:szCs w:val="24"/>
          <w:lang w:val="es-MX"/>
        </w:rPr>
        <w:t xml:space="preserve"> ha demostrado ser un catalizador fundamental para la eficiencia. La capacidad de tratar servidores y redes como activos versionables permite un determinismo técnico que reduce drásticamente los errores de configuración. Como se analizó en el Capítulo IV, la inmutabilidad de los entornos garantiza que el software sea probado y desplegado en condiciones idénticas, lo que dota al ciclo de vida del desarrollo (SDLC) de una predictibilidad sin precedentes.</w:t>
      </w:r>
    </w:p>
    <w:p w14:paraId="2FEA8311" w14:textId="77777777" w:rsidR="007A6876" w:rsidRPr="007A6876" w:rsidRDefault="007A6876" w:rsidP="007A6876">
      <w:pPr>
        <w:spacing w:line="360" w:lineRule="auto"/>
        <w:jc w:val="both"/>
        <w:rPr>
          <w:rFonts w:ascii="Times New Roman" w:hAnsi="Times New Roman" w:cs="Times New Roman"/>
          <w:sz w:val="24"/>
          <w:szCs w:val="24"/>
          <w:lang w:val="es-MX"/>
        </w:rPr>
      </w:pPr>
      <w:r w:rsidRPr="007A6876">
        <w:rPr>
          <w:rFonts w:ascii="Times New Roman" w:hAnsi="Times New Roman" w:cs="Times New Roman"/>
          <w:sz w:val="24"/>
          <w:szCs w:val="24"/>
          <w:lang w:val="es-MX"/>
        </w:rPr>
        <w:t xml:space="preserve">Respecto a la automatización mediante pipelines de CI/CD, la evidencia presentada sugiere que herramientas como Jenkins, GitLab CI y GitHub Actions no son meros facilitadores, sino los motores de una nueva </w:t>
      </w:r>
      <w:r w:rsidRPr="007A6876">
        <w:rPr>
          <w:rFonts w:ascii="Times New Roman" w:hAnsi="Times New Roman" w:cs="Times New Roman"/>
          <w:b/>
          <w:bCs/>
          <w:sz w:val="24"/>
          <w:szCs w:val="24"/>
          <w:lang w:val="es-MX"/>
        </w:rPr>
        <w:t>logística de soporte digital</w:t>
      </w:r>
      <w:r w:rsidRPr="007A6876">
        <w:rPr>
          <w:rFonts w:ascii="Times New Roman" w:hAnsi="Times New Roman" w:cs="Times New Roman"/>
          <w:sz w:val="24"/>
          <w:szCs w:val="24"/>
          <w:lang w:val="es-MX"/>
        </w:rPr>
        <w:t xml:space="preserve">. La reducción del </w:t>
      </w:r>
      <w:r w:rsidRPr="007A6876">
        <w:rPr>
          <w:rFonts w:ascii="Times New Roman" w:hAnsi="Times New Roman" w:cs="Times New Roman"/>
          <w:i/>
          <w:iCs/>
          <w:sz w:val="24"/>
          <w:szCs w:val="24"/>
          <w:lang w:val="es-MX"/>
        </w:rPr>
        <w:t>Time-to-Market</w:t>
      </w:r>
      <w:r w:rsidRPr="007A6876">
        <w:rPr>
          <w:rFonts w:ascii="Times New Roman" w:hAnsi="Times New Roman" w:cs="Times New Roman"/>
          <w:sz w:val="24"/>
          <w:szCs w:val="24"/>
          <w:lang w:val="es-MX"/>
        </w:rPr>
        <w:t xml:space="preserve"> y la adopción del concepto </w:t>
      </w:r>
      <w:r w:rsidRPr="007A6876">
        <w:rPr>
          <w:rFonts w:ascii="Times New Roman" w:hAnsi="Times New Roman" w:cs="Times New Roman"/>
          <w:i/>
          <w:iCs/>
          <w:sz w:val="24"/>
          <w:szCs w:val="24"/>
          <w:lang w:val="es-MX"/>
        </w:rPr>
        <w:t>Shift Left</w:t>
      </w:r>
      <w:r w:rsidRPr="007A6876">
        <w:rPr>
          <w:rFonts w:ascii="Times New Roman" w:hAnsi="Times New Roman" w:cs="Times New Roman"/>
          <w:sz w:val="24"/>
          <w:szCs w:val="24"/>
          <w:lang w:val="es-MX"/>
        </w:rPr>
        <w:t xml:space="preserve"> (detección temprana de errores) han probado ser las estrategias más efectivas para reducir los costos operativos. La ingeniería económica del software confirma que invertir en pruebas automatizadas </w:t>
      </w:r>
      <w:r w:rsidRPr="007A6876">
        <w:rPr>
          <w:rFonts w:ascii="Times New Roman" w:hAnsi="Times New Roman" w:cs="Times New Roman"/>
          <w:sz w:val="24"/>
          <w:szCs w:val="24"/>
          <w:lang w:val="es-MX"/>
        </w:rPr>
        <w:lastRenderedPageBreak/>
        <w:t>desde las etapas iniciales es sustancialmente más rentable que gestionar fallos en entornos de producción.</w:t>
      </w:r>
    </w:p>
    <w:p w14:paraId="52B30209" w14:textId="77777777" w:rsidR="007A6876" w:rsidRPr="007A6876" w:rsidRDefault="007A6876" w:rsidP="007A6876">
      <w:pPr>
        <w:spacing w:line="360" w:lineRule="auto"/>
        <w:jc w:val="both"/>
        <w:rPr>
          <w:rFonts w:ascii="Times New Roman" w:hAnsi="Times New Roman" w:cs="Times New Roman"/>
          <w:sz w:val="24"/>
          <w:szCs w:val="24"/>
          <w:lang w:val="es-MX"/>
        </w:rPr>
      </w:pPr>
      <w:r w:rsidRPr="007A6876">
        <w:rPr>
          <w:rFonts w:ascii="Times New Roman" w:hAnsi="Times New Roman" w:cs="Times New Roman"/>
          <w:sz w:val="24"/>
          <w:szCs w:val="24"/>
          <w:lang w:val="es-MX"/>
        </w:rPr>
        <w:t>Finalmente, es imperativo destacar que el éxito de estas metodologías no depende únicamente de la selección de herramientas, sino de la madurez cultural de la organización. Los desafíos identificados, como la resistencia al cambio y la complejidad técnica, subrayan la necesidad de que el ingeniero informático asuma un rol de liderazgo transformador. La implementación de pipelines de CI/CD, reforzada con prácticas de DevSecOps y observabilidad, no solo garantiza una entrega más rápida, sino un producto más seguro y robusto. En conclusión, DevOps y CI/CD han dejado de ser tendencias emergentes para consolidarse como los estándares de excelencia técnica en la ingeniería de software contemporánea.</w:t>
      </w:r>
    </w:p>
    <w:p w14:paraId="61F78BBA" w14:textId="77777777" w:rsidR="007A6876" w:rsidRPr="007A6876" w:rsidRDefault="007A6876" w:rsidP="007A6876">
      <w:pPr>
        <w:spacing w:line="360" w:lineRule="auto"/>
        <w:jc w:val="both"/>
        <w:rPr>
          <w:rFonts w:ascii="Times New Roman" w:hAnsi="Times New Roman" w:cs="Times New Roman"/>
          <w:sz w:val="24"/>
          <w:szCs w:val="24"/>
        </w:rPr>
      </w:pPr>
    </w:p>
    <w:p w14:paraId="7CBBE3C9" w14:textId="77777777" w:rsidR="007A6876" w:rsidRDefault="007A6876" w:rsidP="007A6876"/>
    <w:p w14:paraId="246C7B24" w14:textId="77777777" w:rsidR="007A6876" w:rsidRDefault="007A6876" w:rsidP="007A6876"/>
    <w:p w14:paraId="15A7DF9B" w14:textId="77777777" w:rsidR="007A6876" w:rsidRDefault="007A6876" w:rsidP="007A6876"/>
    <w:p w14:paraId="1E8F186B" w14:textId="77777777" w:rsidR="007A6876" w:rsidRDefault="007A6876" w:rsidP="007A6876"/>
    <w:p w14:paraId="442B0481" w14:textId="77777777" w:rsidR="007A6876" w:rsidRDefault="007A6876" w:rsidP="007A6876"/>
    <w:p w14:paraId="7F023518" w14:textId="77777777" w:rsidR="007A6876" w:rsidRDefault="007A6876" w:rsidP="007A6876"/>
    <w:p w14:paraId="4D6A300C" w14:textId="77777777" w:rsidR="007A6876" w:rsidRDefault="007A6876" w:rsidP="007A6876"/>
    <w:p w14:paraId="1AFCC724" w14:textId="77777777" w:rsidR="007A6876" w:rsidRDefault="007A6876" w:rsidP="007A6876"/>
    <w:p w14:paraId="697706F2" w14:textId="77777777" w:rsidR="007A6876" w:rsidRDefault="007A6876" w:rsidP="007A6876"/>
    <w:p w14:paraId="6FAC6BB6" w14:textId="77777777" w:rsidR="007A6876" w:rsidRDefault="007A6876" w:rsidP="007A6876"/>
    <w:p w14:paraId="4063D936" w14:textId="77777777" w:rsidR="007A6876" w:rsidRDefault="007A6876" w:rsidP="007A6876"/>
    <w:p w14:paraId="385CBC39" w14:textId="77777777" w:rsidR="007A6876" w:rsidRDefault="007A6876" w:rsidP="007A6876"/>
    <w:p w14:paraId="1846F476" w14:textId="77777777" w:rsidR="007A6876" w:rsidRDefault="007A6876" w:rsidP="007A6876"/>
    <w:p w14:paraId="74BD18D2" w14:textId="0581F2C8" w:rsidR="007A6876" w:rsidRPr="007A6876" w:rsidRDefault="007A6876" w:rsidP="007A6876">
      <w:pPr>
        <w:pStyle w:val="Ttulo1"/>
        <w:spacing w:line="360" w:lineRule="auto"/>
        <w:rPr>
          <w:rFonts w:cs="Times New Roman"/>
          <w:szCs w:val="24"/>
        </w:rPr>
      </w:pPr>
      <w:bookmarkStart w:id="17" w:name="_Toc227261061"/>
      <w:r w:rsidRPr="007A6876">
        <w:rPr>
          <w:rFonts w:cs="Times New Roman"/>
          <w:szCs w:val="24"/>
        </w:rPr>
        <w:lastRenderedPageBreak/>
        <w:t>BIBLIOGRAFÍA</w:t>
      </w:r>
      <w:bookmarkEnd w:id="17"/>
    </w:p>
    <w:p w14:paraId="4C5187F2" w14:textId="4A10253F" w:rsidR="007A6876" w:rsidRPr="007A6876" w:rsidRDefault="007A6876" w:rsidP="007A6876">
      <w:pPr>
        <w:spacing w:line="360" w:lineRule="auto"/>
        <w:jc w:val="both"/>
        <w:rPr>
          <w:rFonts w:ascii="Times New Roman" w:hAnsi="Times New Roman" w:cs="Times New Roman"/>
          <w:sz w:val="24"/>
          <w:szCs w:val="24"/>
          <w:lang w:val="es-MX"/>
        </w:rPr>
      </w:pPr>
      <w:r w:rsidRPr="007A6876">
        <w:rPr>
          <w:rFonts w:ascii="Times New Roman" w:hAnsi="Times New Roman" w:cs="Times New Roman"/>
          <w:b/>
          <w:bCs/>
          <w:sz w:val="24"/>
          <w:szCs w:val="24"/>
          <w:lang w:val="es-MX"/>
        </w:rPr>
        <w:t>Amazon Web Services (AWS).</w:t>
      </w:r>
      <w:r w:rsidRPr="007A6876">
        <w:rPr>
          <w:rFonts w:ascii="Times New Roman" w:hAnsi="Times New Roman" w:cs="Times New Roman"/>
          <w:sz w:val="24"/>
          <w:szCs w:val="24"/>
          <w:lang w:val="es-MX"/>
        </w:rPr>
        <w:t xml:space="preserve"> (2023). </w:t>
      </w:r>
      <w:r w:rsidRPr="007A6876">
        <w:rPr>
          <w:rFonts w:ascii="Times New Roman" w:hAnsi="Times New Roman" w:cs="Times New Roman"/>
          <w:i/>
          <w:iCs/>
          <w:sz w:val="24"/>
          <w:szCs w:val="24"/>
          <w:lang w:val="es-MX"/>
        </w:rPr>
        <w:t>¿Qué es CI/CD? Conceptos de Integración y Entrega Continua</w:t>
      </w:r>
      <w:r w:rsidRPr="007A6876">
        <w:rPr>
          <w:rFonts w:ascii="Times New Roman" w:hAnsi="Times New Roman" w:cs="Times New Roman"/>
          <w:sz w:val="24"/>
          <w:szCs w:val="24"/>
          <w:lang w:val="es-MX"/>
        </w:rPr>
        <w:t xml:space="preserve">. Recuperado de </w:t>
      </w:r>
      <w:hyperlink r:id="rId9" w:tgtFrame="_blank" w:history="1">
        <w:r w:rsidRPr="007A6876">
          <w:rPr>
            <w:rStyle w:val="Hipervnculo"/>
            <w:rFonts w:ascii="Times New Roman" w:hAnsi="Times New Roman" w:cs="Times New Roman"/>
            <w:sz w:val="24"/>
            <w:szCs w:val="24"/>
            <w:lang w:val="es-MX"/>
          </w:rPr>
          <w:t>https://aws.amazon.com/es/devops/continuous-integration/</w:t>
        </w:r>
      </w:hyperlink>
    </w:p>
    <w:p w14:paraId="6ED9290D" w14:textId="27FE727A" w:rsidR="007A6876" w:rsidRPr="007A6876" w:rsidRDefault="007A6876" w:rsidP="007A6876">
      <w:pPr>
        <w:spacing w:line="360" w:lineRule="auto"/>
        <w:jc w:val="both"/>
        <w:rPr>
          <w:rFonts w:ascii="Times New Roman" w:hAnsi="Times New Roman" w:cs="Times New Roman"/>
          <w:sz w:val="24"/>
          <w:szCs w:val="24"/>
          <w:lang w:val="es-MX"/>
        </w:rPr>
      </w:pPr>
      <w:r w:rsidRPr="007A6876">
        <w:rPr>
          <w:rFonts w:ascii="Times New Roman" w:hAnsi="Times New Roman" w:cs="Times New Roman"/>
          <w:b/>
          <w:bCs/>
          <w:sz w:val="24"/>
          <w:szCs w:val="24"/>
          <w:lang w:val="es-MX"/>
        </w:rPr>
        <w:t>Beck, K.</w:t>
      </w:r>
      <w:r w:rsidRPr="007A6876">
        <w:rPr>
          <w:rFonts w:ascii="Times New Roman" w:hAnsi="Times New Roman" w:cs="Times New Roman"/>
          <w:sz w:val="24"/>
          <w:szCs w:val="24"/>
          <w:lang w:val="es-MX"/>
        </w:rPr>
        <w:t xml:space="preserve"> (2000). </w:t>
      </w:r>
      <w:r w:rsidRPr="007A6876">
        <w:rPr>
          <w:rFonts w:ascii="Times New Roman" w:hAnsi="Times New Roman" w:cs="Times New Roman"/>
          <w:i/>
          <w:iCs/>
          <w:sz w:val="24"/>
          <w:szCs w:val="24"/>
          <w:lang w:val="es-MX"/>
        </w:rPr>
        <w:t>Extreme Programming Explained: Embrace Change</w:t>
      </w:r>
      <w:r w:rsidRPr="007A6876">
        <w:rPr>
          <w:rFonts w:ascii="Times New Roman" w:hAnsi="Times New Roman" w:cs="Times New Roman"/>
          <w:sz w:val="24"/>
          <w:szCs w:val="24"/>
          <w:lang w:val="es-MX"/>
        </w:rPr>
        <w:t>. Addison-Wesley Professional. (Fuente primaria sobre la Integración Continua).</w:t>
      </w:r>
    </w:p>
    <w:p w14:paraId="1C08C545" w14:textId="5D3E13B4" w:rsidR="007A6876" w:rsidRPr="007A6876" w:rsidRDefault="007A6876" w:rsidP="007A6876">
      <w:pPr>
        <w:spacing w:line="360" w:lineRule="auto"/>
        <w:jc w:val="both"/>
        <w:rPr>
          <w:rFonts w:ascii="Times New Roman" w:hAnsi="Times New Roman" w:cs="Times New Roman"/>
          <w:sz w:val="24"/>
          <w:szCs w:val="24"/>
          <w:lang w:val="es-MX"/>
        </w:rPr>
      </w:pPr>
      <w:r w:rsidRPr="007A6876">
        <w:rPr>
          <w:rFonts w:ascii="Times New Roman" w:hAnsi="Times New Roman" w:cs="Times New Roman"/>
          <w:b/>
          <w:bCs/>
          <w:sz w:val="24"/>
          <w:szCs w:val="24"/>
          <w:lang w:val="es-MX"/>
        </w:rPr>
        <w:t>Fowler, M.</w:t>
      </w:r>
      <w:r w:rsidRPr="007A6876">
        <w:rPr>
          <w:rFonts w:ascii="Times New Roman" w:hAnsi="Times New Roman" w:cs="Times New Roman"/>
          <w:sz w:val="24"/>
          <w:szCs w:val="24"/>
          <w:lang w:val="es-MX"/>
        </w:rPr>
        <w:t xml:space="preserve"> (2013). </w:t>
      </w:r>
      <w:r w:rsidRPr="007A6876">
        <w:rPr>
          <w:rFonts w:ascii="Times New Roman" w:hAnsi="Times New Roman" w:cs="Times New Roman"/>
          <w:i/>
          <w:iCs/>
          <w:sz w:val="24"/>
          <w:szCs w:val="24"/>
          <w:lang w:val="es-MX"/>
        </w:rPr>
        <w:t>Continuous Integration</w:t>
      </w:r>
      <w:r w:rsidRPr="007A6876">
        <w:rPr>
          <w:rFonts w:ascii="Times New Roman" w:hAnsi="Times New Roman" w:cs="Times New Roman"/>
          <w:sz w:val="24"/>
          <w:szCs w:val="24"/>
          <w:lang w:val="es-MX"/>
        </w:rPr>
        <w:t xml:space="preserve">. martinfowler.com. Recuperado de </w:t>
      </w:r>
      <w:hyperlink r:id="rId10" w:tgtFrame="_blank" w:history="1">
        <w:r w:rsidRPr="007A6876">
          <w:rPr>
            <w:rStyle w:val="Hipervnculo"/>
            <w:rFonts w:ascii="Times New Roman" w:hAnsi="Times New Roman" w:cs="Times New Roman"/>
            <w:sz w:val="24"/>
            <w:szCs w:val="24"/>
            <w:lang w:val="es-MX"/>
          </w:rPr>
          <w:t>https://martinfowler.com/articles/continuousIntegration.html</w:t>
        </w:r>
      </w:hyperlink>
    </w:p>
    <w:p w14:paraId="1784B120" w14:textId="70412B6F" w:rsidR="007A6876" w:rsidRPr="007A6876" w:rsidRDefault="007A6876" w:rsidP="007A6876">
      <w:pPr>
        <w:spacing w:line="360" w:lineRule="auto"/>
        <w:jc w:val="both"/>
        <w:rPr>
          <w:rFonts w:ascii="Times New Roman" w:hAnsi="Times New Roman" w:cs="Times New Roman"/>
          <w:sz w:val="24"/>
          <w:szCs w:val="24"/>
          <w:lang w:val="es-MX"/>
        </w:rPr>
      </w:pPr>
      <w:r w:rsidRPr="007A6876">
        <w:rPr>
          <w:rFonts w:ascii="Times New Roman" w:hAnsi="Times New Roman" w:cs="Times New Roman"/>
          <w:b/>
          <w:bCs/>
          <w:sz w:val="24"/>
          <w:szCs w:val="24"/>
          <w:lang w:val="es-MX"/>
        </w:rPr>
        <w:t>Humble, J., y Farley, D.</w:t>
      </w:r>
      <w:r w:rsidRPr="007A6876">
        <w:rPr>
          <w:rFonts w:ascii="Times New Roman" w:hAnsi="Times New Roman" w:cs="Times New Roman"/>
          <w:sz w:val="24"/>
          <w:szCs w:val="24"/>
          <w:lang w:val="es-MX"/>
        </w:rPr>
        <w:t xml:space="preserve"> (2010). </w:t>
      </w:r>
      <w:r w:rsidRPr="007A6876">
        <w:rPr>
          <w:rFonts w:ascii="Times New Roman" w:hAnsi="Times New Roman" w:cs="Times New Roman"/>
          <w:i/>
          <w:iCs/>
          <w:sz w:val="24"/>
          <w:szCs w:val="24"/>
          <w:lang w:val="es-MX"/>
        </w:rPr>
        <w:t>Continuous Delivery: Reliable Software Releases through Build, Test, and Deployment Automation</w:t>
      </w:r>
      <w:r w:rsidRPr="007A6876">
        <w:rPr>
          <w:rFonts w:ascii="Times New Roman" w:hAnsi="Times New Roman" w:cs="Times New Roman"/>
          <w:sz w:val="24"/>
          <w:szCs w:val="24"/>
          <w:lang w:val="es-MX"/>
        </w:rPr>
        <w:t>. Addison-Wesley Professional. (Libro fundamental para el Capítulo II).</w:t>
      </w:r>
    </w:p>
    <w:p w14:paraId="588BCFEC" w14:textId="64E3D9DD" w:rsidR="007A6876" w:rsidRPr="007A6876" w:rsidRDefault="007A6876" w:rsidP="007A6876">
      <w:pPr>
        <w:spacing w:line="360" w:lineRule="auto"/>
        <w:jc w:val="both"/>
        <w:rPr>
          <w:rFonts w:ascii="Times New Roman" w:hAnsi="Times New Roman" w:cs="Times New Roman"/>
          <w:sz w:val="24"/>
          <w:szCs w:val="24"/>
          <w:lang w:val="es-MX"/>
        </w:rPr>
      </w:pPr>
      <w:r w:rsidRPr="007A6876">
        <w:rPr>
          <w:rFonts w:ascii="Times New Roman" w:hAnsi="Times New Roman" w:cs="Times New Roman"/>
          <w:b/>
          <w:bCs/>
          <w:sz w:val="24"/>
          <w:szCs w:val="24"/>
          <w:lang w:val="es-MX"/>
        </w:rPr>
        <w:t>Kim, G., Behr, K., y Spafford, G.</w:t>
      </w:r>
      <w:r w:rsidRPr="007A6876">
        <w:rPr>
          <w:rFonts w:ascii="Times New Roman" w:hAnsi="Times New Roman" w:cs="Times New Roman"/>
          <w:sz w:val="24"/>
          <w:szCs w:val="24"/>
          <w:lang w:val="es-MX"/>
        </w:rPr>
        <w:t xml:space="preserve"> (2013). </w:t>
      </w:r>
      <w:r w:rsidRPr="007A6876">
        <w:rPr>
          <w:rFonts w:ascii="Times New Roman" w:hAnsi="Times New Roman" w:cs="Times New Roman"/>
          <w:i/>
          <w:iCs/>
          <w:sz w:val="24"/>
          <w:szCs w:val="24"/>
          <w:lang w:val="es-MX"/>
        </w:rPr>
        <w:t>The Phoenix Project: A Novel about IT, DevOps, and Helping Your Business Win</w:t>
      </w:r>
      <w:r w:rsidRPr="007A6876">
        <w:rPr>
          <w:rFonts w:ascii="Times New Roman" w:hAnsi="Times New Roman" w:cs="Times New Roman"/>
          <w:sz w:val="24"/>
          <w:szCs w:val="24"/>
          <w:lang w:val="es-MX"/>
        </w:rPr>
        <w:t>. IT Revolution Press. (Base teórica para la cultura DevOps del Capítulo I).</w:t>
      </w:r>
    </w:p>
    <w:p w14:paraId="06B46C86" w14:textId="0408B19C" w:rsidR="007A6876" w:rsidRPr="007A6876" w:rsidRDefault="007A6876" w:rsidP="007A6876">
      <w:pPr>
        <w:spacing w:line="360" w:lineRule="auto"/>
        <w:jc w:val="both"/>
        <w:rPr>
          <w:rFonts w:ascii="Times New Roman" w:hAnsi="Times New Roman" w:cs="Times New Roman"/>
          <w:sz w:val="24"/>
          <w:szCs w:val="24"/>
          <w:lang w:val="es-MX"/>
        </w:rPr>
      </w:pPr>
      <w:r w:rsidRPr="007A6876">
        <w:rPr>
          <w:rFonts w:ascii="Times New Roman" w:hAnsi="Times New Roman" w:cs="Times New Roman"/>
          <w:b/>
          <w:bCs/>
          <w:sz w:val="24"/>
          <w:szCs w:val="24"/>
          <w:lang w:val="es-MX"/>
        </w:rPr>
        <w:t>Kim, G., Humble, J., Debois, P., y Willis, J.</w:t>
      </w:r>
      <w:r w:rsidRPr="007A6876">
        <w:rPr>
          <w:rFonts w:ascii="Times New Roman" w:hAnsi="Times New Roman" w:cs="Times New Roman"/>
          <w:sz w:val="24"/>
          <w:szCs w:val="24"/>
          <w:lang w:val="es-MX"/>
        </w:rPr>
        <w:t xml:space="preserve"> (2016). </w:t>
      </w:r>
      <w:r w:rsidRPr="007A6876">
        <w:rPr>
          <w:rFonts w:ascii="Times New Roman" w:hAnsi="Times New Roman" w:cs="Times New Roman"/>
          <w:i/>
          <w:iCs/>
          <w:sz w:val="24"/>
          <w:szCs w:val="24"/>
          <w:lang w:val="es-MX"/>
        </w:rPr>
        <w:t>The DevOps Handbook: How to Create World-Class Agility, Reliability, and Security in Technology Organizations</w:t>
      </w:r>
      <w:r w:rsidRPr="007A6876">
        <w:rPr>
          <w:rFonts w:ascii="Times New Roman" w:hAnsi="Times New Roman" w:cs="Times New Roman"/>
          <w:sz w:val="24"/>
          <w:szCs w:val="24"/>
          <w:lang w:val="es-MX"/>
        </w:rPr>
        <w:t>. IT Revolution Press.</w:t>
      </w:r>
    </w:p>
    <w:p w14:paraId="52B417B6" w14:textId="7F0FBDA1" w:rsidR="007A6876" w:rsidRPr="007A6876" w:rsidRDefault="007A6876" w:rsidP="007A6876">
      <w:pPr>
        <w:spacing w:line="360" w:lineRule="auto"/>
        <w:jc w:val="both"/>
        <w:rPr>
          <w:rFonts w:ascii="Times New Roman" w:hAnsi="Times New Roman" w:cs="Times New Roman"/>
          <w:sz w:val="24"/>
          <w:szCs w:val="24"/>
          <w:lang w:val="es-MX"/>
        </w:rPr>
      </w:pPr>
      <w:r w:rsidRPr="007A6876">
        <w:rPr>
          <w:rFonts w:ascii="Times New Roman" w:hAnsi="Times New Roman" w:cs="Times New Roman"/>
          <w:b/>
          <w:bCs/>
          <w:sz w:val="24"/>
          <w:szCs w:val="24"/>
          <w:lang w:val="es-MX"/>
        </w:rPr>
        <w:t>Munguía Vázquez, G.</w:t>
      </w:r>
      <w:r w:rsidRPr="007A6876">
        <w:rPr>
          <w:rFonts w:ascii="Times New Roman" w:hAnsi="Times New Roman" w:cs="Times New Roman"/>
          <w:sz w:val="24"/>
          <w:szCs w:val="24"/>
          <w:lang w:val="es-MX"/>
        </w:rPr>
        <w:t xml:space="preserve"> (2016). </w:t>
      </w:r>
      <w:r w:rsidRPr="007A6876">
        <w:rPr>
          <w:rFonts w:ascii="Times New Roman" w:hAnsi="Times New Roman" w:cs="Times New Roman"/>
          <w:i/>
          <w:iCs/>
          <w:sz w:val="24"/>
          <w:szCs w:val="24"/>
          <w:lang w:val="es-MX"/>
        </w:rPr>
        <w:t>Almacenaje de Mercancías</w:t>
      </w:r>
      <w:r w:rsidRPr="007A6876">
        <w:rPr>
          <w:rFonts w:ascii="Times New Roman" w:hAnsi="Times New Roman" w:cs="Times New Roman"/>
          <w:sz w:val="24"/>
          <w:szCs w:val="24"/>
          <w:lang w:val="es-MX"/>
        </w:rPr>
        <w:t>. Facultad de Economía, Universidad Autónoma del Estado de México (UAEM). (Material de apoyo para las analogías logísticas).</w:t>
      </w:r>
    </w:p>
    <w:p w14:paraId="61FE8273" w14:textId="1DA5A448" w:rsidR="007A6876" w:rsidRPr="007A6876" w:rsidRDefault="007A6876" w:rsidP="007A6876">
      <w:pPr>
        <w:spacing w:line="360" w:lineRule="auto"/>
        <w:jc w:val="both"/>
        <w:rPr>
          <w:rFonts w:ascii="Times New Roman" w:hAnsi="Times New Roman" w:cs="Times New Roman"/>
          <w:sz w:val="24"/>
          <w:szCs w:val="24"/>
          <w:lang w:val="es-MX"/>
        </w:rPr>
      </w:pPr>
      <w:r w:rsidRPr="007A6876">
        <w:rPr>
          <w:rFonts w:ascii="Times New Roman" w:hAnsi="Times New Roman" w:cs="Times New Roman"/>
          <w:b/>
          <w:bCs/>
          <w:sz w:val="24"/>
          <w:szCs w:val="24"/>
          <w:lang w:val="es-MX"/>
        </w:rPr>
        <w:t>Munguía Vázquez, G.</w:t>
      </w:r>
      <w:r w:rsidRPr="007A6876">
        <w:rPr>
          <w:rFonts w:ascii="Times New Roman" w:hAnsi="Times New Roman" w:cs="Times New Roman"/>
          <w:sz w:val="24"/>
          <w:szCs w:val="24"/>
          <w:lang w:val="es-MX"/>
        </w:rPr>
        <w:t xml:space="preserve"> (2017). </w:t>
      </w:r>
      <w:r w:rsidRPr="007A6876">
        <w:rPr>
          <w:rFonts w:ascii="Times New Roman" w:hAnsi="Times New Roman" w:cs="Times New Roman"/>
          <w:i/>
          <w:iCs/>
          <w:sz w:val="24"/>
          <w:szCs w:val="24"/>
          <w:lang w:val="es-MX"/>
        </w:rPr>
        <w:t>Logísticos de Soporte: Almacenaje</w:t>
      </w:r>
      <w:r w:rsidRPr="007A6876">
        <w:rPr>
          <w:rFonts w:ascii="Times New Roman" w:hAnsi="Times New Roman" w:cs="Times New Roman"/>
          <w:sz w:val="24"/>
          <w:szCs w:val="24"/>
          <w:lang w:val="es-MX"/>
        </w:rPr>
        <w:t>. Unidad de aprendizaje Incoterms y Logística, UAEM. (Material de apoyo para la estructura de la cadena de suministro).</w:t>
      </w:r>
    </w:p>
    <w:p w14:paraId="7BDF4DBD" w14:textId="5DCDD2D9" w:rsidR="007A6876" w:rsidRPr="007A6876" w:rsidRDefault="007A6876" w:rsidP="007A6876">
      <w:pPr>
        <w:spacing w:line="360" w:lineRule="auto"/>
        <w:jc w:val="both"/>
        <w:rPr>
          <w:rFonts w:ascii="Times New Roman" w:hAnsi="Times New Roman" w:cs="Times New Roman"/>
          <w:sz w:val="24"/>
          <w:szCs w:val="24"/>
          <w:lang w:val="es-MX"/>
        </w:rPr>
      </w:pPr>
      <w:r w:rsidRPr="007A6876">
        <w:rPr>
          <w:rFonts w:ascii="Times New Roman" w:hAnsi="Times New Roman" w:cs="Times New Roman"/>
          <w:b/>
          <w:bCs/>
          <w:sz w:val="24"/>
          <w:szCs w:val="24"/>
          <w:lang w:val="es-MX"/>
        </w:rPr>
        <w:lastRenderedPageBreak/>
        <w:t>Sommerville, I.</w:t>
      </w:r>
      <w:r w:rsidRPr="007A6876">
        <w:rPr>
          <w:rFonts w:ascii="Times New Roman" w:hAnsi="Times New Roman" w:cs="Times New Roman"/>
          <w:sz w:val="24"/>
          <w:szCs w:val="24"/>
          <w:lang w:val="es-MX"/>
        </w:rPr>
        <w:t xml:space="preserve"> (2011). </w:t>
      </w:r>
      <w:r w:rsidRPr="007A6876">
        <w:rPr>
          <w:rFonts w:ascii="Times New Roman" w:hAnsi="Times New Roman" w:cs="Times New Roman"/>
          <w:i/>
          <w:iCs/>
          <w:sz w:val="24"/>
          <w:szCs w:val="24"/>
          <w:lang w:val="es-MX"/>
        </w:rPr>
        <w:t>Ingeniería de Software</w:t>
      </w:r>
      <w:r w:rsidRPr="007A6876">
        <w:rPr>
          <w:rFonts w:ascii="Times New Roman" w:hAnsi="Times New Roman" w:cs="Times New Roman"/>
          <w:sz w:val="24"/>
          <w:szCs w:val="24"/>
          <w:lang w:val="es-MX"/>
        </w:rPr>
        <w:t>. (9na Edición). Pearson Educación. (Referencia técnica para el SDLC y el Modelo en Cascada del Capítulo I).</w:t>
      </w:r>
    </w:p>
    <w:p w14:paraId="40B6554E" w14:textId="77B3C5CA" w:rsidR="007A6876" w:rsidRPr="007A6876" w:rsidRDefault="007A6876" w:rsidP="007A6876">
      <w:pPr>
        <w:spacing w:line="360" w:lineRule="auto"/>
        <w:jc w:val="both"/>
        <w:rPr>
          <w:rFonts w:ascii="Times New Roman" w:hAnsi="Times New Roman" w:cs="Times New Roman"/>
          <w:sz w:val="24"/>
          <w:szCs w:val="24"/>
          <w:lang w:val="es-MX"/>
        </w:rPr>
      </w:pPr>
      <w:r w:rsidRPr="007A6876">
        <w:rPr>
          <w:rFonts w:ascii="Times New Roman" w:hAnsi="Times New Roman" w:cs="Times New Roman"/>
          <w:b/>
          <w:bCs/>
          <w:sz w:val="24"/>
          <w:szCs w:val="24"/>
          <w:lang w:val="es-MX"/>
        </w:rPr>
        <w:t>Stopford, B.</w:t>
      </w:r>
      <w:r w:rsidRPr="007A6876">
        <w:rPr>
          <w:rFonts w:ascii="Times New Roman" w:hAnsi="Times New Roman" w:cs="Times New Roman"/>
          <w:sz w:val="24"/>
          <w:szCs w:val="24"/>
          <w:lang w:val="es-MX"/>
        </w:rPr>
        <w:t xml:space="preserve"> (2018). </w:t>
      </w:r>
      <w:r w:rsidRPr="007A6876">
        <w:rPr>
          <w:rFonts w:ascii="Times New Roman" w:hAnsi="Times New Roman" w:cs="Times New Roman"/>
          <w:i/>
          <w:iCs/>
          <w:sz w:val="24"/>
          <w:szCs w:val="24"/>
          <w:lang w:val="es-MX"/>
        </w:rPr>
        <w:t>Designing Event-Driven Systems</w:t>
      </w:r>
      <w:r w:rsidRPr="007A6876">
        <w:rPr>
          <w:rFonts w:ascii="Times New Roman" w:hAnsi="Times New Roman" w:cs="Times New Roman"/>
          <w:sz w:val="24"/>
          <w:szCs w:val="24"/>
          <w:lang w:val="es-MX"/>
        </w:rPr>
        <w:t>. O'Reilly Media. (Referencia para la escalabilidad y arquitectura del Capítulo IV).</w:t>
      </w:r>
    </w:p>
    <w:p w14:paraId="2DF35EBD" w14:textId="252136C7" w:rsidR="007A6876" w:rsidRPr="007A6876" w:rsidRDefault="007A6876" w:rsidP="007A6876">
      <w:pPr>
        <w:spacing w:line="360" w:lineRule="auto"/>
        <w:jc w:val="both"/>
        <w:rPr>
          <w:rFonts w:ascii="Times New Roman" w:hAnsi="Times New Roman" w:cs="Times New Roman"/>
          <w:sz w:val="24"/>
          <w:szCs w:val="24"/>
          <w:lang w:val="es-MX"/>
        </w:rPr>
      </w:pPr>
      <w:r w:rsidRPr="007A6876">
        <w:rPr>
          <w:rFonts w:ascii="Times New Roman" w:hAnsi="Times New Roman" w:cs="Times New Roman"/>
          <w:b/>
          <w:bCs/>
          <w:sz w:val="24"/>
          <w:szCs w:val="24"/>
          <w:lang w:val="es-MX"/>
        </w:rPr>
        <w:t>Verona, G. D.</w:t>
      </w:r>
      <w:r w:rsidRPr="007A6876">
        <w:rPr>
          <w:rFonts w:ascii="Times New Roman" w:hAnsi="Times New Roman" w:cs="Times New Roman"/>
          <w:sz w:val="24"/>
          <w:szCs w:val="24"/>
          <w:lang w:val="es-MX"/>
        </w:rPr>
        <w:t xml:space="preserve"> (2016). </w:t>
      </w:r>
      <w:r w:rsidRPr="007A6876">
        <w:rPr>
          <w:rFonts w:ascii="Times New Roman" w:hAnsi="Times New Roman" w:cs="Times New Roman"/>
          <w:i/>
          <w:iCs/>
          <w:sz w:val="24"/>
          <w:szCs w:val="24"/>
          <w:lang w:val="es-MX"/>
        </w:rPr>
        <w:t>Practical DevOps</w:t>
      </w:r>
      <w:r w:rsidRPr="007A6876">
        <w:rPr>
          <w:rFonts w:ascii="Times New Roman" w:hAnsi="Times New Roman" w:cs="Times New Roman"/>
          <w:sz w:val="24"/>
          <w:szCs w:val="24"/>
          <w:lang w:val="es-MX"/>
        </w:rPr>
        <w:t>. Packt Publishing Ltd. (Análisis de herramientas como Jenkins y GitLab).</w:t>
      </w:r>
    </w:p>
    <w:p w14:paraId="17B9F419" w14:textId="77777777" w:rsidR="007A6876" w:rsidRPr="007A6876" w:rsidRDefault="007A6876" w:rsidP="007A6876"/>
    <w:sectPr w:rsidR="007A6876" w:rsidRPr="007A6876" w:rsidSect="004E06D4">
      <w:footerReference w:type="default" r:id="rId11"/>
      <w:pgSz w:w="12240" w:h="15840"/>
      <w:pgMar w:top="1701"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6D267" w14:textId="77777777" w:rsidR="001E0F19" w:rsidRDefault="001E0F19" w:rsidP="004E06D4">
      <w:pPr>
        <w:spacing w:after="0" w:line="240" w:lineRule="auto"/>
      </w:pPr>
      <w:r>
        <w:separator/>
      </w:r>
    </w:p>
  </w:endnote>
  <w:endnote w:type="continuationSeparator" w:id="0">
    <w:p w14:paraId="07AE94D6" w14:textId="77777777" w:rsidR="001E0F19" w:rsidRDefault="001E0F19" w:rsidP="004E06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panose1 w:val="05010000000000000000"/>
    <w:charset w:val="00"/>
    <w:family w:val="auto"/>
    <w:pitch w:val="variable"/>
    <w:sig w:usb0="800000AF" w:usb1="1001ECEA"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0320229"/>
      <w:docPartObj>
        <w:docPartGallery w:val="Page Numbers (Bottom of Page)"/>
        <w:docPartUnique/>
      </w:docPartObj>
    </w:sdtPr>
    <w:sdtContent>
      <w:p w14:paraId="267FCA00" w14:textId="77777777" w:rsidR="004E06D4" w:rsidRDefault="004E06D4">
        <w:pPr>
          <w:pStyle w:val="Piedepgina"/>
          <w:jc w:val="center"/>
        </w:pPr>
        <w:r>
          <w:fldChar w:fldCharType="begin"/>
        </w:r>
        <w:r>
          <w:instrText>PAGE   \* MERGEFORMAT</w:instrText>
        </w:r>
        <w:r>
          <w:fldChar w:fldCharType="separate"/>
        </w:r>
        <w:r>
          <w:rPr>
            <w:lang w:val="es-ES"/>
          </w:rPr>
          <w:t>2</w:t>
        </w:r>
        <w:r>
          <w:fldChar w:fldCharType="end"/>
        </w:r>
      </w:p>
    </w:sdtContent>
  </w:sdt>
  <w:p w14:paraId="0F752A29" w14:textId="77777777" w:rsidR="004E06D4" w:rsidRDefault="004E06D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783533" w14:textId="77777777" w:rsidR="001E0F19" w:rsidRDefault="001E0F19" w:rsidP="004E06D4">
      <w:pPr>
        <w:spacing w:after="0" w:line="240" w:lineRule="auto"/>
      </w:pPr>
      <w:r>
        <w:separator/>
      </w:r>
    </w:p>
  </w:footnote>
  <w:footnote w:type="continuationSeparator" w:id="0">
    <w:p w14:paraId="3D4FA207" w14:textId="77777777" w:rsidR="001E0F19" w:rsidRDefault="001E0F19" w:rsidP="004E06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844C4"/>
    <w:multiLevelType w:val="multilevel"/>
    <w:tmpl w:val="A4B2E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110D5"/>
    <w:multiLevelType w:val="multilevel"/>
    <w:tmpl w:val="E4A0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26320"/>
    <w:multiLevelType w:val="multilevel"/>
    <w:tmpl w:val="42204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42354"/>
    <w:multiLevelType w:val="multilevel"/>
    <w:tmpl w:val="2D102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E669D3"/>
    <w:multiLevelType w:val="multilevel"/>
    <w:tmpl w:val="1D604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E35709"/>
    <w:multiLevelType w:val="hybridMultilevel"/>
    <w:tmpl w:val="36BE95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2CB1D83"/>
    <w:multiLevelType w:val="multilevel"/>
    <w:tmpl w:val="A1DAC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CB095F"/>
    <w:multiLevelType w:val="multilevel"/>
    <w:tmpl w:val="6960F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EB3E5F"/>
    <w:multiLevelType w:val="multilevel"/>
    <w:tmpl w:val="E2149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9C453E"/>
    <w:multiLevelType w:val="hybridMultilevel"/>
    <w:tmpl w:val="388A5C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15E765C9"/>
    <w:multiLevelType w:val="hybridMultilevel"/>
    <w:tmpl w:val="4B208B2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1" w15:restartNumberingAfterBreak="0">
    <w:nsid w:val="19D52F77"/>
    <w:multiLevelType w:val="multilevel"/>
    <w:tmpl w:val="6390F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3645EF"/>
    <w:multiLevelType w:val="multilevel"/>
    <w:tmpl w:val="6152D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6557A3"/>
    <w:multiLevelType w:val="multilevel"/>
    <w:tmpl w:val="C46621B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210D2F62"/>
    <w:multiLevelType w:val="multilevel"/>
    <w:tmpl w:val="0D003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7C1731"/>
    <w:multiLevelType w:val="multilevel"/>
    <w:tmpl w:val="D9E8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AE2DC7"/>
    <w:multiLevelType w:val="multilevel"/>
    <w:tmpl w:val="EE48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836717"/>
    <w:multiLevelType w:val="hybridMultilevel"/>
    <w:tmpl w:val="6C2EB9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2DD8730E"/>
    <w:multiLevelType w:val="multilevel"/>
    <w:tmpl w:val="73CA7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B72943"/>
    <w:multiLevelType w:val="hybridMultilevel"/>
    <w:tmpl w:val="BBC2751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32034D46"/>
    <w:multiLevelType w:val="hybridMultilevel"/>
    <w:tmpl w:val="EDDA43EA"/>
    <w:lvl w:ilvl="0" w:tplc="080A0001">
      <w:start w:val="1"/>
      <w:numFmt w:val="bullet"/>
      <w:lvlText w:val=""/>
      <w:lvlJc w:val="left"/>
      <w:pPr>
        <w:ind w:left="787" w:hanging="360"/>
      </w:pPr>
      <w:rPr>
        <w:rFonts w:ascii="Symbol" w:hAnsi="Symbol" w:hint="default"/>
      </w:rPr>
    </w:lvl>
    <w:lvl w:ilvl="1" w:tplc="080A0003" w:tentative="1">
      <w:start w:val="1"/>
      <w:numFmt w:val="bullet"/>
      <w:lvlText w:val="o"/>
      <w:lvlJc w:val="left"/>
      <w:pPr>
        <w:ind w:left="1507" w:hanging="360"/>
      </w:pPr>
      <w:rPr>
        <w:rFonts w:ascii="Courier New" w:hAnsi="Courier New" w:cs="Courier New" w:hint="default"/>
      </w:rPr>
    </w:lvl>
    <w:lvl w:ilvl="2" w:tplc="080A0005" w:tentative="1">
      <w:start w:val="1"/>
      <w:numFmt w:val="bullet"/>
      <w:lvlText w:val=""/>
      <w:lvlJc w:val="left"/>
      <w:pPr>
        <w:ind w:left="2227" w:hanging="360"/>
      </w:pPr>
      <w:rPr>
        <w:rFonts w:ascii="Wingdings" w:hAnsi="Wingdings" w:hint="default"/>
      </w:rPr>
    </w:lvl>
    <w:lvl w:ilvl="3" w:tplc="080A0001" w:tentative="1">
      <w:start w:val="1"/>
      <w:numFmt w:val="bullet"/>
      <w:lvlText w:val=""/>
      <w:lvlJc w:val="left"/>
      <w:pPr>
        <w:ind w:left="2947" w:hanging="360"/>
      </w:pPr>
      <w:rPr>
        <w:rFonts w:ascii="Symbol" w:hAnsi="Symbol" w:hint="default"/>
      </w:rPr>
    </w:lvl>
    <w:lvl w:ilvl="4" w:tplc="080A0003" w:tentative="1">
      <w:start w:val="1"/>
      <w:numFmt w:val="bullet"/>
      <w:lvlText w:val="o"/>
      <w:lvlJc w:val="left"/>
      <w:pPr>
        <w:ind w:left="3667" w:hanging="360"/>
      </w:pPr>
      <w:rPr>
        <w:rFonts w:ascii="Courier New" w:hAnsi="Courier New" w:cs="Courier New" w:hint="default"/>
      </w:rPr>
    </w:lvl>
    <w:lvl w:ilvl="5" w:tplc="080A0005" w:tentative="1">
      <w:start w:val="1"/>
      <w:numFmt w:val="bullet"/>
      <w:lvlText w:val=""/>
      <w:lvlJc w:val="left"/>
      <w:pPr>
        <w:ind w:left="4387" w:hanging="360"/>
      </w:pPr>
      <w:rPr>
        <w:rFonts w:ascii="Wingdings" w:hAnsi="Wingdings" w:hint="default"/>
      </w:rPr>
    </w:lvl>
    <w:lvl w:ilvl="6" w:tplc="080A0001" w:tentative="1">
      <w:start w:val="1"/>
      <w:numFmt w:val="bullet"/>
      <w:lvlText w:val=""/>
      <w:lvlJc w:val="left"/>
      <w:pPr>
        <w:ind w:left="5107" w:hanging="360"/>
      </w:pPr>
      <w:rPr>
        <w:rFonts w:ascii="Symbol" w:hAnsi="Symbol" w:hint="default"/>
      </w:rPr>
    </w:lvl>
    <w:lvl w:ilvl="7" w:tplc="080A0003" w:tentative="1">
      <w:start w:val="1"/>
      <w:numFmt w:val="bullet"/>
      <w:lvlText w:val="o"/>
      <w:lvlJc w:val="left"/>
      <w:pPr>
        <w:ind w:left="5827" w:hanging="360"/>
      </w:pPr>
      <w:rPr>
        <w:rFonts w:ascii="Courier New" w:hAnsi="Courier New" w:cs="Courier New" w:hint="default"/>
      </w:rPr>
    </w:lvl>
    <w:lvl w:ilvl="8" w:tplc="080A0005" w:tentative="1">
      <w:start w:val="1"/>
      <w:numFmt w:val="bullet"/>
      <w:lvlText w:val=""/>
      <w:lvlJc w:val="left"/>
      <w:pPr>
        <w:ind w:left="6547" w:hanging="360"/>
      </w:pPr>
      <w:rPr>
        <w:rFonts w:ascii="Wingdings" w:hAnsi="Wingdings" w:hint="default"/>
      </w:rPr>
    </w:lvl>
  </w:abstractNum>
  <w:abstractNum w:abstractNumId="21" w15:restartNumberingAfterBreak="0">
    <w:nsid w:val="33A15363"/>
    <w:multiLevelType w:val="multilevel"/>
    <w:tmpl w:val="84342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526696"/>
    <w:multiLevelType w:val="multilevel"/>
    <w:tmpl w:val="9898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A56B1D"/>
    <w:multiLevelType w:val="multilevel"/>
    <w:tmpl w:val="309C5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D22225"/>
    <w:multiLevelType w:val="multilevel"/>
    <w:tmpl w:val="24C04A4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5" w15:restartNumberingAfterBreak="0">
    <w:nsid w:val="3A480E29"/>
    <w:multiLevelType w:val="multilevel"/>
    <w:tmpl w:val="E55E0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AB85CB6"/>
    <w:multiLevelType w:val="multilevel"/>
    <w:tmpl w:val="E11C7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DE2A61"/>
    <w:multiLevelType w:val="hybridMultilevel"/>
    <w:tmpl w:val="EB1A019E"/>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8" w15:restartNumberingAfterBreak="0">
    <w:nsid w:val="43752014"/>
    <w:multiLevelType w:val="multilevel"/>
    <w:tmpl w:val="CAF6F2E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 w15:restartNumberingAfterBreak="0">
    <w:nsid w:val="44634017"/>
    <w:multiLevelType w:val="hybridMultilevel"/>
    <w:tmpl w:val="20A4B6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461433D0"/>
    <w:multiLevelType w:val="multilevel"/>
    <w:tmpl w:val="E494A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C70350"/>
    <w:multiLevelType w:val="multilevel"/>
    <w:tmpl w:val="EE48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082DA5"/>
    <w:multiLevelType w:val="multilevel"/>
    <w:tmpl w:val="B566B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51687E"/>
    <w:multiLevelType w:val="hybridMultilevel"/>
    <w:tmpl w:val="EE9A11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49881E0B"/>
    <w:multiLevelType w:val="multilevel"/>
    <w:tmpl w:val="9E10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E85A42"/>
    <w:multiLevelType w:val="multilevel"/>
    <w:tmpl w:val="CF905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7D0A52"/>
    <w:multiLevelType w:val="multilevel"/>
    <w:tmpl w:val="EE48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FF47E7"/>
    <w:multiLevelType w:val="multilevel"/>
    <w:tmpl w:val="62327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117F54"/>
    <w:multiLevelType w:val="multilevel"/>
    <w:tmpl w:val="30BAD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A65C5F"/>
    <w:multiLevelType w:val="multilevel"/>
    <w:tmpl w:val="F488A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4F502E2"/>
    <w:multiLevelType w:val="multilevel"/>
    <w:tmpl w:val="8E840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DB7D9F"/>
    <w:multiLevelType w:val="multilevel"/>
    <w:tmpl w:val="04860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B952BA3"/>
    <w:multiLevelType w:val="multilevel"/>
    <w:tmpl w:val="8B20AE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2C4A38"/>
    <w:multiLevelType w:val="multilevel"/>
    <w:tmpl w:val="38B4A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E8156DF"/>
    <w:multiLevelType w:val="hybridMultilevel"/>
    <w:tmpl w:val="BC3A9244"/>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45" w15:restartNumberingAfterBreak="0">
    <w:nsid w:val="60C41739"/>
    <w:multiLevelType w:val="hybridMultilevel"/>
    <w:tmpl w:val="DCFA126A"/>
    <w:lvl w:ilvl="0" w:tplc="ACF00742">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2C57CDE"/>
    <w:multiLevelType w:val="multilevel"/>
    <w:tmpl w:val="57CC9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2DE22EA"/>
    <w:multiLevelType w:val="multilevel"/>
    <w:tmpl w:val="6152D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4834829"/>
    <w:multiLevelType w:val="multilevel"/>
    <w:tmpl w:val="0EF2A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191A47"/>
    <w:multiLevelType w:val="multilevel"/>
    <w:tmpl w:val="B51C6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DD5D36"/>
    <w:multiLevelType w:val="multilevel"/>
    <w:tmpl w:val="50E23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B51AF5"/>
    <w:multiLevelType w:val="multilevel"/>
    <w:tmpl w:val="EE48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4F18AB"/>
    <w:multiLevelType w:val="hybridMultilevel"/>
    <w:tmpl w:val="B3AA1856"/>
    <w:lvl w:ilvl="0" w:tplc="6694958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F11410E"/>
    <w:multiLevelType w:val="hybridMultilevel"/>
    <w:tmpl w:val="5DD04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1B163A2"/>
    <w:multiLevelType w:val="hybridMultilevel"/>
    <w:tmpl w:val="CD9692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5" w15:restartNumberingAfterBreak="0">
    <w:nsid w:val="71CF53C9"/>
    <w:multiLevelType w:val="multilevel"/>
    <w:tmpl w:val="3C0AA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24E7CBE"/>
    <w:multiLevelType w:val="multilevel"/>
    <w:tmpl w:val="91E8123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7" w15:restartNumberingAfterBreak="0">
    <w:nsid w:val="72E7482D"/>
    <w:multiLevelType w:val="multilevel"/>
    <w:tmpl w:val="5ACE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48B58FE"/>
    <w:multiLevelType w:val="multilevel"/>
    <w:tmpl w:val="962CC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53A10ED"/>
    <w:multiLevelType w:val="multilevel"/>
    <w:tmpl w:val="28D2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68D5A56"/>
    <w:multiLevelType w:val="multilevel"/>
    <w:tmpl w:val="ABE6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73E4540"/>
    <w:multiLevelType w:val="multilevel"/>
    <w:tmpl w:val="D4068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9091B45"/>
    <w:multiLevelType w:val="multilevel"/>
    <w:tmpl w:val="B928B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97F3D42"/>
    <w:multiLevelType w:val="multilevel"/>
    <w:tmpl w:val="BD14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D212BC3"/>
    <w:multiLevelType w:val="multilevel"/>
    <w:tmpl w:val="0CFE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EBB27C5"/>
    <w:multiLevelType w:val="multilevel"/>
    <w:tmpl w:val="EFF8B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EFB2B68"/>
    <w:multiLevelType w:val="multilevel"/>
    <w:tmpl w:val="FD706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F18131E"/>
    <w:multiLevelType w:val="multilevel"/>
    <w:tmpl w:val="1CCC0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2796283">
    <w:abstractNumId w:val="52"/>
  </w:num>
  <w:num w:numId="2" w16cid:durableId="1609041643">
    <w:abstractNumId w:val="53"/>
  </w:num>
  <w:num w:numId="3" w16cid:durableId="363556638">
    <w:abstractNumId w:val="45"/>
  </w:num>
  <w:num w:numId="4" w16cid:durableId="710616113">
    <w:abstractNumId w:val="13"/>
  </w:num>
  <w:num w:numId="5" w16cid:durableId="957301603">
    <w:abstractNumId w:val="28"/>
  </w:num>
  <w:num w:numId="6" w16cid:durableId="1651863276">
    <w:abstractNumId w:val="24"/>
  </w:num>
  <w:num w:numId="7" w16cid:durableId="920060361">
    <w:abstractNumId w:val="17"/>
  </w:num>
  <w:num w:numId="8" w16cid:durableId="326441774">
    <w:abstractNumId w:val="44"/>
  </w:num>
  <w:num w:numId="9" w16cid:durableId="7755475">
    <w:abstractNumId w:val="20"/>
  </w:num>
  <w:num w:numId="10" w16cid:durableId="821505167">
    <w:abstractNumId w:val="9"/>
  </w:num>
  <w:num w:numId="11" w16cid:durableId="857624297">
    <w:abstractNumId w:val="10"/>
  </w:num>
  <w:num w:numId="12" w16cid:durableId="547373092">
    <w:abstractNumId w:val="54"/>
  </w:num>
  <w:num w:numId="13" w16cid:durableId="1647203597">
    <w:abstractNumId w:val="51"/>
  </w:num>
  <w:num w:numId="14" w16cid:durableId="1216503386">
    <w:abstractNumId w:val="31"/>
  </w:num>
  <w:num w:numId="15" w16cid:durableId="258025428">
    <w:abstractNumId w:val="36"/>
  </w:num>
  <w:num w:numId="16" w16cid:durableId="1983660055">
    <w:abstractNumId w:val="16"/>
  </w:num>
  <w:num w:numId="17" w16cid:durableId="1729185951">
    <w:abstractNumId w:val="27"/>
  </w:num>
  <w:num w:numId="18" w16cid:durableId="842359159">
    <w:abstractNumId w:val="12"/>
  </w:num>
  <w:num w:numId="19" w16cid:durableId="4023493">
    <w:abstractNumId w:val="19"/>
  </w:num>
  <w:num w:numId="20" w16cid:durableId="1934431995">
    <w:abstractNumId w:val="29"/>
  </w:num>
  <w:num w:numId="21" w16cid:durableId="407120678">
    <w:abstractNumId w:val="5"/>
  </w:num>
  <w:num w:numId="22" w16cid:durableId="686827550">
    <w:abstractNumId w:val="47"/>
  </w:num>
  <w:num w:numId="23" w16cid:durableId="807359508">
    <w:abstractNumId w:val="33"/>
  </w:num>
  <w:num w:numId="24" w16cid:durableId="1202934797">
    <w:abstractNumId w:val="7"/>
  </w:num>
  <w:num w:numId="25" w16cid:durableId="909000823">
    <w:abstractNumId w:val="40"/>
  </w:num>
  <w:num w:numId="26" w16cid:durableId="290131273">
    <w:abstractNumId w:val="46"/>
  </w:num>
  <w:num w:numId="27" w16cid:durableId="1122844122">
    <w:abstractNumId w:val="41"/>
  </w:num>
  <w:num w:numId="28" w16cid:durableId="1537083466">
    <w:abstractNumId w:val="60"/>
  </w:num>
  <w:num w:numId="29" w16cid:durableId="417411921">
    <w:abstractNumId w:val="11"/>
  </w:num>
  <w:num w:numId="30" w16cid:durableId="983506327">
    <w:abstractNumId w:val="2"/>
  </w:num>
  <w:num w:numId="31" w16cid:durableId="1632056400">
    <w:abstractNumId w:val="42"/>
  </w:num>
  <w:num w:numId="32" w16cid:durableId="772896772">
    <w:abstractNumId w:val="64"/>
  </w:num>
  <w:num w:numId="33" w16cid:durableId="1422678715">
    <w:abstractNumId w:val="58"/>
  </w:num>
  <w:num w:numId="34" w16cid:durableId="1491215784">
    <w:abstractNumId w:val="4"/>
  </w:num>
  <w:num w:numId="35" w16cid:durableId="285307784">
    <w:abstractNumId w:val="66"/>
  </w:num>
  <w:num w:numId="36" w16cid:durableId="186064246">
    <w:abstractNumId w:val="1"/>
  </w:num>
  <w:num w:numId="37" w16cid:durableId="1098481343">
    <w:abstractNumId w:val="43"/>
  </w:num>
  <w:num w:numId="38" w16cid:durableId="1000497986">
    <w:abstractNumId w:val="3"/>
  </w:num>
  <w:num w:numId="39" w16cid:durableId="2135245982">
    <w:abstractNumId w:val="56"/>
  </w:num>
  <w:num w:numId="40" w16cid:durableId="297148112">
    <w:abstractNumId w:val="39"/>
  </w:num>
  <w:num w:numId="41" w16cid:durableId="1982727938">
    <w:abstractNumId w:val="48"/>
  </w:num>
  <w:num w:numId="42" w16cid:durableId="980696983">
    <w:abstractNumId w:val="63"/>
  </w:num>
  <w:num w:numId="43" w16cid:durableId="181479673">
    <w:abstractNumId w:val="22"/>
  </w:num>
  <w:num w:numId="44" w16cid:durableId="235362457">
    <w:abstractNumId w:val="6"/>
  </w:num>
  <w:num w:numId="45" w16cid:durableId="1777097286">
    <w:abstractNumId w:val="61"/>
  </w:num>
  <w:num w:numId="46" w16cid:durableId="1563716081">
    <w:abstractNumId w:val="18"/>
  </w:num>
  <w:num w:numId="47" w16cid:durableId="1179733355">
    <w:abstractNumId w:val="65"/>
  </w:num>
  <w:num w:numId="48" w16cid:durableId="2100832948">
    <w:abstractNumId w:val="25"/>
  </w:num>
  <w:num w:numId="49" w16cid:durableId="982124976">
    <w:abstractNumId w:val="34"/>
  </w:num>
  <w:num w:numId="50" w16cid:durableId="1998530864">
    <w:abstractNumId w:val="38"/>
  </w:num>
  <w:num w:numId="51" w16cid:durableId="49115153">
    <w:abstractNumId w:val="21"/>
  </w:num>
  <w:num w:numId="52" w16cid:durableId="119808761">
    <w:abstractNumId w:val="62"/>
  </w:num>
  <w:num w:numId="53" w16cid:durableId="630289713">
    <w:abstractNumId w:val="57"/>
  </w:num>
  <w:num w:numId="54" w16cid:durableId="125323807">
    <w:abstractNumId w:val="0"/>
  </w:num>
  <w:num w:numId="55" w16cid:durableId="692270972">
    <w:abstractNumId w:val="26"/>
  </w:num>
  <w:num w:numId="56" w16cid:durableId="1462991938">
    <w:abstractNumId w:val="30"/>
  </w:num>
  <w:num w:numId="57" w16cid:durableId="287056606">
    <w:abstractNumId w:val="14"/>
  </w:num>
  <w:num w:numId="58" w16cid:durableId="198202264">
    <w:abstractNumId w:val="35"/>
  </w:num>
  <w:num w:numId="59" w16cid:durableId="295573195">
    <w:abstractNumId w:val="32"/>
  </w:num>
  <w:num w:numId="60" w16cid:durableId="1177579833">
    <w:abstractNumId w:val="8"/>
  </w:num>
  <w:num w:numId="61" w16cid:durableId="1278565821">
    <w:abstractNumId w:val="55"/>
  </w:num>
  <w:num w:numId="62" w16cid:durableId="2112821275">
    <w:abstractNumId w:val="67"/>
  </w:num>
  <w:num w:numId="63" w16cid:durableId="1114523885">
    <w:abstractNumId w:val="49"/>
  </w:num>
  <w:num w:numId="64" w16cid:durableId="2004699682">
    <w:abstractNumId w:val="59"/>
  </w:num>
  <w:num w:numId="65" w16cid:durableId="569777775">
    <w:abstractNumId w:val="23"/>
  </w:num>
  <w:num w:numId="66" w16cid:durableId="1061515607">
    <w:abstractNumId w:val="15"/>
  </w:num>
  <w:num w:numId="67" w16cid:durableId="1785494981">
    <w:abstractNumId w:val="50"/>
  </w:num>
  <w:num w:numId="68" w16cid:durableId="914782098">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EC8"/>
    <w:rsid w:val="00002EC8"/>
    <w:rsid w:val="00015ABB"/>
    <w:rsid w:val="00062808"/>
    <w:rsid w:val="000E18CB"/>
    <w:rsid w:val="00181193"/>
    <w:rsid w:val="001B774B"/>
    <w:rsid w:val="001E0F19"/>
    <w:rsid w:val="001E3A8C"/>
    <w:rsid w:val="002952CE"/>
    <w:rsid w:val="003A6467"/>
    <w:rsid w:val="004E06D4"/>
    <w:rsid w:val="00510A8E"/>
    <w:rsid w:val="00520195"/>
    <w:rsid w:val="00530138"/>
    <w:rsid w:val="00541846"/>
    <w:rsid w:val="00593611"/>
    <w:rsid w:val="005A6F67"/>
    <w:rsid w:val="00676C8C"/>
    <w:rsid w:val="006C419C"/>
    <w:rsid w:val="006F61A7"/>
    <w:rsid w:val="00726983"/>
    <w:rsid w:val="007A6876"/>
    <w:rsid w:val="007C2189"/>
    <w:rsid w:val="007E03E5"/>
    <w:rsid w:val="00803F8A"/>
    <w:rsid w:val="0082659D"/>
    <w:rsid w:val="0087176C"/>
    <w:rsid w:val="00892FA9"/>
    <w:rsid w:val="008B4BB4"/>
    <w:rsid w:val="008E5A5F"/>
    <w:rsid w:val="00906949"/>
    <w:rsid w:val="00944777"/>
    <w:rsid w:val="00967823"/>
    <w:rsid w:val="009A684C"/>
    <w:rsid w:val="009C7991"/>
    <w:rsid w:val="00A13CD6"/>
    <w:rsid w:val="00A576F4"/>
    <w:rsid w:val="00A95DA2"/>
    <w:rsid w:val="00AA2E73"/>
    <w:rsid w:val="00AE44FC"/>
    <w:rsid w:val="00B25482"/>
    <w:rsid w:val="00B270E6"/>
    <w:rsid w:val="00C227D1"/>
    <w:rsid w:val="00C90CE4"/>
    <w:rsid w:val="00D40A0F"/>
    <w:rsid w:val="00D541DE"/>
    <w:rsid w:val="00D579EB"/>
    <w:rsid w:val="00DE0F0B"/>
    <w:rsid w:val="00E827B4"/>
    <w:rsid w:val="00EC5EB4"/>
    <w:rsid w:val="00F02CDF"/>
    <w:rsid w:val="00F966AF"/>
    <w:rsid w:val="00FD52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AE503"/>
  <w15:chartTrackingRefBased/>
  <w15:docId w15:val="{7DC4984E-5A8F-405E-A1D3-A71D51469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40" w:line="360" w:lineRule="auto"/>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3CD6"/>
    <w:pPr>
      <w:spacing w:line="259" w:lineRule="auto"/>
      <w:ind w:firstLine="0"/>
    </w:pPr>
  </w:style>
  <w:style w:type="paragraph" w:styleId="Ttulo1">
    <w:name w:val="heading 1"/>
    <w:basedOn w:val="Normal"/>
    <w:next w:val="Normal"/>
    <w:link w:val="Ttulo1Car"/>
    <w:uiPriority w:val="9"/>
    <w:qFormat/>
    <w:rsid w:val="00002EC8"/>
    <w:pPr>
      <w:keepNext/>
      <w:keepLines/>
      <w:spacing w:before="720" w:after="480"/>
      <w:jc w:val="center"/>
      <w:outlineLvl w:val="0"/>
    </w:pPr>
    <w:rPr>
      <w:rFonts w:ascii="Times New Roman" w:eastAsiaTheme="majorEastAsia" w:hAnsi="Times New Roman" w:cstheme="majorBidi"/>
      <w:b/>
      <w:color w:val="000000" w:themeColor="text1"/>
      <w:sz w:val="24"/>
      <w:szCs w:val="32"/>
    </w:rPr>
  </w:style>
  <w:style w:type="paragraph" w:styleId="Ttulo2">
    <w:name w:val="heading 2"/>
    <w:basedOn w:val="Normal"/>
    <w:next w:val="Normal"/>
    <w:link w:val="Ttulo2Car"/>
    <w:uiPriority w:val="9"/>
    <w:unhideWhenUsed/>
    <w:qFormat/>
    <w:rsid w:val="00002EC8"/>
    <w:pPr>
      <w:keepNext/>
      <w:keepLines/>
      <w:spacing w:before="280"/>
      <w:outlineLvl w:val="1"/>
    </w:pPr>
    <w:rPr>
      <w:rFonts w:ascii="Times New Roman" w:eastAsiaTheme="majorEastAsia" w:hAnsi="Times New Roman" w:cstheme="majorBidi"/>
      <w:b/>
      <w:color w:val="000000" w:themeColor="text1"/>
      <w:sz w:val="24"/>
      <w:szCs w:val="26"/>
    </w:rPr>
  </w:style>
  <w:style w:type="paragraph" w:styleId="Ttulo3">
    <w:name w:val="heading 3"/>
    <w:basedOn w:val="Normal"/>
    <w:next w:val="Normal"/>
    <w:link w:val="Ttulo3Car"/>
    <w:uiPriority w:val="9"/>
    <w:semiHidden/>
    <w:unhideWhenUsed/>
    <w:qFormat/>
    <w:rsid w:val="008B4BB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2952C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upe">
    <w:name w:val="_aupe"/>
    <w:basedOn w:val="Normal"/>
    <w:rsid w:val="00002EC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pe1">
    <w:name w:val="_aupe1"/>
    <w:basedOn w:val="Fuentedeprrafopredeter"/>
    <w:rsid w:val="00002EC8"/>
  </w:style>
  <w:style w:type="character" w:customStyle="1" w:styleId="Ttulo1Car">
    <w:name w:val="Título 1 Car"/>
    <w:basedOn w:val="Fuentedeprrafopredeter"/>
    <w:link w:val="Ttulo1"/>
    <w:uiPriority w:val="9"/>
    <w:rsid w:val="00002EC8"/>
    <w:rPr>
      <w:rFonts w:ascii="Times New Roman" w:eastAsiaTheme="majorEastAsia" w:hAnsi="Times New Roman" w:cstheme="majorBidi"/>
      <w:b/>
      <w:color w:val="000000" w:themeColor="text1"/>
      <w:sz w:val="24"/>
      <w:szCs w:val="32"/>
    </w:rPr>
  </w:style>
  <w:style w:type="character" w:customStyle="1" w:styleId="Ttulo2Car">
    <w:name w:val="Título 2 Car"/>
    <w:basedOn w:val="Fuentedeprrafopredeter"/>
    <w:link w:val="Ttulo2"/>
    <w:uiPriority w:val="9"/>
    <w:rsid w:val="00002EC8"/>
    <w:rPr>
      <w:rFonts w:ascii="Times New Roman" w:eastAsiaTheme="majorEastAsia" w:hAnsi="Times New Roman" w:cstheme="majorBidi"/>
      <w:b/>
      <w:color w:val="000000" w:themeColor="text1"/>
      <w:sz w:val="24"/>
      <w:szCs w:val="26"/>
    </w:rPr>
  </w:style>
  <w:style w:type="table" w:styleId="Tablaconcuadrcula">
    <w:name w:val="Table Grid"/>
    <w:basedOn w:val="Tablanormal"/>
    <w:uiPriority w:val="39"/>
    <w:rsid w:val="00002E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29">
    <w:name w:val="citation-29"/>
    <w:basedOn w:val="Fuentedeprrafopredeter"/>
    <w:rsid w:val="00510A8E"/>
  </w:style>
  <w:style w:type="character" w:customStyle="1" w:styleId="math-inline">
    <w:name w:val="math-inline"/>
    <w:basedOn w:val="Fuentedeprrafopredeter"/>
    <w:rsid w:val="00510A8E"/>
  </w:style>
  <w:style w:type="paragraph" w:styleId="Prrafodelista">
    <w:name w:val="List Paragraph"/>
    <w:basedOn w:val="Normal"/>
    <w:uiPriority w:val="34"/>
    <w:qFormat/>
    <w:rsid w:val="00510A8E"/>
    <w:pPr>
      <w:ind w:left="720"/>
      <w:contextualSpacing/>
    </w:pPr>
  </w:style>
  <w:style w:type="paragraph" w:styleId="TtuloTDC">
    <w:name w:val="TOC Heading"/>
    <w:basedOn w:val="Ttulo1"/>
    <w:next w:val="Normal"/>
    <w:uiPriority w:val="39"/>
    <w:unhideWhenUsed/>
    <w:qFormat/>
    <w:rsid w:val="004E06D4"/>
    <w:pPr>
      <w:spacing w:before="240" w:after="0"/>
      <w:jc w:val="left"/>
      <w:outlineLvl w:val="9"/>
    </w:pPr>
    <w:rPr>
      <w:rFonts w:asciiTheme="majorHAnsi" w:hAnsiTheme="majorHAnsi"/>
      <w:b w:val="0"/>
      <w:color w:val="2F5496" w:themeColor="accent1" w:themeShade="BF"/>
      <w:sz w:val="32"/>
    </w:rPr>
  </w:style>
  <w:style w:type="paragraph" w:styleId="TDC1">
    <w:name w:val="toc 1"/>
    <w:basedOn w:val="Normal"/>
    <w:next w:val="Normal"/>
    <w:autoRedefine/>
    <w:uiPriority w:val="39"/>
    <w:unhideWhenUsed/>
    <w:rsid w:val="00AE44FC"/>
    <w:pPr>
      <w:tabs>
        <w:tab w:val="right" w:leader="dot" w:pos="8261"/>
      </w:tabs>
      <w:spacing w:after="100"/>
    </w:pPr>
    <w:rPr>
      <w:b/>
      <w:bCs/>
      <w:noProof/>
    </w:rPr>
  </w:style>
  <w:style w:type="paragraph" w:styleId="TDC2">
    <w:name w:val="toc 2"/>
    <w:basedOn w:val="Normal"/>
    <w:next w:val="Normal"/>
    <w:autoRedefine/>
    <w:uiPriority w:val="39"/>
    <w:unhideWhenUsed/>
    <w:rsid w:val="004E06D4"/>
    <w:pPr>
      <w:spacing w:after="100"/>
      <w:ind w:left="220"/>
    </w:pPr>
  </w:style>
  <w:style w:type="character" w:styleId="Hipervnculo">
    <w:name w:val="Hyperlink"/>
    <w:basedOn w:val="Fuentedeprrafopredeter"/>
    <w:uiPriority w:val="99"/>
    <w:unhideWhenUsed/>
    <w:rsid w:val="004E06D4"/>
    <w:rPr>
      <w:color w:val="0563C1" w:themeColor="hyperlink"/>
      <w:u w:val="single"/>
    </w:rPr>
  </w:style>
  <w:style w:type="paragraph" w:styleId="Encabezado">
    <w:name w:val="header"/>
    <w:basedOn w:val="Normal"/>
    <w:link w:val="EncabezadoCar"/>
    <w:uiPriority w:val="99"/>
    <w:unhideWhenUsed/>
    <w:rsid w:val="004E06D4"/>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4E06D4"/>
  </w:style>
  <w:style w:type="paragraph" w:styleId="Piedepgina">
    <w:name w:val="footer"/>
    <w:basedOn w:val="Normal"/>
    <w:link w:val="PiedepginaCar"/>
    <w:uiPriority w:val="99"/>
    <w:unhideWhenUsed/>
    <w:rsid w:val="004E06D4"/>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4E06D4"/>
  </w:style>
  <w:style w:type="paragraph" w:styleId="NormalWeb">
    <w:name w:val="Normal (Web)"/>
    <w:basedOn w:val="Normal"/>
    <w:uiPriority w:val="99"/>
    <w:semiHidden/>
    <w:unhideWhenUsed/>
    <w:rsid w:val="001B774B"/>
    <w:rPr>
      <w:rFonts w:ascii="Times New Roman" w:hAnsi="Times New Roman" w:cs="Times New Roman"/>
      <w:sz w:val="24"/>
      <w:szCs w:val="24"/>
    </w:rPr>
  </w:style>
  <w:style w:type="character" w:customStyle="1" w:styleId="Ttulo3Car">
    <w:name w:val="Título 3 Car"/>
    <w:basedOn w:val="Fuentedeprrafopredeter"/>
    <w:link w:val="Ttulo3"/>
    <w:uiPriority w:val="9"/>
    <w:semiHidden/>
    <w:rsid w:val="008B4BB4"/>
    <w:rPr>
      <w:rFonts w:asciiTheme="majorHAnsi" w:eastAsiaTheme="majorEastAsia" w:hAnsiTheme="majorHAnsi" w:cstheme="majorBidi"/>
      <w:color w:val="1F3763" w:themeColor="accent1" w:themeShade="7F"/>
      <w:sz w:val="24"/>
      <w:szCs w:val="24"/>
    </w:rPr>
  </w:style>
  <w:style w:type="character" w:styleId="Mencinsinresolver">
    <w:name w:val="Unresolved Mention"/>
    <w:basedOn w:val="Fuentedeprrafopredeter"/>
    <w:uiPriority w:val="99"/>
    <w:semiHidden/>
    <w:unhideWhenUsed/>
    <w:rsid w:val="00A95DA2"/>
    <w:rPr>
      <w:color w:val="605E5C"/>
      <w:shd w:val="clear" w:color="auto" w:fill="E1DFDD"/>
    </w:rPr>
  </w:style>
  <w:style w:type="paragraph" w:styleId="Sinespaciado">
    <w:name w:val="No Spacing"/>
    <w:uiPriority w:val="1"/>
    <w:qFormat/>
    <w:rsid w:val="00015ABB"/>
    <w:pPr>
      <w:spacing w:after="0" w:line="240" w:lineRule="auto"/>
      <w:ind w:firstLine="0"/>
    </w:pPr>
  </w:style>
  <w:style w:type="character" w:customStyle="1" w:styleId="Ttulo4Car">
    <w:name w:val="Título 4 Car"/>
    <w:basedOn w:val="Fuentedeprrafopredeter"/>
    <w:link w:val="Ttulo4"/>
    <w:uiPriority w:val="9"/>
    <w:semiHidden/>
    <w:rsid w:val="002952CE"/>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681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martinfowler.com/articles/continuousIntegration.html" TargetMode="External"/><Relationship Id="rId4" Type="http://schemas.openxmlformats.org/officeDocument/2006/relationships/settings" Target="settings.xml"/><Relationship Id="rId9" Type="http://schemas.openxmlformats.org/officeDocument/2006/relationships/hyperlink" Target="https://aws.amazon.com/es/devops/continuous-integr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33C242-1881-43A0-ACAA-1F414BC79B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7318</Words>
  <Characters>40249</Characters>
  <Application>Microsoft Office Word</Application>
  <DocSecurity>0</DocSecurity>
  <Lines>335</Lines>
  <Paragraphs>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luis</dc:creator>
  <cp:keywords/>
  <dc:description/>
  <cp:lastModifiedBy>Alan Lol</cp:lastModifiedBy>
  <cp:revision>2</cp:revision>
  <dcterms:created xsi:type="dcterms:W3CDTF">2026-04-17T01:35:00Z</dcterms:created>
  <dcterms:modified xsi:type="dcterms:W3CDTF">2026-04-17T01:35:00Z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-1988496856</vt:i4>
  </property>
</Properties>
</file>