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08A2F117" w:rsidR="00002EC8" w:rsidRPr="00D40A0F" w:rsidRDefault="00AD1782"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COMPUTACIÓN</w:t>
      </w:r>
      <w:r w:rsidR="00B25482">
        <w:rPr>
          <w:rFonts w:ascii="Times New Roman" w:hAnsi="Times New Roman" w:cs="Times New Roman"/>
          <w:b/>
          <w:sz w:val="26"/>
          <w:szCs w:val="26"/>
          <w:lang w:val="es-VE"/>
        </w:rPr>
        <w:t xml:space="preserve">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0A9F561D" w:rsidR="00002EC8" w:rsidRPr="00D40A0F" w:rsidRDefault="002002F5" w:rsidP="00593611">
      <w:pPr>
        <w:jc w:val="center"/>
        <w:rPr>
          <w:rFonts w:ascii="Times New Roman" w:hAnsi="Times New Roman" w:cs="Times New Roman"/>
          <w:bCs/>
          <w:sz w:val="26"/>
          <w:szCs w:val="26"/>
        </w:rPr>
      </w:pPr>
      <w:r>
        <w:rPr>
          <w:rFonts w:ascii="Times New Roman" w:hAnsi="Times New Roman" w:cs="Times New Roman"/>
          <w:b/>
          <w:bCs/>
          <w:sz w:val="26"/>
          <w:szCs w:val="26"/>
        </w:rPr>
        <w:t>ENSAYO</w:t>
      </w:r>
    </w:p>
    <w:p w14:paraId="21746DCF" w14:textId="0B16B3E5" w:rsidR="00593611" w:rsidRPr="00D40A0F" w:rsidRDefault="002002F5" w:rsidP="00593611">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Microsoft Excel</w:t>
      </w:r>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465CF3F1"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002002F5" w:rsidRPr="002002F5">
        <w:rPr>
          <w:rFonts w:ascii="Times New Roman" w:hAnsi="Times New Roman" w:cs="Times New Roman"/>
          <w:sz w:val="26"/>
          <w:szCs w:val="26"/>
        </w:rPr>
        <w:t>Crisalida</w:t>
      </w:r>
      <w:proofErr w:type="spellEnd"/>
      <w:r w:rsidR="002002F5" w:rsidRPr="002002F5">
        <w:rPr>
          <w:rFonts w:ascii="Times New Roman" w:hAnsi="Times New Roman" w:cs="Times New Roman"/>
          <w:sz w:val="26"/>
          <w:szCs w:val="26"/>
        </w:rPr>
        <w:t xml:space="preserve"> Del Valle</w:t>
      </w:r>
      <w:r w:rsidR="002002F5">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2002F5">
        <w:rPr>
          <w:rFonts w:ascii="Times New Roman" w:hAnsi="Times New Roman" w:cs="Times New Roman"/>
          <w:sz w:val="26"/>
          <w:szCs w:val="26"/>
        </w:rPr>
        <w:t>9.871.020</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54AF294F"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2002F5">
        <w:rPr>
          <w:rFonts w:ascii="Times New Roman" w:hAnsi="Times New Roman" w:cs="Times New Roman"/>
          <w:bCs/>
          <w:sz w:val="26"/>
          <w:szCs w:val="26"/>
          <w:lang w:val="es-VE"/>
        </w:rPr>
        <w:t>febrero</w:t>
      </w:r>
      <w:r w:rsidRPr="00D40A0F">
        <w:rPr>
          <w:rFonts w:ascii="Times New Roman" w:hAnsi="Times New Roman" w:cs="Times New Roman"/>
          <w:bCs/>
          <w:sz w:val="26"/>
          <w:szCs w:val="26"/>
          <w:lang w:val="es-VE"/>
        </w:rPr>
        <w:t xml:space="preserve"> de 2026.</w:t>
      </w: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65651117"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lastRenderedPageBreak/>
        <w:t>La evolución de las tecnologías de la información ha transformado radicalmente la manera en que las organizaciones gestionan su activo más valioso: el dato. En este contexto, la informática no se limita únicamente al hardware, sino que, como señala Prieto (Introducción a la informática), se define como el tratamiento automático de la información mediante sistemas computacionales, donde la eficiencia depende directamente de la estructura lógica aplicada. Microsoft Excel ha dejado de ser una simple hoja de cálculo para convertirse en un entorno de desarrollo de soluciones complejas que permite a los usuarios finales implementar principios de algoritmia y lógica de programación sin necesidad de una interfaz de código puro. Esta transición es fundamental, ya que la capacidad de procesar grandes volúmenes de información requiere no solo de herramientas potentes, sino de una comprensión profunda de cómo se organizan y fluyen los datos dentro de un sistema.</w:t>
      </w:r>
    </w:p>
    <w:p w14:paraId="714D8B8D"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El manejo avanzado de esta herramienta implica necesariamente el dominio de la lógica algorítmica. Como bien establece Joyanes (Fundamentos de Programación), un algoritmo es una secuencia de pasos lógicos destinados a resolver un problema específico; en Excel, este concepto se materializa a través de fórmulas anidadas y funciones lógicas que dictan el comportamiento de la información. La relevancia de este ensayo radica en explorar cómo la integración de fórmulas complejas, la validación de datos y la automatización mediante macros permiten pasar de una computación básica, descrita por O’Leary, a un nivel de análisis de datos profesional. No se trata simplemente de rellenar celdas, sino de construir arquitecturas de información que sean robustas, escalables y, sobre todo, libres de errores humanos mediante el uso de filtros avanzados y tablas dinámicas.</w:t>
      </w:r>
    </w:p>
    <w:p w14:paraId="46EF8527" w14:textId="77777777" w:rsid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A lo largo de este análisis, se examinará la importancia de la precisión en la edición de fórmulas matemáticas y de búsqueda, las cuales constituyen la columna vertebral de cualquier sistema de información administrativo. Asimismo, se profundizará en la relevancia de los diagramas de flujo y la estructuración de procesos, conceptos que Loaiza destaca como esenciales para garantizar que la lógica aplicada en una hoja de cálculo sea coherente y funcional. El objetivo primordial de este texto </w:t>
      </w:r>
      <w:r w:rsidRPr="000418F8">
        <w:rPr>
          <w:rFonts w:ascii="Times New Roman" w:hAnsi="Times New Roman" w:cs="Times New Roman"/>
          <w:sz w:val="24"/>
          <w:szCs w:val="24"/>
          <w:lang w:val="es-MX"/>
        </w:rPr>
        <w:lastRenderedPageBreak/>
        <w:t>es demostrar que el dominio de las herramientas avanzadas de Excel no es una habilidad aislada, sino una extensión de los fundamentos de la informática aplicada a la resolución de problemas reales en el entorno profesional contemporáneo, garantizando así la integridad y la utilidad de los resultados obtenidos en procesos de auditoría, estadística y gestión empresarial.</w:t>
      </w:r>
    </w:p>
    <w:p w14:paraId="5FF877A4" w14:textId="77777777" w:rsidR="000418F8" w:rsidRPr="000418F8" w:rsidRDefault="000418F8" w:rsidP="000418F8">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r>
      <w:r w:rsidRPr="000418F8">
        <w:rPr>
          <w:rFonts w:ascii="Times New Roman" w:hAnsi="Times New Roman" w:cs="Times New Roman"/>
          <w:sz w:val="24"/>
          <w:szCs w:val="24"/>
          <w:lang w:val="es-MX"/>
        </w:rPr>
        <w:t>La implementación de soluciones avanzadas en Microsoft Excel trasciende el uso de operaciones aritméticas elementales para adentrarse en el terreno de la programación funcional. Como sostiene Joyanes (Fundamentos de Programación), la resolución de problemas mediante computadoras requiere una metodología que transforme datos de entrada en resultados precisos a través de algoritmos bien definidos. En el entorno de las hojas de cálculo, estos algoritmos se manifiestan en la creación y edición de fórmulas complejas y anidadas. Una fórmula anidada no es más que la integración de una función dentro de otra, actuando como argumento, lo que permite al sistema evaluar múltiples condiciones y variables de forma simultánea. Esta estructura jerárquica es el reflejo de lo que Loaiza define como diagramas estructurados: una secuencia lógica donde cada decisión (función SI, por ejemplo) abre una nueva ramificación de posibilidades que el software debe procesar secuencialmente.</w:t>
      </w:r>
    </w:p>
    <w:p w14:paraId="5A12B860"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Dentro de esta arquitectura, las funciones matemáticas y estadísticas representan la base del análisis cuantitativo. Mientras que las funciones matemáticas permiten la manipulación de valores para obtener magnitudes precisas, las estadísticas permiten la interpretación de grandes conjuntos de datos, facilitando la identificación de tendencias y desviaciones. Sin embargo, el verdadero potencial se alcanza cuando estas se combinan con funciones de búsqueda y referencia, como INDICE y COINCIDIR. La importancia de estas últimas radica en su capacidad para romper la rigidez de las bases de datos planas; en lugar de depender de una posición estática, estas fórmulas permiten que el sistema "razone" y localice información de manera dinámica en matrices extensas. Este proceso de búsqueda es una aplicación directa de las </w:t>
      </w:r>
      <w:r w:rsidRPr="000418F8">
        <w:rPr>
          <w:rFonts w:ascii="Times New Roman" w:hAnsi="Times New Roman" w:cs="Times New Roman"/>
          <w:sz w:val="24"/>
          <w:szCs w:val="24"/>
          <w:lang w:val="es-MX"/>
        </w:rPr>
        <w:lastRenderedPageBreak/>
        <w:t>estructuras de datos mencionadas por Prieto, donde la eficiencia en la recuperación de la información determina la calidad del sistema informático global.</w:t>
      </w:r>
    </w:p>
    <w:p w14:paraId="1B382700"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La complejidad técnica se eleva cuando se incorporan las funciones lógicas (Y, O, NO) como conectores dentro de las fórmulas anidadas. Estas funciones permiten establecer criterios de validación múltiple, donde un resultado solo se genera si se cumplen una serie de premisas concurrentes o alternativas. Esta capacidad de "toma de decisiones" automática es lo que diferencia a un usuario básico de uno avanzado. Al diseñar estas fórmulas, el usuario debe actuar como un programador, previendo posibles errores de sintaxis o de lógica que podrían derivar en resultados erróneos. La edición de estas fórmulas requiere una atención meticulosa a la jerarquía de los paréntesis y al orden de evaluación, principios que son universales en la ciencia de la computación y que permiten que Excel funcione como un motor de cálculo de alta precisión para la auditoría y la gestión de proyectos.</w:t>
      </w:r>
    </w:p>
    <w:p w14:paraId="543CE299"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Finalmente, es imperativo considerar que la construcción de estas fórmulas debe seguir principios de legibilidad y optimización. Un error común en el desarrollo de modelos financieros o estadísticos es la creación de fórmulas excesivamente largas que dificultan la depuración. Siguiendo la doctrina de Loaiza sobre la claridad en los diagramas de flujo, el diseño de una fórmula compleja en Excel debe ser lo suficientemente lógico para que pueda ser auditado y verificado. La transición desde la búsqueda de datos hacia la lógica condicional permite que la hoja de cálculo deje de ser un repositorio estático de números y se convierta en una herramienta dinámica de simulación, capaz de responder a escenarios cambiantes mediante el recalculo instantáneo de sus estructuras anidadas.</w:t>
      </w:r>
    </w:p>
    <w:p w14:paraId="7915A200" w14:textId="77777777" w:rsidR="000418F8" w:rsidRPr="000418F8" w:rsidRDefault="000418F8" w:rsidP="000418F8">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La robustez de las fórmulas anidadas y los algoritmos de búsqueda anteriormente descritos depende enteramente de la integridad de los datos de entrada. Como advierte Prieto (Introducción a la informática), la calidad de la salida de un sistema informático es directamente proporcional a la calidad de los datos que recibe; un principio que en computación se conoce como "entrada errónea, salida errónea". </w:t>
      </w:r>
      <w:r w:rsidRPr="000418F8">
        <w:rPr>
          <w:rFonts w:ascii="Times New Roman" w:hAnsi="Times New Roman" w:cs="Times New Roman"/>
          <w:sz w:val="24"/>
          <w:szCs w:val="24"/>
          <w:lang w:val="es-MX"/>
        </w:rPr>
        <w:lastRenderedPageBreak/>
        <w:t>Para mitigar este riesgo, Microsoft Excel implementa la herramienta de Validación de Datos, la cual actúa como un filtro preventivo que restringe el tipo de información que el usuario puede ingresar en una celda. Esta técnica es una aplicación práctica de los diagramas estructurados de Loaiza, donde se establecen condiciones lógicas de control —como listas desplegables, rangos numéricos o fechas específicas— que aseguran que el flujo de información siga una trayectoria predecible y estandarizada, evitando que errores tipográficos invaliden los cálculos estadísticos o matemáticos complejos del modelo.</w:t>
      </w:r>
    </w:p>
    <w:p w14:paraId="4DF4CC31" w14:textId="77777777" w:rsidR="000418F8" w:rsidRPr="000418F8" w:rsidRDefault="000418F8" w:rsidP="00AD1782">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Una vez que se ha garantizado la pureza de los datos mediante la validación, surge la necesidad de interpretar grandes volúmenes de información de manera eficiente. Aquí es donde el Formato Condicional se convierte en un aliado crítico para la visualización de datos. Esta funcionalidad permite aplicar reglas de estilo (colores, iconos o barras de datos) basadas en el cumplimiento de criterios específicos, transformando una matriz de números en un tablero visual dinámico. Siguiendo la premisa de O’Leary sobre la importancia de la computación como herramienta de soporte, el formato condicional permite al analista detectar anomalías o tendencias críticas de forma casi instantánea. No es simplemente una mejora estética, sino una capa de inteligencia visual que resalta desviaciones en una distribución estadística o alertas en un presupuesto financiero, facilitando la toma de decisiones sin necesidad de un análisis manual exhaustivo de cada registro.</w:t>
      </w:r>
    </w:p>
    <w:p w14:paraId="434A46BF" w14:textId="77777777" w:rsidR="000418F8" w:rsidRPr="000418F8" w:rsidRDefault="000418F8" w:rsidP="00AD1782">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 xml:space="preserve">Sin embargo, la visualización de patrones no es suficiente cuando se trabaja con bases de datos que superan los miles de registros; en estos casos, la capacidad de síntesis se vuelve fundamental. Los Filtros Avanzados permiten a los usuarios realizar consultas complejas sobre la información, utilizando criterios múltiples que van más allá del filtrado básico. Esta capacidad de segmentación es análoga a la gestión de bases de datos mencionada por Joyanes, donde la extracción de subconjuntos de información permite enfocar el análisis en variables críticas. Al combinar estos filtros con la herramienta de Subtotales, Excel permite organizar la información en grupos jerárquicos de manera automática. Esta funcionalidad no solo resume datos numéricos </w:t>
      </w:r>
      <w:r w:rsidRPr="000418F8">
        <w:rPr>
          <w:rFonts w:ascii="Times New Roman" w:hAnsi="Times New Roman" w:cs="Times New Roman"/>
          <w:sz w:val="24"/>
          <w:szCs w:val="24"/>
          <w:lang w:val="es-MX"/>
        </w:rPr>
        <w:lastRenderedPageBreak/>
        <w:t>a través de funciones de suma o promedio, sino que también crea una estructura de esquema que facilita la navegación por diferentes niveles de detalle, permitiendo que la información se presente de forma granular o consolidada según el requerimiento del auditor.</w:t>
      </w:r>
    </w:p>
    <w:p w14:paraId="1388EA27" w14:textId="77777777" w:rsidR="000418F8" w:rsidRDefault="000418F8" w:rsidP="00AD1782">
      <w:pPr>
        <w:spacing w:line="360" w:lineRule="auto"/>
        <w:ind w:firstLine="720"/>
        <w:jc w:val="both"/>
        <w:rPr>
          <w:rFonts w:ascii="Times New Roman" w:hAnsi="Times New Roman" w:cs="Times New Roman"/>
          <w:sz w:val="24"/>
          <w:szCs w:val="24"/>
          <w:lang w:val="es-MX"/>
        </w:rPr>
      </w:pPr>
      <w:r w:rsidRPr="000418F8">
        <w:rPr>
          <w:rFonts w:ascii="Times New Roman" w:hAnsi="Times New Roman" w:cs="Times New Roman"/>
          <w:sz w:val="24"/>
          <w:szCs w:val="24"/>
          <w:lang w:val="es-MX"/>
        </w:rPr>
        <w:t>La interconexión entre la validación, el formato y la organización mediante subtotales conforma un ecosistema de control que garantiza la fiabilidad del sistema. Mientras que la validación actúa en la fase de entrada y el formato condicional en la fase de interpretación visual, los filtros y subtotales preparan la estructura para el procesamiento masivo. Esta organización lógica es el paso previo indispensable para alcanzar niveles superiores de análisis. Al estructurar los datos de manera coherente y resumida, se sientan las bases para la transición hacia herramientas de procesamiento multidimensional, donde la información deja de ser estática para ser analizada desde múltiples perspectivas, permitiendo que el usuario pase de ser un gestor de datos a ser un arquitecto de soluciones automatizadas.</w:t>
      </w:r>
    </w:p>
    <w:p w14:paraId="4FBE6025"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La estructuración de datos mediante filtros y subtotales, aunque eficiente para organizar registros, encuentra su límite cuando se requiere un análisis cruzado de múltiples variables. Es en este punto donde las Tablas Dinámicas emergen como la herramienta de procesamiento multidimensional por excelencia en Microsoft Excel. Como sostiene Prieto (Concepto de la informática), la informática no solo se trata de almacenar datos, sino de transformarlos en conocimiento útil mediante procesos de síntesis. Una tabla dinámica permite al usuario reconfigurar la visualización de grandes volúmenes de información de manera instantánea, arrastrando campos para agrupar, sumar o promediar datos sin alterar la base original. Esta capacidad de "pivotar" la información es una aplicación avanzada de la gestión de bases de datos, permitiendo que un analista observe el comportamiento de una variable desde diferentes perspectivas temporales o geográficas, facilitando así la detección de patrones que quedarían ocultos en una tabla estática de miles de filas.</w:t>
      </w:r>
    </w:p>
    <w:p w14:paraId="557B50BF"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lastRenderedPageBreak/>
        <w:t xml:space="preserve">El funcionamiento de una tabla dinámica es, en su esencia, un algoritmo de agrupación optimizado. Siguiendo los principios de Joyanes (Estructuras de Datos), la eficiencia de estos sistemas radica en la capacidad del software para indexar y resumir información de forma no lineal. Al integrar </w:t>
      </w:r>
      <w:proofErr w:type="spellStart"/>
      <w:r w:rsidRPr="00AD1782">
        <w:rPr>
          <w:rFonts w:ascii="Times New Roman" w:hAnsi="Times New Roman" w:cs="Times New Roman"/>
          <w:sz w:val="24"/>
          <w:szCs w:val="24"/>
          <w:lang w:val="es-MX"/>
        </w:rPr>
        <w:t>segmentadores</w:t>
      </w:r>
      <w:proofErr w:type="spellEnd"/>
      <w:r w:rsidRPr="00AD1782">
        <w:rPr>
          <w:rFonts w:ascii="Times New Roman" w:hAnsi="Times New Roman" w:cs="Times New Roman"/>
          <w:sz w:val="24"/>
          <w:szCs w:val="24"/>
          <w:lang w:val="es-MX"/>
        </w:rPr>
        <w:t xml:space="preserve"> de datos y escalas de tiempo, la tabla dinámica se convierte en un tablero de control (</w:t>
      </w:r>
      <w:proofErr w:type="spellStart"/>
      <w:r w:rsidRPr="00AD1782">
        <w:rPr>
          <w:rFonts w:ascii="Times New Roman" w:hAnsi="Times New Roman" w:cs="Times New Roman"/>
          <w:sz w:val="24"/>
          <w:szCs w:val="24"/>
          <w:lang w:val="es-MX"/>
        </w:rPr>
        <w:t>dashboard</w:t>
      </w:r>
      <w:proofErr w:type="spellEnd"/>
      <w:r w:rsidRPr="00AD1782">
        <w:rPr>
          <w:rFonts w:ascii="Times New Roman" w:hAnsi="Times New Roman" w:cs="Times New Roman"/>
          <w:sz w:val="24"/>
          <w:szCs w:val="24"/>
          <w:lang w:val="es-MX"/>
        </w:rPr>
        <w:t>) que responde en tiempo real a las necesidades del usuario. Sin embargo, para que esta herramienta sea verdaderamente efectiva, la fuente de datos debe haber pasado previamente por los procesos de validación y limpieza descritos anteriormente. De este modo, la tabla dinámica no es un elemento aislado, sino la culminación de un flujo de trabajo lógico donde la entrada, el proceso y la salida de la información están perfectamente alineados para garantizar la veracidad de los reportes gerenciales.</w:t>
      </w:r>
    </w:p>
    <w:p w14:paraId="76D5876D"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No obstante, en entornos donde la generación de reportes y el procesamiento de datos son tareas recurrentes, la intervención manual del usuario puede convertirse en un cuello de botella. Es aquí donde los Fundamentos de Macros introducen al usuario en el ámbito de la programación procedimental. Una macro es una serie de instrucciones almacenadas que Excel ejecuta de forma secuencial para automatizar tareas. Como indica Loaiza (Algoritmos y Diagramas de Flujo), la automatización requiere una planificación rigurosa a través de diagramas que definan el inicio, el proceso y el fin de una tarea específica. Al grabar o programar una macro en lenguaje VBA (Visual Basic </w:t>
      </w:r>
      <w:proofErr w:type="spellStart"/>
      <w:r w:rsidRPr="00AD1782">
        <w:rPr>
          <w:rFonts w:ascii="Times New Roman" w:hAnsi="Times New Roman" w:cs="Times New Roman"/>
          <w:sz w:val="24"/>
          <w:szCs w:val="24"/>
          <w:lang w:val="es-MX"/>
        </w:rPr>
        <w:t>for</w:t>
      </w:r>
      <w:proofErr w:type="spellEnd"/>
      <w:r w:rsidRPr="00AD1782">
        <w:rPr>
          <w:rFonts w:ascii="Times New Roman" w:hAnsi="Times New Roman" w:cs="Times New Roman"/>
          <w:sz w:val="24"/>
          <w:szCs w:val="24"/>
          <w:lang w:val="es-MX"/>
        </w:rPr>
        <w:t xml:space="preserve"> </w:t>
      </w:r>
      <w:proofErr w:type="spellStart"/>
      <w:r w:rsidRPr="00AD1782">
        <w:rPr>
          <w:rFonts w:ascii="Times New Roman" w:hAnsi="Times New Roman" w:cs="Times New Roman"/>
          <w:sz w:val="24"/>
          <w:szCs w:val="24"/>
          <w:lang w:val="es-MX"/>
        </w:rPr>
        <w:t>Applications</w:t>
      </w:r>
      <w:proofErr w:type="spellEnd"/>
      <w:r w:rsidRPr="00AD1782">
        <w:rPr>
          <w:rFonts w:ascii="Times New Roman" w:hAnsi="Times New Roman" w:cs="Times New Roman"/>
          <w:sz w:val="24"/>
          <w:szCs w:val="24"/>
          <w:lang w:val="es-MX"/>
        </w:rPr>
        <w:t>), el usuario está, en realidad, diseñando un programa que interactúa con la interfaz de la hoja de cálculo. Esto permite que procesos complejos —que normalmente tomarían horas, como la consolidación de múltiples archivos o la aplicación de formatos específicos— se realicen en cuestión de segundos con una precisión absoluta.</w:t>
      </w:r>
    </w:p>
    <w:p w14:paraId="02237220" w14:textId="0D0BCF29" w:rsidR="000418F8" w:rsidRPr="000418F8"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La transición hacia las macros representa el nivel más alto de dominio técnico en la computación básica mencionada por O’Leary, ya que exige una comprensión clara de la lógica "Si-Entonces" y de los bucles de repetición. La automatización no solo reduce el margen de error humano, sino que libera al profesional de las tareas operativas para enfocarse en el análisis estratégico. Al dominar las macros, el usuario </w:t>
      </w:r>
      <w:r w:rsidRPr="00AD1782">
        <w:rPr>
          <w:rFonts w:ascii="Times New Roman" w:hAnsi="Times New Roman" w:cs="Times New Roman"/>
          <w:sz w:val="24"/>
          <w:szCs w:val="24"/>
          <w:lang w:val="es-MX"/>
        </w:rPr>
        <w:lastRenderedPageBreak/>
        <w:t>deja de ser un operario de herramientas para convertirse en un desarrollador de soluciones informáticas. Esta capacidad de crear sistemas autónomos dentro de Excel cierra el ciclo del procesamiento de datos, uniendo la algoritmia de Joyanes con la visión informática de Prieto, y estableciendo un estándar de eficiencia que es indispensable en la era del Big Data y la transformación digital empresarial.</w:t>
      </w:r>
    </w:p>
    <w:p w14:paraId="51A9348A"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La exploración detallada de las capacidades avanzadas de Microsoft Excel permite concluir que esta herramienta representa la manifestación práctica de los principios fundamentales de la informática y la algoritmia en el entorno profesional moderno. A lo largo de este análisis, se ha evidenciado que el manejo de fórmulas complejas y anidadas no es una tarea meramente operativa, sino un ejercicio de diseño lógico. Como se estableció al citar a Joyanes (Fundamentos de Programación), la construcción de soluciones eficientes depende de una estructura algorítmica sólida; en Excel, esta estructura permite transformar datos aislados en sistemas de información dinámicos capaces de emular procesos de toma de decisiones humanas mediante funciones lógicas y de búsqueda de alta precisión.</w:t>
      </w:r>
    </w:p>
    <w:p w14:paraId="63516334"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La interdependencia entre la validez de los datos y la calidad de los resultados reafirma la tesis de Prieto (Introducción a la informática) sobre la importancia de la integridad en los sistemas computacionales. La validación de datos, el formato condicional y el uso de filtros avanzados no son funciones aisladas, sino componentes de un ecosistema de control que garantiza que la información procesada sea veraz y útil. Esta arquitectura de control es lo que permite que herramientas de síntesis masiva, como las tablas dinámicas, funcionen con eficacia, proporcionando una visión multidimensional que es esencial para la gestión estratégica en cualquier organización contemporánea. Sin una entrada de datos depurada y una organización jerárquica clara —principios que Loaiza destaca en sus estudios sobre diagramas estructurados—, el análisis masivo perdería su valor predictivo y analítico.</w:t>
      </w:r>
    </w:p>
    <w:p w14:paraId="4457B043" w14:textId="77777777" w:rsidR="00AD1782" w:rsidRPr="00AD1782" w:rsidRDefault="00AD1782" w:rsidP="00AD1782">
      <w:pPr>
        <w:spacing w:line="360" w:lineRule="auto"/>
        <w:ind w:firstLine="720"/>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Finalmente, la incursión en los fundamentos de las macros marca el punto de inflexión entre el usuario de computación básica y el desarrollador de soluciones </w:t>
      </w:r>
      <w:r w:rsidRPr="00AD1782">
        <w:rPr>
          <w:rFonts w:ascii="Times New Roman" w:hAnsi="Times New Roman" w:cs="Times New Roman"/>
          <w:sz w:val="24"/>
          <w:szCs w:val="24"/>
          <w:lang w:val="es-MX"/>
        </w:rPr>
        <w:lastRenderedPageBreak/>
        <w:t>informáticas. La automatización de procesos, lejos de reemplazar el criterio humano, lo potencia al eliminar la carga de tareas repetitivas y propensas al error. Siguiendo la visión de O’Leary, la computación debe servir como un catalizador de la productividad; en este sentido, las macros representan la cúspide de la eficiencia técnica en la hoja de cálculo. En conclusión, el dominio de Excel, desde la edición de fórmulas hasta la programación procedimental, constituye una competencia crítica que integra la lógica, la estadística y la informática pura, permitiendo que el profesional del siglo XXI gestione la complejidad del Big Data con rigor científico y agilidad operativa.</w:t>
      </w:r>
    </w:p>
    <w:p w14:paraId="1E61FF8D" w14:textId="77777777" w:rsidR="00593611" w:rsidRPr="00AD1782" w:rsidRDefault="00593611" w:rsidP="00002EC8">
      <w:pPr>
        <w:spacing w:line="360" w:lineRule="auto"/>
        <w:jc w:val="both"/>
        <w:rPr>
          <w:rFonts w:ascii="Times New Roman" w:hAnsi="Times New Roman" w:cs="Times New Roman"/>
          <w:sz w:val="24"/>
          <w:szCs w:val="24"/>
          <w:lang w:val="es-VE"/>
        </w:rPr>
      </w:pPr>
    </w:p>
    <w:p w14:paraId="74FAB335" w14:textId="77777777" w:rsidR="00593611" w:rsidRPr="00D40A0F" w:rsidRDefault="00593611" w:rsidP="00002EC8">
      <w:pPr>
        <w:spacing w:line="360" w:lineRule="auto"/>
        <w:jc w:val="both"/>
        <w:rPr>
          <w:rFonts w:ascii="Times New Roman" w:hAnsi="Times New Roman" w:cs="Times New Roman"/>
          <w:sz w:val="24"/>
          <w:szCs w:val="24"/>
          <w:lang w:val="es-VE"/>
        </w:rPr>
      </w:pPr>
    </w:p>
    <w:p w14:paraId="1023382C" w14:textId="77777777" w:rsidR="00002EC8" w:rsidRDefault="00002EC8" w:rsidP="00002EC8">
      <w:pPr>
        <w:spacing w:line="360" w:lineRule="auto"/>
        <w:jc w:val="both"/>
        <w:rPr>
          <w:rFonts w:ascii="Times New Roman" w:hAnsi="Times New Roman" w:cs="Times New Roman"/>
          <w:sz w:val="24"/>
          <w:szCs w:val="24"/>
          <w:lang w:val="es-VE"/>
        </w:rPr>
      </w:pPr>
    </w:p>
    <w:p w14:paraId="045BD8A4" w14:textId="77777777" w:rsidR="009A684C" w:rsidRDefault="009A684C" w:rsidP="00002EC8">
      <w:pPr>
        <w:spacing w:line="360" w:lineRule="auto"/>
        <w:jc w:val="both"/>
        <w:rPr>
          <w:rFonts w:ascii="Times New Roman" w:hAnsi="Times New Roman" w:cs="Times New Roman"/>
          <w:sz w:val="24"/>
          <w:szCs w:val="24"/>
          <w:lang w:val="es-VE"/>
        </w:rPr>
      </w:pPr>
    </w:p>
    <w:p w14:paraId="60990633" w14:textId="77777777" w:rsidR="009A684C" w:rsidRDefault="009A684C" w:rsidP="00002EC8">
      <w:pPr>
        <w:spacing w:line="360" w:lineRule="auto"/>
        <w:jc w:val="both"/>
        <w:rPr>
          <w:rFonts w:ascii="Times New Roman" w:hAnsi="Times New Roman" w:cs="Times New Roman"/>
          <w:sz w:val="24"/>
          <w:szCs w:val="24"/>
          <w:lang w:val="es-VE"/>
        </w:rPr>
      </w:pPr>
    </w:p>
    <w:p w14:paraId="322E9B72" w14:textId="77777777" w:rsidR="00002EC8" w:rsidRPr="00D40A0F" w:rsidRDefault="00002EC8" w:rsidP="00002EC8">
      <w:pPr>
        <w:spacing w:line="360" w:lineRule="auto"/>
        <w:jc w:val="both"/>
        <w:rPr>
          <w:rFonts w:ascii="Times New Roman" w:hAnsi="Times New Roman" w:cs="Times New Roman"/>
          <w:sz w:val="24"/>
          <w:szCs w:val="24"/>
          <w:lang w:val="es-VE"/>
        </w:rPr>
      </w:pPr>
    </w:p>
    <w:p w14:paraId="2F0E0FF8" w14:textId="3CB71717" w:rsidR="00593611" w:rsidRPr="00D40A0F" w:rsidRDefault="00593611" w:rsidP="00AE44FC">
      <w:pPr>
        <w:pStyle w:val="Ttulo1"/>
      </w:pPr>
      <w:r w:rsidRPr="00D40A0F">
        <w:t xml:space="preserve">            </w:t>
      </w:r>
      <w:bookmarkStart w:id="0" w:name="_Toc222518310"/>
      <w:r w:rsidRPr="00D40A0F">
        <w:t>REFERENCIAS BIBLIOGRÁFICAS</w:t>
      </w:r>
      <w:bookmarkEnd w:id="0"/>
    </w:p>
    <w:p w14:paraId="1BB90FC3" w14:textId="06310B43" w:rsidR="003A6467" w:rsidRPr="00AD1782" w:rsidRDefault="003A6467" w:rsidP="00AD1782">
      <w:pPr>
        <w:spacing w:line="360" w:lineRule="auto"/>
        <w:jc w:val="both"/>
        <w:rPr>
          <w:rFonts w:ascii="Times New Roman" w:hAnsi="Times New Roman" w:cs="Times New Roman"/>
          <w:sz w:val="24"/>
          <w:szCs w:val="24"/>
        </w:rPr>
      </w:pPr>
    </w:p>
    <w:p w14:paraId="24FE7B27" w14:textId="09CD24FB"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Joyanes, Luis. </w:t>
      </w:r>
      <w:r w:rsidRPr="00AD1782">
        <w:rPr>
          <w:rFonts w:ascii="Times New Roman" w:hAnsi="Times New Roman" w:cs="Times New Roman"/>
          <w:i/>
          <w:iCs/>
          <w:sz w:val="24"/>
          <w:szCs w:val="24"/>
          <w:lang w:val="es-MX"/>
        </w:rPr>
        <w:t>Fundamentos de Programación, Algoritmos y Estructuras de Datos</w:t>
      </w:r>
      <w:r w:rsidRPr="00AD1782">
        <w:rPr>
          <w:rFonts w:ascii="Times New Roman" w:hAnsi="Times New Roman" w:cs="Times New Roman"/>
          <w:sz w:val="24"/>
          <w:szCs w:val="24"/>
          <w:lang w:val="es-MX"/>
        </w:rPr>
        <w:t>. Bogotá: McGraw-Hill.</w:t>
      </w:r>
    </w:p>
    <w:p w14:paraId="1A8B12DE" w14:textId="77777777" w:rsidR="00AD1782" w:rsidRPr="00AD1782" w:rsidRDefault="00AD1782" w:rsidP="00AD1782">
      <w:pPr>
        <w:jc w:val="both"/>
        <w:rPr>
          <w:lang w:val="es-MX"/>
        </w:rPr>
      </w:pPr>
    </w:p>
    <w:p w14:paraId="19848FA9" w14:textId="5936974E"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Loaiza, Jesús. </w:t>
      </w:r>
      <w:r w:rsidRPr="00AD1782">
        <w:rPr>
          <w:rFonts w:ascii="Times New Roman" w:hAnsi="Times New Roman" w:cs="Times New Roman"/>
          <w:i/>
          <w:iCs/>
          <w:sz w:val="24"/>
          <w:szCs w:val="24"/>
          <w:lang w:val="es-MX"/>
        </w:rPr>
        <w:t>Algoritmos, Diagramas de Flujo y Diagramas Estructurados</w:t>
      </w:r>
      <w:r w:rsidRPr="00AD1782">
        <w:rPr>
          <w:rFonts w:ascii="Times New Roman" w:hAnsi="Times New Roman" w:cs="Times New Roman"/>
          <w:sz w:val="24"/>
          <w:szCs w:val="24"/>
          <w:lang w:val="es-MX"/>
        </w:rPr>
        <w:t>. Caracas: Vadell Editores.</w:t>
      </w:r>
    </w:p>
    <w:p w14:paraId="1ACE35A4" w14:textId="77777777" w:rsidR="00AD1782" w:rsidRPr="00AD1782" w:rsidRDefault="00AD1782" w:rsidP="00AD1782">
      <w:pPr>
        <w:spacing w:line="360" w:lineRule="auto"/>
        <w:jc w:val="both"/>
        <w:rPr>
          <w:rFonts w:ascii="Times New Roman" w:hAnsi="Times New Roman" w:cs="Times New Roman"/>
          <w:sz w:val="24"/>
          <w:szCs w:val="24"/>
          <w:lang w:val="es-MX"/>
        </w:rPr>
      </w:pPr>
    </w:p>
    <w:p w14:paraId="68969EC2" w14:textId="7496A8B6"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lastRenderedPageBreak/>
        <w:t xml:space="preserve">O’Leary, Taylor. </w:t>
      </w:r>
      <w:r w:rsidRPr="00AD1782">
        <w:rPr>
          <w:rFonts w:ascii="Times New Roman" w:hAnsi="Times New Roman" w:cs="Times New Roman"/>
          <w:i/>
          <w:iCs/>
          <w:sz w:val="24"/>
          <w:szCs w:val="24"/>
          <w:lang w:val="es-MX"/>
        </w:rPr>
        <w:t>Computación Básica</w:t>
      </w:r>
      <w:r w:rsidRPr="00AD1782">
        <w:rPr>
          <w:rFonts w:ascii="Times New Roman" w:hAnsi="Times New Roman" w:cs="Times New Roman"/>
          <w:sz w:val="24"/>
          <w:szCs w:val="24"/>
          <w:lang w:val="es-MX"/>
        </w:rPr>
        <w:t>. México: McGraw-Hill.</w:t>
      </w:r>
    </w:p>
    <w:p w14:paraId="40D47040" w14:textId="77777777" w:rsidR="00AD1782" w:rsidRPr="00AD1782" w:rsidRDefault="00AD1782" w:rsidP="00AD1782">
      <w:pPr>
        <w:jc w:val="both"/>
        <w:rPr>
          <w:lang w:val="es-MX"/>
        </w:rPr>
      </w:pPr>
    </w:p>
    <w:p w14:paraId="75557049" w14:textId="52D34DCB" w:rsid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Prieto, Alberto. </w:t>
      </w:r>
      <w:r w:rsidRPr="00AD1782">
        <w:rPr>
          <w:rFonts w:ascii="Times New Roman" w:hAnsi="Times New Roman" w:cs="Times New Roman"/>
          <w:i/>
          <w:iCs/>
          <w:sz w:val="24"/>
          <w:szCs w:val="24"/>
          <w:lang w:val="es-MX"/>
        </w:rPr>
        <w:t>Introducción a la informática</w:t>
      </w:r>
      <w:r w:rsidRPr="00AD1782">
        <w:rPr>
          <w:rFonts w:ascii="Times New Roman" w:hAnsi="Times New Roman" w:cs="Times New Roman"/>
          <w:sz w:val="24"/>
          <w:szCs w:val="24"/>
          <w:lang w:val="es-MX"/>
        </w:rPr>
        <w:t>. España: McGraw-Hill.</w:t>
      </w:r>
    </w:p>
    <w:p w14:paraId="1648E7F1" w14:textId="77777777" w:rsidR="00AD1782" w:rsidRPr="00AD1782" w:rsidRDefault="00AD1782" w:rsidP="00AD1782">
      <w:pPr>
        <w:spacing w:line="360" w:lineRule="auto"/>
        <w:jc w:val="both"/>
        <w:rPr>
          <w:rFonts w:ascii="Times New Roman" w:hAnsi="Times New Roman" w:cs="Times New Roman"/>
          <w:sz w:val="24"/>
          <w:szCs w:val="24"/>
          <w:lang w:val="es-MX"/>
        </w:rPr>
      </w:pPr>
    </w:p>
    <w:p w14:paraId="69C18B5D" w14:textId="0F5C525F" w:rsidR="00AD1782" w:rsidRPr="00AD1782" w:rsidRDefault="00AD1782" w:rsidP="00AD1782">
      <w:pPr>
        <w:pStyle w:val="Prrafodelista"/>
        <w:numPr>
          <w:ilvl w:val="0"/>
          <w:numId w:val="29"/>
        </w:numPr>
        <w:spacing w:line="360" w:lineRule="auto"/>
        <w:jc w:val="both"/>
        <w:rPr>
          <w:rFonts w:ascii="Times New Roman" w:hAnsi="Times New Roman" w:cs="Times New Roman"/>
          <w:sz w:val="24"/>
          <w:szCs w:val="24"/>
          <w:lang w:val="es-MX"/>
        </w:rPr>
      </w:pPr>
      <w:r w:rsidRPr="00AD1782">
        <w:rPr>
          <w:rFonts w:ascii="Times New Roman" w:hAnsi="Times New Roman" w:cs="Times New Roman"/>
          <w:sz w:val="24"/>
          <w:szCs w:val="24"/>
          <w:lang w:val="es-MX"/>
        </w:rPr>
        <w:t xml:space="preserve">Prieto, Alberto. </w:t>
      </w:r>
      <w:r w:rsidRPr="00AD1782">
        <w:rPr>
          <w:rFonts w:ascii="Times New Roman" w:hAnsi="Times New Roman" w:cs="Times New Roman"/>
          <w:i/>
          <w:iCs/>
          <w:sz w:val="24"/>
          <w:szCs w:val="24"/>
          <w:lang w:val="es-MX"/>
        </w:rPr>
        <w:t>Concepto la informática</w:t>
      </w:r>
      <w:r w:rsidRPr="00AD1782">
        <w:rPr>
          <w:rFonts w:ascii="Times New Roman" w:hAnsi="Times New Roman" w:cs="Times New Roman"/>
          <w:sz w:val="24"/>
          <w:szCs w:val="24"/>
          <w:lang w:val="es-MX"/>
        </w:rPr>
        <w:t>. España: McGraw-Hill.</w:t>
      </w:r>
    </w:p>
    <w:p w14:paraId="59EA7305" w14:textId="24ABB10C" w:rsidR="00593611" w:rsidRPr="009A684C" w:rsidRDefault="00593611" w:rsidP="001F53D7">
      <w:pPr>
        <w:pStyle w:val="Prrafodelista"/>
        <w:spacing w:line="360" w:lineRule="auto"/>
        <w:jc w:val="both"/>
        <w:rPr>
          <w:rFonts w:ascii="Times New Roman" w:hAnsi="Times New Roman" w:cs="Times New Roman"/>
          <w:sz w:val="24"/>
          <w:szCs w:val="24"/>
        </w:rPr>
      </w:pPr>
    </w:p>
    <w:sectPr w:rsidR="00593611" w:rsidRPr="009A684C"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B710" w14:textId="77777777" w:rsidR="008B5068" w:rsidRDefault="008B5068" w:rsidP="004E06D4">
      <w:pPr>
        <w:spacing w:after="0" w:line="240" w:lineRule="auto"/>
      </w:pPr>
      <w:r>
        <w:separator/>
      </w:r>
    </w:p>
  </w:endnote>
  <w:endnote w:type="continuationSeparator" w:id="0">
    <w:p w14:paraId="40F3A676" w14:textId="77777777" w:rsidR="008B5068" w:rsidRDefault="008B5068"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D8CD" w14:textId="77777777" w:rsidR="008B5068" w:rsidRDefault="008B5068" w:rsidP="004E06D4">
      <w:pPr>
        <w:spacing w:after="0" w:line="240" w:lineRule="auto"/>
      </w:pPr>
      <w:r>
        <w:separator/>
      </w:r>
    </w:p>
  </w:footnote>
  <w:footnote w:type="continuationSeparator" w:id="0">
    <w:p w14:paraId="67CADDAB" w14:textId="77777777" w:rsidR="008B5068" w:rsidRDefault="008B5068"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F09"/>
    <w:multiLevelType w:val="multilevel"/>
    <w:tmpl w:val="832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0" w15:restartNumberingAfterBreak="0">
    <w:nsid w:val="34205C27"/>
    <w:multiLevelType w:val="multilevel"/>
    <w:tmpl w:val="31A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1348E"/>
    <w:multiLevelType w:val="multilevel"/>
    <w:tmpl w:val="E5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3BE1312"/>
    <w:multiLevelType w:val="multilevel"/>
    <w:tmpl w:val="A14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1A012E"/>
    <w:multiLevelType w:val="multilevel"/>
    <w:tmpl w:val="D93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4965A1"/>
    <w:multiLevelType w:val="hybridMultilevel"/>
    <w:tmpl w:val="9B38647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8"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25"/>
  </w:num>
  <w:num w:numId="2" w16cid:durableId="1609041643">
    <w:abstractNumId w:val="26"/>
  </w:num>
  <w:num w:numId="3" w16cid:durableId="363556638">
    <w:abstractNumId w:val="21"/>
  </w:num>
  <w:num w:numId="4" w16cid:durableId="710616113">
    <w:abstractNumId w:val="5"/>
  </w:num>
  <w:num w:numId="5" w16cid:durableId="957301603">
    <w:abstractNumId w:val="14"/>
  </w:num>
  <w:num w:numId="6" w16cid:durableId="1651863276">
    <w:abstractNumId w:val="12"/>
  </w:num>
  <w:num w:numId="7" w16cid:durableId="920060361">
    <w:abstractNumId w:val="7"/>
  </w:num>
  <w:num w:numId="8" w16cid:durableId="326441774">
    <w:abstractNumId w:val="20"/>
  </w:num>
  <w:num w:numId="9" w16cid:durableId="7755475">
    <w:abstractNumId w:val="9"/>
  </w:num>
  <w:num w:numId="10" w16cid:durableId="821505167">
    <w:abstractNumId w:val="2"/>
  </w:num>
  <w:num w:numId="11" w16cid:durableId="857624297">
    <w:abstractNumId w:val="3"/>
  </w:num>
  <w:num w:numId="12" w16cid:durableId="547373092">
    <w:abstractNumId w:val="28"/>
  </w:num>
  <w:num w:numId="13" w16cid:durableId="1647203597">
    <w:abstractNumId w:val="24"/>
  </w:num>
  <w:num w:numId="14" w16cid:durableId="1216503386">
    <w:abstractNumId w:val="17"/>
  </w:num>
  <w:num w:numId="15" w16cid:durableId="258025428">
    <w:abstractNumId w:val="19"/>
  </w:num>
  <w:num w:numId="16" w16cid:durableId="1983660055">
    <w:abstractNumId w:val="6"/>
  </w:num>
  <w:num w:numId="17" w16cid:durableId="1729185951">
    <w:abstractNumId w:val="13"/>
  </w:num>
  <w:num w:numId="18" w16cid:durableId="842359159">
    <w:abstractNumId w:val="4"/>
  </w:num>
  <w:num w:numId="19" w16cid:durableId="4023493">
    <w:abstractNumId w:val="8"/>
  </w:num>
  <w:num w:numId="20" w16cid:durableId="1934431995">
    <w:abstractNumId w:val="16"/>
  </w:num>
  <w:num w:numId="21" w16cid:durableId="407120678">
    <w:abstractNumId w:val="1"/>
  </w:num>
  <w:num w:numId="22" w16cid:durableId="686827550">
    <w:abstractNumId w:val="22"/>
  </w:num>
  <w:num w:numId="23" w16cid:durableId="807359508">
    <w:abstractNumId w:val="18"/>
  </w:num>
  <w:num w:numId="24" w16cid:durableId="1382554752">
    <w:abstractNumId w:val="11"/>
  </w:num>
  <w:num w:numId="25" w16cid:durableId="1933514318">
    <w:abstractNumId w:val="15"/>
  </w:num>
  <w:num w:numId="26" w16cid:durableId="78596927">
    <w:abstractNumId w:val="10"/>
  </w:num>
  <w:num w:numId="27" w16cid:durableId="287011987">
    <w:abstractNumId w:val="0"/>
  </w:num>
  <w:num w:numId="28" w16cid:durableId="1988823988">
    <w:abstractNumId w:val="23"/>
  </w:num>
  <w:num w:numId="29" w16cid:durableId="2227140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418F8"/>
    <w:rsid w:val="00062808"/>
    <w:rsid w:val="000E18CB"/>
    <w:rsid w:val="00181193"/>
    <w:rsid w:val="001B774B"/>
    <w:rsid w:val="001F53D7"/>
    <w:rsid w:val="002002F5"/>
    <w:rsid w:val="0032228E"/>
    <w:rsid w:val="003A6467"/>
    <w:rsid w:val="004E06D4"/>
    <w:rsid w:val="005053FE"/>
    <w:rsid w:val="00510A8E"/>
    <w:rsid w:val="00530138"/>
    <w:rsid w:val="00540B3B"/>
    <w:rsid w:val="00593611"/>
    <w:rsid w:val="005A6F67"/>
    <w:rsid w:val="00726983"/>
    <w:rsid w:val="0087176C"/>
    <w:rsid w:val="008B4BB4"/>
    <w:rsid w:val="008B5068"/>
    <w:rsid w:val="008E5A5F"/>
    <w:rsid w:val="00967823"/>
    <w:rsid w:val="009A684C"/>
    <w:rsid w:val="00A13CD6"/>
    <w:rsid w:val="00A76213"/>
    <w:rsid w:val="00A95DA2"/>
    <w:rsid w:val="00AD1782"/>
    <w:rsid w:val="00AE44FC"/>
    <w:rsid w:val="00B25482"/>
    <w:rsid w:val="00C227D1"/>
    <w:rsid w:val="00D066B3"/>
    <w:rsid w:val="00D40A0F"/>
    <w:rsid w:val="00D541DE"/>
    <w:rsid w:val="00D579EB"/>
    <w:rsid w:val="00F90503"/>
    <w:rsid w:val="00F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2644</Words>
  <Characters>14546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2026-02-26T01:29:00Z</dcterms:created>
  <dcterms:modified xsi:type="dcterms:W3CDTF">2026-02-26T01:29:00Z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