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rFonts w:ascii="Times New Roman" w:hAnsi="Times New Roman"/>
          <w:color w:val="000000"/>
        </w:rPr>
        <w:t>ОТЧЕТ ПО ПРАКТИЧЕСКОЙ РАБОТЕ №3</w:t>
      </w:r>
    </w:p>
    <w:p>
      <w:pPr>
        <w:pStyle w:val="Normal"/>
        <w:rPr/>
      </w:pPr>
      <w:r>
        <w:rPr/>
        <w:br/>
        <w:br/>
      </w:r>
    </w:p>
    <w:p>
      <w:pPr>
        <w:pStyle w:val="Normal"/>
        <w:jc w:val="center"/>
        <w:rPr/>
      </w:pPr>
      <w:r>
        <w:rPr/>
        <w:t>Дисциплина: Технологии разработки приложений на базе фреймворков</w:t>
      </w:r>
    </w:p>
    <w:p>
      <w:pPr>
        <w:pStyle w:val="Normal"/>
        <w:jc w:val="center"/>
        <w:rPr/>
      </w:pPr>
      <w:r>
        <w:rPr>
          <w:b/>
        </w:rPr>
        <w:t>Тема: «Разработка и контейнеризация распределенной системы сбора космических данных (Distributed Space Data System)»</w:t>
      </w:r>
    </w:p>
    <w:p>
      <w:pPr>
        <w:pStyle w:val="Normal"/>
        <w:rPr/>
      </w:pPr>
      <w:r>
        <w:rPr/>
        <w:br/>
        <w:br/>
        <w:br/>
        <w:br/>
        <w:br/>
        <w:br/>
        <w:br/>
        <w:br/>
      </w:r>
    </w:p>
    <w:p>
      <w:pPr>
        <w:pStyle w:val="Normal"/>
        <w:jc w:val="end"/>
        <w:rPr/>
      </w:pPr>
      <w:r>
        <w:rPr/>
        <w:t>Выполнил студент:</w:t>
        <w:br/>
        <w:t>Амини Аким</w:t>
        <w:br/>
        <w:t xml:space="preserve">Группа: ЭФБО </w:t>
      </w:r>
      <w:r>
        <w:rPr/>
        <w:t>04-23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center"/>
        <w:rPr/>
      </w:pPr>
      <w:r>
        <w:rPr>
          <w:rFonts w:ascii="Times New Roman" w:hAnsi="Times New Roman"/>
          <w:color w:val="000000"/>
        </w:rPr>
        <w:t>1. ВВЕДЕНИЕ</w:t>
      </w:r>
    </w:p>
    <w:p>
      <w:pPr>
        <w:pStyle w:val="Normal"/>
        <w:rPr/>
      </w:pPr>
      <w:r>
        <w:rPr/>
        <w:t>В современных информационных системах наблюдается тенденция перехода от монолитных архитектур к микросервисным. Целью данной работы является практическое изучение этого процесса на примере модернизации системы компании «Кассиопея».</w:t>
      </w:r>
    </w:p>
    <w:p>
      <w:pPr>
        <w:pStyle w:val="Normal"/>
        <w:rPr/>
      </w:pPr>
      <w:r>
        <w:rPr/>
        <w:t>Исходная система представляла собой «распределенный монолит», который имел ряд проблем: сложность масштабирования, зависимость от конкретного окружения, трудности с обновлением компонентов.</w:t>
      </w:r>
    </w:p>
    <w:p>
      <w:pPr>
        <w:pStyle w:val="Normal"/>
        <w:rPr/>
      </w:pPr>
      <w:r>
        <w:rPr/>
        <w:t>В ходе работы были поставлены следующие задачи:</w:t>
      </w:r>
    </w:p>
    <w:p>
      <w:pPr>
        <w:pStyle w:val="Normal"/>
        <w:rPr/>
      </w:pPr>
      <w:r>
        <w:rPr/>
        <w:t>1. Разработать отказоустойчивый бэкенд-сервис на языке Rust.</w:t>
        <w:br/>
        <w:t>2. Реализовать асинхронное взаимодействие с базой данных PostgreSQL.</w:t>
        <w:br/>
        <w:t>3. Создать веб-интерфейс для визуализации данных в реальном времени.</w:t>
        <w:br/>
        <w:t>4. Обеспечить контейнеризацию всех компонентов с помощью Docker.</w:t>
        <w:br/>
        <w:t>5. Решить проблемы совместимости зависимостей (Dependency Hell).</w:t>
      </w:r>
    </w:p>
    <w:p>
      <w:pPr>
        <w:pStyle w:val="Heading1"/>
        <w:jc w:val="center"/>
        <w:rPr/>
      </w:pPr>
      <w:r>
        <w:rPr>
          <w:rFonts w:ascii="Times New Roman" w:hAnsi="Times New Roman"/>
          <w:color w:val="000000"/>
        </w:rPr>
        <w:t>2. АРХИТЕКТУРНОЕ РЕШЕНИЕ</w:t>
      </w:r>
    </w:p>
    <w:p>
      <w:pPr>
        <w:pStyle w:val="Normal"/>
        <w:rPr/>
      </w:pPr>
      <w:r>
        <w:rPr/>
        <w:t>Для реализации проекта была выбрана архитектура, состоящая из трех изолированных контейнеров, объединенных в виртуальную сеть.</w:t>
      </w:r>
    </w:p>
    <w:p>
      <w:pPr>
        <w:pStyle w:val="Heading2"/>
        <w:rPr/>
      </w:pPr>
      <w:r>
        <w:rPr/>
        <w:t>2.1. Стек технологий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Технологии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Бэкенд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Rust 1.83, Axum (Web), SQLx (DB), Tokio (Async), Serde (JSON)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Фронтенд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Node.js, Express, EJS, Bootstrap 5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База данных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PostgreSQL 15 (Alpine Linux)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Инфраструктура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Docker, Docker Compose (v2)</w:t>
            </w:r>
          </w:p>
        </w:tc>
      </w:tr>
    </w:tbl>
    <w:p>
      <w:pPr>
        <w:pStyle w:val="Normal"/>
        <w:rPr/>
      </w:pPr>
      <w:r>
        <w:rPr/>
        <w:br/>
        <w:t>Обоснование выбора Rust: Язык обеспечивает безопасность памяти без сборщика мусора, что критически важно для высоконагруженных систем обработки телеметрии. Фреймворк Axum предоставляет высокую производительность при минимальном потреблении ресурсов.</w:t>
      </w:r>
    </w:p>
    <w:p>
      <w:pPr>
        <w:pStyle w:val="Heading1"/>
        <w:jc w:val="center"/>
        <w:rPr/>
      </w:pPr>
      <w:r>
        <w:rPr>
          <w:rFonts w:ascii="Times New Roman" w:hAnsi="Times New Roman"/>
          <w:color w:val="000000"/>
        </w:rPr>
        <w:t>3. РЕАЛИЗАЦИЯ СИСТЕМЫ</w:t>
      </w:r>
    </w:p>
    <w:p>
      <w:pPr>
        <w:pStyle w:val="Heading2"/>
        <w:rPr/>
      </w:pPr>
      <w:r>
        <w:rPr/>
        <w:t>3.1. Бэкенд (Rust Service)</w:t>
      </w:r>
    </w:p>
    <w:p>
      <w:pPr>
        <w:pStyle w:val="Normal"/>
        <w:rPr/>
      </w:pPr>
      <w:r>
        <w:rPr/>
        <w:t>Сервис (rust_iss) выполняет эмуляцию получения данных с космических аппаратов. Вместо нестабильных внешних API реализован генератор случайных значений (координаты МКС, уровень топлива, статус систем).</w:t>
      </w:r>
    </w:p>
    <w:p>
      <w:pPr>
        <w:pStyle w:val="Normal"/>
        <w:rPr/>
      </w:pPr>
      <w:r>
        <w:rPr/>
        <w:t>Ключевой особенностью является использование асинхронного драйвера SQLx. При старте сервис проверяет наличие таблицы в БД и автоматически создает её при необходимости (механизм миграций).</w:t>
      </w:r>
    </w:p>
    <w:p>
      <w:pPr>
        <w:pStyle w:val="Heading2"/>
        <w:rPr/>
      </w:pPr>
      <w:r>
        <w:rPr/>
        <w:t>3.2. Решение проблемы зависимостей</w:t>
      </w:r>
    </w:p>
    <w:p>
      <w:pPr>
        <w:pStyle w:val="Normal"/>
        <w:rPr/>
      </w:pPr>
      <w:r>
        <w:rPr/>
        <w:t>В процессе разработки возникла критическая ошибка сборки (exit code 101), вызванная обновлением библиотек `home` и `base64ct` до версий, требующих Rust 2024 (nightly).</w:t>
      </w:r>
    </w:p>
    <w:p>
      <w:pPr>
        <w:pStyle w:val="Normal"/>
        <w:rPr/>
      </w:pPr>
      <w:r>
        <w:rPr/>
        <w:t>Для решения проблемы был применен механизм фиксации версий (Pinning). В файле Cargo.lock были принудительно установлены стабильные версии:</w:t>
      </w:r>
    </w:p>
    <w:p>
      <w:pPr>
        <w:pStyle w:val="Normal"/>
        <w:rPr/>
      </w:pPr>
      <w:r>
        <w:rPr/>
        <w:t>- home v0.5.9 (вместо 0.5.12)</w:t>
        <w:br/>
        <w:t>- base64ct v1.6.0 (вместо 1.8.1)</w:t>
      </w:r>
    </w:p>
    <w:p>
      <w:pPr>
        <w:pStyle w:val="Normal"/>
        <w:rPr/>
      </w:pPr>
      <w:r>
        <w:rPr/>
        <w:t>Это позволило успешно собрать проект на стабильном компиляторе Rust 1.83.</w:t>
      </w:r>
    </w:p>
    <w:p>
      <w:pPr>
        <w:pStyle w:val="Heading2"/>
        <w:rPr/>
      </w:pPr>
      <w:r>
        <w:rPr/>
        <w:t>3.3. Фронтенд и Визуализация</w:t>
      </w:r>
    </w:p>
    <w:p>
      <w:pPr>
        <w:pStyle w:val="Normal"/>
        <w:rPr/>
      </w:pPr>
      <w:r>
        <w:rPr/>
        <w:t>Веб-интерфейс реализован на Node.js. Он выступает в роли API Gateway для фронтенда, проксируя запросы к Rust-сервису. Визуализация выполнена с помощью HTML-шаблонизатора EJS и CSS-фреймворка Bootstrap. Реализовано автоматическое обновление таблицы данных без перезагрузки страницы.</w:t>
      </w:r>
    </w:p>
    <w:p>
      <w:pPr>
        <w:pStyle w:val="Heading1"/>
        <w:jc w:val="center"/>
        <w:rPr/>
      </w:pPr>
      <w:r>
        <w:rPr>
          <w:rFonts w:ascii="Times New Roman" w:hAnsi="Times New Roman"/>
          <w:color w:val="000000"/>
        </w:rPr>
        <w:t>4. КОНТЕЙНЕРИЗАЦИЯ</w:t>
      </w:r>
    </w:p>
    <w:p>
      <w:pPr>
        <w:pStyle w:val="Normal"/>
        <w:rPr/>
      </w:pPr>
      <w:r>
        <w:rPr/>
        <w:t>Для запуска используется docker-compose.yml. Основные особенности конфигурации:</w:t>
      </w:r>
    </w:p>
    <w:p>
      <w:pPr>
        <w:pStyle w:val="Normal"/>
        <w:rPr/>
      </w:pPr>
      <w:r>
        <w:rPr/>
        <w:t>1. Multistage Build: Dockerfile для Rust использует многоэтапную сборку. Сначала код компилируется в тяжелом образе `rust:slim`, затем бинарный файл копируется в минимальный образ `debian:bookworm-slim`. Это уменьшило размер образа с 2 ГБ до ~100 МБ.</w:t>
      </w:r>
    </w:p>
    <w:p>
      <w:pPr>
        <w:pStyle w:val="Normal"/>
        <w:rPr/>
      </w:pPr>
      <w:r>
        <w:rPr/>
        <w:t>2. Healthchecks: Настроена проверка здоровья базы данных (`pg_isready`). Бэкенд не запускается, пока база не готова принимать соединения.</w:t>
      </w:r>
    </w:p>
    <w:p>
      <w:pPr>
        <w:pStyle w:val="Normal"/>
        <w:rPr/>
      </w:pPr>
      <w:r>
        <w:rPr/>
        <w:t>3. Restart Policy: Установлена политика `restart: always`, обеспечивающая автоматическое восстановление сервисов после сбоев.</w:t>
      </w:r>
    </w:p>
    <w:p>
      <w:pPr>
        <w:pStyle w:val="Heading1"/>
        <w:jc w:val="center"/>
        <w:rPr/>
      </w:pPr>
      <w:r>
        <w:rPr>
          <w:rFonts w:ascii="Times New Roman" w:hAnsi="Times New Roman"/>
          <w:color w:val="000000"/>
        </w:rPr>
        <w:t>5. ЗАКЛЮЧЕНИЕ</w:t>
      </w:r>
    </w:p>
    <w:p>
      <w:pPr>
        <w:pStyle w:val="Normal"/>
        <w:rPr/>
      </w:pPr>
      <w:r>
        <w:rPr/>
        <w:t>В результате выполнения работы была создана полнофункциональная микросервисная система. Все требования технического задания выполнены:</w:t>
      </w:r>
    </w:p>
    <w:p>
      <w:pPr>
        <w:pStyle w:val="Normal"/>
        <w:rPr/>
      </w:pPr>
      <w:r>
        <w:rPr/>
        <w:t>- Система успешно разворачивается одной командой.</w:t>
      </w:r>
    </w:p>
    <w:p>
      <w:pPr>
        <w:pStyle w:val="Normal"/>
        <w:rPr/>
      </w:pPr>
      <w:r>
        <w:rPr/>
        <w:t>- Обеспечена отказоустойчивость и независимость компонентов.</w:t>
      </w:r>
    </w:p>
    <w:p>
      <w:pPr>
        <w:pStyle w:val="Normal"/>
        <w:rPr/>
      </w:pPr>
      <w:r>
        <w:rPr/>
        <w:t>- Реализован современный стек технологий (Rust + Docker).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br/>
        <w:t>Система готова к эксплуатации и демонстрации.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LibreOffice/25.8.3.2$Linux_X86_64 LibreOffice_project/580$Build-2</Application>
  <AppVersion>15.0000</AppVersion>
  <Pages>4</Pages>
  <Words>472</Words>
  <Characters>3448</Characters>
  <CharactersWithSpaces>3887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2025-12-24T21:35:08Z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