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E9DA" w14:textId="2196EE79" w:rsidR="00F00392" w:rsidRDefault="00F00392"/>
    <w:p w14:paraId="6F7EDD1C" w14:textId="53C690B7" w:rsidR="00025750" w:rsidRDefault="00025621">
      <w:r>
        <w:rPr>
          <w:noProof/>
        </w:rPr>
        <w:drawing>
          <wp:inline distT="0" distB="0" distL="0" distR="0" wp14:anchorId="03AAA23D" wp14:editId="0239C95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BF"/>
    <w:rsid w:val="00025621"/>
    <w:rsid w:val="00025750"/>
    <w:rsid w:val="002E7C67"/>
    <w:rsid w:val="00904DBF"/>
    <w:rsid w:val="00F0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7860"/>
  <w15:chartTrackingRefBased/>
  <w15:docId w15:val="{1E797C00-8309-44A9-9E7F-83EB008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Алдияр Абдикеримов</dc:creator>
  <cp:keywords/>
  <dc:description/>
  <cp:lastModifiedBy>Алдияр Абдикеримов</cp:lastModifiedBy>
  <cp:revision>6</cp:revision>
  <dcterms:created xsi:type="dcterms:W3CDTF">2023-01-26T12:31:00Z</dcterms:created>
  <dcterms:modified xsi:type="dcterms:W3CDTF">2023-01-31T08:53:00Z</dcterms:modified>
</cp:coreProperties>
</file>