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4.778111369173"/>
        <w:gridCol w:w="5960.733699654451"/>
        <w:tblGridChange w:id="0">
          <w:tblGrid>
            <w:gridCol w:w="3064.778111369173"/>
            <w:gridCol w:w="5960.733699654451"/>
          </w:tblGrid>
        </w:tblGridChange>
      </w:tblGrid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Общие характеристики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Модель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Honor MagicBook 14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Дата анонса и начала продаж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апрель 2019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Размеры (ДxШxВ)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221 x 323 x 15,8 мм.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Вес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1,47 кг.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Доступные цвета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космический серый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Металлический корпус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Операционная система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Windows 10 Home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Платформа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Процессор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AMD Ryzen 5 2500U (2000 MHz)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Видеокарта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Radeon Vega 8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Тип видеокарты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дискретная и встроенная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Тип видеопамяти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GDDR5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Тип жесткого диска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SSD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Объем жесткого диска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512 GB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Оперативная память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8 GB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Оптический привод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Передача данных и связь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Wi-Fi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802.11 a/b/g/n/ac (2.4 ГГц / 5 ГГц), 2×2 MIMO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Bluetooth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4.1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GPS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Поддержка 3G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 поддерживается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Поддержка 4G/LTE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 поддерживается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Тип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IPS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Диагональ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14 дюймов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Разрешение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1920×1080, 157 ppi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Светодиодная подсветка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Сенсорный экран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Поддержка 3D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Порты и разъемы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Встроенная сетевая карта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Интерфейс USB 2.0 Type A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Количество интерфейсов USB 3.0 Type A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Интерфейс USB 3.1 Type-C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Интерфейс FireWire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Интерфейс FireWire 800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Интерфейс eSATA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Инфракрасный порт (IRDA)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COM-порт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VGA (D-Sub)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mini VGA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DVI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HDMI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micro HDMI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DisplayPort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Mini DisplayPort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Подключение к док-станции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Вход аудио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Вход микрофонный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аудио/наушники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Вход микрофонный/выход на наушники Combo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Выход аудио цифровой (S/PDIF)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Устройства ввода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Touchpad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Подсветка клавиатуры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Звук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Встроенные колонки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Встроенный сабвуфер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Встроенный микрофон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Дополнительно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Веб-камера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Датчик освещенности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Датчик Холла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Сканер отпечатка пальца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есть, 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3"/>
                <w:szCs w:val="23"/>
                <w:rtl w:val="0"/>
              </w:rPr>
              <w:t xml:space="preserve">Батарея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Емкость аккумулятора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Li-Po 7565 mAh (57,4 Втч)</w:t>
            </w:r>
          </w:p>
        </w:tc>
      </w:tr>
      <w:tr>
        <w:trPr>
          <w:trHeight w:val="615" w:hRule="atLeast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Время работы от аккумулятора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auto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20" w:lineRule="auto"/>
              <w:rPr>
                <w:rFonts w:ascii="Verdana" w:cs="Verdana" w:eastAsia="Verdana" w:hAnsi="Verdana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3"/>
                <w:szCs w:val="23"/>
                <w:rtl w:val="0"/>
              </w:rPr>
              <w:t xml:space="preserve">12 часов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