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65C6B"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Министерство науки и высшего образования Российской Федерации </w:t>
      </w:r>
    </w:p>
    <w:p w14:paraId="48F44D23"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5F401081"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высшего образования</w:t>
      </w:r>
    </w:p>
    <w:p w14:paraId="37C60812"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(СибАДИ)»</w:t>
      </w:r>
    </w:p>
    <w:p w14:paraId="433060E6"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32022089"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Институт</w:t>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Информационные системы, экономика и управление</w:t>
      </w:r>
    </w:p>
    <w:p w14:paraId="16A6FE77"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Кафедра</w:t>
      </w:r>
      <w:r w:rsidRPr="00F53DCB">
        <w:rPr>
          <w:rFonts w:ascii="Times New Roman" w:eastAsia="Times New Roman" w:hAnsi="Times New Roman" w:cs="Times New Roman"/>
          <w:color w:val="000000" w:themeColor="text1"/>
          <w:sz w:val="28"/>
          <w:szCs w:val="28"/>
        </w:rPr>
        <w:tab/>
      </w:r>
      <w:r w:rsidRPr="00F53DCB">
        <w:rPr>
          <w:rFonts w:ascii="Times New Roman" w:eastAsia="Times New Roman" w:hAnsi="Times New Roman" w:cs="Times New Roman"/>
          <w:color w:val="000000" w:themeColor="text1"/>
          <w:sz w:val="28"/>
          <w:szCs w:val="28"/>
        </w:rPr>
        <w:tab/>
        <w:t>Информационная безопасность</w:t>
      </w:r>
    </w:p>
    <w:p w14:paraId="1F7CD4C7"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Направление</w:t>
      </w:r>
      <w:r w:rsidRPr="00F53DCB">
        <w:rPr>
          <w:rFonts w:ascii="Times New Roman" w:eastAsia="Times New Roman" w:hAnsi="Times New Roman" w:cs="Times New Roman"/>
          <w:color w:val="000000" w:themeColor="text1"/>
          <w:sz w:val="28"/>
          <w:szCs w:val="28"/>
        </w:rPr>
        <w:tab/>
        <w:t>Информационная безопасность</w:t>
      </w:r>
    </w:p>
    <w:p w14:paraId="12FB9CF4" w14:textId="454FB71B" w:rsidR="00692C1A" w:rsidRPr="00F53DCB" w:rsidRDefault="00692C1A" w:rsidP="00692C1A">
      <w:pPr>
        <w:pStyle w:val="LO-normal"/>
        <w:pBdr>
          <w:top w:val="nil"/>
          <w:left w:val="nil"/>
          <w:bottom w:val="nil"/>
          <w:right w:val="nil"/>
          <w:between w:val="nil"/>
        </w:pBdr>
        <w:shd w:val="clear" w:color="auto" w:fill="FFFFFF"/>
        <w:spacing w:after="0" w:line="240" w:lineRule="auto"/>
        <w:ind w:left="2124" w:hanging="2124"/>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Профиль</w:t>
      </w:r>
      <w:r w:rsidRPr="00F53DCB">
        <w:rPr>
          <w:rFonts w:ascii="Times New Roman" w:eastAsia="Times New Roman" w:hAnsi="Times New Roman" w:cs="Times New Roman"/>
          <w:color w:val="000000" w:themeColor="text1"/>
          <w:sz w:val="28"/>
          <w:szCs w:val="28"/>
        </w:rPr>
        <w:tab/>
      </w:r>
      <w:r w:rsidR="005C6AF9" w:rsidRPr="005C6AF9">
        <w:rPr>
          <w:rFonts w:ascii="Times New Roman" w:eastAsia="Times New Roman" w:hAnsi="Times New Roman" w:cs="Times New Roman"/>
          <w:color w:val="000000" w:themeColor="text1"/>
          <w:sz w:val="28"/>
          <w:szCs w:val="28"/>
        </w:rPr>
        <w:t>Информационная безопасность автоматизированных систем</w:t>
      </w:r>
    </w:p>
    <w:p w14:paraId="59C0FB21"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p>
    <w:p w14:paraId="5B6F0D8F"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F53DCB">
        <w:rPr>
          <w:rFonts w:ascii="Times New Roman" w:eastAsia="Times New Roman" w:hAnsi="Times New Roman" w:cs="Times New Roman"/>
          <w:b/>
          <w:color w:val="000000" w:themeColor="text1"/>
          <w:sz w:val="28"/>
          <w:szCs w:val="28"/>
        </w:rPr>
        <w:t>ПОЯСНИТЕЛЬНАЯ ЗАПИСКА</w:t>
      </w:r>
    </w:p>
    <w:p w14:paraId="4E68085B"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F53DCB">
        <w:rPr>
          <w:rFonts w:ascii="Times New Roman" w:eastAsia="Times New Roman" w:hAnsi="Times New Roman" w:cs="Times New Roman"/>
          <w:b/>
          <w:color w:val="000000" w:themeColor="text1"/>
          <w:sz w:val="28"/>
          <w:szCs w:val="28"/>
        </w:rPr>
        <w:t>к курсовому проекту</w:t>
      </w:r>
    </w:p>
    <w:p w14:paraId="081569FF" w14:textId="77777777" w:rsidR="00692C1A" w:rsidRPr="00F53DCB" w:rsidRDefault="00692C1A" w:rsidP="00692C1A">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по дисциплине: «</w:t>
      </w:r>
      <w:r w:rsidR="0071454C" w:rsidRPr="0071454C">
        <w:rPr>
          <w:rFonts w:ascii="Times New Roman" w:eastAsia="Times New Roman" w:hAnsi="Times New Roman" w:cs="Times New Roman"/>
          <w:color w:val="000000" w:themeColor="text1"/>
          <w:sz w:val="28"/>
          <w:szCs w:val="28"/>
        </w:rPr>
        <w:t>Безопасность систем баз данных</w:t>
      </w:r>
      <w:r w:rsidRPr="00F53DCB">
        <w:rPr>
          <w:rFonts w:ascii="Times New Roman" w:eastAsia="Times New Roman" w:hAnsi="Times New Roman" w:cs="Times New Roman"/>
          <w:color w:val="000000" w:themeColor="text1"/>
          <w:sz w:val="28"/>
          <w:szCs w:val="28"/>
        </w:rPr>
        <w:t>»</w:t>
      </w:r>
    </w:p>
    <w:p w14:paraId="3890146F"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0A6CB407" w14:textId="423B791A"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u w:val="single"/>
        </w:rPr>
      </w:pPr>
      <w:r>
        <w:rPr>
          <w:rFonts w:ascii="Times New Roman" w:eastAsia="Times New Roman" w:hAnsi="Times New Roman" w:cs="Times New Roman"/>
          <w:color w:val="000000" w:themeColor="text1"/>
          <w:sz w:val="28"/>
          <w:szCs w:val="28"/>
        </w:rPr>
        <w:t>Тема работы «</w:t>
      </w:r>
      <w:r w:rsidR="0071454C" w:rsidRPr="0071454C">
        <w:rPr>
          <w:rFonts w:ascii="Times New Roman" w:eastAsia="Times New Roman" w:hAnsi="Times New Roman" w:cs="Times New Roman"/>
          <w:color w:val="000000" w:themeColor="text1"/>
          <w:sz w:val="28"/>
          <w:szCs w:val="28"/>
        </w:rPr>
        <w:t>Безопасность данных в автоматизированной системе потребительского кредитования (на примере использования PostgreSQL и языка программирования Python)</w:t>
      </w:r>
      <w:r w:rsidRPr="00F53DCB">
        <w:rPr>
          <w:rFonts w:ascii="Times New Roman" w:eastAsia="Times New Roman" w:hAnsi="Times New Roman" w:cs="Times New Roman"/>
          <w:color w:val="000000" w:themeColor="text1"/>
          <w:sz w:val="28"/>
          <w:szCs w:val="28"/>
        </w:rPr>
        <w:t>»</w:t>
      </w:r>
    </w:p>
    <w:p w14:paraId="074331E2"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u w:val="single"/>
        </w:rPr>
      </w:pPr>
    </w:p>
    <w:p w14:paraId="37DD6D90"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Выполнил:</w:t>
      </w:r>
    </w:p>
    <w:p w14:paraId="44C10B93"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студент группы БИб-21Э1 Чигарев Александр Юрьевич</w:t>
      </w:r>
    </w:p>
    <w:p w14:paraId="3CE5CD36"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u w:val="single"/>
        </w:rPr>
      </w:pPr>
    </w:p>
    <w:p w14:paraId="56FE5D0B"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Курсовой проект сдан на проверку:</w:t>
      </w:r>
    </w:p>
    <w:p w14:paraId="77445352"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w:t>
      </w:r>
      <w:r w:rsidR="00B62A53">
        <w:rPr>
          <w:rFonts w:ascii="Times New Roman" w:eastAsia="Times New Roman" w:hAnsi="Times New Roman" w:cs="Times New Roman"/>
          <w:color w:val="000000" w:themeColor="text1"/>
          <w:sz w:val="28"/>
          <w:szCs w:val="28"/>
        </w:rPr>
        <w:t>4</w:t>
      </w:r>
      <w:r w:rsidRPr="00F53DCB">
        <w:rPr>
          <w:rFonts w:ascii="Times New Roman" w:eastAsia="Times New Roman" w:hAnsi="Times New Roman" w:cs="Times New Roman"/>
          <w:color w:val="000000" w:themeColor="text1"/>
          <w:sz w:val="28"/>
          <w:szCs w:val="28"/>
        </w:rPr>
        <w:t xml:space="preserve"> г.</w:t>
      </w:r>
    </w:p>
    <w:p w14:paraId="133D7950"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highlight w:val="yellow"/>
        </w:rPr>
      </w:pPr>
      <w:r w:rsidRPr="00F53DCB">
        <w:rPr>
          <w:rFonts w:ascii="Times New Roman" w:eastAsia="Times New Roman" w:hAnsi="Times New Roman" w:cs="Times New Roman"/>
          <w:color w:val="000000" w:themeColor="text1"/>
          <w:sz w:val="28"/>
          <w:szCs w:val="28"/>
        </w:rPr>
        <w:t>Студент ____________________</w:t>
      </w:r>
      <w:r>
        <w:rPr>
          <w:rFonts w:ascii="Times New Roman" w:eastAsia="Times New Roman" w:hAnsi="Times New Roman" w:cs="Times New Roman"/>
          <w:color w:val="000000" w:themeColor="text1"/>
          <w:sz w:val="28"/>
          <w:szCs w:val="28"/>
        </w:rPr>
        <w:t>__ Чигарев Александр Юрьевич</w:t>
      </w:r>
    </w:p>
    <w:p w14:paraId="3863A3BE"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ind w:left="708" w:firstLine="708"/>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(подпись студента)</w:t>
      </w:r>
    </w:p>
    <w:p w14:paraId="0AA47ADA"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Курсовой проект допущен к защите:</w:t>
      </w:r>
    </w:p>
    <w:p w14:paraId="6309C26D" w14:textId="77777777" w:rsidR="00692C1A" w:rsidRPr="00F53DCB" w:rsidRDefault="00B62A53"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«___»____________2024</w:t>
      </w:r>
      <w:r w:rsidR="00692C1A" w:rsidRPr="00F53DCB">
        <w:rPr>
          <w:rFonts w:ascii="Times New Roman" w:eastAsia="Times New Roman" w:hAnsi="Times New Roman" w:cs="Times New Roman"/>
          <w:color w:val="000000" w:themeColor="text1"/>
          <w:sz w:val="28"/>
          <w:szCs w:val="28"/>
        </w:rPr>
        <w:t xml:space="preserve"> г.</w:t>
      </w:r>
    </w:p>
    <w:p w14:paraId="0874C982" w14:textId="39F990B8" w:rsidR="00692C1A"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Руководитель </w:t>
      </w:r>
      <w:r w:rsidR="00E416C0">
        <w:rPr>
          <w:rFonts w:ascii="Times New Roman" w:eastAsia="Times New Roman" w:hAnsi="Times New Roman" w:cs="Times New Roman"/>
          <w:color w:val="000000" w:themeColor="text1"/>
          <w:sz w:val="28"/>
          <w:szCs w:val="28"/>
        </w:rPr>
        <w:t>проекта</w:t>
      </w:r>
    </w:p>
    <w:p w14:paraId="5908FA81" w14:textId="6C3AF779" w:rsidR="005C6AF9"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доцент _____________________ Т.М. Опарина</w:t>
      </w:r>
    </w:p>
    <w:p w14:paraId="4ADD8FFA" w14:textId="46B2B812" w:rsidR="005C6AF9" w:rsidRPr="00F53DCB"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Консультант</w:t>
      </w:r>
      <w:r w:rsidR="00E416C0">
        <w:rPr>
          <w:rFonts w:ascii="Times New Roman" w:eastAsia="Times New Roman" w:hAnsi="Times New Roman" w:cs="Times New Roman"/>
          <w:color w:val="000000" w:themeColor="text1"/>
          <w:sz w:val="28"/>
          <w:szCs w:val="28"/>
        </w:rPr>
        <w:t xml:space="preserve"> проекта</w:t>
      </w:r>
    </w:p>
    <w:p w14:paraId="03634803" w14:textId="5FE58B06" w:rsidR="00692C1A" w:rsidRPr="00F53DCB"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д.п.н.,</w:t>
      </w:r>
      <w:r w:rsidR="00692C1A" w:rsidRPr="00F53DC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проф. </w:t>
      </w:r>
      <w:r w:rsidR="00AD3B7A">
        <w:rPr>
          <w:rFonts w:ascii="Times New Roman" w:eastAsia="Times New Roman" w:hAnsi="Times New Roman" w:cs="Times New Roman"/>
          <w:color w:val="000000" w:themeColor="text1"/>
          <w:sz w:val="28"/>
          <w:szCs w:val="28"/>
        </w:rPr>
        <w:t>__________________ З.В. Семенова</w:t>
      </w:r>
    </w:p>
    <w:p w14:paraId="12CE4F05"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u w:val="single"/>
        </w:rPr>
      </w:pPr>
    </w:p>
    <w:p w14:paraId="0FBA2193"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 xml:space="preserve">Курсовой проект защищен с оценкой: </w:t>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p>
    <w:p w14:paraId="72A6C510" w14:textId="77777777" w:rsidR="00692C1A" w:rsidRPr="00F53DCB" w:rsidRDefault="00B62A53"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«___»____________2024</w:t>
      </w:r>
      <w:r w:rsidR="00692C1A" w:rsidRPr="00F53DCB">
        <w:rPr>
          <w:rFonts w:ascii="Times New Roman" w:eastAsia="Times New Roman" w:hAnsi="Times New Roman" w:cs="Times New Roman"/>
          <w:color w:val="000000" w:themeColor="text1"/>
          <w:sz w:val="28"/>
          <w:szCs w:val="28"/>
        </w:rPr>
        <w:t xml:space="preserve"> г.</w:t>
      </w:r>
    </w:p>
    <w:p w14:paraId="1C34C11F" w14:textId="2C83557D" w:rsidR="005C6AF9"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Руководитель </w:t>
      </w:r>
      <w:r w:rsidR="00E416C0">
        <w:rPr>
          <w:rFonts w:ascii="Times New Roman" w:eastAsia="Times New Roman" w:hAnsi="Times New Roman" w:cs="Times New Roman"/>
          <w:color w:val="000000" w:themeColor="text1"/>
          <w:sz w:val="28"/>
          <w:szCs w:val="28"/>
        </w:rPr>
        <w:t>проекта</w:t>
      </w:r>
    </w:p>
    <w:p w14:paraId="2EE18DCA" w14:textId="77777777" w:rsidR="005C6AF9"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доцент _____________________ Т.М. Опарина</w:t>
      </w:r>
    </w:p>
    <w:p w14:paraId="1E095BD2" w14:textId="74B27ECA" w:rsidR="005C6AF9" w:rsidRPr="00F53DCB"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Консультант</w:t>
      </w:r>
      <w:r w:rsidR="00E416C0">
        <w:rPr>
          <w:rFonts w:ascii="Times New Roman" w:eastAsia="Times New Roman" w:hAnsi="Times New Roman" w:cs="Times New Roman"/>
          <w:color w:val="000000" w:themeColor="text1"/>
          <w:sz w:val="28"/>
          <w:szCs w:val="28"/>
        </w:rPr>
        <w:t xml:space="preserve"> проекта</w:t>
      </w:r>
    </w:p>
    <w:p w14:paraId="32067E6D" w14:textId="68144E2B" w:rsidR="00AA3962" w:rsidRDefault="005C6AF9" w:rsidP="005C6AF9">
      <w:pPr>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д.п.н.,</w:t>
      </w:r>
      <w:r w:rsidRPr="00F53DC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проф. __________________ З.В. Семенова</w:t>
      </w:r>
    </w:p>
    <w:p w14:paraId="3E2CF01E" w14:textId="77777777" w:rsidR="00AA3962" w:rsidRDefault="00AA3962" w:rsidP="00AA3962">
      <w:pPr>
        <w:spacing w:after="0" w:line="240" w:lineRule="auto"/>
        <w:jc w:val="both"/>
        <w:rPr>
          <w:rFonts w:ascii="Times New Roman" w:hAnsi="Times New Roman" w:cs="Times New Roman"/>
          <w:sz w:val="28"/>
          <w:szCs w:val="28"/>
        </w:rPr>
      </w:pPr>
    </w:p>
    <w:p w14:paraId="5D04848A" w14:textId="77777777" w:rsidR="00AA3962" w:rsidRDefault="00AA3962">
      <w:pPr>
        <w:rPr>
          <w:rFonts w:ascii="Times New Roman" w:hAnsi="Times New Roman" w:cs="Times New Roman"/>
          <w:sz w:val="28"/>
          <w:szCs w:val="28"/>
        </w:rPr>
      </w:pPr>
      <w:r>
        <w:rPr>
          <w:rFonts w:ascii="Times New Roman" w:hAnsi="Times New Roman" w:cs="Times New Roman"/>
          <w:sz w:val="28"/>
          <w:szCs w:val="28"/>
        </w:rPr>
        <w:br w:type="page"/>
      </w:r>
    </w:p>
    <w:p w14:paraId="115D9394"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lastRenderedPageBreak/>
        <w:t xml:space="preserve">Министерство науки и высшего образования Российской Федерации </w:t>
      </w:r>
    </w:p>
    <w:p w14:paraId="4DF34864"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092D03F1"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высшего образования</w:t>
      </w:r>
    </w:p>
    <w:p w14:paraId="1EFCDF56"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(СибАДИ)»</w:t>
      </w:r>
    </w:p>
    <w:p w14:paraId="6610B537"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2A04EA0E"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Кафедра «Информационная безопасность»</w:t>
      </w:r>
    </w:p>
    <w:p w14:paraId="1993E438" w14:textId="77777777" w:rsidR="00252FEF" w:rsidRPr="00F53DCB" w:rsidRDefault="00252FEF" w:rsidP="00252FEF">
      <w:pPr>
        <w:pStyle w:val="LO-normal"/>
        <w:pBdr>
          <w:top w:val="nil"/>
          <w:left w:val="nil"/>
          <w:bottom w:val="nil"/>
          <w:right w:val="nil"/>
          <w:between w:val="nil"/>
        </w:pBdr>
        <w:shd w:val="clear" w:color="auto" w:fill="FFFFFF"/>
        <w:spacing w:line="240" w:lineRule="auto"/>
        <w:jc w:val="center"/>
        <w:rPr>
          <w:rFonts w:ascii="Times New Roman" w:eastAsia="Times New Roman" w:hAnsi="Times New Roman" w:cs="Times New Roman"/>
          <w:color w:val="000000" w:themeColor="text1"/>
          <w:sz w:val="24"/>
          <w:szCs w:val="24"/>
        </w:rPr>
      </w:pPr>
    </w:p>
    <w:p w14:paraId="59A6F69C"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t xml:space="preserve">УТВЕРЖДАЮ </w:t>
      </w:r>
    </w:p>
    <w:p w14:paraId="754F9656"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0B5261">
        <w:rPr>
          <w:rFonts w:ascii="Times New Roman" w:eastAsia="Times New Roman" w:hAnsi="Times New Roman" w:cs="Times New Roman"/>
          <w:color w:val="000000" w:themeColor="text1"/>
          <w:sz w:val="24"/>
          <w:szCs w:val="24"/>
        </w:rPr>
        <w:t>И.О., Зав. кафедрой ИБ</w:t>
      </w:r>
    </w:p>
    <w:p w14:paraId="09474F04"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ind w:left="4963"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_____________ Д.А. Панков</w:t>
      </w:r>
    </w:p>
    <w:p w14:paraId="0FAF03FA" w14:textId="77777777" w:rsidR="00252FEF" w:rsidRPr="00F53DCB" w:rsidRDefault="00B62A53" w:rsidP="00252FEF">
      <w:pPr>
        <w:pStyle w:val="LO-normal"/>
        <w:pBdr>
          <w:top w:val="nil"/>
          <w:left w:val="nil"/>
          <w:bottom w:val="nil"/>
          <w:right w:val="nil"/>
          <w:between w:val="nil"/>
        </w:pBdr>
        <w:shd w:val="clear" w:color="auto" w:fill="FFFFFF"/>
        <w:spacing w:after="0" w:line="360" w:lineRule="auto"/>
        <w:ind w:left="4963"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«____» ____________ 2024</w:t>
      </w:r>
      <w:r w:rsidR="00252FEF" w:rsidRPr="00F53DCB">
        <w:rPr>
          <w:rFonts w:ascii="Times New Roman" w:eastAsia="Times New Roman" w:hAnsi="Times New Roman" w:cs="Times New Roman"/>
          <w:color w:val="000000" w:themeColor="text1"/>
          <w:sz w:val="24"/>
          <w:szCs w:val="24"/>
        </w:rPr>
        <w:t xml:space="preserve"> г.</w:t>
      </w:r>
    </w:p>
    <w:p w14:paraId="48385826"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p>
    <w:p w14:paraId="349A8AD6"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r w:rsidRPr="00F53DCB">
        <w:rPr>
          <w:rFonts w:ascii="Times New Roman" w:eastAsia="Times New Roman" w:hAnsi="Times New Roman" w:cs="Times New Roman"/>
          <w:b/>
          <w:color w:val="000000" w:themeColor="text1"/>
          <w:sz w:val="24"/>
          <w:szCs w:val="24"/>
        </w:rPr>
        <w:t>ЗАДАНИЕ</w:t>
      </w:r>
    </w:p>
    <w:p w14:paraId="27CD1633"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r w:rsidRPr="00F53DCB">
        <w:rPr>
          <w:rFonts w:ascii="Times New Roman" w:eastAsia="Times New Roman" w:hAnsi="Times New Roman" w:cs="Times New Roman"/>
          <w:b/>
          <w:color w:val="000000" w:themeColor="text1"/>
          <w:sz w:val="24"/>
          <w:szCs w:val="24"/>
        </w:rPr>
        <w:t>к курсовому проекту</w:t>
      </w:r>
    </w:p>
    <w:p w14:paraId="01D96FEF"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p>
    <w:p w14:paraId="0DA7C94B"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u w:val="single"/>
        </w:rPr>
      </w:pPr>
      <w:r w:rsidRPr="00F53DCB">
        <w:rPr>
          <w:rFonts w:ascii="Times New Roman" w:eastAsia="Times New Roman" w:hAnsi="Times New Roman" w:cs="Times New Roman"/>
          <w:color w:val="000000" w:themeColor="text1"/>
          <w:sz w:val="24"/>
          <w:szCs w:val="24"/>
        </w:rPr>
        <w:t>студенту группы БИб-</w:t>
      </w:r>
      <w:r>
        <w:rPr>
          <w:rFonts w:ascii="Times New Roman" w:eastAsia="Times New Roman" w:hAnsi="Times New Roman" w:cs="Times New Roman"/>
          <w:color w:val="000000" w:themeColor="text1"/>
          <w:sz w:val="24"/>
          <w:szCs w:val="24"/>
        </w:rPr>
        <w:t>21Э1 Чигареву Александру Юрьевичу</w:t>
      </w:r>
    </w:p>
    <w:p w14:paraId="78E1EED4"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highlight w:val="lightGray"/>
        </w:rPr>
      </w:pPr>
    </w:p>
    <w:p w14:paraId="0E942EC8" w14:textId="77777777" w:rsidR="00252FEF" w:rsidRPr="00F53DCB" w:rsidRDefault="00252FEF" w:rsidP="0071454C">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u w:val="single"/>
        </w:rPr>
      </w:pPr>
      <w:r w:rsidRPr="00F53DCB">
        <w:rPr>
          <w:rFonts w:ascii="Times New Roman" w:eastAsia="Times New Roman" w:hAnsi="Times New Roman" w:cs="Times New Roman"/>
          <w:color w:val="000000" w:themeColor="text1"/>
          <w:sz w:val="24"/>
          <w:szCs w:val="24"/>
        </w:rPr>
        <w:t>Тема курсовому проекту: «</w:t>
      </w:r>
      <w:r w:rsidR="0071454C" w:rsidRPr="0071454C">
        <w:rPr>
          <w:rFonts w:ascii="Times New Roman" w:eastAsia="Times New Roman" w:hAnsi="Times New Roman" w:cs="Times New Roman"/>
          <w:color w:val="000000" w:themeColor="text1"/>
          <w:sz w:val="24"/>
          <w:szCs w:val="24"/>
        </w:rPr>
        <w:t>Безопасность данных в автоматизированной системе потребительского кредитования (на примере использования PostgreSQL 16 и языка программирования Python)</w:t>
      </w:r>
      <w:r w:rsidRPr="00F53DCB">
        <w:rPr>
          <w:rFonts w:ascii="Times New Roman" w:eastAsia="Times New Roman" w:hAnsi="Times New Roman" w:cs="Times New Roman"/>
          <w:color w:val="000000" w:themeColor="text1"/>
          <w:sz w:val="24"/>
          <w:szCs w:val="24"/>
        </w:rPr>
        <w:t>»</w:t>
      </w:r>
    </w:p>
    <w:p w14:paraId="0F26C480" w14:textId="4317CB0A" w:rsidR="00252FEF" w:rsidRDefault="00A04E3E" w:rsidP="00A04E3E">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Исходные данные к курсовому проекту</w:t>
      </w:r>
    </w:p>
    <w:p w14:paraId="4163EACC" w14:textId="5402309B" w:rsidR="00A04E3E"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Предметная область: Подразделение банковской организации по работе с потребительскими кредитами, предоставляющих населению денежные средства с условием возврата данных средств организации;</w:t>
      </w:r>
    </w:p>
    <w:p w14:paraId="1CD32317" w14:textId="4E80FC2A" w:rsidR="00383905" w:rsidRDefault="00383905"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Минимальное количество таблиц – 8, минимальное количество информационных запросов – 8, минимальное количество ролей – 3;</w:t>
      </w:r>
    </w:p>
    <w:p w14:paraId="6A1F3D0D" w14:textId="1B5815F8" w:rsidR="00A04E3E"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Механизмы защиты:</w:t>
      </w:r>
    </w:p>
    <w:p w14:paraId="66F856D8" w14:textId="13BEE719"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Триггеры;</w:t>
      </w:r>
    </w:p>
    <w:p w14:paraId="1781A882" w14:textId="6CC10C79" w:rsidR="00AF4FA2" w:rsidRPr="00AF4FA2" w:rsidRDefault="00DC18BE" w:rsidP="00AF4FA2">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Политика </w:t>
      </w:r>
      <w:r>
        <w:rPr>
          <w:rFonts w:ascii="Times New Roman" w:eastAsia="Times New Roman" w:hAnsi="Times New Roman" w:cs="Times New Roman"/>
          <w:color w:val="000000" w:themeColor="text1"/>
          <w:sz w:val="24"/>
          <w:szCs w:val="24"/>
          <w:lang w:val="en-US"/>
        </w:rPr>
        <w:t>RLC</w:t>
      </w:r>
      <w:r w:rsidR="0098143A">
        <w:rPr>
          <w:rFonts w:ascii="Times New Roman" w:eastAsia="Times New Roman" w:hAnsi="Times New Roman" w:cs="Times New Roman"/>
          <w:color w:val="000000" w:themeColor="text1"/>
          <w:sz w:val="24"/>
          <w:szCs w:val="24"/>
        </w:rPr>
        <w:t>;</w:t>
      </w:r>
    </w:p>
    <w:p w14:paraId="207B2D66" w14:textId="4286DE94"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Шифрование данных</w:t>
      </w:r>
      <w:r w:rsidR="00AF4FA2">
        <w:rPr>
          <w:rFonts w:ascii="Times New Roman" w:eastAsia="Times New Roman" w:hAnsi="Times New Roman" w:cs="Times New Roman"/>
          <w:color w:val="000000" w:themeColor="text1"/>
          <w:sz w:val="24"/>
          <w:szCs w:val="24"/>
        </w:rPr>
        <w:t>;</w:t>
      </w:r>
    </w:p>
    <w:p w14:paraId="6FC614B1" w14:textId="181117BC" w:rsidR="00AF4FA2" w:rsidRDefault="00AF4FA2"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Аутентификация встроенными средствами </w:t>
      </w:r>
      <w:r w:rsidRPr="0071454C">
        <w:rPr>
          <w:rFonts w:ascii="Times New Roman" w:eastAsia="Times New Roman" w:hAnsi="Times New Roman" w:cs="Times New Roman"/>
          <w:color w:val="000000" w:themeColor="text1"/>
          <w:sz w:val="24"/>
          <w:szCs w:val="24"/>
        </w:rPr>
        <w:t>PostgreSQL</w:t>
      </w:r>
      <w:r>
        <w:rPr>
          <w:rFonts w:ascii="Times New Roman" w:eastAsia="Times New Roman" w:hAnsi="Times New Roman" w:cs="Times New Roman"/>
          <w:color w:val="000000" w:themeColor="text1"/>
          <w:sz w:val="24"/>
          <w:szCs w:val="24"/>
          <w:lang w:val="en-US"/>
        </w:rPr>
        <w:t xml:space="preserve"> 16</w:t>
      </w:r>
      <w:r>
        <w:rPr>
          <w:rFonts w:ascii="Times New Roman" w:eastAsia="Times New Roman" w:hAnsi="Times New Roman" w:cs="Times New Roman"/>
          <w:color w:val="000000" w:themeColor="text1"/>
          <w:sz w:val="24"/>
          <w:szCs w:val="24"/>
        </w:rPr>
        <w:t>.</w:t>
      </w:r>
    </w:p>
    <w:p w14:paraId="37E25721" w14:textId="35A917B2" w:rsidR="00A04E3E" w:rsidRPr="0098143A"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Используемые инструменты:</w:t>
      </w:r>
      <w:r>
        <w:rPr>
          <w:rFonts w:ascii="Times New Roman" w:eastAsia="Times New Roman" w:hAnsi="Times New Roman" w:cs="Times New Roman"/>
          <w:color w:val="000000" w:themeColor="text1"/>
          <w:sz w:val="24"/>
          <w:szCs w:val="24"/>
          <w:lang w:val="en-US"/>
        </w:rPr>
        <w:t xml:space="preserve"> </w:t>
      </w:r>
    </w:p>
    <w:p w14:paraId="754678BE" w14:textId="340B85F6"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СУБД, </w:t>
      </w:r>
      <w:r>
        <w:rPr>
          <w:rFonts w:ascii="Times New Roman" w:eastAsia="Times New Roman" w:hAnsi="Times New Roman" w:cs="Times New Roman"/>
          <w:color w:val="000000" w:themeColor="text1"/>
          <w:sz w:val="24"/>
          <w:szCs w:val="24"/>
          <w:lang w:val="en-US"/>
        </w:rPr>
        <w:t xml:space="preserve">PostgreSQL 16 – </w:t>
      </w:r>
      <w:r>
        <w:rPr>
          <w:rFonts w:ascii="Times New Roman" w:eastAsia="Times New Roman" w:hAnsi="Times New Roman" w:cs="Times New Roman"/>
          <w:color w:val="000000" w:themeColor="text1"/>
          <w:sz w:val="24"/>
          <w:szCs w:val="24"/>
        </w:rPr>
        <w:t>серверная часть;</w:t>
      </w:r>
    </w:p>
    <w:p w14:paraId="05AC0CC4" w14:textId="0FDF06E3" w:rsidR="00295535" w:rsidRDefault="0098143A"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IDE</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PyCharm</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Community</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Edition</w:t>
      </w:r>
      <w:r w:rsidRPr="0098143A">
        <w:rPr>
          <w:rFonts w:ascii="Times New Roman" w:eastAsia="Times New Roman" w:hAnsi="Times New Roman" w:cs="Times New Roman"/>
          <w:color w:val="000000" w:themeColor="text1"/>
          <w:sz w:val="24"/>
          <w:szCs w:val="24"/>
        </w:rPr>
        <w:t xml:space="preserve"> </w:t>
      </w:r>
      <w:r w:rsidR="00DC18BE">
        <w:rPr>
          <w:rFonts w:ascii="Times New Roman" w:eastAsia="Times New Roman" w:hAnsi="Times New Roman" w:cs="Times New Roman"/>
          <w:color w:val="000000" w:themeColor="text1"/>
          <w:sz w:val="24"/>
          <w:szCs w:val="24"/>
        </w:rPr>
        <w:t xml:space="preserve">2023 </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инструмент</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разработки</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клиентской части</w:t>
      </w:r>
      <w:r w:rsidR="00DC18BE">
        <w:rPr>
          <w:rFonts w:ascii="Times New Roman" w:eastAsia="Times New Roman" w:hAnsi="Times New Roman" w:cs="Times New Roman"/>
          <w:color w:val="000000" w:themeColor="text1"/>
          <w:sz w:val="24"/>
          <w:szCs w:val="24"/>
        </w:rPr>
        <w:t>;</w:t>
      </w:r>
    </w:p>
    <w:p w14:paraId="0064912B" w14:textId="783492B5" w:rsidR="00DC18BE" w:rsidRDefault="00DC18BE"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библиотека </w:t>
      </w:r>
      <w:r>
        <w:rPr>
          <w:rFonts w:ascii="Times New Roman" w:eastAsia="Times New Roman" w:hAnsi="Times New Roman" w:cs="Times New Roman"/>
          <w:color w:val="000000" w:themeColor="text1"/>
          <w:sz w:val="24"/>
          <w:szCs w:val="24"/>
          <w:lang w:val="en-US"/>
        </w:rPr>
        <w:t>PyQt6</w:t>
      </w:r>
      <w:r>
        <w:rPr>
          <w:rFonts w:ascii="Times New Roman" w:eastAsia="Times New Roman" w:hAnsi="Times New Roman" w:cs="Times New Roman"/>
          <w:color w:val="000000" w:themeColor="text1"/>
          <w:sz w:val="24"/>
          <w:szCs w:val="24"/>
        </w:rPr>
        <w:t xml:space="preserve"> – клиентская часть;</w:t>
      </w:r>
    </w:p>
    <w:p w14:paraId="09812F95" w14:textId="26107F60" w:rsidR="00DC18BE" w:rsidRPr="00295535" w:rsidRDefault="00DC18BE"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psycopg</w:t>
      </w:r>
      <w:r w:rsidRPr="00DC18BE">
        <w:rPr>
          <w:rFonts w:ascii="Times New Roman" w:eastAsia="Times New Roman" w:hAnsi="Times New Roman" w:cs="Times New Roman"/>
          <w:color w:val="000000" w:themeColor="text1"/>
          <w:sz w:val="24"/>
          <w:szCs w:val="24"/>
        </w:rPr>
        <w:t xml:space="preserve">2 </w:t>
      </w:r>
      <w:r>
        <w:rPr>
          <w:rFonts w:ascii="Times New Roman" w:eastAsia="Times New Roman" w:hAnsi="Times New Roman" w:cs="Times New Roman"/>
          <w:color w:val="000000" w:themeColor="text1"/>
          <w:sz w:val="24"/>
          <w:szCs w:val="24"/>
        </w:rPr>
        <w:t>– реализация связи клиент – сервер.</w:t>
      </w:r>
    </w:p>
    <w:p w14:paraId="1AB4DDC6" w14:textId="11C21B66" w:rsidR="0098143A"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Официальная документация: </w:t>
      </w:r>
      <w:r>
        <w:rPr>
          <w:rFonts w:ascii="Times New Roman" w:eastAsia="Times New Roman" w:hAnsi="Times New Roman" w:cs="Times New Roman"/>
          <w:color w:val="000000" w:themeColor="text1"/>
          <w:sz w:val="24"/>
          <w:szCs w:val="24"/>
          <w:lang w:val="en-US"/>
        </w:rPr>
        <w:t>Python, PostgreSQL</w:t>
      </w:r>
      <w:r w:rsidR="00DC18BE">
        <w:rPr>
          <w:rFonts w:ascii="Times New Roman" w:eastAsia="Times New Roman" w:hAnsi="Times New Roman" w:cs="Times New Roman"/>
          <w:color w:val="000000" w:themeColor="text1"/>
          <w:sz w:val="24"/>
          <w:szCs w:val="24"/>
        </w:rPr>
        <w:t xml:space="preserve"> 16</w:t>
      </w:r>
      <w:r>
        <w:rPr>
          <w:rFonts w:ascii="Times New Roman" w:eastAsia="Times New Roman" w:hAnsi="Times New Roman" w:cs="Times New Roman"/>
          <w:color w:val="000000" w:themeColor="text1"/>
          <w:sz w:val="24"/>
          <w:szCs w:val="24"/>
        </w:rPr>
        <w:t>;</w:t>
      </w:r>
    </w:p>
    <w:p w14:paraId="50AD54DF" w14:textId="6769EF83" w:rsidR="00E70A1F" w:rsidRDefault="00A04E3E" w:rsidP="00E70A1F">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Содержание пояснительной записки</w:t>
      </w:r>
    </w:p>
    <w:p w14:paraId="7E68CCF4" w14:textId="7E448C18"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титульный лист;</w:t>
      </w:r>
    </w:p>
    <w:p w14:paraId="1AE108E1" w14:textId="42758065"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задание к курсовому;</w:t>
      </w:r>
    </w:p>
    <w:p w14:paraId="0A5854DD" w14:textId="00D1FE4E"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содержание;</w:t>
      </w:r>
    </w:p>
    <w:p w14:paraId="094281B2" w14:textId="77777777" w:rsidR="0008512A" w:rsidRDefault="00A02A78" w:rsidP="0008512A">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введение;</w:t>
      </w:r>
    </w:p>
    <w:p w14:paraId="28AF8296" w14:textId="2CDB6D1A" w:rsid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w:t>
      </w:r>
      <w:r w:rsidR="0008512A" w:rsidRPr="0008512A">
        <w:rPr>
          <w:rFonts w:ascii="Times New Roman" w:eastAsia="Times New Roman" w:hAnsi="Times New Roman" w:cs="Times New Roman"/>
          <w:color w:val="000000" w:themeColor="text1"/>
          <w:sz w:val="24"/>
          <w:szCs w:val="24"/>
        </w:rPr>
        <w:t>ехнические аспекты предметной области</w:t>
      </w:r>
      <w:r w:rsidR="00815CC3">
        <w:rPr>
          <w:rFonts w:ascii="Times New Roman" w:eastAsia="Times New Roman" w:hAnsi="Times New Roman" w:cs="Times New Roman"/>
          <w:color w:val="000000" w:themeColor="text1"/>
          <w:sz w:val="24"/>
          <w:szCs w:val="24"/>
        </w:rPr>
        <w:t xml:space="preserve"> ИС «Потребительское кредитование»</w:t>
      </w:r>
      <w:r w:rsidR="0008512A">
        <w:rPr>
          <w:rFonts w:ascii="Times New Roman" w:eastAsia="Times New Roman" w:hAnsi="Times New Roman" w:cs="Times New Roman"/>
          <w:color w:val="000000" w:themeColor="text1"/>
          <w:sz w:val="24"/>
          <w:szCs w:val="24"/>
        </w:rPr>
        <w:t>;</w:t>
      </w:r>
    </w:p>
    <w:p w14:paraId="4B215CF7" w14:textId="4223D460" w:rsidR="0008512A"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исследование базовых возможностей обеспечения безопасности СУБД </w:t>
      </w:r>
      <w:r>
        <w:rPr>
          <w:rFonts w:ascii="Times New Roman" w:eastAsia="Times New Roman" w:hAnsi="Times New Roman" w:cs="Times New Roman"/>
          <w:color w:val="000000" w:themeColor="text1"/>
          <w:sz w:val="24"/>
          <w:szCs w:val="24"/>
          <w:lang w:val="en-US"/>
        </w:rPr>
        <w:t>PostgreSQL</w:t>
      </w:r>
      <w:r w:rsidR="0008512A" w:rsidRPr="0008512A">
        <w:rPr>
          <w:rFonts w:ascii="Times New Roman" w:eastAsia="Times New Roman" w:hAnsi="Times New Roman" w:cs="Times New Roman"/>
          <w:color w:val="000000" w:themeColor="text1"/>
          <w:sz w:val="24"/>
          <w:szCs w:val="24"/>
        </w:rPr>
        <w:t>;</w:t>
      </w:r>
    </w:p>
    <w:p w14:paraId="5A25B17A" w14:textId="0D7D93F0" w:rsidR="0008512A"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проектировка и разработка ИС «Потребительское кредитование»</w:t>
      </w:r>
      <w:r w:rsidR="0008512A">
        <w:rPr>
          <w:rFonts w:ascii="Times New Roman" w:eastAsia="Times New Roman" w:hAnsi="Times New Roman" w:cs="Times New Roman"/>
          <w:color w:val="000000" w:themeColor="text1"/>
          <w:sz w:val="24"/>
          <w:szCs w:val="24"/>
        </w:rPr>
        <w:t>;</w:t>
      </w:r>
    </w:p>
    <w:p w14:paraId="32151711" w14:textId="6599739D" w:rsidR="00815CC3"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реализация основных механизмов защиты данных ИС «Потребительское кредитование»;</w:t>
      </w:r>
    </w:p>
    <w:p w14:paraId="5BC9FA46" w14:textId="15995E60" w:rsid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з</w:t>
      </w:r>
      <w:r w:rsidR="0008512A" w:rsidRPr="0008512A">
        <w:rPr>
          <w:rFonts w:ascii="Times New Roman" w:eastAsia="Times New Roman" w:hAnsi="Times New Roman" w:cs="Times New Roman"/>
          <w:color w:val="000000" w:themeColor="text1"/>
          <w:sz w:val="24"/>
          <w:szCs w:val="24"/>
        </w:rPr>
        <w:t>аключение</w:t>
      </w:r>
      <w:r w:rsidR="0008512A">
        <w:rPr>
          <w:rFonts w:ascii="Times New Roman" w:eastAsia="Times New Roman" w:hAnsi="Times New Roman" w:cs="Times New Roman"/>
          <w:color w:val="000000" w:themeColor="text1"/>
          <w:sz w:val="24"/>
          <w:szCs w:val="24"/>
        </w:rPr>
        <w:t>;</w:t>
      </w:r>
    </w:p>
    <w:p w14:paraId="76E001E0" w14:textId="5AFECA9B" w:rsidR="00AD014C" w:rsidRP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список используемых источников</w:t>
      </w:r>
      <w:r w:rsidR="0008512A">
        <w:rPr>
          <w:rFonts w:ascii="Times New Roman" w:eastAsia="Times New Roman" w:hAnsi="Times New Roman" w:cs="Times New Roman"/>
          <w:color w:val="000000" w:themeColor="text1"/>
          <w:sz w:val="24"/>
          <w:szCs w:val="24"/>
        </w:rPr>
        <w:t>.</w:t>
      </w:r>
    </w:p>
    <w:p w14:paraId="1C974AF8" w14:textId="5D8273DC" w:rsidR="00A04E3E" w:rsidRDefault="00A04E3E" w:rsidP="00A04E3E">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Перечень демонстрационного материала для сопровождения доклада при защите проекта:</w:t>
      </w:r>
    </w:p>
    <w:p w14:paraId="0B4C6142" w14:textId="6677353F" w:rsidR="00A04E3E" w:rsidRDefault="00693F45" w:rsidP="00693F45">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Презентация </w:t>
      </w:r>
      <w:r>
        <w:rPr>
          <w:rFonts w:ascii="Times New Roman" w:eastAsia="Times New Roman" w:hAnsi="Times New Roman" w:cs="Times New Roman"/>
          <w:color w:val="000000" w:themeColor="text1"/>
          <w:sz w:val="24"/>
          <w:szCs w:val="24"/>
          <w:lang w:val="en-US"/>
        </w:rPr>
        <w:t>Microsoft PowerPoint</w:t>
      </w:r>
      <w:r w:rsidR="00A02A78">
        <w:rPr>
          <w:rFonts w:ascii="Times New Roman" w:eastAsia="Times New Roman" w:hAnsi="Times New Roman" w:cs="Times New Roman"/>
          <w:color w:val="000000" w:themeColor="text1"/>
          <w:sz w:val="24"/>
          <w:szCs w:val="24"/>
        </w:rPr>
        <w:t>.</w:t>
      </w:r>
    </w:p>
    <w:p w14:paraId="5D4D10CE" w14:textId="77777777" w:rsidR="00252FEF" w:rsidRPr="00F53DCB" w:rsidRDefault="00252FEF" w:rsidP="00252FEF">
      <w:pPr>
        <w:pStyle w:val="LO-normal"/>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Срок сда</w:t>
      </w:r>
      <w:r w:rsidR="00B62A53">
        <w:rPr>
          <w:rFonts w:ascii="Times New Roman" w:eastAsia="Times New Roman" w:hAnsi="Times New Roman" w:cs="Times New Roman"/>
          <w:color w:val="000000" w:themeColor="text1"/>
          <w:sz w:val="24"/>
          <w:szCs w:val="24"/>
        </w:rPr>
        <w:t>чи работы: «___» __________ 2024</w:t>
      </w:r>
      <w:r w:rsidRPr="00F53DCB">
        <w:rPr>
          <w:rFonts w:ascii="Times New Roman" w:eastAsia="Times New Roman" w:hAnsi="Times New Roman" w:cs="Times New Roman"/>
          <w:color w:val="000000" w:themeColor="text1"/>
          <w:sz w:val="24"/>
          <w:szCs w:val="24"/>
        </w:rPr>
        <w:t xml:space="preserve"> г.</w:t>
      </w:r>
    </w:p>
    <w:p w14:paraId="708A926A"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b/>
          <w:color w:val="000000" w:themeColor="text1"/>
          <w:sz w:val="24"/>
          <w:szCs w:val="24"/>
        </w:rPr>
      </w:pPr>
    </w:p>
    <w:p w14:paraId="0F1FD5B6" w14:textId="2FE8A0EC" w:rsidR="00252FEF" w:rsidRPr="00F53DCB" w:rsidRDefault="00252FEF" w:rsidP="00252FEF">
      <w:pPr>
        <w:pStyle w:val="LO-normal"/>
        <w:pBdr>
          <w:top w:val="nil"/>
          <w:left w:val="nil"/>
          <w:bottom w:val="nil"/>
          <w:right w:val="nil"/>
          <w:between w:val="nil"/>
        </w:pBdr>
        <w:shd w:val="clear" w:color="auto" w:fill="FFFFFF"/>
        <w:tabs>
          <w:tab w:val="left" w:pos="5529"/>
        </w:tabs>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Задание выдано </w:t>
      </w:r>
      <w:r w:rsidR="00B62A53">
        <w:rPr>
          <w:rFonts w:ascii="Times New Roman" w:eastAsia="Times New Roman" w:hAnsi="Times New Roman" w:cs="Times New Roman"/>
          <w:color w:val="000000" w:themeColor="text1"/>
          <w:sz w:val="24"/>
          <w:szCs w:val="24"/>
        </w:rPr>
        <w:t>«</w:t>
      </w:r>
      <w:r w:rsidR="004B286A">
        <w:rPr>
          <w:rFonts w:ascii="Times New Roman" w:eastAsia="Times New Roman" w:hAnsi="Times New Roman" w:cs="Times New Roman"/>
          <w:color w:val="000000" w:themeColor="text1"/>
          <w:sz w:val="24"/>
          <w:szCs w:val="24"/>
          <w:u w:val="single"/>
        </w:rPr>
        <w:t>_12_</w:t>
      </w:r>
      <w:r w:rsidR="00B62A53">
        <w:rPr>
          <w:rFonts w:ascii="Times New Roman" w:eastAsia="Times New Roman" w:hAnsi="Times New Roman" w:cs="Times New Roman"/>
          <w:color w:val="000000" w:themeColor="text1"/>
          <w:sz w:val="24"/>
          <w:szCs w:val="24"/>
        </w:rPr>
        <w:t xml:space="preserve">» </w:t>
      </w:r>
      <w:r w:rsidR="004B286A">
        <w:rPr>
          <w:rFonts w:ascii="Times New Roman" w:eastAsia="Times New Roman" w:hAnsi="Times New Roman" w:cs="Times New Roman"/>
          <w:color w:val="000000" w:themeColor="text1"/>
          <w:sz w:val="24"/>
          <w:szCs w:val="24"/>
          <w:u w:val="single"/>
        </w:rPr>
        <w:t>__февраля__</w:t>
      </w:r>
      <w:r w:rsidR="00B62A53">
        <w:rPr>
          <w:rFonts w:ascii="Times New Roman" w:eastAsia="Times New Roman" w:hAnsi="Times New Roman" w:cs="Times New Roman"/>
          <w:color w:val="000000" w:themeColor="text1"/>
          <w:sz w:val="24"/>
          <w:szCs w:val="24"/>
        </w:rPr>
        <w:t xml:space="preserve"> 2024</w:t>
      </w:r>
      <w:r w:rsidRPr="00F53DCB">
        <w:rPr>
          <w:rFonts w:ascii="Times New Roman" w:eastAsia="Times New Roman" w:hAnsi="Times New Roman" w:cs="Times New Roman"/>
          <w:color w:val="000000" w:themeColor="text1"/>
          <w:sz w:val="24"/>
          <w:szCs w:val="24"/>
        </w:rPr>
        <w:t xml:space="preserve"> г.</w:t>
      </w:r>
    </w:p>
    <w:p w14:paraId="1E7B7341" w14:textId="01015863" w:rsidR="00942EAA"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 xml:space="preserve">Руководитель </w:t>
      </w:r>
      <w:r w:rsidR="00942EAA">
        <w:rPr>
          <w:rFonts w:ascii="Times New Roman" w:eastAsia="Times New Roman" w:hAnsi="Times New Roman" w:cs="Times New Roman"/>
          <w:color w:val="000000" w:themeColor="text1"/>
          <w:sz w:val="24"/>
          <w:szCs w:val="24"/>
        </w:rPr>
        <w:t>проекта</w:t>
      </w:r>
      <w:r>
        <w:rPr>
          <w:rFonts w:ascii="Times New Roman" w:eastAsia="Times New Roman" w:hAnsi="Times New Roman" w:cs="Times New Roman"/>
          <w:color w:val="000000" w:themeColor="text1"/>
          <w:sz w:val="24"/>
          <w:szCs w:val="24"/>
        </w:rPr>
        <w:t>: _</w:t>
      </w:r>
      <w:r w:rsidR="00AD3B7A">
        <w:rPr>
          <w:rFonts w:ascii="Times New Roman" w:eastAsia="Times New Roman" w:hAnsi="Times New Roman" w:cs="Times New Roman"/>
          <w:color w:val="000000" w:themeColor="text1"/>
          <w:sz w:val="24"/>
          <w:szCs w:val="24"/>
        </w:rPr>
        <w:t xml:space="preserve">___________________ </w:t>
      </w:r>
      <w:r w:rsidR="00942EAA">
        <w:rPr>
          <w:rFonts w:ascii="Times New Roman" w:eastAsia="Times New Roman" w:hAnsi="Times New Roman" w:cs="Times New Roman"/>
          <w:color w:val="000000" w:themeColor="text1"/>
          <w:sz w:val="24"/>
          <w:szCs w:val="24"/>
        </w:rPr>
        <w:t>Т.М. Опарина</w:t>
      </w:r>
    </w:p>
    <w:p w14:paraId="3300C957"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t xml:space="preserve">       (подпись преподавателя)</w:t>
      </w:r>
    </w:p>
    <w:p w14:paraId="52126B06" w14:textId="7FC82541" w:rsidR="00942EAA" w:rsidRPr="00F53DCB" w:rsidRDefault="00942EAA" w:rsidP="00942EAA">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Консультант</w:t>
      </w:r>
      <w:r w:rsidRPr="00F53DC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проекта: ____________________ З.В. Семенова</w:t>
      </w:r>
    </w:p>
    <w:p w14:paraId="2AB738FF" w14:textId="57CAB6F2" w:rsidR="00942EAA" w:rsidRPr="00942EAA" w:rsidRDefault="00942EAA" w:rsidP="00942EA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t xml:space="preserve">       (подпись преподавателя)</w:t>
      </w:r>
    </w:p>
    <w:p w14:paraId="4038DCE8" w14:textId="50C82EC6" w:rsidR="00252FEF" w:rsidRPr="00F53DCB" w:rsidRDefault="00252FEF" w:rsidP="00252FEF">
      <w:pPr>
        <w:pStyle w:val="LO-normal"/>
        <w:pBdr>
          <w:top w:val="nil"/>
          <w:left w:val="nil"/>
          <w:bottom w:val="nil"/>
          <w:right w:val="nil"/>
          <w:between w:val="nil"/>
        </w:pBdr>
        <w:shd w:val="clear" w:color="auto" w:fill="FFFFFF"/>
        <w:tabs>
          <w:tab w:val="left" w:pos="5529"/>
        </w:tabs>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 xml:space="preserve">Задание к </w:t>
      </w:r>
      <w:r>
        <w:rPr>
          <w:rFonts w:ascii="Times New Roman" w:eastAsia="Times New Roman" w:hAnsi="Times New Roman" w:cs="Times New Roman"/>
          <w:color w:val="000000" w:themeColor="text1"/>
          <w:sz w:val="24"/>
          <w:szCs w:val="24"/>
        </w:rPr>
        <w:t>исполне</w:t>
      </w:r>
      <w:r w:rsidR="00B62A53">
        <w:rPr>
          <w:rFonts w:ascii="Times New Roman" w:eastAsia="Times New Roman" w:hAnsi="Times New Roman" w:cs="Times New Roman"/>
          <w:color w:val="000000" w:themeColor="text1"/>
          <w:sz w:val="24"/>
          <w:szCs w:val="24"/>
        </w:rPr>
        <w:t>нию принял «___» __________ 2024</w:t>
      </w:r>
      <w:r w:rsidRPr="00F53DCB">
        <w:rPr>
          <w:rFonts w:ascii="Times New Roman" w:eastAsia="Times New Roman" w:hAnsi="Times New Roman" w:cs="Times New Roman"/>
          <w:color w:val="000000" w:themeColor="text1"/>
          <w:sz w:val="24"/>
          <w:szCs w:val="24"/>
        </w:rPr>
        <w:t xml:space="preserve"> г.</w:t>
      </w:r>
    </w:p>
    <w:p w14:paraId="607F8300"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Студе</w:t>
      </w:r>
      <w:r>
        <w:rPr>
          <w:rFonts w:ascii="Times New Roman" w:eastAsia="Times New Roman" w:hAnsi="Times New Roman" w:cs="Times New Roman"/>
          <w:color w:val="000000" w:themeColor="text1"/>
          <w:sz w:val="24"/>
          <w:szCs w:val="24"/>
        </w:rPr>
        <w:t>нт _______________ А. Ю. Чигарев</w:t>
      </w:r>
    </w:p>
    <w:p w14:paraId="16D18539" w14:textId="77777777" w:rsidR="00252FEF" w:rsidRDefault="00252FEF" w:rsidP="00252FEF">
      <w:pPr>
        <w:spacing w:after="0" w:line="240" w:lineRule="auto"/>
        <w:jc w:val="both"/>
        <w:rPr>
          <w:rFonts w:ascii="Times New Roman" w:eastAsia="Times New Roman" w:hAnsi="Times New Roman" w:cs="Times New Roman"/>
          <w:color w:val="000000" w:themeColor="text1"/>
          <w:sz w:val="20"/>
          <w:szCs w:val="20"/>
        </w:rPr>
        <w:sectPr w:rsidR="00252FEF" w:rsidSect="00571171">
          <w:footerReference w:type="default" r:id="rId8"/>
          <w:footerReference w:type="first" r:id="rId9"/>
          <w:pgSz w:w="11906" w:h="16838"/>
          <w:pgMar w:top="851" w:right="567" w:bottom="851" w:left="1701" w:header="709" w:footer="709" w:gutter="0"/>
          <w:cols w:space="708"/>
          <w:titlePg/>
          <w:docGrid w:linePitch="360"/>
        </w:sectPr>
      </w:pPr>
      <w:r w:rsidRPr="00F53DCB">
        <w:rPr>
          <w:rFonts w:ascii="Times New Roman" w:eastAsia="Times New Roman" w:hAnsi="Times New Roman" w:cs="Times New Roman"/>
          <w:color w:val="000000" w:themeColor="text1"/>
          <w:sz w:val="20"/>
          <w:szCs w:val="20"/>
        </w:rPr>
        <w:tab/>
        <w:t xml:space="preserve">     (подпись студента)</w:t>
      </w:r>
    </w:p>
    <w:p w14:paraId="7EF09699" w14:textId="77777777" w:rsidR="00AA3962" w:rsidRDefault="00613373" w:rsidP="0000443C">
      <w:pPr>
        <w:spacing w:after="0" w:line="360" w:lineRule="auto"/>
        <w:jc w:val="center"/>
        <w:rPr>
          <w:rFonts w:ascii="Times New Roman" w:hAnsi="Times New Roman" w:cs="Times New Roman"/>
          <w:b/>
          <w:sz w:val="28"/>
          <w:szCs w:val="28"/>
        </w:rPr>
      </w:pPr>
      <w:r w:rsidRPr="0000443C">
        <w:rPr>
          <w:rFonts w:ascii="Times New Roman" w:hAnsi="Times New Roman" w:cs="Times New Roman"/>
          <w:b/>
          <w:sz w:val="28"/>
          <w:szCs w:val="28"/>
        </w:rPr>
        <w:lastRenderedPageBreak/>
        <w:t>Содержание</w:t>
      </w:r>
    </w:p>
    <w:p w14:paraId="6ECE62F1" w14:textId="77777777" w:rsidR="000F22CC" w:rsidRPr="0000443C" w:rsidRDefault="000F22CC" w:rsidP="0000443C">
      <w:pPr>
        <w:spacing w:after="0" w:line="360" w:lineRule="auto"/>
        <w:jc w:val="center"/>
        <w:rPr>
          <w:rFonts w:ascii="Times New Roman" w:hAnsi="Times New Roman" w:cs="Times New Roman"/>
          <w:b/>
          <w:sz w:val="28"/>
          <w:szCs w:val="28"/>
        </w:rPr>
      </w:pPr>
    </w:p>
    <w:p w14:paraId="53C14C92" w14:textId="500AC7EE" w:rsidR="003C37A2" w:rsidRDefault="003B6A40">
      <w:pPr>
        <w:pStyle w:val="11"/>
        <w:tabs>
          <w:tab w:val="right" w:leader="dot" w:pos="9628"/>
        </w:tabs>
        <w:rPr>
          <w:rFonts w:asciiTheme="minorHAnsi" w:eastAsiaTheme="minorEastAsia" w:hAnsiTheme="minorHAnsi"/>
          <w:noProof/>
          <w:kern w:val="2"/>
          <w:sz w:val="22"/>
          <w:lang w:eastAsia="ru-RU"/>
          <w14:ligatures w14:val="standardContextual"/>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69630793" w:history="1">
        <w:r w:rsidR="003C37A2" w:rsidRPr="007C35A7">
          <w:rPr>
            <w:rStyle w:val="a8"/>
            <w:rFonts w:cs="Times New Roman"/>
            <w:b/>
            <w:noProof/>
          </w:rPr>
          <w:t>Введение</w:t>
        </w:r>
        <w:r w:rsidR="003C37A2">
          <w:rPr>
            <w:noProof/>
            <w:webHidden/>
          </w:rPr>
          <w:tab/>
        </w:r>
        <w:r w:rsidR="003C37A2">
          <w:rPr>
            <w:noProof/>
            <w:webHidden/>
          </w:rPr>
          <w:fldChar w:fldCharType="begin"/>
        </w:r>
        <w:r w:rsidR="003C37A2">
          <w:rPr>
            <w:noProof/>
            <w:webHidden/>
          </w:rPr>
          <w:instrText xml:space="preserve"> PAGEREF _Toc169630793 \h </w:instrText>
        </w:r>
        <w:r w:rsidR="003C37A2">
          <w:rPr>
            <w:noProof/>
            <w:webHidden/>
          </w:rPr>
        </w:r>
        <w:r w:rsidR="003C37A2">
          <w:rPr>
            <w:noProof/>
            <w:webHidden/>
          </w:rPr>
          <w:fldChar w:fldCharType="separate"/>
        </w:r>
        <w:r w:rsidR="003C37A2">
          <w:rPr>
            <w:noProof/>
            <w:webHidden/>
          </w:rPr>
          <w:t>5</w:t>
        </w:r>
        <w:r w:rsidR="003C37A2">
          <w:rPr>
            <w:noProof/>
            <w:webHidden/>
          </w:rPr>
          <w:fldChar w:fldCharType="end"/>
        </w:r>
      </w:hyperlink>
    </w:p>
    <w:p w14:paraId="39A35E5F" w14:textId="50D1157B"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794" w:history="1">
        <w:r w:rsidR="003C37A2" w:rsidRPr="007C35A7">
          <w:rPr>
            <w:rStyle w:val="a8"/>
            <w:rFonts w:cs="Times New Roman"/>
            <w:b/>
            <w:noProof/>
          </w:rPr>
          <w:t>1. Технические аспекты предметной области ИС «Потребительское кредитование»</w:t>
        </w:r>
        <w:r w:rsidR="003C37A2">
          <w:rPr>
            <w:noProof/>
            <w:webHidden/>
          </w:rPr>
          <w:tab/>
        </w:r>
        <w:r w:rsidR="003C37A2">
          <w:rPr>
            <w:noProof/>
            <w:webHidden/>
          </w:rPr>
          <w:fldChar w:fldCharType="begin"/>
        </w:r>
        <w:r w:rsidR="003C37A2">
          <w:rPr>
            <w:noProof/>
            <w:webHidden/>
          </w:rPr>
          <w:instrText xml:space="preserve"> PAGEREF _Toc169630794 \h </w:instrText>
        </w:r>
        <w:r w:rsidR="003C37A2">
          <w:rPr>
            <w:noProof/>
            <w:webHidden/>
          </w:rPr>
        </w:r>
        <w:r w:rsidR="003C37A2">
          <w:rPr>
            <w:noProof/>
            <w:webHidden/>
          </w:rPr>
          <w:fldChar w:fldCharType="separate"/>
        </w:r>
        <w:r w:rsidR="003C37A2">
          <w:rPr>
            <w:noProof/>
            <w:webHidden/>
          </w:rPr>
          <w:t>7</w:t>
        </w:r>
        <w:r w:rsidR="003C37A2">
          <w:rPr>
            <w:noProof/>
            <w:webHidden/>
          </w:rPr>
          <w:fldChar w:fldCharType="end"/>
        </w:r>
      </w:hyperlink>
    </w:p>
    <w:p w14:paraId="4B683A7A" w14:textId="2B1C9888"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5" w:history="1">
        <w:r w:rsidR="003C37A2" w:rsidRPr="007C35A7">
          <w:rPr>
            <w:rStyle w:val="a8"/>
            <w:rFonts w:cs="Times New Roman"/>
            <w:b/>
            <w:noProof/>
          </w:rPr>
          <w:t>1.1 Описание предметной области</w:t>
        </w:r>
        <w:r w:rsidR="003C37A2">
          <w:rPr>
            <w:noProof/>
            <w:webHidden/>
          </w:rPr>
          <w:tab/>
        </w:r>
        <w:r w:rsidR="003C37A2">
          <w:rPr>
            <w:noProof/>
            <w:webHidden/>
          </w:rPr>
          <w:fldChar w:fldCharType="begin"/>
        </w:r>
        <w:r w:rsidR="003C37A2">
          <w:rPr>
            <w:noProof/>
            <w:webHidden/>
          </w:rPr>
          <w:instrText xml:space="preserve"> PAGEREF _Toc169630795 \h </w:instrText>
        </w:r>
        <w:r w:rsidR="003C37A2">
          <w:rPr>
            <w:noProof/>
            <w:webHidden/>
          </w:rPr>
        </w:r>
        <w:r w:rsidR="003C37A2">
          <w:rPr>
            <w:noProof/>
            <w:webHidden/>
          </w:rPr>
          <w:fldChar w:fldCharType="separate"/>
        </w:r>
        <w:r w:rsidR="003C37A2">
          <w:rPr>
            <w:noProof/>
            <w:webHidden/>
          </w:rPr>
          <w:t>7</w:t>
        </w:r>
        <w:r w:rsidR="003C37A2">
          <w:rPr>
            <w:noProof/>
            <w:webHidden/>
          </w:rPr>
          <w:fldChar w:fldCharType="end"/>
        </w:r>
      </w:hyperlink>
    </w:p>
    <w:p w14:paraId="78983D99" w14:textId="367B38FA"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6" w:history="1">
        <w:r w:rsidR="003C37A2" w:rsidRPr="007C35A7">
          <w:rPr>
            <w:rStyle w:val="a8"/>
            <w:rFonts w:cs="Times New Roman"/>
            <w:b/>
            <w:noProof/>
          </w:rPr>
          <w:t>1.2 Ключевые бизнес-процессы ИС «Потребительское кредитования»</w:t>
        </w:r>
        <w:r w:rsidR="003C37A2">
          <w:rPr>
            <w:noProof/>
            <w:webHidden/>
          </w:rPr>
          <w:tab/>
        </w:r>
        <w:r w:rsidR="003C37A2">
          <w:rPr>
            <w:noProof/>
            <w:webHidden/>
          </w:rPr>
          <w:fldChar w:fldCharType="begin"/>
        </w:r>
        <w:r w:rsidR="003C37A2">
          <w:rPr>
            <w:noProof/>
            <w:webHidden/>
          </w:rPr>
          <w:instrText xml:space="preserve"> PAGEREF _Toc169630796 \h </w:instrText>
        </w:r>
        <w:r w:rsidR="003C37A2">
          <w:rPr>
            <w:noProof/>
            <w:webHidden/>
          </w:rPr>
        </w:r>
        <w:r w:rsidR="003C37A2">
          <w:rPr>
            <w:noProof/>
            <w:webHidden/>
          </w:rPr>
          <w:fldChar w:fldCharType="separate"/>
        </w:r>
        <w:r w:rsidR="003C37A2">
          <w:rPr>
            <w:noProof/>
            <w:webHidden/>
          </w:rPr>
          <w:t>8</w:t>
        </w:r>
        <w:r w:rsidR="003C37A2">
          <w:rPr>
            <w:noProof/>
            <w:webHidden/>
          </w:rPr>
          <w:fldChar w:fldCharType="end"/>
        </w:r>
      </w:hyperlink>
    </w:p>
    <w:p w14:paraId="03800A46" w14:textId="72F84346"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7" w:history="1">
        <w:r w:rsidR="003C37A2" w:rsidRPr="007C35A7">
          <w:rPr>
            <w:rStyle w:val="a8"/>
            <w:rFonts w:cs="Times New Roman"/>
            <w:b/>
            <w:noProof/>
          </w:rPr>
          <w:t>1.3 Формирование запросов к базе данных для удовлетворения потребностей бизнес-процессов</w:t>
        </w:r>
        <w:r w:rsidR="003C37A2">
          <w:rPr>
            <w:noProof/>
            <w:webHidden/>
          </w:rPr>
          <w:tab/>
        </w:r>
        <w:r w:rsidR="003C37A2">
          <w:rPr>
            <w:noProof/>
            <w:webHidden/>
          </w:rPr>
          <w:fldChar w:fldCharType="begin"/>
        </w:r>
        <w:r w:rsidR="003C37A2">
          <w:rPr>
            <w:noProof/>
            <w:webHidden/>
          </w:rPr>
          <w:instrText xml:space="preserve"> PAGEREF _Toc169630797 \h </w:instrText>
        </w:r>
        <w:r w:rsidR="003C37A2">
          <w:rPr>
            <w:noProof/>
            <w:webHidden/>
          </w:rPr>
        </w:r>
        <w:r w:rsidR="003C37A2">
          <w:rPr>
            <w:noProof/>
            <w:webHidden/>
          </w:rPr>
          <w:fldChar w:fldCharType="separate"/>
        </w:r>
        <w:r w:rsidR="003C37A2">
          <w:rPr>
            <w:noProof/>
            <w:webHidden/>
          </w:rPr>
          <w:t>11</w:t>
        </w:r>
        <w:r w:rsidR="003C37A2">
          <w:rPr>
            <w:noProof/>
            <w:webHidden/>
          </w:rPr>
          <w:fldChar w:fldCharType="end"/>
        </w:r>
      </w:hyperlink>
    </w:p>
    <w:p w14:paraId="6216E449" w14:textId="45956E5E"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798" w:history="1">
        <w:r w:rsidR="003C37A2" w:rsidRPr="007C35A7">
          <w:rPr>
            <w:rStyle w:val="a8"/>
            <w:rFonts w:cs="Times New Roman"/>
            <w:b/>
            <w:noProof/>
          </w:rPr>
          <w:t>2. Исследование базовых возможностей обеспечения безопасности СУБД PostgreSQL</w:t>
        </w:r>
        <w:r w:rsidR="003C37A2">
          <w:rPr>
            <w:noProof/>
            <w:webHidden/>
          </w:rPr>
          <w:tab/>
        </w:r>
        <w:r w:rsidR="003C37A2">
          <w:rPr>
            <w:noProof/>
            <w:webHidden/>
          </w:rPr>
          <w:fldChar w:fldCharType="begin"/>
        </w:r>
        <w:r w:rsidR="003C37A2">
          <w:rPr>
            <w:noProof/>
            <w:webHidden/>
          </w:rPr>
          <w:instrText xml:space="preserve"> PAGEREF _Toc169630798 \h </w:instrText>
        </w:r>
        <w:r w:rsidR="003C37A2">
          <w:rPr>
            <w:noProof/>
            <w:webHidden/>
          </w:rPr>
        </w:r>
        <w:r w:rsidR="003C37A2">
          <w:rPr>
            <w:noProof/>
            <w:webHidden/>
          </w:rPr>
          <w:fldChar w:fldCharType="separate"/>
        </w:r>
        <w:r w:rsidR="003C37A2">
          <w:rPr>
            <w:noProof/>
            <w:webHidden/>
          </w:rPr>
          <w:t>14</w:t>
        </w:r>
        <w:r w:rsidR="003C37A2">
          <w:rPr>
            <w:noProof/>
            <w:webHidden/>
          </w:rPr>
          <w:fldChar w:fldCharType="end"/>
        </w:r>
      </w:hyperlink>
    </w:p>
    <w:p w14:paraId="2340C1F4" w14:textId="537A7E75"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799" w:history="1">
        <w:r w:rsidR="003C37A2" w:rsidRPr="007C35A7">
          <w:rPr>
            <w:rStyle w:val="a8"/>
            <w:rFonts w:cs="Times New Roman"/>
            <w:b/>
            <w:noProof/>
          </w:rPr>
          <w:t>2.1 Обзор возможностей PostgreSQL 16 для обеспечения безопасности</w:t>
        </w:r>
        <w:r w:rsidR="003C37A2">
          <w:rPr>
            <w:noProof/>
            <w:webHidden/>
          </w:rPr>
          <w:tab/>
        </w:r>
        <w:r w:rsidR="003C37A2">
          <w:rPr>
            <w:noProof/>
            <w:webHidden/>
          </w:rPr>
          <w:fldChar w:fldCharType="begin"/>
        </w:r>
        <w:r w:rsidR="003C37A2">
          <w:rPr>
            <w:noProof/>
            <w:webHidden/>
          </w:rPr>
          <w:instrText xml:space="preserve"> PAGEREF _Toc169630799 \h </w:instrText>
        </w:r>
        <w:r w:rsidR="003C37A2">
          <w:rPr>
            <w:noProof/>
            <w:webHidden/>
          </w:rPr>
        </w:r>
        <w:r w:rsidR="003C37A2">
          <w:rPr>
            <w:noProof/>
            <w:webHidden/>
          </w:rPr>
          <w:fldChar w:fldCharType="separate"/>
        </w:r>
        <w:r w:rsidR="003C37A2">
          <w:rPr>
            <w:noProof/>
            <w:webHidden/>
          </w:rPr>
          <w:t>14</w:t>
        </w:r>
        <w:r w:rsidR="003C37A2">
          <w:rPr>
            <w:noProof/>
            <w:webHidden/>
          </w:rPr>
          <w:fldChar w:fldCharType="end"/>
        </w:r>
      </w:hyperlink>
    </w:p>
    <w:p w14:paraId="065D63AB" w14:textId="4CED677F"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0" w:history="1">
        <w:r w:rsidR="003C37A2" w:rsidRPr="007C35A7">
          <w:rPr>
            <w:rStyle w:val="a8"/>
            <w:rFonts w:cs="Times New Roman"/>
            <w:b/>
            <w:noProof/>
          </w:rPr>
          <w:t xml:space="preserve">2.2 Анализ встроенных механизмов аутентификации и авторизации в </w:t>
        </w:r>
        <w:r w:rsidR="003C37A2" w:rsidRPr="007C35A7">
          <w:rPr>
            <w:rStyle w:val="a8"/>
            <w:rFonts w:cs="Times New Roman"/>
            <w:b/>
            <w:noProof/>
            <w:lang w:val="en-US"/>
          </w:rPr>
          <w:t>PostgreSQL</w:t>
        </w:r>
        <w:r w:rsidR="003C37A2" w:rsidRPr="007C35A7">
          <w:rPr>
            <w:rStyle w:val="a8"/>
            <w:rFonts w:cs="Times New Roman"/>
            <w:b/>
            <w:noProof/>
          </w:rPr>
          <w:t xml:space="preserve"> 16</w:t>
        </w:r>
        <w:r w:rsidR="003C37A2">
          <w:rPr>
            <w:noProof/>
            <w:webHidden/>
          </w:rPr>
          <w:tab/>
        </w:r>
        <w:r w:rsidR="003C37A2">
          <w:rPr>
            <w:noProof/>
            <w:webHidden/>
          </w:rPr>
          <w:fldChar w:fldCharType="begin"/>
        </w:r>
        <w:r w:rsidR="003C37A2">
          <w:rPr>
            <w:noProof/>
            <w:webHidden/>
          </w:rPr>
          <w:instrText xml:space="preserve"> PAGEREF _Toc169630800 \h </w:instrText>
        </w:r>
        <w:r w:rsidR="003C37A2">
          <w:rPr>
            <w:noProof/>
            <w:webHidden/>
          </w:rPr>
        </w:r>
        <w:r w:rsidR="003C37A2">
          <w:rPr>
            <w:noProof/>
            <w:webHidden/>
          </w:rPr>
          <w:fldChar w:fldCharType="separate"/>
        </w:r>
        <w:r w:rsidR="003C37A2">
          <w:rPr>
            <w:noProof/>
            <w:webHidden/>
          </w:rPr>
          <w:t>15</w:t>
        </w:r>
        <w:r w:rsidR="003C37A2">
          <w:rPr>
            <w:noProof/>
            <w:webHidden/>
          </w:rPr>
          <w:fldChar w:fldCharType="end"/>
        </w:r>
      </w:hyperlink>
    </w:p>
    <w:p w14:paraId="47C5492C" w14:textId="148AAFAD"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1" w:history="1">
        <w:r w:rsidR="003C37A2" w:rsidRPr="007C35A7">
          <w:rPr>
            <w:rStyle w:val="a8"/>
            <w:rFonts w:cs="Times New Roman"/>
            <w:b/>
            <w:noProof/>
          </w:rPr>
          <w:t>2.3 Изучение методов шифрования данных в PostgreSQL 16</w:t>
        </w:r>
        <w:r w:rsidR="003C37A2">
          <w:rPr>
            <w:noProof/>
            <w:webHidden/>
          </w:rPr>
          <w:tab/>
        </w:r>
        <w:r w:rsidR="003C37A2">
          <w:rPr>
            <w:noProof/>
            <w:webHidden/>
          </w:rPr>
          <w:fldChar w:fldCharType="begin"/>
        </w:r>
        <w:r w:rsidR="003C37A2">
          <w:rPr>
            <w:noProof/>
            <w:webHidden/>
          </w:rPr>
          <w:instrText xml:space="preserve"> PAGEREF _Toc169630801 \h </w:instrText>
        </w:r>
        <w:r w:rsidR="003C37A2">
          <w:rPr>
            <w:noProof/>
            <w:webHidden/>
          </w:rPr>
        </w:r>
        <w:r w:rsidR="003C37A2">
          <w:rPr>
            <w:noProof/>
            <w:webHidden/>
          </w:rPr>
          <w:fldChar w:fldCharType="separate"/>
        </w:r>
        <w:r w:rsidR="003C37A2">
          <w:rPr>
            <w:noProof/>
            <w:webHidden/>
          </w:rPr>
          <w:t>18</w:t>
        </w:r>
        <w:r w:rsidR="003C37A2">
          <w:rPr>
            <w:noProof/>
            <w:webHidden/>
          </w:rPr>
          <w:fldChar w:fldCharType="end"/>
        </w:r>
      </w:hyperlink>
    </w:p>
    <w:p w14:paraId="769503B5" w14:textId="52AA1581"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2" w:history="1">
        <w:r w:rsidR="003C37A2" w:rsidRPr="007C35A7">
          <w:rPr>
            <w:rStyle w:val="a8"/>
            <w:rFonts w:cs="Times New Roman"/>
            <w:b/>
            <w:bCs/>
            <w:noProof/>
          </w:rPr>
          <w:t xml:space="preserve">2.4 Изучение политики </w:t>
        </w:r>
        <w:r w:rsidR="003C37A2" w:rsidRPr="007C35A7">
          <w:rPr>
            <w:rStyle w:val="a8"/>
            <w:rFonts w:eastAsia="Times New Roman" w:cs="Times New Roman"/>
            <w:b/>
            <w:bCs/>
            <w:noProof/>
            <w:lang w:val="en-US"/>
          </w:rPr>
          <w:t>RLC</w:t>
        </w:r>
        <w:r w:rsidR="003C37A2" w:rsidRPr="007C35A7">
          <w:rPr>
            <w:rStyle w:val="a8"/>
            <w:rFonts w:eastAsia="Times New Roman" w:cs="Times New Roman"/>
            <w:b/>
            <w:bCs/>
            <w:noProof/>
          </w:rPr>
          <w:t xml:space="preserve"> в PostgreSQL 16</w:t>
        </w:r>
        <w:r w:rsidR="003C37A2">
          <w:rPr>
            <w:noProof/>
            <w:webHidden/>
          </w:rPr>
          <w:tab/>
        </w:r>
        <w:r w:rsidR="003C37A2">
          <w:rPr>
            <w:noProof/>
            <w:webHidden/>
          </w:rPr>
          <w:fldChar w:fldCharType="begin"/>
        </w:r>
        <w:r w:rsidR="003C37A2">
          <w:rPr>
            <w:noProof/>
            <w:webHidden/>
          </w:rPr>
          <w:instrText xml:space="preserve"> PAGEREF _Toc169630802 \h </w:instrText>
        </w:r>
        <w:r w:rsidR="003C37A2">
          <w:rPr>
            <w:noProof/>
            <w:webHidden/>
          </w:rPr>
        </w:r>
        <w:r w:rsidR="003C37A2">
          <w:rPr>
            <w:noProof/>
            <w:webHidden/>
          </w:rPr>
          <w:fldChar w:fldCharType="separate"/>
        </w:r>
        <w:r w:rsidR="003C37A2">
          <w:rPr>
            <w:noProof/>
            <w:webHidden/>
          </w:rPr>
          <w:t>21</w:t>
        </w:r>
        <w:r w:rsidR="003C37A2">
          <w:rPr>
            <w:noProof/>
            <w:webHidden/>
          </w:rPr>
          <w:fldChar w:fldCharType="end"/>
        </w:r>
      </w:hyperlink>
    </w:p>
    <w:p w14:paraId="4DBC3814" w14:textId="5442A36D"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03" w:history="1">
        <w:r w:rsidR="003C37A2" w:rsidRPr="007C35A7">
          <w:rPr>
            <w:rStyle w:val="a8"/>
            <w:rFonts w:cs="Times New Roman"/>
            <w:b/>
            <w:noProof/>
          </w:rPr>
          <w:t>3. Реализация ИС «Потребительское кредитование» и обеспечение безопасности.</w:t>
        </w:r>
        <w:r w:rsidR="003C37A2">
          <w:rPr>
            <w:noProof/>
            <w:webHidden/>
          </w:rPr>
          <w:tab/>
        </w:r>
        <w:r w:rsidR="003C37A2">
          <w:rPr>
            <w:noProof/>
            <w:webHidden/>
          </w:rPr>
          <w:fldChar w:fldCharType="begin"/>
        </w:r>
        <w:r w:rsidR="003C37A2">
          <w:rPr>
            <w:noProof/>
            <w:webHidden/>
          </w:rPr>
          <w:instrText xml:space="preserve"> PAGEREF _Toc169630803 \h </w:instrText>
        </w:r>
        <w:r w:rsidR="003C37A2">
          <w:rPr>
            <w:noProof/>
            <w:webHidden/>
          </w:rPr>
        </w:r>
        <w:r w:rsidR="003C37A2">
          <w:rPr>
            <w:noProof/>
            <w:webHidden/>
          </w:rPr>
          <w:fldChar w:fldCharType="separate"/>
        </w:r>
        <w:r w:rsidR="003C37A2">
          <w:rPr>
            <w:noProof/>
            <w:webHidden/>
          </w:rPr>
          <w:t>22</w:t>
        </w:r>
        <w:r w:rsidR="003C37A2">
          <w:rPr>
            <w:noProof/>
            <w:webHidden/>
          </w:rPr>
          <w:fldChar w:fldCharType="end"/>
        </w:r>
      </w:hyperlink>
    </w:p>
    <w:p w14:paraId="48C044E3" w14:textId="5DCC5CDB"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4" w:history="1">
        <w:r w:rsidR="003C37A2" w:rsidRPr="007C35A7">
          <w:rPr>
            <w:rStyle w:val="a8"/>
            <w:rFonts w:cs="Times New Roman"/>
            <w:b/>
            <w:noProof/>
          </w:rPr>
          <w:t>3.1 Логическое проектирование базы данных ИС «Потребительское кредитование»</w:t>
        </w:r>
        <w:r w:rsidR="003C37A2">
          <w:rPr>
            <w:noProof/>
            <w:webHidden/>
          </w:rPr>
          <w:tab/>
        </w:r>
        <w:r w:rsidR="003C37A2">
          <w:rPr>
            <w:noProof/>
            <w:webHidden/>
          </w:rPr>
          <w:fldChar w:fldCharType="begin"/>
        </w:r>
        <w:r w:rsidR="003C37A2">
          <w:rPr>
            <w:noProof/>
            <w:webHidden/>
          </w:rPr>
          <w:instrText xml:space="preserve"> PAGEREF _Toc169630804 \h </w:instrText>
        </w:r>
        <w:r w:rsidR="003C37A2">
          <w:rPr>
            <w:noProof/>
            <w:webHidden/>
          </w:rPr>
        </w:r>
        <w:r w:rsidR="003C37A2">
          <w:rPr>
            <w:noProof/>
            <w:webHidden/>
          </w:rPr>
          <w:fldChar w:fldCharType="separate"/>
        </w:r>
        <w:r w:rsidR="003C37A2">
          <w:rPr>
            <w:noProof/>
            <w:webHidden/>
          </w:rPr>
          <w:t>22</w:t>
        </w:r>
        <w:r w:rsidR="003C37A2">
          <w:rPr>
            <w:noProof/>
            <w:webHidden/>
          </w:rPr>
          <w:fldChar w:fldCharType="end"/>
        </w:r>
      </w:hyperlink>
    </w:p>
    <w:p w14:paraId="131F8857" w14:textId="2B815F28"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05" w:history="1">
        <w:r w:rsidR="003C37A2" w:rsidRPr="007C35A7">
          <w:rPr>
            <w:rStyle w:val="a8"/>
            <w:rFonts w:cs="Times New Roman"/>
            <w:b/>
            <w:noProof/>
          </w:rPr>
          <w:t>3.2 Физическое проектирование ИС «Потребительского кредитования»</w:t>
        </w:r>
        <w:r w:rsidR="003C37A2">
          <w:rPr>
            <w:noProof/>
            <w:webHidden/>
          </w:rPr>
          <w:tab/>
        </w:r>
        <w:r w:rsidR="003C37A2">
          <w:rPr>
            <w:noProof/>
            <w:webHidden/>
          </w:rPr>
          <w:fldChar w:fldCharType="begin"/>
        </w:r>
        <w:r w:rsidR="003C37A2">
          <w:rPr>
            <w:noProof/>
            <w:webHidden/>
          </w:rPr>
          <w:instrText xml:space="preserve"> PAGEREF _Toc169630805 \h </w:instrText>
        </w:r>
        <w:r w:rsidR="003C37A2">
          <w:rPr>
            <w:noProof/>
            <w:webHidden/>
          </w:rPr>
        </w:r>
        <w:r w:rsidR="003C37A2">
          <w:rPr>
            <w:noProof/>
            <w:webHidden/>
          </w:rPr>
          <w:fldChar w:fldCharType="separate"/>
        </w:r>
        <w:r w:rsidR="003C37A2">
          <w:rPr>
            <w:noProof/>
            <w:webHidden/>
          </w:rPr>
          <w:t>24</w:t>
        </w:r>
        <w:r w:rsidR="003C37A2">
          <w:rPr>
            <w:noProof/>
            <w:webHidden/>
          </w:rPr>
          <w:fldChar w:fldCharType="end"/>
        </w:r>
      </w:hyperlink>
    </w:p>
    <w:p w14:paraId="3BBE3D35" w14:textId="0886E43D"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6" w:history="1">
        <w:r w:rsidR="003C37A2" w:rsidRPr="007C35A7">
          <w:rPr>
            <w:rStyle w:val="a8"/>
            <w:rFonts w:cs="Times New Roman"/>
            <w:b/>
            <w:bCs/>
            <w:noProof/>
          </w:rPr>
          <w:t>3.2.1 Реализация таблиц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_Toc169630806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0C3EFEA9" w14:textId="3D1133B5"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7" w:history="1">
        <w:r w:rsidR="003C37A2" w:rsidRPr="007C35A7">
          <w:rPr>
            <w:rStyle w:val="a8"/>
            <w:rFonts w:cs="Times New Roman"/>
            <w:b/>
            <w:bCs/>
            <w:noProof/>
          </w:rPr>
          <w:t>3.2.2 Реализация ролевого доступа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_Toc169630807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67BC5C27" w14:textId="35A9EF76"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8" w:history="1">
        <w:r w:rsidR="003C37A2" w:rsidRPr="007C35A7">
          <w:rPr>
            <w:rStyle w:val="a8"/>
            <w:rFonts w:cs="Times New Roman"/>
            <w:b/>
            <w:bCs/>
            <w:noProof/>
          </w:rPr>
          <w:t xml:space="preserve">3.2.3 Реализация </w:t>
        </w:r>
        <w:r w:rsidR="003C37A2" w:rsidRPr="007C35A7">
          <w:rPr>
            <w:rStyle w:val="a8"/>
            <w:rFonts w:cs="Times New Roman"/>
            <w:b/>
            <w:bCs/>
            <w:noProof/>
            <w:lang w:val="en-US"/>
          </w:rPr>
          <w:t>RLC</w:t>
        </w:r>
        <w:r w:rsidR="003C37A2" w:rsidRPr="007C35A7">
          <w:rPr>
            <w:rStyle w:val="a8"/>
            <w:rFonts w:cs="Times New Roman"/>
            <w:b/>
            <w:bCs/>
            <w:noProof/>
          </w:rPr>
          <w:t xml:space="preserve">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_Toc169630808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40283E4D" w14:textId="42C9A231" w:rsidR="003C37A2" w:rsidRDefault="00000000">
      <w:pPr>
        <w:pStyle w:val="31"/>
        <w:tabs>
          <w:tab w:val="right" w:leader="dot" w:pos="9628"/>
        </w:tabs>
        <w:rPr>
          <w:rFonts w:asciiTheme="minorHAnsi" w:eastAsiaTheme="minorEastAsia" w:hAnsiTheme="minorHAnsi"/>
          <w:noProof/>
          <w:kern w:val="2"/>
          <w:sz w:val="22"/>
          <w:lang w:eastAsia="ru-RU"/>
          <w14:ligatures w14:val="standardContextual"/>
        </w:rPr>
      </w:pPr>
      <w:hyperlink w:anchor="_Toc169630809" w:history="1">
        <w:r w:rsidR="003C37A2" w:rsidRPr="007C35A7">
          <w:rPr>
            <w:rStyle w:val="a8"/>
            <w:rFonts w:cs="Times New Roman"/>
            <w:b/>
            <w:bCs/>
            <w:noProof/>
          </w:rPr>
          <w:t>3.2.4 Реализация триггеров и шифрования в ИС «Потребительское кредитование» средствами СУБД</w:t>
        </w:r>
        <w:r w:rsidR="003C37A2">
          <w:rPr>
            <w:noProof/>
            <w:webHidden/>
          </w:rPr>
          <w:tab/>
        </w:r>
        <w:r w:rsidR="003C37A2">
          <w:rPr>
            <w:noProof/>
            <w:webHidden/>
          </w:rPr>
          <w:fldChar w:fldCharType="begin"/>
        </w:r>
        <w:r w:rsidR="003C37A2">
          <w:rPr>
            <w:noProof/>
            <w:webHidden/>
          </w:rPr>
          <w:instrText xml:space="preserve"> PAGEREF _Toc169630809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62EAECA8" w14:textId="236EE79A"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0" w:history="1">
        <w:r w:rsidR="003C37A2" w:rsidRPr="007C35A7">
          <w:rPr>
            <w:rStyle w:val="a8"/>
            <w:rFonts w:cs="Times New Roman"/>
            <w:b/>
            <w:bCs/>
            <w:noProof/>
          </w:rPr>
          <w:t xml:space="preserve">3.3 Реализация пользовательского интерфейса для ИС «Потребительское кредитование» средствами </w:t>
        </w:r>
        <w:r w:rsidR="003C37A2" w:rsidRPr="007C35A7">
          <w:rPr>
            <w:rStyle w:val="a8"/>
            <w:rFonts w:cs="Times New Roman"/>
            <w:b/>
            <w:bCs/>
            <w:noProof/>
            <w:lang w:val="en-US"/>
          </w:rPr>
          <w:t>Python</w:t>
        </w:r>
        <w:r w:rsidR="003C37A2" w:rsidRPr="007C35A7">
          <w:rPr>
            <w:rStyle w:val="a8"/>
            <w:rFonts w:cs="Times New Roman"/>
            <w:b/>
            <w:bCs/>
            <w:noProof/>
          </w:rPr>
          <w:t xml:space="preserve"> и </w:t>
        </w:r>
        <w:r w:rsidR="003C37A2" w:rsidRPr="007C35A7">
          <w:rPr>
            <w:rStyle w:val="a8"/>
            <w:rFonts w:cs="Times New Roman"/>
            <w:b/>
            <w:bCs/>
            <w:noProof/>
            <w:lang w:val="en-US"/>
          </w:rPr>
          <w:t>PyQt</w:t>
        </w:r>
        <w:r w:rsidR="003C37A2" w:rsidRPr="007C35A7">
          <w:rPr>
            <w:rStyle w:val="a8"/>
            <w:rFonts w:cs="Times New Roman"/>
            <w:b/>
            <w:bCs/>
            <w:noProof/>
          </w:rPr>
          <w:t>6</w:t>
        </w:r>
        <w:r w:rsidR="003C37A2">
          <w:rPr>
            <w:noProof/>
            <w:webHidden/>
          </w:rPr>
          <w:tab/>
        </w:r>
        <w:r w:rsidR="003C37A2">
          <w:rPr>
            <w:noProof/>
            <w:webHidden/>
          </w:rPr>
          <w:fldChar w:fldCharType="begin"/>
        </w:r>
        <w:r w:rsidR="003C37A2">
          <w:rPr>
            <w:noProof/>
            <w:webHidden/>
          </w:rPr>
          <w:instrText xml:space="preserve"> PAGEREF _Toc169630810 \h </w:instrText>
        </w:r>
        <w:r w:rsidR="003C37A2">
          <w:rPr>
            <w:noProof/>
            <w:webHidden/>
          </w:rPr>
        </w:r>
        <w:r w:rsidR="003C37A2">
          <w:rPr>
            <w:noProof/>
            <w:webHidden/>
          </w:rPr>
          <w:fldChar w:fldCharType="separate"/>
        </w:r>
        <w:r w:rsidR="003C37A2">
          <w:rPr>
            <w:noProof/>
            <w:webHidden/>
          </w:rPr>
          <w:t>25</w:t>
        </w:r>
        <w:r w:rsidR="003C37A2">
          <w:rPr>
            <w:noProof/>
            <w:webHidden/>
          </w:rPr>
          <w:fldChar w:fldCharType="end"/>
        </w:r>
      </w:hyperlink>
    </w:p>
    <w:p w14:paraId="6985DD51" w14:textId="4468498E"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11" w:history="1">
        <w:r w:rsidR="003C37A2" w:rsidRPr="007C35A7">
          <w:rPr>
            <w:rStyle w:val="a8"/>
            <w:rFonts w:cs="Times New Roman"/>
            <w:b/>
            <w:bCs/>
            <w:noProof/>
          </w:rPr>
          <w:t>4. Документация на ИС «Потребительское кредитование»</w:t>
        </w:r>
        <w:r w:rsidR="003C37A2">
          <w:rPr>
            <w:noProof/>
            <w:webHidden/>
          </w:rPr>
          <w:tab/>
        </w:r>
        <w:r w:rsidR="003C37A2">
          <w:rPr>
            <w:noProof/>
            <w:webHidden/>
          </w:rPr>
          <w:fldChar w:fldCharType="begin"/>
        </w:r>
        <w:r w:rsidR="003C37A2">
          <w:rPr>
            <w:noProof/>
            <w:webHidden/>
          </w:rPr>
          <w:instrText xml:space="preserve"> PAGEREF _Toc169630811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4F886908" w14:textId="6F60454C"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2" w:history="1">
        <w:r w:rsidR="003C37A2" w:rsidRPr="007C35A7">
          <w:rPr>
            <w:rStyle w:val="a8"/>
            <w:rFonts w:cs="Times New Roman"/>
            <w:b/>
            <w:bCs/>
            <w:noProof/>
          </w:rPr>
          <w:t>4.1 Руководство по использованию ИС «Потребительское кредитование» для пользователя</w:t>
        </w:r>
        <w:r w:rsidR="003C37A2">
          <w:rPr>
            <w:noProof/>
            <w:webHidden/>
          </w:rPr>
          <w:tab/>
        </w:r>
        <w:r w:rsidR="003C37A2">
          <w:rPr>
            <w:noProof/>
            <w:webHidden/>
          </w:rPr>
          <w:fldChar w:fldCharType="begin"/>
        </w:r>
        <w:r w:rsidR="003C37A2">
          <w:rPr>
            <w:noProof/>
            <w:webHidden/>
          </w:rPr>
          <w:instrText xml:space="preserve"> PAGEREF _Toc169630812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3F32345E" w14:textId="6A2D0986"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3" w:history="1">
        <w:r w:rsidR="003C37A2" w:rsidRPr="007C35A7">
          <w:rPr>
            <w:rStyle w:val="a8"/>
            <w:rFonts w:cs="Times New Roman"/>
            <w:b/>
            <w:bCs/>
            <w:noProof/>
          </w:rPr>
          <w:t>4.2 Руководство по использованию ИС «Потребительское кредитование» для менеджера</w:t>
        </w:r>
        <w:r w:rsidR="003C37A2">
          <w:rPr>
            <w:noProof/>
            <w:webHidden/>
          </w:rPr>
          <w:tab/>
        </w:r>
        <w:r w:rsidR="003C37A2">
          <w:rPr>
            <w:noProof/>
            <w:webHidden/>
          </w:rPr>
          <w:fldChar w:fldCharType="begin"/>
        </w:r>
        <w:r w:rsidR="003C37A2">
          <w:rPr>
            <w:noProof/>
            <w:webHidden/>
          </w:rPr>
          <w:instrText xml:space="preserve"> PAGEREF _Toc169630813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040FD989" w14:textId="46E40058" w:rsidR="003C37A2" w:rsidRDefault="00000000">
      <w:pPr>
        <w:pStyle w:val="21"/>
        <w:tabs>
          <w:tab w:val="right" w:leader="dot" w:pos="9628"/>
        </w:tabs>
        <w:rPr>
          <w:rFonts w:asciiTheme="minorHAnsi" w:eastAsiaTheme="minorEastAsia" w:hAnsiTheme="minorHAnsi"/>
          <w:noProof/>
          <w:kern w:val="2"/>
          <w:sz w:val="22"/>
          <w:lang w:eastAsia="ru-RU"/>
          <w14:ligatures w14:val="standardContextual"/>
        </w:rPr>
      </w:pPr>
      <w:hyperlink w:anchor="_Toc169630814" w:history="1">
        <w:r w:rsidR="003C37A2" w:rsidRPr="007C35A7">
          <w:rPr>
            <w:rStyle w:val="a8"/>
            <w:rFonts w:cs="Times New Roman"/>
            <w:b/>
            <w:bCs/>
            <w:noProof/>
          </w:rPr>
          <w:t>4.3 Руководство по использованию ИС «Потребительское кредитование» для администратора</w:t>
        </w:r>
        <w:r w:rsidR="003C37A2">
          <w:rPr>
            <w:noProof/>
            <w:webHidden/>
          </w:rPr>
          <w:tab/>
        </w:r>
        <w:r w:rsidR="003C37A2">
          <w:rPr>
            <w:noProof/>
            <w:webHidden/>
          </w:rPr>
          <w:fldChar w:fldCharType="begin"/>
        </w:r>
        <w:r w:rsidR="003C37A2">
          <w:rPr>
            <w:noProof/>
            <w:webHidden/>
          </w:rPr>
          <w:instrText xml:space="preserve"> PAGEREF _Toc169630814 \h </w:instrText>
        </w:r>
        <w:r w:rsidR="003C37A2">
          <w:rPr>
            <w:noProof/>
            <w:webHidden/>
          </w:rPr>
        </w:r>
        <w:r w:rsidR="003C37A2">
          <w:rPr>
            <w:noProof/>
            <w:webHidden/>
          </w:rPr>
          <w:fldChar w:fldCharType="separate"/>
        </w:r>
        <w:r w:rsidR="003C37A2">
          <w:rPr>
            <w:noProof/>
            <w:webHidden/>
          </w:rPr>
          <w:t>26</w:t>
        </w:r>
        <w:r w:rsidR="003C37A2">
          <w:rPr>
            <w:noProof/>
            <w:webHidden/>
          </w:rPr>
          <w:fldChar w:fldCharType="end"/>
        </w:r>
      </w:hyperlink>
    </w:p>
    <w:p w14:paraId="6F191902" w14:textId="4722A983"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15" w:history="1">
        <w:r w:rsidR="003C37A2" w:rsidRPr="007C35A7">
          <w:rPr>
            <w:rStyle w:val="a8"/>
            <w:rFonts w:cs="Times New Roman"/>
            <w:b/>
            <w:noProof/>
          </w:rPr>
          <w:t>Заключение</w:t>
        </w:r>
        <w:r w:rsidR="003C37A2">
          <w:rPr>
            <w:noProof/>
            <w:webHidden/>
          </w:rPr>
          <w:tab/>
        </w:r>
        <w:r w:rsidR="003C37A2">
          <w:rPr>
            <w:noProof/>
            <w:webHidden/>
          </w:rPr>
          <w:fldChar w:fldCharType="begin"/>
        </w:r>
        <w:r w:rsidR="003C37A2">
          <w:rPr>
            <w:noProof/>
            <w:webHidden/>
          </w:rPr>
          <w:instrText xml:space="preserve"> PAGEREF _Toc169630815 \h </w:instrText>
        </w:r>
        <w:r w:rsidR="003C37A2">
          <w:rPr>
            <w:noProof/>
            <w:webHidden/>
          </w:rPr>
        </w:r>
        <w:r w:rsidR="003C37A2">
          <w:rPr>
            <w:noProof/>
            <w:webHidden/>
          </w:rPr>
          <w:fldChar w:fldCharType="separate"/>
        </w:r>
        <w:r w:rsidR="003C37A2">
          <w:rPr>
            <w:noProof/>
            <w:webHidden/>
          </w:rPr>
          <w:t>27</w:t>
        </w:r>
        <w:r w:rsidR="003C37A2">
          <w:rPr>
            <w:noProof/>
            <w:webHidden/>
          </w:rPr>
          <w:fldChar w:fldCharType="end"/>
        </w:r>
      </w:hyperlink>
    </w:p>
    <w:p w14:paraId="30E1636E" w14:textId="313ACABC" w:rsidR="003C37A2" w:rsidRDefault="00000000">
      <w:pPr>
        <w:pStyle w:val="11"/>
        <w:tabs>
          <w:tab w:val="right" w:leader="dot" w:pos="9628"/>
        </w:tabs>
        <w:rPr>
          <w:rFonts w:asciiTheme="minorHAnsi" w:eastAsiaTheme="minorEastAsia" w:hAnsiTheme="minorHAnsi"/>
          <w:noProof/>
          <w:kern w:val="2"/>
          <w:sz w:val="22"/>
          <w:lang w:eastAsia="ru-RU"/>
          <w14:ligatures w14:val="standardContextual"/>
        </w:rPr>
      </w:pPr>
      <w:hyperlink w:anchor="_Toc169630816" w:history="1">
        <w:r w:rsidR="003C37A2" w:rsidRPr="007C35A7">
          <w:rPr>
            <w:rStyle w:val="a8"/>
            <w:rFonts w:cs="Times New Roman"/>
            <w:b/>
            <w:noProof/>
          </w:rPr>
          <w:t>Список используемых источников</w:t>
        </w:r>
        <w:r w:rsidR="003C37A2">
          <w:rPr>
            <w:noProof/>
            <w:webHidden/>
          </w:rPr>
          <w:tab/>
        </w:r>
        <w:r w:rsidR="003C37A2">
          <w:rPr>
            <w:noProof/>
            <w:webHidden/>
          </w:rPr>
          <w:fldChar w:fldCharType="begin"/>
        </w:r>
        <w:r w:rsidR="003C37A2">
          <w:rPr>
            <w:noProof/>
            <w:webHidden/>
          </w:rPr>
          <w:instrText xml:space="preserve"> PAGEREF _Toc169630816 \h </w:instrText>
        </w:r>
        <w:r w:rsidR="003C37A2">
          <w:rPr>
            <w:noProof/>
            <w:webHidden/>
          </w:rPr>
        </w:r>
        <w:r w:rsidR="003C37A2">
          <w:rPr>
            <w:noProof/>
            <w:webHidden/>
          </w:rPr>
          <w:fldChar w:fldCharType="separate"/>
        </w:r>
        <w:r w:rsidR="003C37A2">
          <w:rPr>
            <w:noProof/>
            <w:webHidden/>
          </w:rPr>
          <w:t>28</w:t>
        </w:r>
        <w:r w:rsidR="003C37A2">
          <w:rPr>
            <w:noProof/>
            <w:webHidden/>
          </w:rPr>
          <w:fldChar w:fldCharType="end"/>
        </w:r>
      </w:hyperlink>
    </w:p>
    <w:p w14:paraId="3668ED3F" w14:textId="51B0369F" w:rsidR="00613373" w:rsidRDefault="003B6A40" w:rsidP="007A70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08CDC76B" w14:textId="77777777" w:rsidR="000F5F49" w:rsidRDefault="000F5F49" w:rsidP="007A70A3">
      <w:pPr>
        <w:spacing w:after="0" w:line="360" w:lineRule="auto"/>
        <w:jc w:val="both"/>
        <w:rPr>
          <w:rFonts w:ascii="Times New Roman" w:hAnsi="Times New Roman" w:cs="Times New Roman"/>
          <w:sz w:val="28"/>
          <w:szCs w:val="28"/>
        </w:rPr>
      </w:pPr>
    </w:p>
    <w:p w14:paraId="726249A6" w14:textId="77777777" w:rsidR="00613373" w:rsidRDefault="00613373" w:rsidP="007A70A3">
      <w:pPr>
        <w:spacing w:after="0" w:line="360" w:lineRule="auto"/>
        <w:jc w:val="both"/>
        <w:rPr>
          <w:rFonts w:ascii="Times New Roman" w:hAnsi="Times New Roman" w:cs="Times New Roman"/>
          <w:sz w:val="28"/>
          <w:szCs w:val="28"/>
        </w:rPr>
        <w:sectPr w:rsidR="00613373" w:rsidSect="00571171">
          <w:headerReference w:type="default" r:id="rId10"/>
          <w:pgSz w:w="11906" w:h="16838"/>
          <w:pgMar w:top="851" w:right="567" w:bottom="851" w:left="1701" w:header="709" w:footer="709" w:gutter="0"/>
          <w:cols w:space="708"/>
          <w:docGrid w:linePitch="360"/>
        </w:sectPr>
      </w:pPr>
    </w:p>
    <w:p w14:paraId="3FB0553F" w14:textId="0D870A34" w:rsidR="00613373" w:rsidRPr="000E35F9" w:rsidRDefault="0013616F" w:rsidP="000E35F9">
      <w:pPr>
        <w:pStyle w:val="1"/>
        <w:spacing w:before="0" w:line="480" w:lineRule="auto"/>
        <w:jc w:val="center"/>
        <w:rPr>
          <w:rFonts w:ascii="Times New Roman" w:hAnsi="Times New Roman" w:cs="Times New Roman"/>
          <w:b/>
          <w:color w:val="auto"/>
          <w:sz w:val="28"/>
          <w:szCs w:val="28"/>
        </w:rPr>
      </w:pPr>
      <w:bookmarkStart w:id="0" w:name="_Toc169630793"/>
      <w:r>
        <w:rPr>
          <w:rFonts w:ascii="Times New Roman" w:hAnsi="Times New Roman" w:cs="Times New Roman"/>
          <w:b/>
          <w:color w:val="auto"/>
          <w:sz w:val="28"/>
          <w:szCs w:val="28"/>
        </w:rPr>
        <w:lastRenderedPageBreak/>
        <w:t>Введение</w:t>
      </w:r>
      <w:bookmarkEnd w:id="0"/>
    </w:p>
    <w:p w14:paraId="257BBCEA" w14:textId="77777777" w:rsidR="00642BEF" w:rsidRPr="00642BEF"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Цифровизация финансового сектора становится все более значимой, требуя высоких стандартов безопасности для защиты конфиденциальной информации. В автоматизированных системах потребительского кредитования обрабатываются большие объемы данных о клиентах и их финансовом положении. Обеспечение безопасности данных в таких системах является критически важной задачей, поскольку любые утечки могут привести к серьезным последствиям.</w:t>
      </w:r>
    </w:p>
    <w:p w14:paraId="2010E4E0" w14:textId="5790DC71" w:rsidR="00642BEF" w:rsidRPr="00642BEF"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Постоянный рост объема обрабатываемой информации и увеличивающиеся угрозы со стороны злоумышленников требуют применения современных технологий для защиты данных. Системы управления базами данных, такие как PostgreSQL 16, предоставляют широкий спектр возможностей для обеспечения безопасности. Использование языка программирования Python позволяет реализовать дополнительные механизмы защиты, улучшая общую устойчивость системы к внешним и внутренним угрозам</w:t>
      </w:r>
      <w:r w:rsidR="00A33862" w:rsidRPr="00A33862">
        <w:rPr>
          <w:rFonts w:ascii="Times New Roman" w:hAnsi="Times New Roman" w:cs="Times New Roman"/>
          <w:sz w:val="28"/>
          <w:szCs w:val="28"/>
        </w:rPr>
        <w:t xml:space="preserve"> [20]</w:t>
      </w:r>
      <w:r w:rsidRPr="00642BEF">
        <w:rPr>
          <w:rFonts w:ascii="Times New Roman" w:hAnsi="Times New Roman" w:cs="Times New Roman"/>
          <w:sz w:val="28"/>
          <w:szCs w:val="28"/>
        </w:rPr>
        <w:t>.</w:t>
      </w:r>
    </w:p>
    <w:p w14:paraId="36EF9EEC" w14:textId="1B9CAA02" w:rsidR="0071454C" w:rsidRPr="00644597"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В условиях стремительного развития цифровых технологий финансовые организации должны оперативно реагировать на возникающие угрозы и внедрять надежные методы защиты данных. Автоматизированные системы потребительского кредитования не являются исключением, и для них критически важно не только обеспечить надежное хранение и обработку данных, но и обеспечить их защиту от несанкционированного доступа.</w:t>
      </w:r>
    </w:p>
    <w:p w14:paraId="21B08D2B" w14:textId="647327A5" w:rsidR="00CB4D41" w:rsidRDefault="00CB4D41" w:rsidP="001C40F2">
      <w:pPr>
        <w:spacing w:after="0" w:line="324" w:lineRule="auto"/>
        <w:ind w:firstLine="709"/>
        <w:jc w:val="both"/>
        <w:rPr>
          <w:rFonts w:ascii="Times New Roman" w:hAnsi="Times New Roman" w:cs="Times New Roman"/>
          <w:sz w:val="28"/>
          <w:szCs w:val="28"/>
        </w:rPr>
      </w:pPr>
      <w:r w:rsidRPr="00644597">
        <w:rPr>
          <w:rFonts w:ascii="Times New Roman" w:hAnsi="Times New Roman" w:cs="Times New Roman"/>
          <w:b/>
          <w:sz w:val="28"/>
          <w:szCs w:val="28"/>
        </w:rPr>
        <w:t>Цель:</w:t>
      </w:r>
      <w:r w:rsidR="00085EA9" w:rsidRPr="00644597">
        <w:rPr>
          <w:rFonts w:ascii="Times New Roman" w:hAnsi="Times New Roman" w:cs="Times New Roman"/>
          <w:sz w:val="28"/>
          <w:szCs w:val="28"/>
        </w:rPr>
        <w:t xml:space="preserve"> </w:t>
      </w:r>
      <w:r w:rsidR="00642BEF" w:rsidRPr="00642BEF">
        <w:rPr>
          <w:rFonts w:ascii="Times New Roman" w:hAnsi="Times New Roman" w:cs="Times New Roman"/>
          <w:sz w:val="28"/>
          <w:szCs w:val="28"/>
        </w:rPr>
        <w:t>обеспечение безопасности в информационной системе потребительского кредитования с использованием языка программирования Python и базы данных PostgreSQL 16.</w:t>
      </w:r>
    </w:p>
    <w:p w14:paraId="6B9B8B10" w14:textId="77777777" w:rsidR="00CB4D41" w:rsidRPr="009A2930" w:rsidRDefault="00CB4D41" w:rsidP="001C40F2">
      <w:pPr>
        <w:spacing w:after="0" w:line="324" w:lineRule="auto"/>
        <w:ind w:firstLine="709"/>
        <w:jc w:val="both"/>
        <w:rPr>
          <w:rFonts w:ascii="Times New Roman" w:hAnsi="Times New Roman" w:cs="Times New Roman"/>
          <w:b/>
          <w:sz w:val="28"/>
          <w:szCs w:val="28"/>
        </w:rPr>
      </w:pPr>
      <w:r w:rsidRPr="009A2930">
        <w:rPr>
          <w:rFonts w:ascii="Times New Roman" w:hAnsi="Times New Roman" w:cs="Times New Roman"/>
          <w:b/>
          <w:sz w:val="28"/>
          <w:szCs w:val="28"/>
        </w:rPr>
        <w:t>Задачи:</w:t>
      </w:r>
    </w:p>
    <w:p w14:paraId="4932DAE6" w14:textId="1979426A"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Провести анализ предметной области "Потребительское кредитование" выделив бизнес-процессы и сформировав запросы к базе данных удовлетворяющие потребности бизнес-процессов;</w:t>
      </w:r>
    </w:p>
    <w:p w14:paraId="3F048D96" w14:textId="3ABAB46D"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Исследовать возможности обеспечения безопасности СУБД PostgreSQL;</w:t>
      </w:r>
    </w:p>
    <w:p w14:paraId="2CB879C7" w14:textId="6F4679B8"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Спроектировать и разработать ИС "Потребительское кредитование"</w:t>
      </w:r>
      <w:r>
        <w:rPr>
          <w:rFonts w:ascii="Times New Roman" w:hAnsi="Times New Roman" w:cs="Times New Roman"/>
          <w:sz w:val="28"/>
          <w:szCs w:val="28"/>
        </w:rPr>
        <w:t>;</w:t>
      </w:r>
    </w:p>
    <w:p w14:paraId="60B45026" w14:textId="7FF2E0BD" w:rsidR="002F4B43" w:rsidRPr="001C40F2"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Реализовать основные механизмы защиты данных ИС "Потребительское кредитование".</w:t>
      </w:r>
    </w:p>
    <w:p w14:paraId="0073A158" w14:textId="77777777" w:rsidR="002F4B43" w:rsidRDefault="002F4B43" w:rsidP="00252FEF">
      <w:pPr>
        <w:spacing w:after="0" w:line="240" w:lineRule="auto"/>
        <w:jc w:val="both"/>
        <w:rPr>
          <w:rFonts w:ascii="Times New Roman" w:hAnsi="Times New Roman" w:cs="Times New Roman"/>
          <w:sz w:val="28"/>
          <w:szCs w:val="28"/>
        </w:rPr>
        <w:sectPr w:rsidR="002F4B43" w:rsidSect="00571171">
          <w:pgSz w:w="11906" w:h="16838"/>
          <w:pgMar w:top="851" w:right="567" w:bottom="851" w:left="1701" w:header="709" w:footer="709" w:gutter="0"/>
          <w:cols w:space="708"/>
          <w:docGrid w:linePitch="360"/>
        </w:sectPr>
      </w:pPr>
    </w:p>
    <w:p w14:paraId="6F0150C8" w14:textId="3BDD5692"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1" w:name="_Toc169630794"/>
      <w:r w:rsidRPr="008C3E60">
        <w:rPr>
          <w:rFonts w:ascii="Times New Roman" w:hAnsi="Times New Roman" w:cs="Times New Roman"/>
          <w:b/>
          <w:color w:val="auto"/>
          <w:sz w:val="28"/>
          <w:szCs w:val="28"/>
        </w:rPr>
        <w:lastRenderedPageBreak/>
        <w:t>1</w:t>
      </w:r>
      <w:r w:rsidR="001A60BC" w:rsidRPr="008C3E60">
        <w:rPr>
          <w:rFonts w:ascii="Times New Roman" w:hAnsi="Times New Roman" w:cs="Times New Roman"/>
          <w:b/>
          <w:color w:val="auto"/>
          <w:sz w:val="28"/>
          <w:szCs w:val="28"/>
        </w:rPr>
        <w:t xml:space="preserve">. </w:t>
      </w:r>
      <w:r w:rsidR="005F3FEA" w:rsidRPr="008C3E60">
        <w:rPr>
          <w:rFonts w:ascii="Times New Roman" w:hAnsi="Times New Roman" w:cs="Times New Roman"/>
          <w:b/>
          <w:color w:val="auto"/>
          <w:sz w:val="28"/>
          <w:szCs w:val="28"/>
        </w:rPr>
        <w:t>Технические аспекты предметной области</w:t>
      </w:r>
      <w:r w:rsidR="0003409B" w:rsidRPr="008C3E60">
        <w:rPr>
          <w:rFonts w:ascii="Times New Roman" w:hAnsi="Times New Roman" w:cs="Times New Roman"/>
          <w:b/>
          <w:color w:val="auto"/>
          <w:sz w:val="28"/>
          <w:szCs w:val="28"/>
        </w:rPr>
        <w:t xml:space="preserve"> ИС «Потребительск</w:t>
      </w:r>
      <w:r w:rsidR="0022605B" w:rsidRPr="008C3E60">
        <w:rPr>
          <w:rFonts w:ascii="Times New Roman" w:hAnsi="Times New Roman" w:cs="Times New Roman"/>
          <w:b/>
          <w:color w:val="auto"/>
          <w:sz w:val="28"/>
          <w:szCs w:val="28"/>
        </w:rPr>
        <w:t>ое</w:t>
      </w:r>
      <w:r w:rsidR="0003409B" w:rsidRPr="008C3E60">
        <w:rPr>
          <w:rFonts w:ascii="Times New Roman" w:hAnsi="Times New Roman" w:cs="Times New Roman"/>
          <w:b/>
          <w:color w:val="auto"/>
          <w:sz w:val="28"/>
          <w:szCs w:val="28"/>
        </w:rPr>
        <w:t xml:space="preserve"> кредитовани</w:t>
      </w:r>
      <w:r w:rsidR="0022605B" w:rsidRPr="008C3E60">
        <w:rPr>
          <w:rFonts w:ascii="Times New Roman" w:hAnsi="Times New Roman" w:cs="Times New Roman"/>
          <w:b/>
          <w:color w:val="auto"/>
          <w:sz w:val="28"/>
          <w:szCs w:val="28"/>
        </w:rPr>
        <w:t>е</w:t>
      </w:r>
      <w:r w:rsidR="0003409B" w:rsidRPr="008C3E60">
        <w:rPr>
          <w:rFonts w:ascii="Times New Roman" w:hAnsi="Times New Roman" w:cs="Times New Roman"/>
          <w:b/>
          <w:color w:val="auto"/>
          <w:sz w:val="28"/>
          <w:szCs w:val="28"/>
        </w:rPr>
        <w:t>»</w:t>
      </w:r>
      <w:bookmarkEnd w:id="1"/>
    </w:p>
    <w:p w14:paraId="7F701AFE" w14:textId="77777777" w:rsidR="00A33303" w:rsidRPr="008C3E60" w:rsidRDefault="00A33303" w:rsidP="008C3E60">
      <w:pPr>
        <w:spacing w:after="0" w:line="360" w:lineRule="auto"/>
        <w:ind w:firstLine="709"/>
        <w:jc w:val="both"/>
        <w:rPr>
          <w:rFonts w:ascii="Times New Roman" w:hAnsi="Times New Roman" w:cs="Times New Roman"/>
          <w:sz w:val="28"/>
          <w:szCs w:val="28"/>
        </w:rPr>
      </w:pPr>
    </w:p>
    <w:p w14:paraId="6C35221E" w14:textId="77777777" w:rsidR="00CE465A" w:rsidRPr="008C3E60" w:rsidRDefault="00CE465A" w:rsidP="008C3E60">
      <w:pPr>
        <w:spacing w:after="0" w:line="360" w:lineRule="auto"/>
        <w:ind w:firstLine="709"/>
        <w:jc w:val="both"/>
        <w:rPr>
          <w:rFonts w:ascii="Times New Roman" w:hAnsi="Times New Roman" w:cs="Times New Roman"/>
          <w:sz w:val="28"/>
          <w:szCs w:val="28"/>
        </w:rPr>
      </w:pPr>
    </w:p>
    <w:p w14:paraId="3ACB51D0" w14:textId="74329B12" w:rsidR="0090634F" w:rsidRPr="008C3E60" w:rsidRDefault="005C018B" w:rsidP="008C3E60">
      <w:pPr>
        <w:pStyle w:val="2"/>
        <w:spacing w:before="0" w:line="360" w:lineRule="auto"/>
        <w:jc w:val="center"/>
        <w:rPr>
          <w:rFonts w:ascii="Times New Roman" w:hAnsi="Times New Roman" w:cs="Times New Roman"/>
          <w:b/>
          <w:color w:val="auto"/>
          <w:sz w:val="28"/>
          <w:szCs w:val="28"/>
        </w:rPr>
      </w:pPr>
      <w:bookmarkStart w:id="2" w:name="_Toc169630795"/>
      <w:r w:rsidRPr="008C3E60">
        <w:rPr>
          <w:rFonts w:ascii="Times New Roman" w:hAnsi="Times New Roman" w:cs="Times New Roman"/>
          <w:b/>
          <w:color w:val="auto"/>
          <w:sz w:val="28"/>
          <w:szCs w:val="28"/>
        </w:rPr>
        <w:t xml:space="preserve">1.1 </w:t>
      </w:r>
      <w:r w:rsidR="00AD632B" w:rsidRPr="008C3E60">
        <w:rPr>
          <w:rFonts w:ascii="Times New Roman" w:hAnsi="Times New Roman" w:cs="Times New Roman"/>
          <w:b/>
          <w:color w:val="auto"/>
          <w:sz w:val="28"/>
          <w:szCs w:val="28"/>
        </w:rPr>
        <w:t>Описание предметной области</w:t>
      </w:r>
      <w:bookmarkEnd w:id="2"/>
    </w:p>
    <w:p w14:paraId="07A9E688" w14:textId="76AF8658" w:rsidR="001C69CC" w:rsidRPr="008C3E60" w:rsidRDefault="00EB6CF2"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Потребительский кредит – это</w:t>
      </w:r>
      <w:r w:rsidR="00431EF6" w:rsidRPr="008C3E60">
        <w:rPr>
          <w:rFonts w:ascii="Times New Roman" w:hAnsi="Times New Roman" w:cs="Times New Roman"/>
          <w:sz w:val="28"/>
          <w:szCs w:val="28"/>
        </w:rPr>
        <w:t xml:space="preserve"> вид кредита, предоставляемый банками или другими финансовыми организациями физическим лицам для удовлетворения их личных потребностей, таких как покупка товаров, оплата услуг, ремонт жилья и т.д.</w:t>
      </w:r>
    </w:p>
    <w:p w14:paraId="7A6E1E5C" w14:textId="4EE3DD0E"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Информационная система потребительского кредитования (далее ИСПК) является ключевым инструментом для управления процессами кредитования, анализа рисков, мониторинга погашений и просрочек, а также для обеспечения эффективной работы кредитных организаций.</w:t>
      </w:r>
    </w:p>
    <w:p w14:paraId="4F036863" w14:textId="2D4B7DF2"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Предметная область ИСПК включает в себя совокупность объектов, процессов и данных, необходимых для управления потребительским кредитованием. Далее приводится описание основных компонентов предметной области:</w:t>
      </w:r>
    </w:p>
    <w:p w14:paraId="574EED13" w14:textId="6A03259E"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1. Клиенты – являются одним из ключевых объектов предметной области ИСПК. Информация о клиентах включает в себя личные данные, контактную информацию, историю кредитования, кредитный рейтинг и финансовое положение. ИСПК должна предоставлять возможность для сбора, хранения, обработки и анализа информации о клиентах, а также для обеспечения конфиденциальности и безопасности данных.</w:t>
      </w:r>
    </w:p>
    <w:p w14:paraId="33B1E224" w14:textId="595BE2C6"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2. Кредиты – являются основным объектом предметной области ИСПК. Информация о кредитах включает в себя сумму кредита, процентную ставку, срок погашения, расписание платежей, текущий статус и историю изменений. ИСПК должна предоставлять возможность для сбора, хранения, обработки и анализа информации о кредитах, а также для обеспечения эффективного управления процессами кредитования.</w:t>
      </w:r>
    </w:p>
    <w:p w14:paraId="25D2AF9A" w14:textId="7E8734BD"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3. Заявки – на кредиты являются важным компонентом предметной области ИСПК. Информация о заявках на кредиты включает в себя дату подачи </w:t>
      </w:r>
      <w:r w:rsidRPr="008C3E60">
        <w:rPr>
          <w:rFonts w:ascii="Times New Roman" w:hAnsi="Times New Roman" w:cs="Times New Roman"/>
          <w:sz w:val="28"/>
          <w:szCs w:val="28"/>
        </w:rPr>
        <w:lastRenderedPageBreak/>
        <w:t>заявки, сумму запрашиваемого кредита, цель кредита, информацию о заемщике и созаемщиках, статус заявки и историю изменений. ИСПК должна предоставлять возможность для сбора, хранения, обработки и анализа информации о заявках на кредиты, а также для обеспечения эффективного управления процессами рассмотрения заявок.</w:t>
      </w:r>
    </w:p>
    <w:p w14:paraId="41F5DB62" w14:textId="53B6A9F3"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4. Погашения – являются важными аспектами предметной области ИСПК. Информация о погашениях включает в себя дату погашения, сумму погашения, текущий статус и историю изменений. ИСПК должна предоставлять возможность для сбора, хранения, обработки и анализа информации о погашениях, а также для обеспечения эффективного управления процессами мониторинга и восстановления долгов.</w:t>
      </w:r>
    </w:p>
    <w:p w14:paraId="5CB8D8E8" w14:textId="5A231256"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5. Условия кредитования </w:t>
      </w:r>
      <w:r w:rsidR="00581217">
        <w:rPr>
          <w:rFonts w:ascii="Times New Roman" w:hAnsi="Times New Roman" w:cs="Times New Roman"/>
          <w:sz w:val="28"/>
          <w:szCs w:val="28"/>
        </w:rPr>
        <w:t xml:space="preserve">– </w:t>
      </w:r>
      <w:r w:rsidRPr="008C3E60">
        <w:rPr>
          <w:rFonts w:ascii="Times New Roman" w:hAnsi="Times New Roman" w:cs="Times New Roman"/>
          <w:sz w:val="28"/>
          <w:szCs w:val="28"/>
        </w:rPr>
        <w:t>являются важным компонентом предметной области ИСПК. Информация об условиях кредитования включает в себя процентные ставки, сроки погашения, комиссии, страхование и другие условия, предоставляемые заемщикам. ИСПК должна предоставлять возможность для сбора, хранения, обработки и анализа информации об условиях кредитования, а также для обеспечения эффективного управления процессами ценообразования и конкуренции.</w:t>
      </w:r>
    </w:p>
    <w:p w14:paraId="3DDBC761" w14:textId="2F0D95E3" w:rsidR="00FA3449"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6. </w:t>
      </w:r>
      <w:r w:rsidR="00FA3449" w:rsidRPr="008C3E60">
        <w:rPr>
          <w:rFonts w:ascii="Times New Roman" w:hAnsi="Times New Roman" w:cs="Times New Roman"/>
          <w:sz w:val="28"/>
          <w:szCs w:val="28"/>
        </w:rPr>
        <w:t xml:space="preserve">Отчеты и аналитика </w:t>
      </w:r>
      <w:r w:rsidRPr="008C3E60">
        <w:rPr>
          <w:rFonts w:ascii="Times New Roman" w:hAnsi="Times New Roman" w:cs="Times New Roman"/>
          <w:sz w:val="28"/>
          <w:szCs w:val="28"/>
        </w:rPr>
        <w:t xml:space="preserve">– </w:t>
      </w:r>
      <w:r w:rsidR="00FA3449" w:rsidRPr="008C3E60">
        <w:rPr>
          <w:rFonts w:ascii="Times New Roman" w:hAnsi="Times New Roman" w:cs="Times New Roman"/>
          <w:sz w:val="28"/>
          <w:szCs w:val="28"/>
        </w:rPr>
        <w:t>являются важным компонентом предметной области ИСПК. Информация об отчетах и аналитике включает в себя финансовые показатели, эффективность кредитования, риски и другие аспекты деятельности потребительского кредитования. ИСПК должна предоставлять возможность для сбора, хранения, обработки и анализа информации об отчетах и аналитике, а также для обеспечения эффективного управления процессами принятия решений и стратегического планирования.</w:t>
      </w:r>
    </w:p>
    <w:p w14:paraId="71F7E4D2" w14:textId="77777777" w:rsidR="00E764BD" w:rsidRPr="008C3E60" w:rsidRDefault="00E764BD" w:rsidP="008C3E60">
      <w:pPr>
        <w:spacing w:after="0" w:line="360" w:lineRule="auto"/>
        <w:ind w:firstLine="709"/>
        <w:jc w:val="both"/>
        <w:rPr>
          <w:rFonts w:ascii="Times New Roman" w:hAnsi="Times New Roman" w:cs="Times New Roman"/>
          <w:sz w:val="28"/>
          <w:szCs w:val="28"/>
        </w:rPr>
      </w:pPr>
    </w:p>
    <w:p w14:paraId="0D4CBD6B" w14:textId="136AD449" w:rsidR="003543C5" w:rsidRPr="008C3E60" w:rsidRDefault="003543C5" w:rsidP="008C3E60">
      <w:pPr>
        <w:pStyle w:val="2"/>
        <w:spacing w:before="0" w:line="360" w:lineRule="auto"/>
        <w:jc w:val="center"/>
        <w:rPr>
          <w:rFonts w:ascii="Times New Roman" w:hAnsi="Times New Roman" w:cs="Times New Roman"/>
          <w:b/>
          <w:color w:val="auto"/>
          <w:sz w:val="28"/>
          <w:szCs w:val="28"/>
        </w:rPr>
      </w:pPr>
      <w:bookmarkStart w:id="3" w:name="_Toc169630796"/>
      <w:r w:rsidRPr="008C3E60">
        <w:rPr>
          <w:rFonts w:ascii="Times New Roman" w:hAnsi="Times New Roman" w:cs="Times New Roman"/>
          <w:b/>
          <w:color w:val="auto"/>
          <w:sz w:val="28"/>
          <w:szCs w:val="28"/>
        </w:rPr>
        <w:t>1.2</w:t>
      </w:r>
      <w:r w:rsidR="00D038BB" w:rsidRPr="008C3E60">
        <w:rPr>
          <w:rFonts w:ascii="Times New Roman" w:hAnsi="Times New Roman" w:cs="Times New Roman"/>
          <w:b/>
          <w:color w:val="auto"/>
          <w:sz w:val="28"/>
          <w:szCs w:val="28"/>
        </w:rPr>
        <w:t xml:space="preserve"> </w:t>
      </w:r>
      <w:r w:rsidR="0014415E" w:rsidRPr="008C3E60">
        <w:rPr>
          <w:rFonts w:ascii="Times New Roman" w:hAnsi="Times New Roman" w:cs="Times New Roman"/>
          <w:b/>
          <w:color w:val="auto"/>
          <w:sz w:val="28"/>
          <w:szCs w:val="28"/>
        </w:rPr>
        <w:t>Ключевые бизнес-процессы ИС «Потребительское кредитования»</w:t>
      </w:r>
      <w:bookmarkEnd w:id="3"/>
    </w:p>
    <w:p w14:paraId="039C694D"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Ключевыми группами сотрудников в кредитной организации являются:</w:t>
      </w:r>
    </w:p>
    <w:p w14:paraId="22804E4B"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Кредитные менеджеры – ответственны за принятие решений о выдаче кредитов, мониторинг кредитных портфелей, взаимодействие клиентов при возникновении спорных вопросов по кредитованию.</w:t>
      </w:r>
    </w:p>
    <w:p w14:paraId="2F486A3D"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lastRenderedPageBreak/>
        <w:t>Менеджеры по обслуживанию клиентов – ответственны за предоставление информации о продуктах и услугах компании, решение вопросов клиентов, управление жалобами и конфликтами связанных с обслуживанием клиентов, оформление заявок клиентов, пришедших в организацию лично.</w:t>
      </w:r>
    </w:p>
    <w:p w14:paraId="08207B95"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Администраторы баз данных – ответственны за установку, настройку и обновление систем управления базами данных, создание и поддержание структуры баз данных, обеспечение безопасности данных, резервного копирования и восстановления.</w:t>
      </w:r>
    </w:p>
    <w:p w14:paraId="6131B94D" w14:textId="77777777" w:rsid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Системные администраторы – ответственны за управление </w:t>
      </w:r>
      <w:r w:rsidRPr="008C3E60">
        <w:rPr>
          <w:rFonts w:ascii="Times New Roman" w:hAnsi="Times New Roman" w:cs="Times New Roman"/>
          <w:sz w:val="28"/>
          <w:szCs w:val="28"/>
          <w:lang w:val="en-US"/>
        </w:rPr>
        <w:t>IT</w:t>
      </w:r>
      <w:r w:rsidRPr="008C3E60">
        <w:rPr>
          <w:rFonts w:ascii="Times New Roman" w:hAnsi="Times New Roman" w:cs="Times New Roman"/>
          <w:sz w:val="28"/>
          <w:szCs w:val="28"/>
        </w:rPr>
        <w:t>-инфраструктурой компании, установку и настройку ПО и ОС, а также драйверов и антивирусных систем, обеспечение сети и данных, обеспечение непрерывной работы инфраструктуры.</w:t>
      </w:r>
    </w:p>
    <w:p w14:paraId="7A462131" w14:textId="37A0410B" w:rsidR="00A47A84" w:rsidRPr="008C3E60" w:rsidRDefault="00A47A84" w:rsidP="008C3E60">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Кредитные аналитики –</w:t>
      </w:r>
      <w:r w:rsidR="00E86929">
        <w:rPr>
          <w:rFonts w:ascii="Times New Roman" w:hAnsi="Times New Roman" w:cs="Times New Roman"/>
          <w:sz w:val="28"/>
          <w:szCs w:val="28"/>
        </w:rPr>
        <w:t xml:space="preserve"> ответственны за </w:t>
      </w:r>
      <w:r w:rsidRPr="00A47A84">
        <w:rPr>
          <w:rFonts w:ascii="Times New Roman" w:hAnsi="Times New Roman" w:cs="Times New Roman"/>
          <w:sz w:val="28"/>
          <w:szCs w:val="28"/>
        </w:rPr>
        <w:t>проведение анализа финансового положения и других факторов, влияющих на риск кредитования. Аналитики также могут участвовать в разработке политик кредитования, моделей оценки риска и других инструментов, необходимых для эффективного управления рисками в потребительском кредитовании.</w:t>
      </w:r>
    </w:p>
    <w:p w14:paraId="4B9EA553"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Рассмотрим пример функционирования информационной системы потребительских кредитов на примере выдачи потребительского кредита физическому лицу.</w:t>
      </w:r>
    </w:p>
    <w:p w14:paraId="20393FA4"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Работа кредитного отдела предполагает, что техническими специалистами проведена работа по установке и настройке автоматизированного рабочего места менеджера по обслуживанию клиентов, которое включает в себя рабочее пространство с необходимым оборудованием (ПК, монитор, клавиатура, мышь, принтер и т.д.), и установленным на это оборудование ПО (ОС, Программа по работе с БД, антивирусное программное обеспечение и т.д.).</w:t>
      </w:r>
    </w:p>
    <w:p w14:paraId="4F4B2BED"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 каждому рабочему месту присутствует информация о содержащемся на рабочем месте оборудовании, которое имеет уникальные номера устройств, присвоенные системными администраторами, и занесённые в реестр имеющихся у организации устройств.</w:t>
      </w:r>
    </w:p>
    <w:p w14:paraId="11E10987" w14:textId="3B5B413B"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lastRenderedPageBreak/>
        <w:t xml:space="preserve">После чего менеджер по обслуживанию клиентов может начинать работать с клиентами. Для выдачи клиенту кредита необходимо сначала зарегистрировать клиента в системе или проверить наличие клиента в системе по его уникальному идентификационному номеру клиента. Далее клиент должен предоставить все необходимые данные менеджеру, а тот в свою очередь внести эти данные в систему, после чего уточнить у клиента какую сумму кредита он желает получить, а также по какой тарифной ставке (из предложенных кредитной организацией). После чего менеджеру система сообщает может ли клиент, пришедший в организацию брать кредиты или нет. В случае если клиент имеет право получения кредита, </w:t>
      </w:r>
      <w:r w:rsidR="00050212">
        <w:rPr>
          <w:rFonts w:ascii="Times New Roman" w:hAnsi="Times New Roman" w:cs="Times New Roman"/>
          <w:sz w:val="28"/>
          <w:szCs w:val="28"/>
        </w:rPr>
        <w:t>в</w:t>
      </w:r>
      <w:r w:rsidRPr="008C3E60">
        <w:rPr>
          <w:rFonts w:ascii="Times New Roman" w:hAnsi="Times New Roman" w:cs="Times New Roman"/>
          <w:sz w:val="28"/>
          <w:szCs w:val="28"/>
        </w:rPr>
        <w:t xml:space="preserve"> системе </w:t>
      </w:r>
      <w:r w:rsidR="00050212">
        <w:rPr>
          <w:rFonts w:ascii="Times New Roman" w:hAnsi="Times New Roman" w:cs="Times New Roman"/>
          <w:sz w:val="28"/>
          <w:szCs w:val="28"/>
        </w:rPr>
        <w:t xml:space="preserve">составляется </w:t>
      </w:r>
      <w:r w:rsidRPr="008C3E60">
        <w:rPr>
          <w:rFonts w:ascii="Times New Roman" w:hAnsi="Times New Roman" w:cs="Times New Roman"/>
          <w:sz w:val="28"/>
          <w:szCs w:val="28"/>
        </w:rPr>
        <w:t>заявк</w:t>
      </w:r>
      <w:r w:rsidR="00050212">
        <w:rPr>
          <w:rFonts w:ascii="Times New Roman" w:hAnsi="Times New Roman" w:cs="Times New Roman"/>
          <w:sz w:val="28"/>
          <w:szCs w:val="28"/>
        </w:rPr>
        <w:t>а</w:t>
      </w:r>
      <w:r w:rsidRPr="008C3E60">
        <w:rPr>
          <w:rFonts w:ascii="Times New Roman" w:hAnsi="Times New Roman" w:cs="Times New Roman"/>
          <w:sz w:val="28"/>
          <w:szCs w:val="28"/>
        </w:rPr>
        <w:t xml:space="preserve"> на кредит,</w:t>
      </w:r>
      <w:r w:rsidR="00050212">
        <w:rPr>
          <w:rFonts w:ascii="Times New Roman" w:hAnsi="Times New Roman" w:cs="Times New Roman"/>
          <w:sz w:val="28"/>
          <w:szCs w:val="28"/>
        </w:rPr>
        <w:t xml:space="preserve"> </w:t>
      </w:r>
      <w:r w:rsidRPr="008C3E60">
        <w:rPr>
          <w:rFonts w:ascii="Times New Roman" w:hAnsi="Times New Roman" w:cs="Times New Roman"/>
          <w:sz w:val="28"/>
          <w:szCs w:val="28"/>
        </w:rPr>
        <w:t>выдаёт</w:t>
      </w:r>
      <w:r w:rsidR="00050212">
        <w:rPr>
          <w:rFonts w:ascii="Times New Roman" w:hAnsi="Times New Roman" w:cs="Times New Roman"/>
          <w:sz w:val="28"/>
          <w:szCs w:val="28"/>
        </w:rPr>
        <w:t>ся</w:t>
      </w:r>
      <w:r w:rsidRPr="008C3E60">
        <w:rPr>
          <w:rFonts w:ascii="Times New Roman" w:hAnsi="Times New Roman" w:cs="Times New Roman"/>
          <w:sz w:val="28"/>
          <w:szCs w:val="28"/>
        </w:rPr>
        <w:t xml:space="preserve"> клиенту его уникальный идентификационный номер клиента (если такой у него отсутствует) и сообщает клиенту что в личном кабинете можно наблюдать за статусом одобрения заявки.</w:t>
      </w:r>
    </w:p>
    <w:p w14:paraId="01373F23" w14:textId="7D98ECF4"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После всей проделанной работы менеджером по обслуживанию клиентов заявка через систему отправляется кредитному менеджеру, который просматривает всю имеющуюся у него информацию по клиенту и одобряет или отказывает в потребительском кредите клиенту, с объяснением причин в случае отказа.</w:t>
      </w:r>
    </w:p>
    <w:p w14:paraId="3F7DD2F1"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Клиент, проверяя состояние заявки в личном кабинете может ознакомиться с решением по кредиту, и в случае, если кредит одобрен, клиент может прийти и получить его в организации. В случае отказа клиент может скачать файл в личном кабинете и ознакомится с причинами отказа, либо прийти лично в организацию и уточнить причину отказа.</w:t>
      </w:r>
    </w:p>
    <w:p w14:paraId="59124E5A"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После получения кредита, клиент в соответствии с составленным в процессе договором и указанными в договоре сроками и условиями обязан погасить кредит.</w:t>
      </w:r>
    </w:p>
    <w:p w14:paraId="2E54C018" w14:textId="64F086C5"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Таким образом на основе описаний предметной области и процесса выдачи кредита в информационной системе можно выделить следующие </w:t>
      </w:r>
      <w:r w:rsidR="00741A1D">
        <w:rPr>
          <w:rFonts w:ascii="Times New Roman" w:hAnsi="Times New Roman" w:cs="Times New Roman"/>
          <w:sz w:val="28"/>
          <w:szCs w:val="28"/>
        </w:rPr>
        <w:t xml:space="preserve">основные </w:t>
      </w:r>
      <w:r w:rsidRPr="008C3E60">
        <w:rPr>
          <w:rFonts w:ascii="Times New Roman" w:hAnsi="Times New Roman" w:cs="Times New Roman"/>
          <w:sz w:val="28"/>
          <w:szCs w:val="28"/>
        </w:rPr>
        <w:t>бизнес-процессы:</w:t>
      </w:r>
    </w:p>
    <w:p w14:paraId="7FF9E4E6" w14:textId="4B80C76F" w:rsidR="00741A1D" w:rsidRDefault="008C3E60" w:rsidP="00741A1D">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1. </w:t>
      </w:r>
      <w:r w:rsidR="00741A1D">
        <w:rPr>
          <w:rFonts w:ascii="Times New Roman" w:hAnsi="Times New Roman" w:cs="Times New Roman"/>
          <w:sz w:val="28"/>
          <w:szCs w:val="28"/>
        </w:rPr>
        <w:t>Процесс авторизации (регистрации) клиента;</w:t>
      </w:r>
    </w:p>
    <w:p w14:paraId="045A13B1" w14:textId="2D06AC24" w:rsidR="008C3E60" w:rsidRPr="008C3E60" w:rsidRDefault="00741A1D" w:rsidP="00741A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8C3E60" w:rsidRPr="008C3E60">
        <w:rPr>
          <w:rFonts w:ascii="Times New Roman" w:hAnsi="Times New Roman" w:cs="Times New Roman"/>
          <w:sz w:val="28"/>
          <w:szCs w:val="28"/>
        </w:rPr>
        <w:t>Процесс подачи заявки на кредит;</w:t>
      </w:r>
    </w:p>
    <w:p w14:paraId="62586732" w14:textId="5A565710" w:rsidR="008C3E60" w:rsidRPr="008C3E60" w:rsidRDefault="00741A1D" w:rsidP="00B27D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w:t>
      </w:r>
      <w:r w:rsidR="008C3E60" w:rsidRPr="008C3E60">
        <w:rPr>
          <w:rFonts w:ascii="Times New Roman" w:hAnsi="Times New Roman" w:cs="Times New Roman"/>
          <w:sz w:val="28"/>
          <w:szCs w:val="28"/>
        </w:rPr>
        <w:t xml:space="preserve">. Процесс </w:t>
      </w:r>
      <w:r w:rsidR="00B27DDB">
        <w:rPr>
          <w:rFonts w:ascii="Times New Roman" w:hAnsi="Times New Roman" w:cs="Times New Roman"/>
          <w:sz w:val="28"/>
          <w:szCs w:val="28"/>
        </w:rPr>
        <w:t>рассмотрения заявки</w:t>
      </w:r>
      <w:r w:rsidR="008C3E60" w:rsidRPr="008C3E60">
        <w:rPr>
          <w:rFonts w:ascii="Times New Roman" w:hAnsi="Times New Roman" w:cs="Times New Roman"/>
          <w:sz w:val="28"/>
          <w:szCs w:val="28"/>
        </w:rPr>
        <w:t xml:space="preserve"> на кредит</w:t>
      </w:r>
      <w:r w:rsidR="00B27DDB">
        <w:rPr>
          <w:rFonts w:ascii="Times New Roman" w:hAnsi="Times New Roman" w:cs="Times New Roman"/>
          <w:sz w:val="28"/>
          <w:szCs w:val="28"/>
        </w:rPr>
        <w:t>.</w:t>
      </w:r>
    </w:p>
    <w:p w14:paraId="747BDCDA" w14:textId="3882A471" w:rsidR="008C3E60" w:rsidRPr="00B27DDB"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Схема бизнес-процесса </w:t>
      </w:r>
      <w:r w:rsidR="00BC06F0">
        <w:rPr>
          <w:rFonts w:ascii="Times New Roman" w:hAnsi="Times New Roman" w:cs="Times New Roman"/>
          <w:sz w:val="28"/>
          <w:szCs w:val="28"/>
        </w:rPr>
        <w:t>авторизации (регистрации) клиента</w:t>
      </w:r>
      <w:r w:rsidRPr="008C3E60">
        <w:rPr>
          <w:rFonts w:ascii="Times New Roman" w:hAnsi="Times New Roman" w:cs="Times New Roman"/>
          <w:sz w:val="28"/>
          <w:szCs w:val="28"/>
        </w:rPr>
        <w:t xml:space="preserve"> указана на рисунке 1.</w:t>
      </w:r>
    </w:p>
    <w:p w14:paraId="4ED4826B"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29766A20" w14:textId="2D6167D8" w:rsidR="00AE47B0" w:rsidRDefault="00C12F1F" w:rsidP="008C3E6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98F84E" wp14:editId="1FFFA4C9">
            <wp:extent cx="6115050" cy="2733675"/>
            <wp:effectExtent l="0" t="0" r="0" b="9525"/>
            <wp:docPr id="32128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499C1A03" w14:textId="773438DD" w:rsidR="008C3E60" w:rsidRPr="008C3E60" w:rsidRDefault="008C3E60" w:rsidP="008C3E60">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1 – </w:t>
      </w:r>
      <w:r w:rsidR="006A6431" w:rsidRPr="006A6431">
        <w:rPr>
          <w:rFonts w:ascii="Times New Roman" w:hAnsi="Times New Roman" w:cs="Times New Roman"/>
          <w:sz w:val="28"/>
          <w:szCs w:val="28"/>
        </w:rPr>
        <w:t>Процесс авторизации (регистрации) клиента</w:t>
      </w:r>
    </w:p>
    <w:p w14:paraId="08845938" w14:textId="77777777" w:rsidR="00A33862" w:rsidRPr="00B27DDB" w:rsidRDefault="00A33862" w:rsidP="008C3E60">
      <w:pPr>
        <w:spacing w:after="0" w:line="360" w:lineRule="auto"/>
        <w:ind w:firstLine="709"/>
        <w:jc w:val="both"/>
        <w:rPr>
          <w:rFonts w:ascii="Times New Roman" w:hAnsi="Times New Roman" w:cs="Times New Roman"/>
          <w:sz w:val="28"/>
          <w:szCs w:val="28"/>
        </w:rPr>
      </w:pPr>
    </w:p>
    <w:p w14:paraId="049EC873" w14:textId="5B167B48"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На рисунке 2 предоставлена схема </w:t>
      </w:r>
      <w:r w:rsidR="00AB5BE3" w:rsidRPr="008C3E60">
        <w:rPr>
          <w:rFonts w:ascii="Times New Roman" w:hAnsi="Times New Roman" w:cs="Times New Roman"/>
          <w:sz w:val="28"/>
          <w:szCs w:val="28"/>
        </w:rPr>
        <w:t>подачи заявки на кредит</w:t>
      </w:r>
      <w:r w:rsidRPr="008C3E60">
        <w:rPr>
          <w:rFonts w:ascii="Times New Roman" w:hAnsi="Times New Roman" w:cs="Times New Roman"/>
          <w:sz w:val="28"/>
          <w:szCs w:val="28"/>
        </w:rPr>
        <w:t>.</w:t>
      </w:r>
    </w:p>
    <w:p w14:paraId="5A7C91B5"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1E385DCD" w14:textId="45891E4C" w:rsidR="00AE47B0" w:rsidRDefault="00C12F1F" w:rsidP="008C3E6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4FD0F8" wp14:editId="7045EC5A">
            <wp:extent cx="6115050" cy="2419350"/>
            <wp:effectExtent l="0" t="0" r="0" b="0"/>
            <wp:docPr id="13644446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419350"/>
                    </a:xfrm>
                    <a:prstGeom prst="rect">
                      <a:avLst/>
                    </a:prstGeom>
                    <a:noFill/>
                    <a:ln>
                      <a:noFill/>
                    </a:ln>
                  </pic:spPr>
                </pic:pic>
              </a:graphicData>
            </a:graphic>
          </wp:inline>
        </w:drawing>
      </w:r>
    </w:p>
    <w:p w14:paraId="2E4FF9F3" w14:textId="1958F82A" w:rsidR="003543C5" w:rsidRDefault="008C3E60" w:rsidP="007618AF">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2 – </w:t>
      </w:r>
      <w:r w:rsidR="006A6431" w:rsidRPr="006A6431">
        <w:rPr>
          <w:rFonts w:ascii="Times New Roman" w:hAnsi="Times New Roman" w:cs="Times New Roman"/>
          <w:sz w:val="28"/>
          <w:szCs w:val="28"/>
        </w:rPr>
        <w:t>Процесс подачи заявки на кредит</w:t>
      </w:r>
    </w:p>
    <w:p w14:paraId="005BC162" w14:textId="77777777" w:rsidR="00A33862" w:rsidRPr="00B27DDB" w:rsidRDefault="00A33862" w:rsidP="00BC06F0">
      <w:pPr>
        <w:spacing w:after="0" w:line="360" w:lineRule="auto"/>
        <w:ind w:firstLine="709"/>
        <w:jc w:val="both"/>
        <w:rPr>
          <w:rFonts w:ascii="Times New Roman" w:hAnsi="Times New Roman" w:cs="Times New Roman"/>
          <w:sz w:val="28"/>
          <w:szCs w:val="28"/>
        </w:rPr>
      </w:pPr>
    </w:p>
    <w:p w14:paraId="517B582D" w14:textId="2D4E54F6" w:rsidR="00BC06F0" w:rsidRPr="00A33862" w:rsidRDefault="00BC06F0" w:rsidP="00BC06F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На рисунке </w:t>
      </w:r>
      <w:r>
        <w:rPr>
          <w:rFonts w:ascii="Times New Roman" w:hAnsi="Times New Roman" w:cs="Times New Roman"/>
          <w:sz w:val="28"/>
          <w:szCs w:val="28"/>
        </w:rPr>
        <w:t>3</w:t>
      </w:r>
      <w:r w:rsidRPr="008C3E60">
        <w:rPr>
          <w:rFonts w:ascii="Times New Roman" w:hAnsi="Times New Roman" w:cs="Times New Roman"/>
          <w:sz w:val="28"/>
          <w:szCs w:val="28"/>
        </w:rPr>
        <w:t xml:space="preserve"> предоставлена схема </w:t>
      </w:r>
      <w:r w:rsidR="00B27DDB">
        <w:rPr>
          <w:rFonts w:ascii="Times New Roman" w:hAnsi="Times New Roman" w:cs="Times New Roman"/>
          <w:sz w:val="28"/>
          <w:szCs w:val="28"/>
        </w:rPr>
        <w:t>рассмотрения заявки</w:t>
      </w:r>
      <w:r w:rsidR="00B27DDB" w:rsidRPr="008C3E60">
        <w:rPr>
          <w:rFonts w:ascii="Times New Roman" w:hAnsi="Times New Roman" w:cs="Times New Roman"/>
          <w:sz w:val="28"/>
          <w:szCs w:val="28"/>
        </w:rPr>
        <w:t xml:space="preserve"> на кредит</w:t>
      </w:r>
      <w:r w:rsidRPr="008C3E60">
        <w:rPr>
          <w:rFonts w:ascii="Times New Roman" w:hAnsi="Times New Roman" w:cs="Times New Roman"/>
          <w:sz w:val="28"/>
          <w:szCs w:val="28"/>
        </w:rPr>
        <w:t>.</w:t>
      </w:r>
    </w:p>
    <w:p w14:paraId="03F2A732" w14:textId="77777777" w:rsidR="00BC06F0" w:rsidRPr="008C3E60" w:rsidRDefault="00BC06F0" w:rsidP="00BC06F0">
      <w:pPr>
        <w:spacing w:after="0" w:line="360" w:lineRule="auto"/>
        <w:ind w:firstLine="709"/>
        <w:jc w:val="both"/>
        <w:rPr>
          <w:rFonts w:ascii="Times New Roman" w:hAnsi="Times New Roman" w:cs="Times New Roman"/>
          <w:sz w:val="28"/>
          <w:szCs w:val="28"/>
        </w:rPr>
      </w:pPr>
    </w:p>
    <w:p w14:paraId="2AC52645" w14:textId="4C454632" w:rsidR="00AE47B0" w:rsidRDefault="00C12F1F" w:rsidP="00BC06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B3C226" wp14:editId="18A2C39C">
            <wp:extent cx="6115050" cy="1447800"/>
            <wp:effectExtent l="0" t="0" r="0" b="0"/>
            <wp:docPr id="535391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1447800"/>
                    </a:xfrm>
                    <a:prstGeom prst="rect">
                      <a:avLst/>
                    </a:prstGeom>
                    <a:noFill/>
                    <a:ln>
                      <a:noFill/>
                    </a:ln>
                  </pic:spPr>
                </pic:pic>
              </a:graphicData>
            </a:graphic>
          </wp:inline>
        </w:drawing>
      </w:r>
    </w:p>
    <w:p w14:paraId="0A8CAAA6" w14:textId="549E05EA" w:rsidR="00BC06F0" w:rsidRDefault="00BC06F0" w:rsidP="007618AF">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w:t>
      </w:r>
      <w:r>
        <w:rPr>
          <w:rFonts w:ascii="Times New Roman" w:hAnsi="Times New Roman" w:cs="Times New Roman"/>
          <w:sz w:val="28"/>
          <w:szCs w:val="28"/>
        </w:rPr>
        <w:t>3</w:t>
      </w:r>
      <w:r w:rsidRPr="008C3E60">
        <w:rPr>
          <w:rFonts w:ascii="Times New Roman" w:hAnsi="Times New Roman" w:cs="Times New Roman"/>
          <w:sz w:val="28"/>
          <w:szCs w:val="28"/>
        </w:rPr>
        <w:t xml:space="preserve"> – </w:t>
      </w:r>
      <w:r w:rsidR="00B27DDB" w:rsidRPr="008C3E60">
        <w:rPr>
          <w:rFonts w:ascii="Times New Roman" w:hAnsi="Times New Roman" w:cs="Times New Roman"/>
          <w:sz w:val="28"/>
          <w:szCs w:val="28"/>
        </w:rPr>
        <w:t xml:space="preserve">Процесс </w:t>
      </w:r>
      <w:r w:rsidR="00B27DDB">
        <w:rPr>
          <w:rFonts w:ascii="Times New Roman" w:hAnsi="Times New Roman" w:cs="Times New Roman"/>
          <w:sz w:val="28"/>
          <w:szCs w:val="28"/>
        </w:rPr>
        <w:t>рассмотрения заявки</w:t>
      </w:r>
      <w:r w:rsidR="00B27DDB" w:rsidRPr="008C3E60">
        <w:rPr>
          <w:rFonts w:ascii="Times New Roman" w:hAnsi="Times New Roman" w:cs="Times New Roman"/>
          <w:sz w:val="28"/>
          <w:szCs w:val="28"/>
        </w:rPr>
        <w:t xml:space="preserve"> на кредит</w:t>
      </w:r>
    </w:p>
    <w:p w14:paraId="22BACA83"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4D34A137" w14:textId="564FEBA6" w:rsidR="003543C5" w:rsidRPr="008C3E60" w:rsidRDefault="003543C5" w:rsidP="008C3E60">
      <w:pPr>
        <w:pStyle w:val="2"/>
        <w:spacing w:before="0" w:line="360" w:lineRule="auto"/>
        <w:jc w:val="center"/>
        <w:rPr>
          <w:rFonts w:ascii="Times New Roman" w:hAnsi="Times New Roman" w:cs="Times New Roman"/>
          <w:b/>
          <w:color w:val="auto"/>
          <w:sz w:val="28"/>
          <w:szCs w:val="28"/>
        </w:rPr>
      </w:pPr>
      <w:bookmarkStart w:id="4" w:name="_Toc169630797"/>
      <w:r w:rsidRPr="008C3E60">
        <w:rPr>
          <w:rFonts w:ascii="Times New Roman" w:hAnsi="Times New Roman" w:cs="Times New Roman"/>
          <w:b/>
          <w:color w:val="auto"/>
          <w:sz w:val="28"/>
          <w:szCs w:val="28"/>
        </w:rPr>
        <w:t>1.3</w:t>
      </w:r>
      <w:r w:rsidR="00D038BB" w:rsidRPr="008C3E60">
        <w:rPr>
          <w:rFonts w:ascii="Times New Roman" w:hAnsi="Times New Roman" w:cs="Times New Roman"/>
          <w:b/>
          <w:color w:val="auto"/>
          <w:sz w:val="28"/>
          <w:szCs w:val="28"/>
        </w:rPr>
        <w:t xml:space="preserve"> </w:t>
      </w:r>
      <w:r w:rsidR="007F1C7D" w:rsidRPr="008C3E60">
        <w:rPr>
          <w:rFonts w:ascii="Times New Roman" w:hAnsi="Times New Roman" w:cs="Times New Roman"/>
          <w:b/>
          <w:color w:val="auto"/>
          <w:sz w:val="28"/>
          <w:szCs w:val="28"/>
        </w:rPr>
        <w:t>Формирование запросов к базе данных для удовлетворения потребностей бизнес-процессов</w:t>
      </w:r>
      <w:bookmarkEnd w:id="4"/>
    </w:p>
    <w:p w14:paraId="2992A0F1" w14:textId="77777777" w:rsid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Для удовлетворения информационных потребностей пользователей информационной системы необходимо сформулировать информационные запросы, а также указать какая группа пользователей будет иметь право их выполнять.</w:t>
      </w:r>
    </w:p>
    <w:p w14:paraId="323EC6F5" w14:textId="77777777" w:rsidR="00E04EDC" w:rsidRPr="008C3E60" w:rsidRDefault="00E04EDC" w:rsidP="008C3E60">
      <w:pPr>
        <w:spacing w:after="0" w:line="360" w:lineRule="auto"/>
        <w:ind w:firstLine="709"/>
        <w:jc w:val="both"/>
        <w:rPr>
          <w:rFonts w:ascii="Times New Roman" w:hAnsi="Times New Roman" w:cs="Times New Roman"/>
          <w:sz w:val="28"/>
          <w:szCs w:val="28"/>
        </w:rPr>
      </w:pPr>
    </w:p>
    <w:p w14:paraId="7935142A" w14:textId="77777777" w:rsidR="008C3E60" w:rsidRPr="008C3E60" w:rsidRDefault="008C3E60" w:rsidP="008C3E60">
      <w:pPr>
        <w:spacing w:after="0" w:line="360" w:lineRule="auto"/>
        <w:jc w:val="both"/>
        <w:rPr>
          <w:rFonts w:ascii="Times New Roman" w:hAnsi="Times New Roman" w:cs="Times New Roman"/>
          <w:sz w:val="28"/>
          <w:szCs w:val="28"/>
        </w:rPr>
      </w:pPr>
      <w:r w:rsidRPr="008C3E60">
        <w:rPr>
          <w:rFonts w:ascii="Times New Roman" w:hAnsi="Times New Roman" w:cs="Times New Roman"/>
          <w:sz w:val="28"/>
          <w:szCs w:val="28"/>
        </w:rPr>
        <w:t>Таблица 1 – Запросы</w:t>
      </w:r>
    </w:p>
    <w:tbl>
      <w:tblPr>
        <w:tblStyle w:val="a9"/>
        <w:tblW w:w="0" w:type="auto"/>
        <w:tblLook w:val="04A0" w:firstRow="1" w:lastRow="0" w:firstColumn="1" w:lastColumn="0" w:noHBand="0" w:noVBand="1"/>
      </w:tblPr>
      <w:tblGrid>
        <w:gridCol w:w="562"/>
        <w:gridCol w:w="2552"/>
        <w:gridCol w:w="3260"/>
        <w:gridCol w:w="3254"/>
      </w:tblGrid>
      <w:tr w:rsidR="008C3E60" w:rsidRPr="002850C8" w14:paraId="34C71FCF" w14:textId="77777777" w:rsidTr="004F5EEA">
        <w:tc>
          <w:tcPr>
            <w:tcW w:w="562" w:type="dxa"/>
            <w:vAlign w:val="center"/>
          </w:tcPr>
          <w:p w14:paraId="04538E91"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 п/п</w:t>
            </w:r>
          </w:p>
        </w:tc>
        <w:tc>
          <w:tcPr>
            <w:tcW w:w="2552" w:type="dxa"/>
            <w:vAlign w:val="center"/>
          </w:tcPr>
          <w:p w14:paraId="1490F52B"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Группа пользователей</w:t>
            </w:r>
          </w:p>
        </w:tc>
        <w:tc>
          <w:tcPr>
            <w:tcW w:w="3260" w:type="dxa"/>
            <w:vAlign w:val="center"/>
          </w:tcPr>
          <w:p w14:paraId="181A37B5"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Запрос</w:t>
            </w:r>
          </w:p>
        </w:tc>
        <w:tc>
          <w:tcPr>
            <w:tcW w:w="3254" w:type="dxa"/>
            <w:vAlign w:val="center"/>
          </w:tcPr>
          <w:p w14:paraId="40D7E05D"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Описание</w:t>
            </w:r>
          </w:p>
        </w:tc>
      </w:tr>
      <w:tr w:rsidR="008C3E60" w:rsidRPr="002850C8" w14:paraId="4999C4B6" w14:textId="77777777" w:rsidTr="004F5EEA">
        <w:tc>
          <w:tcPr>
            <w:tcW w:w="562" w:type="dxa"/>
          </w:tcPr>
          <w:p w14:paraId="561C21BD"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1</w:t>
            </w:r>
          </w:p>
        </w:tc>
        <w:tc>
          <w:tcPr>
            <w:tcW w:w="2552" w:type="dxa"/>
            <w:vAlign w:val="center"/>
          </w:tcPr>
          <w:p w14:paraId="1569012A" w14:textId="5C9C528B" w:rsidR="008C3E60" w:rsidRPr="002850C8" w:rsidRDefault="008C3E60" w:rsidP="008F7A58">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p>
        </w:tc>
        <w:tc>
          <w:tcPr>
            <w:tcW w:w="3260" w:type="dxa"/>
            <w:vAlign w:val="center"/>
          </w:tcPr>
          <w:p w14:paraId="785E74FB"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Получить список всех зарегистрированных в системе клиентов, имеющих задолженность по кредиту</w:t>
            </w:r>
          </w:p>
        </w:tc>
        <w:tc>
          <w:tcPr>
            <w:tcW w:w="3254" w:type="dxa"/>
            <w:vAlign w:val="center"/>
          </w:tcPr>
          <w:p w14:paraId="5ABAC162" w14:textId="01554828"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сбора данных о долгах клиента</w:t>
            </w:r>
            <w:r w:rsidR="005B41ED">
              <w:rPr>
                <w:rFonts w:ascii="Times New Roman" w:hAnsi="Times New Roman" w:cs="Times New Roman"/>
                <w:sz w:val="24"/>
                <w:szCs w:val="24"/>
              </w:rPr>
              <w:t>, а так же проверки присутствия клиента в базе.</w:t>
            </w:r>
          </w:p>
        </w:tc>
      </w:tr>
      <w:tr w:rsidR="008C3E60" w:rsidRPr="002850C8" w14:paraId="7487378D" w14:textId="77777777" w:rsidTr="004F5EEA">
        <w:tc>
          <w:tcPr>
            <w:tcW w:w="562" w:type="dxa"/>
          </w:tcPr>
          <w:p w14:paraId="2B1C5A7A"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2</w:t>
            </w:r>
          </w:p>
        </w:tc>
        <w:tc>
          <w:tcPr>
            <w:tcW w:w="2552" w:type="dxa"/>
            <w:vAlign w:val="center"/>
          </w:tcPr>
          <w:p w14:paraId="79C7C46C"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r>
              <w:rPr>
                <w:rFonts w:ascii="Times New Roman" w:hAnsi="Times New Roman" w:cs="Times New Roman"/>
                <w:sz w:val="24"/>
                <w:szCs w:val="24"/>
              </w:rPr>
              <w:t>,</w:t>
            </w:r>
          </w:p>
          <w:p w14:paraId="7FC755B9"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Клиент</w:t>
            </w:r>
          </w:p>
        </w:tc>
        <w:tc>
          <w:tcPr>
            <w:tcW w:w="3260" w:type="dxa"/>
            <w:vAlign w:val="center"/>
          </w:tcPr>
          <w:p w14:paraId="1D308907"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статус заявки на кредит для определённого клиента</w:t>
            </w:r>
          </w:p>
        </w:tc>
        <w:tc>
          <w:tcPr>
            <w:tcW w:w="3254" w:type="dxa"/>
            <w:vAlign w:val="center"/>
          </w:tcPr>
          <w:p w14:paraId="6A059DE5" w14:textId="78A17EFB" w:rsidR="008C3E60"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Нужен для мониторинга состояния заявки.</w:t>
            </w:r>
          </w:p>
        </w:tc>
      </w:tr>
      <w:tr w:rsidR="008C3E60" w:rsidRPr="002850C8" w14:paraId="3FB21183" w14:textId="77777777" w:rsidTr="004F5EEA">
        <w:tc>
          <w:tcPr>
            <w:tcW w:w="562" w:type="dxa"/>
          </w:tcPr>
          <w:p w14:paraId="026B0281"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3</w:t>
            </w:r>
          </w:p>
        </w:tc>
        <w:tc>
          <w:tcPr>
            <w:tcW w:w="2552" w:type="dxa"/>
            <w:vAlign w:val="center"/>
          </w:tcPr>
          <w:p w14:paraId="5E4BC017" w14:textId="77777777" w:rsidR="008C3E60" w:rsidRPr="002850C8"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Кредитны</w:t>
            </w:r>
            <w:r>
              <w:rPr>
                <w:rFonts w:ascii="Times New Roman" w:hAnsi="Times New Roman" w:cs="Times New Roman"/>
                <w:sz w:val="24"/>
                <w:szCs w:val="24"/>
              </w:rPr>
              <w:t>е</w:t>
            </w:r>
            <w:r w:rsidRPr="009C0054">
              <w:rPr>
                <w:rFonts w:ascii="Times New Roman" w:hAnsi="Times New Roman" w:cs="Times New Roman"/>
                <w:sz w:val="24"/>
                <w:szCs w:val="24"/>
              </w:rPr>
              <w:t xml:space="preserve"> менеджеры</w:t>
            </w:r>
          </w:p>
        </w:tc>
        <w:tc>
          <w:tcPr>
            <w:tcW w:w="3260" w:type="dxa"/>
            <w:vAlign w:val="center"/>
          </w:tcPr>
          <w:p w14:paraId="1B151929"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Посмотреть все заявки на кредит ожидающие одобрения</w:t>
            </w:r>
          </w:p>
        </w:tc>
        <w:tc>
          <w:tcPr>
            <w:tcW w:w="3254" w:type="dxa"/>
            <w:vAlign w:val="center"/>
          </w:tcPr>
          <w:p w14:paraId="13730C78"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сбора данных, для статистики востребованности кредитов.</w:t>
            </w:r>
          </w:p>
        </w:tc>
      </w:tr>
      <w:tr w:rsidR="008C3E60" w:rsidRPr="002850C8" w14:paraId="5B141E11" w14:textId="77777777" w:rsidTr="004F5EEA">
        <w:tc>
          <w:tcPr>
            <w:tcW w:w="562" w:type="dxa"/>
          </w:tcPr>
          <w:p w14:paraId="2D56B817"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4</w:t>
            </w:r>
          </w:p>
        </w:tc>
        <w:tc>
          <w:tcPr>
            <w:tcW w:w="2552" w:type="dxa"/>
            <w:vAlign w:val="center"/>
          </w:tcPr>
          <w:p w14:paraId="72E11A9A" w14:textId="77777777" w:rsidR="008C3E60" w:rsidRDefault="008C3E60" w:rsidP="004F5EEA">
            <w:pPr>
              <w:jc w:val="both"/>
              <w:rPr>
                <w:rFonts w:ascii="Times New Roman" w:hAnsi="Times New Roman" w:cs="Times New Roman"/>
                <w:sz w:val="24"/>
                <w:szCs w:val="24"/>
              </w:rPr>
            </w:pPr>
            <w:r w:rsidRPr="00F430B2">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40C67464" w14:textId="77777777" w:rsidR="008C3E60" w:rsidRPr="002850C8"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p>
        </w:tc>
        <w:tc>
          <w:tcPr>
            <w:tcW w:w="3260" w:type="dxa"/>
            <w:vAlign w:val="center"/>
          </w:tcPr>
          <w:p w14:paraId="186BF048"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историю выдачи кредитов для конкретного клиента</w:t>
            </w:r>
          </w:p>
        </w:tc>
        <w:tc>
          <w:tcPr>
            <w:tcW w:w="3254" w:type="dxa"/>
            <w:vAlign w:val="center"/>
          </w:tcPr>
          <w:p w14:paraId="7FEDA65C"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решения о выдаче кредита.</w:t>
            </w:r>
          </w:p>
        </w:tc>
      </w:tr>
      <w:tr w:rsidR="008C3E60" w:rsidRPr="002850C8" w14:paraId="39C090F4" w14:textId="77777777" w:rsidTr="004F5EEA">
        <w:tc>
          <w:tcPr>
            <w:tcW w:w="562" w:type="dxa"/>
          </w:tcPr>
          <w:p w14:paraId="2DD25BC0"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5</w:t>
            </w:r>
          </w:p>
        </w:tc>
        <w:tc>
          <w:tcPr>
            <w:tcW w:w="2552" w:type="dxa"/>
            <w:vAlign w:val="center"/>
          </w:tcPr>
          <w:p w14:paraId="7A16ABF7"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1F6B0A38"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r w:rsidR="00382DA9">
              <w:rPr>
                <w:rFonts w:ascii="Times New Roman" w:hAnsi="Times New Roman" w:cs="Times New Roman"/>
                <w:sz w:val="24"/>
                <w:szCs w:val="24"/>
              </w:rPr>
              <w:t>,</w:t>
            </w:r>
          </w:p>
          <w:p w14:paraId="52D00D0E" w14:textId="517BA9BC" w:rsidR="00382DA9"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Кредитные аналитики</w:t>
            </w:r>
          </w:p>
        </w:tc>
        <w:tc>
          <w:tcPr>
            <w:tcW w:w="3260" w:type="dxa"/>
            <w:vAlign w:val="center"/>
          </w:tcPr>
          <w:p w14:paraId="1291A256"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Получить список всех открытых кредитов</w:t>
            </w:r>
          </w:p>
        </w:tc>
        <w:tc>
          <w:tcPr>
            <w:tcW w:w="3254" w:type="dxa"/>
            <w:vAlign w:val="center"/>
          </w:tcPr>
          <w:p w14:paraId="780D8552"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получения статистики о деятельности кредитной организации.</w:t>
            </w:r>
          </w:p>
        </w:tc>
      </w:tr>
      <w:tr w:rsidR="008C3E60" w:rsidRPr="002850C8" w14:paraId="17103956" w14:textId="77777777" w:rsidTr="004F5EEA">
        <w:tc>
          <w:tcPr>
            <w:tcW w:w="562" w:type="dxa"/>
          </w:tcPr>
          <w:p w14:paraId="2B85A55A"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6</w:t>
            </w:r>
          </w:p>
        </w:tc>
        <w:tc>
          <w:tcPr>
            <w:tcW w:w="2552" w:type="dxa"/>
            <w:vAlign w:val="center"/>
          </w:tcPr>
          <w:p w14:paraId="412536D3"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4FDA0136"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lastRenderedPageBreak/>
              <w:t>Менеджеры по обслуживанию клиентов</w:t>
            </w:r>
            <w:r w:rsidR="00382DA9">
              <w:rPr>
                <w:rFonts w:ascii="Times New Roman" w:hAnsi="Times New Roman" w:cs="Times New Roman"/>
                <w:sz w:val="24"/>
                <w:szCs w:val="24"/>
              </w:rPr>
              <w:t>,</w:t>
            </w:r>
          </w:p>
          <w:p w14:paraId="4BB52148" w14:textId="496DE755" w:rsidR="00382DA9"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Кредитные аналитики</w:t>
            </w:r>
          </w:p>
        </w:tc>
        <w:tc>
          <w:tcPr>
            <w:tcW w:w="3260" w:type="dxa"/>
            <w:vAlign w:val="center"/>
          </w:tcPr>
          <w:p w14:paraId="7ECA9ED2"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lastRenderedPageBreak/>
              <w:t>Посмотреть список отказанных заявок на кредит за определённый период</w:t>
            </w:r>
          </w:p>
        </w:tc>
        <w:tc>
          <w:tcPr>
            <w:tcW w:w="3254" w:type="dxa"/>
            <w:vAlign w:val="center"/>
          </w:tcPr>
          <w:p w14:paraId="3E3BCC0F"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сбора статистики по истории выдачи кредитов.</w:t>
            </w:r>
          </w:p>
        </w:tc>
      </w:tr>
      <w:tr w:rsidR="008C3E60" w:rsidRPr="002850C8" w14:paraId="665DBF75" w14:textId="77777777" w:rsidTr="004F5EEA">
        <w:tc>
          <w:tcPr>
            <w:tcW w:w="562" w:type="dxa"/>
          </w:tcPr>
          <w:p w14:paraId="64746292"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7</w:t>
            </w:r>
          </w:p>
        </w:tc>
        <w:tc>
          <w:tcPr>
            <w:tcW w:w="2552" w:type="dxa"/>
            <w:vAlign w:val="center"/>
          </w:tcPr>
          <w:p w14:paraId="5FF65C12" w14:textId="3766D986" w:rsidR="000350C3" w:rsidRPr="002850C8" w:rsidRDefault="000350C3" w:rsidP="004F5EEA">
            <w:pPr>
              <w:jc w:val="both"/>
              <w:rPr>
                <w:rFonts w:ascii="Times New Roman" w:hAnsi="Times New Roman" w:cs="Times New Roman"/>
                <w:sz w:val="24"/>
                <w:szCs w:val="24"/>
              </w:rPr>
            </w:pPr>
            <w:r>
              <w:rPr>
                <w:rFonts w:ascii="Times New Roman" w:hAnsi="Times New Roman" w:cs="Times New Roman"/>
                <w:sz w:val="24"/>
                <w:szCs w:val="24"/>
              </w:rPr>
              <w:t xml:space="preserve">Кредитные </w:t>
            </w:r>
            <w:r w:rsidR="00C96FF2">
              <w:rPr>
                <w:rFonts w:ascii="Times New Roman" w:hAnsi="Times New Roman" w:cs="Times New Roman"/>
                <w:sz w:val="24"/>
                <w:szCs w:val="24"/>
              </w:rPr>
              <w:t>аналитики</w:t>
            </w:r>
          </w:p>
        </w:tc>
        <w:tc>
          <w:tcPr>
            <w:tcW w:w="3260" w:type="dxa"/>
            <w:vAlign w:val="center"/>
          </w:tcPr>
          <w:p w14:paraId="09370100" w14:textId="77200101" w:rsidR="008C3E60" w:rsidRPr="002850C8" w:rsidRDefault="00482B0D" w:rsidP="004F5EEA">
            <w:pPr>
              <w:jc w:val="both"/>
              <w:rPr>
                <w:rFonts w:ascii="Times New Roman" w:hAnsi="Times New Roman" w:cs="Times New Roman"/>
                <w:sz w:val="24"/>
                <w:szCs w:val="24"/>
              </w:rPr>
            </w:pPr>
            <w:r w:rsidRPr="00482B0D">
              <w:rPr>
                <w:rFonts w:ascii="Times New Roman" w:hAnsi="Times New Roman" w:cs="Times New Roman"/>
                <w:sz w:val="24"/>
                <w:szCs w:val="24"/>
              </w:rPr>
              <w:t>Получить общую сумму всех открытых кредитов</w:t>
            </w:r>
          </w:p>
        </w:tc>
        <w:tc>
          <w:tcPr>
            <w:tcW w:w="3254" w:type="dxa"/>
            <w:vAlign w:val="center"/>
          </w:tcPr>
          <w:p w14:paraId="1E2E040A"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аналитики доходов и расходов кредитной организации.</w:t>
            </w:r>
          </w:p>
        </w:tc>
      </w:tr>
      <w:tr w:rsidR="008C3E60" w:rsidRPr="002850C8" w14:paraId="25A30C2E" w14:textId="77777777" w:rsidTr="004F5EEA">
        <w:tc>
          <w:tcPr>
            <w:tcW w:w="562" w:type="dxa"/>
          </w:tcPr>
          <w:p w14:paraId="3586E4D0"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8</w:t>
            </w:r>
          </w:p>
        </w:tc>
        <w:tc>
          <w:tcPr>
            <w:tcW w:w="2552" w:type="dxa"/>
            <w:vAlign w:val="center"/>
          </w:tcPr>
          <w:p w14:paraId="1304DC54"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Менеджеры по обслуживанию клиентов</w:t>
            </w:r>
            <w:r>
              <w:rPr>
                <w:rFonts w:ascii="Times New Roman" w:hAnsi="Times New Roman" w:cs="Times New Roman"/>
                <w:sz w:val="24"/>
                <w:szCs w:val="24"/>
              </w:rPr>
              <w:t>,</w:t>
            </w:r>
          </w:p>
          <w:p w14:paraId="3C85310C"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Клиент</w:t>
            </w:r>
          </w:p>
        </w:tc>
        <w:tc>
          <w:tcPr>
            <w:tcW w:w="3260" w:type="dxa"/>
            <w:vAlign w:val="center"/>
          </w:tcPr>
          <w:p w14:paraId="5CB76B7B"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текущий баланс по кредитным счетам клиента</w:t>
            </w:r>
          </w:p>
        </w:tc>
        <w:tc>
          <w:tcPr>
            <w:tcW w:w="3254" w:type="dxa"/>
            <w:vAlign w:val="center"/>
          </w:tcPr>
          <w:p w14:paraId="03A32A86"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получения данных о состоянии счёта и сумме требующийся для закрытия кредита.</w:t>
            </w:r>
          </w:p>
        </w:tc>
      </w:tr>
    </w:tbl>
    <w:p w14:paraId="7B170EB5" w14:textId="77777777" w:rsidR="008C3E60" w:rsidRDefault="008C3E60" w:rsidP="008C3E60">
      <w:pPr>
        <w:spacing w:after="0" w:line="360" w:lineRule="auto"/>
        <w:ind w:firstLine="709"/>
        <w:jc w:val="both"/>
        <w:rPr>
          <w:rFonts w:ascii="Times New Roman" w:hAnsi="Times New Roman" w:cs="Times New Roman"/>
          <w:sz w:val="28"/>
          <w:szCs w:val="28"/>
        </w:rPr>
      </w:pPr>
    </w:p>
    <w:p w14:paraId="3E9C3954"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Описание запросов в информационной системе предоставляет фундаментальную информацию о том, как система будет взаимодействовать с данными, какие операции будут выполняться и какие результаты следует ожидать. Ключевое значение имеет ясность и полнота сформулированных запросов для успешной реализации информационной системы. </w:t>
      </w:r>
    </w:p>
    <w:p w14:paraId="24A0D268" w14:textId="5906B291" w:rsidR="002F4B43"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Правильное изложение запросов способствует эффективному функционированию системы, повышает производительность и удовлетворяет потребности пользователей</w:t>
      </w:r>
    </w:p>
    <w:p w14:paraId="48B4AB4F"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561CD322" w14:textId="268825BD"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5" w:name="_Toc169630798"/>
      <w:r w:rsidRPr="008C3E60">
        <w:rPr>
          <w:rFonts w:ascii="Times New Roman" w:hAnsi="Times New Roman" w:cs="Times New Roman"/>
          <w:b/>
          <w:color w:val="auto"/>
          <w:sz w:val="28"/>
          <w:szCs w:val="28"/>
        </w:rPr>
        <w:lastRenderedPageBreak/>
        <w:t>2</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Исследование</w:t>
      </w:r>
      <w:r w:rsidR="00606C54" w:rsidRPr="008C3E60">
        <w:rPr>
          <w:rFonts w:ascii="Times New Roman" w:hAnsi="Times New Roman" w:cs="Times New Roman"/>
          <w:b/>
          <w:color w:val="auto"/>
          <w:sz w:val="28"/>
          <w:szCs w:val="28"/>
        </w:rPr>
        <w:t xml:space="preserve"> базовых</w:t>
      </w:r>
      <w:r w:rsidR="00853D76" w:rsidRPr="008C3E60">
        <w:rPr>
          <w:rFonts w:ascii="Times New Roman" w:hAnsi="Times New Roman" w:cs="Times New Roman"/>
          <w:b/>
          <w:color w:val="auto"/>
          <w:sz w:val="28"/>
          <w:szCs w:val="28"/>
        </w:rPr>
        <w:t xml:space="preserve"> возможностей обеспечения безопасности СУБД PostgreSQL</w:t>
      </w:r>
      <w:bookmarkEnd w:id="5"/>
    </w:p>
    <w:p w14:paraId="6ED63CFA"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2BEE2308" w14:textId="77777777" w:rsidR="002A207B" w:rsidRPr="008C3E60" w:rsidRDefault="002A207B" w:rsidP="008C3E60">
      <w:pPr>
        <w:spacing w:after="0" w:line="360" w:lineRule="auto"/>
        <w:ind w:firstLine="709"/>
        <w:jc w:val="both"/>
        <w:rPr>
          <w:rFonts w:ascii="Times New Roman" w:hAnsi="Times New Roman" w:cs="Times New Roman"/>
          <w:sz w:val="28"/>
          <w:szCs w:val="28"/>
        </w:rPr>
      </w:pPr>
    </w:p>
    <w:p w14:paraId="69C2A612" w14:textId="7A186474" w:rsidR="002A207B" w:rsidRPr="008C3E60" w:rsidRDefault="002A207B" w:rsidP="008C3E60">
      <w:pPr>
        <w:pStyle w:val="2"/>
        <w:spacing w:before="0" w:line="360" w:lineRule="auto"/>
        <w:jc w:val="center"/>
        <w:rPr>
          <w:rFonts w:ascii="Times New Roman" w:hAnsi="Times New Roman" w:cs="Times New Roman"/>
          <w:b/>
          <w:color w:val="auto"/>
          <w:sz w:val="28"/>
          <w:szCs w:val="28"/>
        </w:rPr>
      </w:pPr>
      <w:bookmarkStart w:id="6" w:name="_Toc169630799"/>
      <w:r w:rsidRPr="008C3E60">
        <w:rPr>
          <w:rFonts w:ascii="Times New Roman" w:hAnsi="Times New Roman" w:cs="Times New Roman"/>
          <w:b/>
          <w:color w:val="auto"/>
          <w:sz w:val="28"/>
          <w:szCs w:val="28"/>
        </w:rPr>
        <w:t>2.1</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Обзор возможностей PostgreSQL 16 для обеспечения безопасности</w:t>
      </w:r>
      <w:bookmarkEnd w:id="6"/>
    </w:p>
    <w:p w14:paraId="4E3CE07B" w14:textId="63CF13C7" w:rsidR="007A1660" w:rsidRPr="007A1660" w:rsidRDefault="007A1660" w:rsidP="007A1660">
      <w:pPr>
        <w:spacing w:after="0" w:line="360" w:lineRule="auto"/>
        <w:ind w:firstLine="709"/>
        <w:jc w:val="both"/>
        <w:rPr>
          <w:rFonts w:ascii="Times New Roman" w:hAnsi="Times New Roman" w:cs="Times New Roman"/>
          <w:sz w:val="28"/>
          <w:szCs w:val="28"/>
        </w:rPr>
      </w:pPr>
      <w:r w:rsidRPr="007A1660">
        <w:rPr>
          <w:rFonts w:ascii="Times New Roman" w:hAnsi="Times New Roman" w:cs="Times New Roman"/>
          <w:sz w:val="28"/>
          <w:szCs w:val="28"/>
        </w:rPr>
        <w:t xml:space="preserve">PostgreSQL 16 является одной из самых популярных и широко используемых систем управления базами данных (СУБД) в мире. Она известна своей надежностью, масштабируемостью и безопасностью. </w:t>
      </w:r>
      <w:r>
        <w:rPr>
          <w:rFonts w:ascii="Times New Roman" w:hAnsi="Times New Roman" w:cs="Times New Roman"/>
          <w:sz w:val="28"/>
          <w:szCs w:val="28"/>
        </w:rPr>
        <w:t>Далее</w:t>
      </w:r>
      <w:r w:rsidRPr="007A1660">
        <w:rPr>
          <w:rFonts w:ascii="Times New Roman" w:hAnsi="Times New Roman" w:cs="Times New Roman"/>
          <w:sz w:val="28"/>
          <w:szCs w:val="28"/>
        </w:rPr>
        <w:t xml:space="preserve"> приведен обзор некоторых возможностей PostgreSQL 16 для обеспечения безопасности баз данных</w:t>
      </w:r>
      <w:r>
        <w:rPr>
          <w:rFonts w:ascii="Times New Roman" w:hAnsi="Times New Roman" w:cs="Times New Roman"/>
          <w:sz w:val="28"/>
          <w:szCs w:val="28"/>
        </w:rPr>
        <w:t xml:space="preserve"> в том числе и возможностей, которые доступны в </w:t>
      </w:r>
      <w:r>
        <w:rPr>
          <w:rFonts w:ascii="Times New Roman" w:hAnsi="Times New Roman" w:cs="Times New Roman"/>
          <w:sz w:val="28"/>
          <w:szCs w:val="28"/>
          <w:lang w:val="en-US"/>
        </w:rPr>
        <w:t>Postgres</w:t>
      </w:r>
      <w:r w:rsidRPr="007A1660">
        <w:rPr>
          <w:rFonts w:ascii="Times New Roman" w:hAnsi="Times New Roman" w:cs="Times New Roman"/>
          <w:sz w:val="28"/>
          <w:szCs w:val="28"/>
        </w:rPr>
        <w:t xml:space="preserve"> </w:t>
      </w:r>
      <w:r>
        <w:rPr>
          <w:rFonts w:ascii="Times New Roman" w:hAnsi="Times New Roman" w:cs="Times New Roman"/>
          <w:sz w:val="28"/>
          <w:szCs w:val="28"/>
          <w:lang w:val="en-US"/>
        </w:rPr>
        <w:t>Pro</w:t>
      </w:r>
      <w:r w:rsidRPr="007A1660">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7A1660">
        <w:rPr>
          <w:rFonts w:ascii="Times New Roman" w:hAnsi="Times New Roman" w:cs="Times New Roman"/>
          <w:sz w:val="28"/>
          <w:szCs w:val="28"/>
        </w:rPr>
        <w:t>.</w:t>
      </w:r>
    </w:p>
    <w:p w14:paraId="1B6236F2" w14:textId="1005B13A"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7A1660">
        <w:rPr>
          <w:rFonts w:ascii="Times New Roman" w:hAnsi="Times New Roman" w:cs="Times New Roman"/>
          <w:sz w:val="28"/>
          <w:szCs w:val="28"/>
        </w:rPr>
        <w:t>Аутентификация и авторизация</w:t>
      </w:r>
    </w:p>
    <w:p w14:paraId="21E2AA4C" w14:textId="77777777" w:rsidR="007A1660" w:rsidRPr="007A1660" w:rsidRDefault="007A1660" w:rsidP="007A1660">
      <w:pPr>
        <w:spacing w:after="0" w:line="360" w:lineRule="auto"/>
        <w:ind w:firstLine="709"/>
        <w:jc w:val="both"/>
        <w:rPr>
          <w:rFonts w:ascii="Times New Roman" w:hAnsi="Times New Roman" w:cs="Times New Roman"/>
          <w:sz w:val="28"/>
          <w:szCs w:val="28"/>
        </w:rPr>
      </w:pPr>
      <w:r w:rsidRPr="007A1660">
        <w:rPr>
          <w:rFonts w:ascii="Times New Roman" w:hAnsi="Times New Roman" w:cs="Times New Roman"/>
          <w:sz w:val="28"/>
          <w:szCs w:val="28"/>
        </w:rPr>
        <w:t>PostgreSQL 16 предоставляет несколько методов аутентификации пользователей, включая пароль, сертификаты, LDAP и радиус. Кроме того, PostgreSQL поддерживает разграничение прав доступа на уровне таблиц, строк и столбцов, что позволяет администраторам баз данных предоставлять пользователям только те данные, которые они должны видеть.</w:t>
      </w:r>
    </w:p>
    <w:p w14:paraId="516013E2" w14:textId="53C43659"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7A1660">
        <w:rPr>
          <w:rFonts w:ascii="Times New Roman" w:hAnsi="Times New Roman" w:cs="Times New Roman"/>
          <w:sz w:val="28"/>
          <w:szCs w:val="28"/>
        </w:rPr>
        <w:t>Шифрование данных</w:t>
      </w:r>
    </w:p>
    <w:p w14:paraId="6DE7AF1F" w14:textId="77777777" w:rsidR="007A1660" w:rsidRPr="007A1660" w:rsidRDefault="007A1660" w:rsidP="007A1660">
      <w:pPr>
        <w:spacing w:after="0" w:line="360" w:lineRule="auto"/>
        <w:ind w:firstLine="709"/>
        <w:jc w:val="both"/>
        <w:rPr>
          <w:rFonts w:ascii="Times New Roman" w:hAnsi="Times New Roman" w:cs="Times New Roman"/>
          <w:sz w:val="28"/>
          <w:szCs w:val="28"/>
        </w:rPr>
      </w:pPr>
      <w:r w:rsidRPr="007A1660">
        <w:rPr>
          <w:rFonts w:ascii="Times New Roman" w:hAnsi="Times New Roman" w:cs="Times New Roman"/>
          <w:sz w:val="28"/>
          <w:szCs w:val="28"/>
        </w:rPr>
        <w:t>PostgreSQL 16 поддерживает шифрование данных как на уровне приложения, так и на уровне базы данных. На уровне приложения можно использовать SSL/TLS для шифрования данных, передаваемых между клиентом и сервером. На уровне базы данных PostgreSQL поддерживает несколько методов шифрования, включая PGP, GPG и OpenSSL.</w:t>
      </w:r>
    </w:p>
    <w:p w14:paraId="77409DA0" w14:textId="69903AD5"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7A1660">
        <w:rPr>
          <w:rFonts w:ascii="Times New Roman" w:hAnsi="Times New Roman" w:cs="Times New Roman"/>
          <w:sz w:val="28"/>
          <w:szCs w:val="28"/>
        </w:rPr>
        <w:t>Аудит и мониторинг</w:t>
      </w:r>
    </w:p>
    <w:p w14:paraId="04EC09ED" w14:textId="77777777" w:rsidR="007A1660" w:rsidRPr="007A1660" w:rsidRDefault="007A1660" w:rsidP="007A1660">
      <w:pPr>
        <w:spacing w:after="0" w:line="360" w:lineRule="auto"/>
        <w:ind w:firstLine="709"/>
        <w:jc w:val="both"/>
        <w:rPr>
          <w:rFonts w:ascii="Times New Roman" w:hAnsi="Times New Roman" w:cs="Times New Roman"/>
          <w:sz w:val="28"/>
          <w:szCs w:val="28"/>
        </w:rPr>
      </w:pPr>
      <w:r w:rsidRPr="007A1660">
        <w:rPr>
          <w:rFonts w:ascii="Times New Roman" w:hAnsi="Times New Roman" w:cs="Times New Roman"/>
          <w:sz w:val="28"/>
          <w:szCs w:val="28"/>
        </w:rPr>
        <w:t>PostgreSQL 16 предоставляет несколько инструментов для аудита и мониторинга баз данных, включая pgAudit, pgBadger и pgStatStatements. Эти инструменты позволяют администраторам баз данных отслеживать активность пользователей, выявлять подозрительные действия и оптимизировать производительность баз данных.</w:t>
      </w:r>
    </w:p>
    <w:p w14:paraId="797B7413" w14:textId="55D491D5"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7A1660">
        <w:rPr>
          <w:rFonts w:ascii="Times New Roman" w:hAnsi="Times New Roman" w:cs="Times New Roman"/>
          <w:sz w:val="28"/>
          <w:szCs w:val="28"/>
        </w:rPr>
        <w:t>Безопасность сети</w:t>
      </w:r>
    </w:p>
    <w:p w14:paraId="1020E821" w14:textId="77777777" w:rsidR="007A1660" w:rsidRPr="007A1660" w:rsidRDefault="007A1660" w:rsidP="007A1660">
      <w:pPr>
        <w:spacing w:after="0" w:line="360" w:lineRule="auto"/>
        <w:ind w:firstLine="709"/>
        <w:jc w:val="both"/>
        <w:rPr>
          <w:rFonts w:ascii="Times New Roman" w:hAnsi="Times New Roman" w:cs="Times New Roman"/>
          <w:sz w:val="28"/>
          <w:szCs w:val="28"/>
        </w:rPr>
      </w:pPr>
      <w:r w:rsidRPr="007A1660">
        <w:rPr>
          <w:rFonts w:ascii="Times New Roman" w:hAnsi="Times New Roman" w:cs="Times New Roman"/>
          <w:sz w:val="28"/>
          <w:szCs w:val="28"/>
        </w:rPr>
        <w:t xml:space="preserve">PostgreSQL 16 предоставляет несколько методов для обеспечения безопасности сети, включая межсетевые экраны (файрволы), виртуальные </w:t>
      </w:r>
      <w:r w:rsidRPr="007A1660">
        <w:rPr>
          <w:rFonts w:ascii="Times New Roman" w:hAnsi="Times New Roman" w:cs="Times New Roman"/>
          <w:sz w:val="28"/>
          <w:szCs w:val="28"/>
        </w:rPr>
        <w:lastRenderedPageBreak/>
        <w:t>частные сети (VPN) и сетевые прокси-серверы. Кроме того, PostgreSQL поддерживает IP-фильтрацию, которая позволяет администраторам баз данных разрешать или запрещать доступ к базам данных на основе IP-адресов.</w:t>
      </w:r>
    </w:p>
    <w:p w14:paraId="1BBC4490" w14:textId="256E3184"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7A1660">
        <w:rPr>
          <w:rFonts w:ascii="Times New Roman" w:hAnsi="Times New Roman" w:cs="Times New Roman"/>
          <w:sz w:val="28"/>
          <w:szCs w:val="28"/>
        </w:rPr>
        <w:t>Защита от угроз</w:t>
      </w:r>
    </w:p>
    <w:p w14:paraId="5BD97422" w14:textId="209EF63F" w:rsidR="002A207B" w:rsidRDefault="007A1660" w:rsidP="007A1660">
      <w:pPr>
        <w:spacing w:after="0" w:line="360" w:lineRule="auto"/>
        <w:ind w:firstLine="709"/>
        <w:jc w:val="both"/>
        <w:rPr>
          <w:rFonts w:ascii="Times New Roman" w:hAnsi="Times New Roman" w:cs="Times New Roman"/>
          <w:sz w:val="28"/>
          <w:szCs w:val="28"/>
        </w:rPr>
      </w:pPr>
      <w:r w:rsidRPr="007A1660">
        <w:rPr>
          <w:rFonts w:ascii="Times New Roman" w:hAnsi="Times New Roman" w:cs="Times New Roman"/>
          <w:sz w:val="28"/>
          <w:szCs w:val="28"/>
        </w:rPr>
        <w:t>PostgreSQL 16 предоставляет несколько инструментов для защиты от угроз, включая pg_dump и pg_restore для резервного копирования и восстановления данных, а также pg_rewind для восстановления после сбоя. Кроме того, PostgreSQL поддерживает Point-in-Time Recovery (PITR), который позволяет администраторам баз данных восстанавливать базы данных до определенного момента времени.</w:t>
      </w:r>
    </w:p>
    <w:p w14:paraId="3BEAB753" w14:textId="3CEF6B2F" w:rsidR="007A1660" w:rsidRPr="001D0DDE" w:rsidRDefault="00B43E64"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w:t>
      </w:r>
      <w:r w:rsidRPr="001D0DDE">
        <w:rPr>
          <w:rFonts w:ascii="Times New Roman" w:hAnsi="Times New Roman" w:cs="Times New Roman"/>
          <w:sz w:val="28"/>
          <w:szCs w:val="28"/>
        </w:rPr>
        <w:t xml:space="preserve"> </w:t>
      </w:r>
      <w:r>
        <w:rPr>
          <w:rFonts w:ascii="Times New Roman" w:hAnsi="Times New Roman" w:cs="Times New Roman"/>
          <w:sz w:val="28"/>
          <w:szCs w:val="28"/>
        </w:rPr>
        <w:t>так</w:t>
      </w:r>
      <w:r w:rsidRPr="001D0DDE">
        <w:rPr>
          <w:rFonts w:ascii="Times New Roman" w:hAnsi="Times New Roman" w:cs="Times New Roman"/>
          <w:sz w:val="28"/>
          <w:szCs w:val="28"/>
        </w:rPr>
        <w:t xml:space="preserve"> </w:t>
      </w:r>
      <w:r>
        <w:rPr>
          <w:rFonts w:ascii="Times New Roman" w:hAnsi="Times New Roman" w:cs="Times New Roman"/>
          <w:sz w:val="28"/>
          <w:szCs w:val="28"/>
        </w:rPr>
        <w:t>как</w:t>
      </w:r>
      <w:r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Postgres</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Pro</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Enterprise</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rPr>
        <w:t xml:space="preserve">доступна только в платном формате, а в бесплатном свободном доступе имеется только </w:t>
      </w:r>
      <w:r w:rsidR="001D0DDE" w:rsidRPr="007A1660">
        <w:rPr>
          <w:rFonts w:ascii="Times New Roman" w:hAnsi="Times New Roman" w:cs="Times New Roman"/>
          <w:sz w:val="28"/>
          <w:szCs w:val="28"/>
        </w:rPr>
        <w:t>PostgreSQL 16</w:t>
      </w:r>
      <w:r w:rsidR="001D0DDE">
        <w:rPr>
          <w:rFonts w:ascii="Times New Roman" w:hAnsi="Times New Roman" w:cs="Times New Roman"/>
          <w:sz w:val="28"/>
          <w:szCs w:val="28"/>
        </w:rPr>
        <w:t xml:space="preserve"> и ранее выпущенные версии, которые имеют ограничение по функциям, было принято к реализации только а</w:t>
      </w:r>
      <w:r w:rsidR="001D0DDE" w:rsidRPr="001D0DDE">
        <w:rPr>
          <w:rFonts w:ascii="Times New Roman" w:hAnsi="Times New Roman" w:cs="Times New Roman"/>
          <w:sz w:val="28"/>
          <w:szCs w:val="28"/>
        </w:rPr>
        <w:t>утентификация и авторизация</w:t>
      </w:r>
      <w:r w:rsidR="001D0DDE">
        <w:rPr>
          <w:rFonts w:ascii="Times New Roman" w:hAnsi="Times New Roman" w:cs="Times New Roman"/>
          <w:sz w:val="28"/>
          <w:szCs w:val="28"/>
        </w:rPr>
        <w:t xml:space="preserve"> пользователей в системе и ш</w:t>
      </w:r>
      <w:r w:rsidR="001D0DDE" w:rsidRPr="001D0DDE">
        <w:rPr>
          <w:rFonts w:ascii="Times New Roman" w:hAnsi="Times New Roman" w:cs="Times New Roman"/>
          <w:sz w:val="28"/>
          <w:szCs w:val="28"/>
        </w:rPr>
        <w:t>ифрование данных</w:t>
      </w:r>
      <w:r w:rsidR="001D0DDE">
        <w:rPr>
          <w:rFonts w:ascii="Times New Roman" w:hAnsi="Times New Roman" w:cs="Times New Roman"/>
          <w:sz w:val="28"/>
          <w:szCs w:val="28"/>
        </w:rPr>
        <w:t>.</w:t>
      </w:r>
    </w:p>
    <w:p w14:paraId="4049361C" w14:textId="77777777" w:rsidR="002A207B" w:rsidRPr="001D0DDE" w:rsidRDefault="002A207B" w:rsidP="008C3E60">
      <w:pPr>
        <w:spacing w:after="0" w:line="360" w:lineRule="auto"/>
        <w:ind w:firstLine="709"/>
        <w:jc w:val="both"/>
        <w:rPr>
          <w:rFonts w:ascii="Times New Roman" w:hAnsi="Times New Roman" w:cs="Times New Roman"/>
          <w:sz w:val="28"/>
          <w:szCs w:val="28"/>
        </w:rPr>
      </w:pPr>
    </w:p>
    <w:p w14:paraId="53ADB061" w14:textId="4B9C3D9F" w:rsidR="002A207B" w:rsidRPr="00AD651A" w:rsidRDefault="002A207B" w:rsidP="008C3E60">
      <w:pPr>
        <w:pStyle w:val="2"/>
        <w:spacing w:before="0" w:line="360" w:lineRule="auto"/>
        <w:jc w:val="center"/>
        <w:rPr>
          <w:rFonts w:ascii="Times New Roman" w:hAnsi="Times New Roman" w:cs="Times New Roman"/>
          <w:b/>
          <w:color w:val="auto"/>
          <w:sz w:val="28"/>
          <w:szCs w:val="28"/>
        </w:rPr>
      </w:pPr>
      <w:bookmarkStart w:id="7" w:name="_Toc169630800"/>
      <w:r w:rsidRPr="008C3E60">
        <w:rPr>
          <w:rFonts w:ascii="Times New Roman" w:hAnsi="Times New Roman" w:cs="Times New Roman"/>
          <w:b/>
          <w:color w:val="auto"/>
          <w:sz w:val="28"/>
          <w:szCs w:val="28"/>
        </w:rPr>
        <w:t>2.2</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Анализ встроенных механизмов аутентификации и авторизации</w:t>
      </w:r>
      <w:r w:rsidR="00AD651A">
        <w:rPr>
          <w:rFonts w:ascii="Times New Roman" w:hAnsi="Times New Roman" w:cs="Times New Roman"/>
          <w:b/>
          <w:color w:val="auto"/>
          <w:sz w:val="28"/>
          <w:szCs w:val="28"/>
        </w:rPr>
        <w:t xml:space="preserve"> </w:t>
      </w:r>
      <w:r w:rsidR="0009444E">
        <w:rPr>
          <w:rFonts w:ascii="Times New Roman" w:hAnsi="Times New Roman" w:cs="Times New Roman"/>
          <w:b/>
          <w:color w:val="auto"/>
          <w:sz w:val="28"/>
          <w:szCs w:val="28"/>
        </w:rPr>
        <w:t xml:space="preserve">в </w:t>
      </w:r>
      <w:r w:rsidR="00AD651A">
        <w:rPr>
          <w:rFonts w:ascii="Times New Roman" w:hAnsi="Times New Roman" w:cs="Times New Roman"/>
          <w:b/>
          <w:color w:val="auto"/>
          <w:sz w:val="28"/>
          <w:szCs w:val="28"/>
          <w:lang w:val="en-US"/>
        </w:rPr>
        <w:t>PostgreSQL</w:t>
      </w:r>
      <w:r w:rsidR="00AD651A" w:rsidRPr="00AD651A">
        <w:rPr>
          <w:rFonts w:ascii="Times New Roman" w:hAnsi="Times New Roman" w:cs="Times New Roman"/>
          <w:b/>
          <w:color w:val="auto"/>
          <w:sz w:val="28"/>
          <w:szCs w:val="28"/>
        </w:rPr>
        <w:t xml:space="preserve"> 16</w:t>
      </w:r>
      <w:bookmarkEnd w:id="7"/>
    </w:p>
    <w:p w14:paraId="3F6FC181" w14:textId="77777777"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Процесс подключение можно разделить на три этапа:</w:t>
      </w:r>
    </w:p>
    <w:p w14:paraId="0BAE8CA7" w14:textId="77777777"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Идентификация — определение имени роли базы данных.</w:t>
      </w:r>
    </w:p>
    <w:p w14:paraId="42569B64" w14:textId="42126350"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 проверка того, что пользователь </w:t>
      </w:r>
      <w:r w:rsidR="000E65E0" w:rsidRPr="00A45C49">
        <w:rPr>
          <w:rFonts w:ascii="Times New Roman" w:hAnsi="Times New Roman" w:cs="Times New Roman"/>
          <w:sz w:val="28"/>
          <w:szCs w:val="28"/>
        </w:rPr>
        <w:t>тот,</w:t>
      </w:r>
      <w:r w:rsidRPr="00A45C49">
        <w:rPr>
          <w:rFonts w:ascii="Times New Roman" w:hAnsi="Times New Roman" w:cs="Times New Roman"/>
          <w:sz w:val="28"/>
          <w:szCs w:val="28"/>
        </w:rPr>
        <w:t xml:space="preserve"> за кого себя выдаёт. Есть много разных методов аутентификации, например проверка пароля.</w:t>
      </w:r>
    </w:p>
    <w:p w14:paraId="0F941210" w14:textId="0D188A8F" w:rsidR="00A45C49" w:rsidRPr="00A33862"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Авторизация — проверка прав этого пользователя. </w:t>
      </w:r>
      <w:r w:rsidR="000E65E0" w:rsidRPr="00A45C49">
        <w:rPr>
          <w:rFonts w:ascii="Times New Roman" w:hAnsi="Times New Roman" w:cs="Times New Roman"/>
          <w:sz w:val="28"/>
          <w:szCs w:val="28"/>
        </w:rPr>
        <w:t>Например,</w:t>
      </w:r>
      <w:r w:rsidRPr="00A45C49">
        <w:rPr>
          <w:rFonts w:ascii="Times New Roman" w:hAnsi="Times New Roman" w:cs="Times New Roman"/>
          <w:sz w:val="28"/>
          <w:szCs w:val="28"/>
        </w:rPr>
        <w:t xml:space="preserve"> может ли этот пользователь подключаться к этой базе данных или нет</w:t>
      </w:r>
      <w:r w:rsidR="000E65E0" w:rsidRPr="000E65E0">
        <w:rPr>
          <w:rFonts w:ascii="Times New Roman" w:hAnsi="Times New Roman" w:cs="Times New Roman"/>
          <w:sz w:val="28"/>
          <w:szCs w:val="28"/>
        </w:rPr>
        <w:t xml:space="preserve"> </w:t>
      </w:r>
      <w:r w:rsidR="000E65E0" w:rsidRPr="00A33862">
        <w:rPr>
          <w:rFonts w:ascii="Times New Roman" w:hAnsi="Times New Roman" w:cs="Times New Roman"/>
          <w:sz w:val="28"/>
          <w:szCs w:val="28"/>
        </w:rPr>
        <w:t>[2]</w:t>
      </w:r>
      <w:r w:rsidR="00E04EDC" w:rsidRPr="00A33862">
        <w:rPr>
          <w:rFonts w:ascii="Times New Roman" w:hAnsi="Times New Roman" w:cs="Times New Roman"/>
          <w:sz w:val="28"/>
          <w:szCs w:val="28"/>
        </w:rPr>
        <w:t>.</w:t>
      </w:r>
    </w:p>
    <w:p w14:paraId="63CB31C8" w14:textId="77777777"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PostgreSQL предлагает к использованию широкий набор методов аутентификации пользователей:</w:t>
      </w:r>
    </w:p>
    <w:p w14:paraId="1170BD4F" w14:textId="22669AD9" w:rsidR="004368C5" w:rsidRPr="004368C5" w:rsidRDefault="00A45C49" w:rsidP="004368C5">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trust, при которой сервер доверяет пользователям, никак не проверяя их.</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Аутентификация уместна и очень удобна для локальных подключений на однопользовательской рабочей станции. Как правило, она сама по себе не подходит для многопользовательской машины. Тем не менее, можно использовать ее даже на многопользовательской машине, если ограничить </w:t>
      </w:r>
      <w:r w:rsidR="004368C5" w:rsidRPr="004368C5">
        <w:rPr>
          <w:rFonts w:ascii="Times New Roman" w:hAnsi="Times New Roman" w:cs="Times New Roman"/>
          <w:sz w:val="28"/>
          <w:szCs w:val="28"/>
        </w:rPr>
        <w:lastRenderedPageBreak/>
        <w:t>доступ к файлу Unix-сокета сервера с помощью разрешений файловой системы [</w:t>
      </w:r>
      <w:r w:rsidR="00E04EDC">
        <w:rPr>
          <w:rFonts w:ascii="Times New Roman" w:hAnsi="Times New Roman" w:cs="Times New Roman"/>
          <w:sz w:val="28"/>
          <w:szCs w:val="28"/>
        </w:rPr>
        <w:t>4</w:t>
      </w:r>
      <w:r w:rsidR="004368C5" w:rsidRPr="004368C5">
        <w:rPr>
          <w:rFonts w:ascii="Times New Roman" w:hAnsi="Times New Roman" w:cs="Times New Roman"/>
          <w:sz w:val="28"/>
          <w:szCs w:val="28"/>
        </w:rPr>
        <w:t>].</w:t>
      </w:r>
    </w:p>
    <w:p w14:paraId="1965607E" w14:textId="4CDB2CCE"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password, требующая ввода пароля пользователем.</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Метод SCRAM-SHA-256 выполняет аутентификацию SCRAM-SHA-256. Это схема «запрос-ответ», которая предотвращает перехват паролей в ненадежных соединениях и поддерживает хранение паролей на сервере в криптографически хешированной форме, которая считается безопасной. Это самый безопасный из предоставляемых в настоящее время методов, но он не поддерживается более старыми клиентскими библиотеками [</w:t>
      </w:r>
      <w:r w:rsidR="00E04EDC">
        <w:rPr>
          <w:rFonts w:ascii="Times New Roman" w:hAnsi="Times New Roman" w:cs="Times New Roman"/>
          <w:sz w:val="28"/>
          <w:szCs w:val="28"/>
        </w:rPr>
        <w:t>5</w:t>
      </w:r>
      <w:r w:rsidR="004368C5" w:rsidRPr="004368C5">
        <w:rPr>
          <w:rFonts w:ascii="Times New Roman" w:hAnsi="Times New Roman" w:cs="Times New Roman"/>
          <w:sz w:val="28"/>
          <w:szCs w:val="28"/>
        </w:rPr>
        <w:t>].</w:t>
      </w:r>
    </w:p>
    <w:p w14:paraId="11EBBE79" w14:textId="268A173D"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GSSAPI, использующая библиотеку безопасности, совместимую с GSSAPI. Обычно этот метод применяется при использовании специальной службы аутентификации, Kerberos или Microsoft Active Directory.</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GSSAPI — это отраслевой стандарт для безопасной аутентификации. PostgreSQL поддерживает GSSAPI для аутентификации, шифрования связи или и того, и другого. GSSAPI обеспечивает автоматическую аутентификацию (единый вход) для систем, которые ее поддерживают. Сама аутентификация безопасна. Если используется шифрование GSSAPI или SSL, данные, отправляемые по соединению с базой данных, будут зашифрованы. В противном случае не будет [</w:t>
      </w:r>
      <w:r w:rsidR="00E04EDC">
        <w:rPr>
          <w:rFonts w:ascii="Times New Roman" w:hAnsi="Times New Roman" w:cs="Times New Roman"/>
          <w:sz w:val="28"/>
          <w:szCs w:val="28"/>
        </w:rPr>
        <w:t>6</w:t>
      </w:r>
      <w:r w:rsidR="004368C5" w:rsidRPr="004368C5">
        <w:rPr>
          <w:rFonts w:ascii="Times New Roman" w:hAnsi="Times New Roman" w:cs="Times New Roman"/>
          <w:sz w:val="28"/>
          <w:szCs w:val="28"/>
        </w:rPr>
        <w:t>].</w:t>
      </w:r>
    </w:p>
    <w:p w14:paraId="67B1C9FA" w14:textId="1CFE3B1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SSPI, использующая протокол, подобный GSSAPI, но предназначенный для Windows.</w:t>
      </w:r>
      <w:r w:rsidR="004368C5">
        <w:rPr>
          <w:rFonts w:ascii="Times New Roman" w:hAnsi="Times New Roman" w:cs="Times New Roman"/>
          <w:sz w:val="28"/>
          <w:szCs w:val="28"/>
        </w:rPr>
        <w:t xml:space="preserve"> Д</w:t>
      </w:r>
      <w:r w:rsidR="004368C5" w:rsidRPr="004368C5">
        <w:rPr>
          <w:rFonts w:ascii="Times New Roman" w:hAnsi="Times New Roman" w:cs="Times New Roman"/>
          <w:sz w:val="28"/>
          <w:szCs w:val="28"/>
        </w:rPr>
        <w:t>ля безопасной проверки подлинности с единым входом. PostgreSQL будет использовать SSPI в режиме, который будет использовать Kerberos, когда это возможно, и автоматически возвращаться к NTLM в других случаях. SSPI и GSSAPI взаимодействуют как клиенты и серверы, например, клиент SSPI может аутентифицироваться на сервере GSSAPI. Рекомендуется использовать SSPI на клиентах и серверах Windows, а GSSAPI — на платформах, отличных от Windows [</w:t>
      </w:r>
      <w:r w:rsidR="00E04EDC">
        <w:rPr>
          <w:rFonts w:ascii="Times New Roman" w:hAnsi="Times New Roman" w:cs="Times New Roman"/>
          <w:sz w:val="28"/>
          <w:szCs w:val="28"/>
        </w:rPr>
        <w:t>7</w:t>
      </w:r>
      <w:r w:rsidR="004368C5" w:rsidRPr="004368C5">
        <w:rPr>
          <w:rFonts w:ascii="Times New Roman" w:hAnsi="Times New Roman" w:cs="Times New Roman"/>
          <w:sz w:val="28"/>
          <w:szCs w:val="28"/>
        </w:rPr>
        <w:t>].</w:t>
      </w:r>
    </w:p>
    <w:p w14:paraId="1BD251D2" w14:textId="69BDAE63"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ident, для которой используется служба, реализующая «Identification Protocol» (RFC 1413) на клиентском компьютере (Для подключений через локальный сокет Unix этот метод работает как peer.)</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Метод идентификации работает путем получения имени пользователя </w:t>
      </w:r>
      <w:r w:rsidR="004368C5" w:rsidRPr="004368C5">
        <w:rPr>
          <w:rFonts w:ascii="Times New Roman" w:hAnsi="Times New Roman" w:cs="Times New Roman"/>
          <w:sz w:val="28"/>
          <w:szCs w:val="28"/>
        </w:rPr>
        <w:lastRenderedPageBreak/>
        <w:t>операционной системы клиента с сервера идентификации и использования его в качестве разрешенного имени пользователя базы данных (с необязательным сопоставлением имен пользователей). Поддерживается только в соединениях TCP/IP [</w:t>
      </w:r>
      <w:r w:rsidR="00E04EDC">
        <w:rPr>
          <w:rFonts w:ascii="Times New Roman" w:hAnsi="Times New Roman" w:cs="Times New Roman"/>
          <w:sz w:val="28"/>
          <w:szCs w:val="28"/>
        </w:rPr>
        <w:t>8</w:t>
      </w:r>
      <w:r w:rsidR="004368C5" w:rsidRPr="004368C5">
        <w:rPr>
          <w:rFonts w:ascii="Times New Roman" w:hAnsi="Times New Roman" w:cs="Times New Roman"/>
          <w:sz w:val="28"/>
          <w:szCs w:val="28"/>
        </w:rPr>
        <w:t>].</w:t>
      </w:r>
    </w:p>
    <w:p w14:paraId="18EA81D2" w14:textId="1C80626D" w:rsidR="00A45C49" w:rsidRPr="00EE39A7" w:rsidRDefault="00A45C49" w:rsidP="00676780">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peer, которая полагается на средства операционной системы, позволяющие узнать пользователя процесса на другой стороне локального подключения.</w:t>
      </w:r>
      <w:r w:rsidR="00676780">
        <w:rPr>
          <w:rFonts w:ascii="Times New Roman" w:hAnsi="Times New Roman" w:cs="Times New Roman"/>
          <w:sz w:val="28"/>
          <w:szCs w:val="28"/>
        </w:rPr>
        <w:t xml:space="preserve"> </w:t>
      </w:r>
      <w:r w:rsidR="00676780" w:rsidRPr="00676780">
        <w:rPr>
          <w:rFonts w:ascii="Times New Roman" w:hAnsi="Times New Roman" w:cs="Times New Roman"/>
          <w:sz w:val="28"/>
          <w:szCs w:val="28"/>
        </w:rPr>
        <w:t>Метод одноранговой аутентификации работает путем получения имени пользователя операционной системы клиента из ядра и использования его в качестве разрешенного имени пользователя базы данных (с необязательным сопоставлением имен пользователей). Этот метод поддерживается только для локальных подключений.</w:t>
      </w:r>
      <w:r w:rsidRPr="00A45C49">
        <w:rPr>
          <w:rFonts w:ascii="Times New Roman" w:hAnsi="Times New Roman" w:cs="Times New Roman"/>
          <w:sz w:val="28"/>
          <w:szCs w:val="28"/>
        </w:rPr>
        <w:t xml:space="preserve"> Для удалённых подключений она не поддерживается</w:t>
      </w:r>
      <w:r w:rsidR="00EE39A7">
        <w:rPr>
          <w:rFonts w:ascii="Times New Roman" w:hAnsi="Times New Roman" w:cs="Times New Roman"/>
          <w:sz w:val="28"/>
          <w:szCs w:val="28"/>
        </w:rPr>
        <w:t xml:space="preserve"> </w:t>
      </w:r>
      <w:r w:rsidR="00676780" w:rsidRPr="00EE39A7">
        <w:rPr>
          <w:rFonts w:ascii="Times New Roman" w:hAnsi="Times New Roman" w:cs="Times New Roman"/>
          <w:sz w:val="28"/>
          <w:szCs w:val="28"/>
        </w:rPr>
        <w:t>[</w:t>
      </w:r>
      <w:r w:rsidR="00E04EDC">
        <w:rPr>
          <w:rFonts w:ascii="Times New Roman" w:hAnsi="Times New Roman" w:cs="Times New Roman"/>
          <w:sz w:val="28"/>
          <w:szCs w:val="28"/>
        </w:rPr>
        <w:t>9</w:t>
      </w:r>
      <w:r w:rsidR="00676780" w:rsidRPr="00EE39A7">
        <w:rPr>
          <w:rFonts w:ascii="Times New Roman" w:hAnsi="Times New Roman" w:cs="Times New Roman"/>
          <w:sz w:val="28"/>
          <w:szCs w:val="28"/>
        </w:rPr>
        <w:t>]</w:t>
      </w:r>
      <w:r w:rsidR="00E04EDC" w:rsidRPr="00E04EDC">
        <w:rPr>
          <w:rFonts w:ascii="Times New Roman" w:hAnsi="Times New Roman" w:cs="Times New Roman"/>
          <w:sz w:val="28"/>
          <w:szCs w:val="28"/>
        </w:rPr>
        <w:t>.</w:t>
      </w:r>
    </w:p>
    <w:p w14:paraId="7C18F4A9" w14:textId="338ED04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LDAP, работающая с сервером аутентификации LDAP.</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аутентификации использует LDAP в качестве метода проверки пароля. LDAP используется только для проверки пар имя пользователя/пароль. Таким образом, пользователь уже должен существовать в базе данных, прежде чем LDAP можно будет использовать для аутентификации [</w:t>
      </w:r>
      <w:r w:rsidR="00E04EDC">
        <w:rPr>
          <w:rFonts w:ascii="Times New Roman" w:hAnsi="Times New Roman" w:cs="Times New Roman"/>
          <w:sz w:val="28"/>
          <w:szCs w:val="28"/>
        </w:rPr>
        <w:t>10</w:t>
      </w:r>
      <w:r w:rsidR="00EE39A7" w:rsidRPr="00EE39A7">
        <w:rPr>
          <w:rFonts w:ascii="Times New Roman" w:hAnsi="Times New Roman" w:cs="Times New Roman"/>
          <w:sz w:val="28"/>
          <w:szCs w:val="28"/>
        </w:rPr>
        <w:t>].</w:t>
      </w:r>
    </w:p>
    <w:p w14:paraId="0F9F0006" w14:textId="0C464C50"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RADIUS, работающая с сервером аутентификации RADIUS.</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проверки подлинности работает аналогично LDAP, за исключением того, что в качестве метода проверки пароля используется RADIUS. RADIUS используется только для проверки пар имя пользователя/пароль [</w:t>
      </w:r>
      <w:r w:rsidR="00E04EDC">
        <w:rPr>
          <w:rFonts w:ascii="Times New Roman" w:hAnsi="Times New Roman" w:cs="Times New Roman"/>
          <w:sz w:val="28"/>
          <w:szCs w:val="28"/>
        </w:rPr>
        <w:t>11</w:t>
      </w:r>
      <w:r w:rsidR="00EE39A7" w:rsidRPr="00EE39A7">
        <w:rPr>
          <w:rFonts w:ascii="Times New Roman" w:hAnsi="Times New Roman" w:cs="Times New Roman"/>
          <w:sz w:val="28"/>
          <w:szCs w:val="28"/>
        </w:rPr>
        <w:t>].</w:t>
      </w:r>
    </w:p>
    <w:p w14:paraId="1A0B3A8F" w14:textId="0DCC01F9"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по сертификату, требующая использования клиентами SSL-подключения и построенная на проверке передаваемых ими сертификатов SSL</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w:t>
      </w:r>
      <w:r w:rsidR="00E04EDC">
        <w:rPr>
          <w:rFonts w:ascii="Times New Roman" w:hAnsi="Times New Roman" w:cs="Times New Roman"/>
          <w:sz w:val="28"/>
          <w:szCs w:val="28"/>
        </w:rPr>
        <w:t>12</w:t>
      </w:r>
      <w:r w:rsidR="00EE39A7" w:rsidRPr="00EE39A7">
        <w:rPr>
          <w:rFonts w:ascii="Times New Roman" w:hAnsi="Times New Roman" w:cs="Times New Roman"/>
          <w:sz w:val="28"/>
          <w:szCs w:val="28"/>
        </w:rPr>
        <w:t>].</w:t>
      </w:r>
    </w:p>
    <w:p w14:paraId="0DF6E123" w14:textId="77C48B2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PAM, реализуемая с использованием библиотеки PAM.</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аутентификации работает аналогично LDAP, за исключением того, что он использует PAM (подключаемые модули аутентификации) в качестве механизма аутентификации [</w:t>
      </w:r>
      <w:r w:rsidR="00E04EDC">
        <w:rPr>
          <w:rFonts w:ascii="Times New Roman" w:hAnsi="Times New Roman" w:cs="Times New Roman"/>
          <w:sz w:val="28"/>
          <w:szCs w:val="28"/>
        </w:rPr>
        <w:t>13</w:t>
      </w:r>
      <w:r w:rsidR="00EE39A7" w:rsidRPr="00EE39A7">
        <w:rPr>
          <w:rFonts w:ascii="Times New Roman" w:hAnsi="Times New Roman" w:cs="Times New Roman"/>
          <w:sz w:val="28"/>
          <w:szCs w:val="28"/>
        </w:rPr>
        <w:t>]</w:t>
      </w:r>
      <w:r w:rsidR="00EE39A7">
        <w:rPr>
          <w:rFonts w:ascii="Times New Roman" w:hAnsi="Times New Roman" w:cs="Times New Roman"/>
          <w:sz w:val="28"/>
          <w:szCs w:val="28"/>
        </w:rPr>
        <w:t>.</w:t>
      </w:r>
    </w:p>
    <w:p w14:paraId="3755BB7F" w14:textId="50249F78"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lastRenderedPageBreak/>
        <w:t>Аутентификация BSD, основанная на использовании механизма аутентификации BSD (в настоящее время поддерживается только в системе OpenBSD).</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аутентификации работает аналогично LDAP, за исключением того, что он использует BSD Authentication для проверки пароля [</w:t>
      </w:r>
      <w:r w:rsidR="00E04EDC">
        <w:rPr>
          <w:rFonts w:ascii="Times New Roman" w:hAnsi="Times New Roman" w:cs="Times New Roman"/>
          <w:sz w:val="28"/>
          <w:szCs w:val="28"/>
        </w:rPr>
        <w:t>14</w:t>
      </w:r>
      <w:r w:rsidR="00EE39A7" w:rsidRPr="00EE39A7">
        <w:rPr>
          <w:rFonts w:ascii="Times New Roman" w:hAnsi="Times New Roman" w:cs="Times New Roman"/>
          <w:sz w:val="28"/>
          <w:szCs w:val="28"/>
        </w:rPr>
        <w:t>].</w:t>
      </w:r>
    </w:p>
    <w:p w14:paraId="445168F0" w14:textId="5813E1D8" w:rsidR="002A207B" w:rsidRPr="00E04EDC"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Для локальных подключений обычно рекомендуется использовать метод peer, хотя в некоторых обстоятельствах может быть достаточно и режима trust. Для удалённых подключений самой простой будет аутентификация по паролю. Все остальные варианты требуют использования некоторой внешней инфраструктуры безопасности (обычно это служба аутентификации или центр сертификации, выдающий сертификаты SSL) либо поддерживаются не на всех платформах</w:t>
      </w:r>
      <w:r w:rsidR="000E65E0" w:rsidRPr="000E65E0">
        <w:rPr>
          <w:rFonts w:ascii="Times New Roman" w:hAnsi="Times New Roman" w:cs="Times New Roman"/>
          <w:sz w:val="28"/>
          <w:szCs w:val="28"/>
        </w:rPr>
        <w:t xml:space="preserve"> </w:t>
      </w:r>
      <w:r w:rsidR="000E65E0" w:rsidRPr="008D5379">
        <w:rPr>
          <w:rFonts w:ascii="Times New Roman" w:hAnsi="Times New Roman" w:cs="Times New Roman"/>
          <w:sz w:val="28"/>
          <w:szCs w:val="28"/>
        </w:rPr>
        <w:t>[3]</w:t>
      </w:r>
      <w:r w:rsidR="00E04EDC" w:rsidRPr="00E04EDC">
        <w:rPr>
          <w:rFonts w:ascii="Times New Roman" w:hAnsi="Times New Roman" w:cs="Times New Roman"/>
          <w:sz w:val="28"/>
          <w:szCs w:val="28"/>
        </w:rPr>
        <w:t>.</w:t>
      </w:r>
    </w:p>
    <w:p w14:paraId="32088057" w14:textId="2529D5ED" w:rsidR="00EE39A7" w:rsidRDefault="00EE39A7" w:rsidP="00A45C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случае а</w:t>
      </w:r>
      <w:r w:rsidRPr="00EE39A7">
        <w:rPr>
          <w:rFonts w:ascii="Times New Roman" w:hAnsi="Times New Roman" w:cs="Times New Roman"/>
          <w:sz w:val="28"/>
          <w:szCs w:val="28"/>
        </w:rPr>
        <w:t>утентификация по паролю — самый простой выбор для удаленных подключений. Все остальные варианты требуют какой-либо внешней инфраструктуры безопасности (обычно сервера аутентификации или центра сертификации для выпуска SSL-сертификатов) или зависят от платформы [</w:t>
      </w:r>
      <w:r w:rsidR="00E04EDC">
        <w:rPr>
          <w:rFonts w:ascii="Times New Roman" w:hAnsi="Times New Roman" w:cs="Times New Roman"/>
          <w:sz w:val="28"/>
          <w:szCs w:val="28"/>
        </w:rPr>
        <w:t>15</w:t>
      </w:r>
      <w:r w:rsidRPr="00EE39A7">
        <w:rPr>
          <w:rFonts w:ascii="Times New Roman" w:hAnsi="Times New Roman" w:cs="Times New Roman"/>
          <w:sz w:val="28"/>
          <w:szCs w:val="28"/>
        </w:rPr>
        <w:t>].</w:t>
      </w:r>
    </w:p>
    <w:p w14:paraId="023386E6" w14:textId="77777777" w:rsidR="002A207B" w:rsidRPr="008C3E60" w:rsidRDefault="002A207B" w:rsidP="008C3E60">
      <w:pPr>
        <w:spacing w:after="0" w:line="360" w:lineRule="auto"/>
        <w:ind w:firstLine="709"/>
        <w:jc w:val="both"/>
        <w:rPr>
          <w:rFonts w:ascii="Times New Roman" w:hAnsi="Times New Roman" w:cs="Times New Roman"/>
          <w:sz w:val="28"/>
          <w:szCs w:val="28"/>
        </w:rPr>
      </w:pPr>
    </w:p>
    <w:p w14:paraId="0DCAD284" w14:textId="235A1FDA" w:rsidR="002A207B" w:rsidRPr="00880B45" w:rsidRDefault="002A207B" w:rsidP="008C3E60">
      <w:pPr>
        <w:pStyle w:val="2"/>
        <w:spacing w:before="0" w:line="360" w:lineRule="auto"/>
        <w:jc w:val="center"/>
        <w:rPr>
          <w:rFonts w:ascii="Times New Roman" w:hAnsi="Times New Roman" w:cs="Times New Roman"/>
          <w:b/>
          <w:color w:val="auto"/>
          <w:sz w:val="28"/>
          <w:szCs w:val="28"/>
        </w:rPr>
      </w:pPr>
      <w:bookmarkStart w:id="8" w:name="_Toc169630801"/>
      <w:r w:rsidRPr="008C3E60">
        <w:rPr>
          <w:rFonts w:ascii="Times New Roman" w:hAnsi="Times New Roman" w:cs="Times New Roman"/>
          <w:b/>
          <w:color w:val="auto"/>
          <w:sz w:val="28"/>
          <w:szCs w:val="28"/>
        </w:rPr>
        <w:t>2.3</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Изучение методов шифрования данных</w:t>
      </w:r>
      <w:r w:rsidR="00880B45">
        <w:rPr>
          <w:rFonts w:ascii="Times New Roman" w:hAnsi="Times New Roman" w:cs="Times New Roman"/>
          <w:b/>
          <w:color w:val="auto"/>
          <w:sz w:val="28"/>
          <w:szCs w:val="28"/>
        </w:rPr>
        <w:t xml:space="preserve"> в </w:t>
      </w:r>
      <w:r w:rsidR="00880B45" w:rsidRPr="00880B45">
        <w:rPr>
          <w:rFonts w:ascii="Times New Roman" w:hAnsi="Times New Roman" w:cs="Times New Roman"/>
          <w:b/>
          <w:color w:val="auto"/>
          <w:sz w:val="28"/>
          <w:szCs w:val="28"/>
        </w:rPr>
        <w:t>PostgreSQL 16</w:t>
      </w:r>
      <w:bookmarkEnd w:id="8"/>
    </w:p>
    <w:p w14:paraId="63BF8A65" w14:textId="77777777" w:rsidR="00BB0EFD" w:rsidRPr="00BB0EFD" w:rsidRDefault="00BB0EFD" w:rsidP="00BB0EFD">
      <w:pPr>
        <w:spacing w:after="0" w:line="360" w:lineRule="auto"/>
        <w:ind w:firstLine="709"/>
        <w:jc w:val="both"/>
        <w:rPr>
          <w:rFonts w:ascii="Times New Roman" w:hAnsi="Times New Roman" w:cs="Times New Roman"/>
          <w:sz w:val="28"/>
          <w:szCs w:val="28"/>
        </w:rPr>
      </w:pPr>
      <w:r w:rsidRPr="00BB0EFD">
        <w:rPr>
          <w:rFonts w:ascii="Times New Roman" w:hAnsi="Times New Roman" w:cs="Times New Roman"/>
          <w:sz w:val="28"/>
          <w:szCs w:val="28"/>
        </w:rPr>
        <w:t>PostgreSQL предлагает шифрование на нескольких уровнях и обеспечивает гибкость в защите данных от разглашения из-за кражи сервера баз данных, недобросовестных администраторов и небезопасных сетей. Шифрование также может потребоваться для защиты конфиденциальных данных, таких как медицинские записи или финансовые транзакции.</w:t>
      </w:r>
    </w:p>
    <w:p w14:paraId="62F43B8E" w14:textId="1BD0095B"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паролем – пароли пользователей базы данных хранятся в виде хэшей (определяется параметром password_encryption), поэтому администратор не может определить фактический пароль, назначенный пользователю. Если для аутентификации клиента используется шифрование SCRAM или MD5, незашифрованный пароль никогда даже временно не присутствует на сервере, поскольку клиент шифрует его перед отправкой по сети. Предпочтительнее использовать SCRAM, поскольку это </w:t>
      </w:r>
      <w:r w:rsidR="00DC55AF" w:rsidRPr="00BB0EFD">
        <w:rPr>
          <w:rFonts w:ascii="Times New Roman" w:hAnsi="Times New Roman" w:cs="Times New Roman"/>
          <w:sz w:val="28"/>
          <w:szCs w:val="28"/>
        </w:rPr>
        <w:t xml:space="preserve">стандарт </w:t>
      </w:r>
      <w:r w:rsidR="00DC55AF">
        <w:rPr>
          <w:rFonts w:ascii="Times New Roman" w:hAnsi="Times New Roman" w:cs="Times New Roman"/>
          <w:sz w:val="28"/>
          <w:szCs w:val="28"/>
        </w:rPr>
        <w:lastRenderedPageBreak/>
        <w:t>и</w:t>
      </w:r>
      <w:r w:rsidR="00DC55AF" w:rsidRPr="00BB0EFD">
        <w:rPr>
          <w:rFonts w:ascii="Times New Roman" w:hAnsi="Times New Roman" w:cs="Times New Roman"/>
          <w:sz w:val="28"/>
          <w:szCs w:val="28"/>
        </w:rPr>
        <w:t>нтернета,</w:t>
      </w:r>
      <w:r w:rsidRPr="00BB0EFD">
        <w:rPr>
          <w:rFonts w:ascii="Times New Roman" w:hAnsi="Times New Roman" w:cs="Times New Roman"/>
          <w:sz w:val="28"/>
          <w:szCs w:val="28"/>
        </w:rPr>
        <w:t xml:space="preserve"> и он более безопасен, чем специфичный для PostgreSQL протокол аутентификации MD5.</w:t>
      </w:r>
    </w:p>
    <w:p w14:paraId="6ECC3FF2" w14:textId="1CA1732F"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для определенных столбцов – </w:t>
      </w:r>
      <w:r w:rsidR="002D3755">
        <w:rPr>
          <w:rFonts w:ascii="Times New Roman" w:hAnsi="Times New Roman" w:cs="Times New Roman"/>
          <w:sz w:val="28"/>
          <w:szCs w:val="28"/>
        </w:rPr>
        <w:t>м</w:t>
      </w:r>
      <w:r w:rsidRPr="00BB0EFD">
        <w:rPr>
          <w:rFonts w:ascii="Times New Roman" w:hAnsi="Times New Roman" w:cs="Times New Roman"/>
          <w:sz w:val="28"/>
          <w:szCs w:val="28"/>
        </w:rPr>
        <w:t>одуль pgcrypto позволяет хранить определенные поля в зашифрованном виде. Это полезно, если конфиденциальными являются только некоторые данные. Клиент предоставляет ключ расшифровки, и данные расшифровываются на сервере, а затем отправляются клиенту. Расшифрованные данные и ключ дешифрования присутствуют на сервере в течение короткого времени, пока они расшифровываются и передаются между клиентом и сервером. Здесь представлен краткий момент, когда данные и ключи могут быть перехвачены кем-либо, имеющим полный доступ к серверу базы данных, например системным администратором.</w:t>
      </w:r>
    </w:p>
    <w:p w14:paraId="5DF9E9AD" w14:textId="147959CA"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Шифрование разделов данных – шифрование хранилища может выполняться на уровне файловой системы или на уровне блоков. Параметры шифрования файловой системы Linux включают eCryptfs и EncFS, в то время как FreeBSD использует PEFS. Варианты шифрования на уровне блоков или всего диска включают dm-crypt + LUKS в Linux и модули GEOM geli и gbde во FreeBSD. Многие другие операционные системы поддерживают эту функциональность, включая Windows. Этот механизм предотвращает чтение незашифрованных данных с дисков в случае кражи дисков или всего компьютера. Это не защищает от атак во время монтирования файловой системы, поскольку при монтировании операционная система предоставляет незашифрованный вид данных. Однако для монтирования файловой системы вам нужен какой-то способ передачи ключа шифрования операционной системе, и иногда ключ хранится где-то на хосте, который монтирует диск.</w:t>
      </w:r>
    </w:p>
    <w:p w14:paraId="0EA67CFD" w14:textId="5E898B89"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Шифрование данных по сети – SSL-соединения шифруют все данные, отправляемые по сети: пароль, запросы и возвращаемые данные. pg_hba.conf Файл позволяет администраторам указывать, какие хосты могут использовать незашифрованные соединения (host), а для каких требуются соединения с SSL-шифрованием (hostssl). Кроме того, клиенты могут указать, что они подключаются к серверам только через SSL. Соединения с GSSAPI-</w:t>
      </w:r>
      <w:r w:rsidRPr="00BB0EFD">
        <w:rPr>
          <w:rFonts w:ascii="Times New Roman" w:hAnsi="Times New Roman" w:cs="Times New Roman"/>
          <w:sz w:val="28"/>
          <w:szCs w:val="28"/>
        </w:rPr>
        <w:lastRenderedPageBreak/>
        <w:t>шифрованием шифруют все данные, отправляемые по сети, включая запросы и возвращаемые данные. (Пароль по сети не передается.) pg_hba.conf Файл позволяет администраторам указывать, какие хосты могут использовать незашифрованные соединения (host), а для каких требуются соединения, зашифрованные по GSSAPI (hostgssenc). Кроме того, клиенты могут указать, что они подключаются к серверам только по соединениям, зашифрованным с помощью GSSAPI (gssencmode=require). Для шифрования передач также можно использовать</w:t>
      </w:r>
      <w:r w:rsidR="00DC55AF">
        <w:rPr>
          <w:rFonts w:ascii="Times New Roman" w:hAnsi="Times New Roman" w:cs="Times New Roman"/>
          <w:sz w:val="28"/>
          <w:szCs w:val="28"/>
        </w:rPr>
        <w:t xml:space="preserve"> </w:t>
      </w:r>
      <w:r w:rsidRPr="00BB0EFD">
        <w:rPr>
          <w:rFonts w:ascii="Times New Roman" w:hAnsi="Times New Roman" w:cs="Times New Roman"/>
          <w:sz w:val="28"/>
          <w:szCs w:val="28"/>
        </w:rPr>
        <w:t>Stunnel или SSH.</w:t>
      </w:r>
    </w:p>
    <w:p w14:paraId="769C8453" w14:textId="6A18EDD7"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Аутентификация хоста по протоколу SSL – как клиент, так и сервер могут предоставлять SSL-сертификаты друг другу. Это требует некоторой дополнительной настройки с каждой стороны, но это обеспечивает более надежную проверку личности, чем простое использование паролей. Это не позволяет компьютеру притворяться сервером достаточно долго, чтобы прочитать пароль, отправленный клиентом. Это также помогает предотвратить атаки по принципу “человек посередине”, когда компьютер между клиентом и сервером выдает себя за сервер, считывает и передает все данные между клиентом и сервером.</w:t>
      </w:r>
    </w:p>
    <w:p w14:paraId="5A3705A7" w14:textId="3972D2DD" w:rsidR="002D3755" w:rsidRDefault="00BB0EFD" w:rsidP="002D3755">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Шифрование на стороне клиента – если системному администратору компьютера сервера нельзя доверять, клиенту необходимо зашифровать данные; таким образом, незашифрованные данные никогда не появляются на сервере базы данных. Данные шифруются на клиенте перед отправкой на сервер, и результаты базы данных должны быть расшифрованы на клиенте перед использованием</w:t>
      </w:r>
      <w:r w:rsidR="002D3755">
        <w:rPr>
          <w:rFonts w:ascii="Times New Roman" w:hAnsi="Times New Roman" w:cs="Times New Roman"/>
          <w:sz w:val="28"/>
          <w:szCs w:val="28"/>
        </w:rPr>
        <w:t xml:space="preserve"> </w:t>
      </w:r>
      <w:r w:rsidR="002D3755" w:rsidRPr="002D3755">
        <w:rPr>
          <w:rFonts w:ascii="Times New Roman" w:hAnsi="Times New Roman" w:cs="Times New Roman"/>
          <w:sz w:val="28"/>
          <w:szCs w:val="28"/>
        </w:rPr>
        <w:t>[</w:t>
      </w:r>
      <w:r w:rsidR="00E04EDC">
        <w:rPr>
          <w:rFonts w:ascii="Times New Roman" w:hAnsi="Times New Roman" w:cs="Times New Roman"/>
          <w:sz w:val="28"/>
          <w:szCs w:val="28"/>
        </w:rPr>
        <w:t>17</w:t>
      </w:r>
      <w:r w:rsidR="002D3755" w:rsidRPr="002D3755">
        <w:rPr>
          <w:rFonts w:ascii="Times New Roman" w:hAnsi="Times New Roman" w:cs="Times New Roman"/>
          <w:sz w:val="28"/>
          <w:szCs w:val="28"/>
        </w:rPr>
        <w:t>]</w:t>
      </w:r>
      <w:r w:rsidR="00E04EDC" w:rsidRPr="00E04EDC">
        <w:rPr>
          <w:rFonts w:ascii="Times New Roman" w:hAnsi="Times New Roman" w:cs="Times New Roman"/>
          <w:sz w:val="28"/>
          <w:szCs w:val="28"/>
        </w:rPr>
        <w:t>.</w:t>
      </w:r>
    </w:p>
    <w:p w14:paraId="7AED358B" w14:textId="1AA9CB6A" w:rsidR="002D3755" w:rsidRDefault="002D3755" w:rsidP="002D3755">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с данной ИС требуется шифровать пароли и шифровать </w:t>
      </w:r>
      <w:r w:rsidR="002F22F5">
        <w:rPr>
          <w:rFonts w:ascii="Times New Roman" w:hAnsi="Times New Roman" w:cs="Times New Roman"/>
          <w:sz w:val="28"/>
          <w:szCs w:val="28"/>
        </w:rPr>
        <w:t>некоторую информацию,</w:t>
      </w:r>
      <w:r>
        <w:rPr>
          <w:rFonts w:ascii="Times New Roman" w:hAnsi="Times New Roman" w:cs="Times New Roman"/>
          <w:sz w:val="28"/>
          <w:szCs w:val="28"/>
        </w:rPr>
        <w:t xml:space="preserve"> связанную с клиентами, для этого подходят такие методы шифрования как:</w:t>
      </w:r>
    </w:p>
    <w:p w14:paraId="3A89E714" w14:textId="09A98250" w:rsidR="002D3755" w:rsidRDefault="002D3755" w:rsidP="002D3755">
      <w:pPr>
        <w:pStyle w:val="a7"/>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Шифрование паролей.</w:t>
      </w:r>
    </w:p>
    <w:p w14:paraId="53E35D7B" w14:textId="511605F7" w:rsidR="002D3755" w:rsidRPr="002D3755" w:rsidRDefault="002D3755" w:rsidP="002D3755">
      <w:pPr>
        <w:pStyle w:val="a7"/>
        <w:numPr>
          <w:ilvl w:val="0"/>
          <w:numId w:val="12"/>
        </w:numPr>
        <w:spacing w:after="0" w:line="360" w:lineRule="auto"/>
        <w:ind w:left="0" w:firstLine="709"/>
        <w:jc w:val="both"/>
        <w:rPr>
          <w:rFonts w:ascii="Times New Roman" w:hAnsi="Times New Roman" w:cs="Times New Roman"/>
          <w:sz w:val="28"/>
          <w:szCs w:val="28"/>
        </w:rPr>
      </w:pPr>
      <w:r w:rsidRPr="002D3755">
        <w:rPr>
          <w:rFonts w:ascii="Times New Roman" w:hAnsi="Times New Roman" w:cs="Times New Roman"/>
          <w:sz w:val="28"/>
          <w:szCs w:val="28"/>
        </w:rPr>
        <w:t>Шифрование для определенных столбцов</w:t>
      </w:r>
      <w:r w:rsidR="00112392">
        <w:rPr>
          <w:rFonts w:ascii="Times New Roman" w:hAnsi="Times New Roman" w:cs="Times New Roman"/>
          <w:sz w:val="28"/>
          <w:szCs w:val="28"/>
        </w:rPr>
        <w:t>.</w:t>
      </w:r>
    </w:p>
    <w:p w14:paraId="441F8F8E" w14:textId="77777777" w:rsidR="002D3755" w:rsidRDefault="002D3755" w:rsidP="008C3E60">
      <w:pPr>
        <w:spacing w:after="0" w:line="360" w:lineRule="auto"/>
        <w:ind w:firstLine="709"/>
        <w:jc w:val="both"/>
        <w:rPr>
          <w:rFonts w:ascii="Times New Roman" w:hAnsi="Times New Roman" w:cs="Times New Roman"/>
          <w:sz w:val="28"/>
          <w:szCs w:val="28"/>
        </w:rPr>
      </w:pPr>
    </w:p>
    <w:p w14:paraId="510E4964" w14:textId="124DD423" w:rsidR="00B977E0" w:rsidRPr="003A682E" w:rsidRDefault="00B977E0" w:rsidP="00B977E0">
      <w:pPr>
        <w:pStyle w:val="2"/>
        <w:spacing w:before="0" w:line="360" w:lineRule="auto"/>
        <w:ind w:firstLine="709"/>
        <w:jc w:val="center"/>
        <w:rPr>
          <w:rFonts w:ascii="Times New Roman" w:hAnsi="Times New Roman" w:cs="Times New Roman"/>
          <w:b/>
          <w:bCs/>
          <w:color w:val="auto"/>
          <w:sz w:val="28"/>
          <w:szCs w:val="28"/>
        </w:rPr>
      </w:pPr>
      <w:bookmarkStart w:id="9" w:name="_Toc169630802"/>
      <w:r w:rsidRPr="00B977E0">
        <w:rPr>
          <w:rFonts w:ascii="Times New Roman" w:hAnsi="Times New Roman" w:cs="Times New Roman"/>
          <w:b/>
          <w:bCs/>
          <w:color w:val="auto"/>
          <w:sz w:val="28"/>
          <w:szCs w:val="28"/>
        </w:rPr>
        <w:lastRenderedPageBreak/>
        <w:t xml:space="preserve">2.4 Изучение политики </w:t>
      </w:r>
      <w:r w:rsidRPr="00B977E0">
        <w:rPr>
          <w:rFonts w:ascii="Times New Roman" w:eastAsia="Times New Roman" w:hAnsi="Times New Roman" w:cs="Times New Roman"/>
          <w:b/>
          <w:bCs/>
          <w:color w:val="auto"/>
          <w:sz w:val="28"/>
          <w:szCs w:val="28"/>
          <w:lang w:val="en-US"/>
        </w:rPr>
        <w:t>RLC</w:t>
      </w:r>
      <w:r w:rsidR="003A682E">
        <w:rPr>
          <w:rFonts w:ascii="Times New Roman" w:eastAsia="Times New Roman" w:hAnsi="Times New Roman" w:cs="Times New Roman"/>
          <w:b/>
          <w:bCs/>
          <w:color w:val="auto"/>
          <w:sz w:val="28"/>
          <w:szCs w:val="28"/>
        </w:rPr>
        <w:t xml:space="preserve"> </w:t>
      </w:r>
      <w:r w:rsidR="003A682E" w:rsidRPr="003A682E">
        <w:rPr>
          <w:rFonts w:ascii="Times New Roman" w:eastAsia="Times New Roman" w:hAnsi="Times New Roman" w:cs="Times New Roman"/>
          <w:b/>
          <w:bCs/>
          <w:color w:val="auto"/>
          <w:sz w:val="28"/>
          <w:szCs w:val="28"/>
        </w:rPr>
        <w:t>в PostgreSQL 16</w:t>
      </w:r>
      <w:bookmarkEnd w:id="9"/>
    </w:p>
    <w:p w14:paraId="48E84EDA" w14:textId="66644FF4" w:rsidR="00B977E0" w:rsidRPr="00E04EDC"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Безопасность на уровне строк, также известная как "RLS", позволяет администратору базы данных определять, должен ли пользователь иметь возможность просматривать определенные строки данных в таблице или манипулировать ими в соответствии с политикой [</w:t>
      </w:r>
      <w:r w:rsidR="00E04EDC">
        <w:rPr>
          <w:rFonts w:ascii="Times New Roman" w:hAnsi="Times New Roman" w:cs="Times New Roman"/>
          <w:sz w:val="28"/>
          <w:szCs w:val="28"/>
        </w:rPr>
        <w:t>16</w:t>
      </w:r>
      <w:r w:rsidRPr="009B5F5E">
        <w:rPr>
          <w:rFonts w:ascii="Times New Roman" w:hAnsi="Times New Roman" w:cs="Times New Roman"/>
          <w:sz w:val="28"/>
          <w:szCs w:val="28"/>
        </w:rPr>
        <w:t>]</w:t>
      </w:r>
      <w:r w:rsidR="00E04EDC" w:rsidRPr="00E04EDC">
        <w:rPr>
          <w:rFonts w:ascii="Times New Roman" w:hAnsi="Times New Roman" w:cs="Times New Roman"/>
          <w:sz w:val="28"/>
          <w:szCs w:val="28"/>
        </w:rPr>
        <w:t>.</w:t>
      </w:r>
    </w:p>
    <w:p w14:paraId="544536DB" w14:textId="2CC0B1CB" w:rsidR="009B5F5E" w:rsidRPr="009B5F5E"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По умолчанию таблицы не имеют никаких политик, так что, если пользователь имеет права доступа к таблице в соответствии с системой привилегий SQL, все строки в ней одинаково доступны для запроса или обновления.</w:t>
      </w:r>
    </w:p>
    <w:p w14:paraId="44D67AC2" w14:textId="6800B855" w:rsidR="003C37A2" w:rsidRPr="009B5F5E"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Когда в таблице включена защита строк (</w:t>
      </w:r>
      <w:r>
        <w:rPr>
          <w:rFonts w:ascii="Times New Roman" w:hAnsi="Times New Roman" w:cs="Times New Roman"/>
          <w:sz w:val="28"/>
          <w:szCs w:val="28"/>
          <w:lang w:val="en-US"/>
        </w:rPr>
        <w:t>c</w:t>
      </w:r>
      <w:r w:rsidRPr="009B5F5E">
        <w:rPr>
          <w:rFonts w:ascii="Times New Roman" w:hAnsi="Times New Roman" w:cs="Times New Roman"/>
          <w:sz w:val="28"/>
          <w:szCs w:val="28"/>
        </w:rPr>
        <w:t xml:space="preserve"> </w:t>
      </w:r>
      <w:r>
        <w:rPr>
          <w:rFonts w:ascii="Times New Roman" w:hAnsi="Times New Roman" w:cs="Times New Roman"/>
          <w:sz w:val="28"/>
          <w:szCs w:val="28"/>
        </w:rPr>
        <w:t xml:space="preserve">помощью </w:t>
      </w:r>
      <w:r w:rsidRPr="009B5F5E">
        <w:rPr>
          <w:rFonts w:ascii="Times New Roman" w:hAnsi="Times New Roman" w:cs="Times New Roman"/>
          <w:sz w:val="28"/>
          <w:szCs w:val="28"/>
        </w:rPr>
        <w:t>ALTER TABLE ... ENABLE ROW LEVEL SECURITY)</w:t>
      </w:r>
      <w:r>
        <w:rPr>
          <w:rFonts w:ascii="Times New Roman" w:hAnsi="Times New Roman" w:cs="Times New Roman"/>
          <w:sz w:val="28"/>
          <w:szCs w:val="28"/>
        </w:rPr>
        <w:t xml:space="preserve"> </w:t>
      </w:r>
      <w:r w:rsidRPr="009B5F5E">
        <w:rPr>
          <w:rFonts w:ascii="Times New Roman" w:hAnsi="Times New Roman" w:cs="Times New Roman"/>
          <w:sz w:val="28"/>
          <w:szCs w:val="28"/>
        </w:rPr>
        <w:t>весь обычный доступ к таблице для выбора строк или изменения строк должен быть разрешен политикой безопасности строк. (Однако на владельца таблицы обычно не распространяются политики безопасности строк.) Если для таблицы не существует политики запрета по умолчанию, используется политика, означающая, что строки не видны и не могут быть изменены. Операции, которые применяются ко всей таблице, такие как TRUNCATE и REFERENCES, не подлежат защите строк.</w:t>
      </w:r>
    </w:p>
    <w:p w14:paraId="46F5493B" w14:textId="0B0A065F" w:rsidR="004F5CA0"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 xml:space="preserve">Политики безопасности строк могут быть специфичными для команд, или для ролей, или для того и другого. Политика может быть указана для применения </w:t>
      </w:r>
      <w:r>
        <w:rPr>
          <w:rFonts w:ascii="Times New Roman" w:hAnsi="Times New Roman" w:cs="Times New Roman"/>
          <w:sz w:val="28"/>
          <w:szCs w:val="28"/>
        </w:rPr>
        <w:t xml:space="preserve">ко всем </w:t>
      </w:r>
      <w:r w:rsidRPr="009B5F5E">
        <w:rPr>
          <w:rFonts w:ascii="Times New Roman" w:hAnsi="Times New Roman" w:cs="Times New Roman"/>
          <w:sz w:val="28"/>
          <w:szCs w:val="28"/>
        </w:rPr>
        <w:t>командам, или к SELECT, INSERT, UPDATE, или DELETE</w:t>
      </w:r>
      <w:r>
        <w:rPr>
          <w:rFonts w:ascii="Times New Roman" w:hAnsi="Times New Roman" w:cs="Times New Roman"/>
          <w:sz w:val="28"/>
          <w:szCs w:val="28"/>
        </w:rPr>
        <w:t xml:space="preserve"> в частности</w:t>
      </w:r>
      <w:r w:rsidRPr="009B5F5E">
        <w:rPr>
          <w:rFonts w:ascii="Times New Roman" w:hAnsi="Times New Roman" w:cs="Times New Roman"/>
          <w:sz w:val="28"/>
          <w:szCs w:val="28"/>
        </w:rPr>
        <w:t>. Для данной политики может быть назначено несколько ролей, при этом применяются обычные правила членства в ролях и наследования.</w:t>
      </w:r>
    </w:p>
    <w:p w14:paraId="6FEF1DF6" w14:textId="2F6EF759" w:rsidR="009A5797" w:rsidRDefault="009A5797" w:rsidP="008C3E60">
      <w:pPr>
        <w:spacing w:after="0" w:line="360" w:lineRule="auto"/>
        <w:ind w:firstLine="709"/>
        <w:jc w:val="both"/>
        <w:rPr>
          <w:rFonts w:ascii="Times New Roman" w:hAnsi="Times New Roman" w:cs="Times New Roman"/>
          <w:sz w:val="28"/>
          <w:szCs w:val="28"/>
        </w:rPr>
      </w:pPr>
      <w:r w:rsidRPr="009A5797">
        <w:rPr>
          <w:rFonts w:ascii="Times New Roman" w:hAnsi="Times New Roman" w:cs="Times New Roman"/>
          <w:sz w:val="28"/>
          <w:szCs w:val="28"/>
        </w:rPr>
        <w:t xml:space="preserve">Чтобы указать, какие строки являются видимыми или могут быть изменены в соответствии с политикой, требуется выражение, возвращающее логический результат. Это выражение будет вычисляться для каждой строки до выполнения любых условий или функций, поступающих из запроса пользователя. (Единственными исключениями из этого правила являются leakproof функции, которые гарантированно не допускают утечки информации; оптимизатор может применить такие функции перед проверкой безопасности строк.) Строки, для которых выражение не возвращает true обработка не будет выполняться. Могут быть указаны отдельные выражения для обеспечения </w:t>
      </w:r>
      <w:r w:rsidRPr="009A5797">
        <w:rPr>
          <w:rFonts w:ascii="Times New Roman" w:hAnsi="Times New Roman" w:cs="Times New Roman"/>
          <w:sz w:val="28"/>
          <w:szCs w:val="28"/>
        </w:rPr>
        <w:lastRenderedPageBreak/>
        <w:t>независимого контроля над строками, которые видны, и строками, которые разрешено изменять. Выражения политики выполняются как часть запроса и с правами пользователя, выполняющего запрос, хотя функции определения безопасности могут использоваться для доступа к данным, недоступным вызывающему пользователю.</w:t>
      </w:r>
    </w:p>
    <w:p w14:paraId="0A1F2FB5" w14:textId="3BCB4B4C" w:rsidR="009A5797" w:rsidRDefault="009A5797" w:rsidP="008C3E60">
      <w:pPr>
        <w:spacing w:after="0" w:line="360" w:lineRule="auto"/>
        <w:ind w:firstLine="709"/>
        <w:jc w:val="both"/>
        <w:rPr>
          <w:rFonts w:ascii="Times New Roman" w:hAnsi="Times New Roman" w:cs="Times New Roman"/>
          <w:sz w:val="28"/>
          <w:szCs w:val="28"/>
        </w:rPr>
      </w:pPr>
      <w:r w:rsidRPr="009A5797">
        <w:rPr>
          <w:rFonts w:ascii="Times New Roman" w:hAnsi="Times New Roman" w:cs="Times New Roman"/>
          <w:sz w:val="28"/>
          <w:szCs w:val="28"/>
        </w:rPr>
        <w:t>Суперпользователи и роли с атрибутом BYPASSRLS всегда обходят систему безопасности строк при доступе к таблице. Владельцы таблиц обычно также обходят систему безопасности строк, хотя владелец таблицы может выбрать режим защиты строк с помощью</w:t>
      </w:r>
      <w:r w:rsidR="00FC1FB8">
        <w:rPr>
          <w:rFonts w:ascii="Times New Roman" w:hAnsi="Times New Roman" w:cs="Times New Roman"/>
          <w:sz w:val="28"/>
          <w:szCs w:val="28"/>
        </w:rPr>
        <w:t xml:space="preserve"> </w:t>
      </w:r>
      <w:r w:rsidR="00FC1FB8" w:rsidRPr="00FC1FB8">
        <w:rPr>
          <w:rFonts w:ascii="Times New Roman" w:hAnsi="Times New Roman" w:cs="Times New Roman"/>
          <w:sz w:val="28"/>
          <w:szCs w:val="28"/>
        </w:rPr>
        <w:t>ALTER TABLE ... FORCE ROW LEVEL SECURITY</w:t>
      </w:r>
      <w:r w:rsidR="00E04EDC">
        <w:rPr>
          <w:rFonts w:ascii="Times New Roman" w:hAnsi="Times New Roman" w:cs="Times New Roman"/>
          <w:sz w:val="28"/>
          <w:szCs w:val="28"/>
        </w:rPr>
        <w:t>.</w:t>
      </w:r>
    </w:p>
    <w:p w14:paraId="1FDFAB34" w14:textId="360191C8" w:rsidR="009A5797"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Включение и отключение безопасности строк, а также добавление политик в таблицу всегда является привилегией только владельца таблицы.</w:t>
      </w:r>
    </w:p>
    <w:p w14:paraId="0FCF2318" w14:textId="1DD7C1A6" w:rsidR="00FC1FB8"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Политики создаются с помощью команды CREATE POLICY , изменяются с помощью команды ALTER POLICY и удаляются с помощью команды DROP POLICY . Чтобы включить или отключить защиту строк для данной таблицы, использу</w:t>
      </w:r>
      <w:r>
        <w:rPr>
          <w:rFonts w:ascii="Times New Roman" w:hAnsi="Times New Roman" w:cs="Times New Roman"/>
          <w:sz w:val="28"/>
          <w:szCs w:val="28"/>
        </w:rPr>
        <w:t>ется</w:t>
      </w:r>
      <w:r w:rsidRPr="00FC1FB8">
        <w:rPr>
          <w:rFonts w:ascii="Times New Roman" w:hAnsi="Times New Roman" w:cs="Times New Roman"/>
          <w:sz w:val="28"/>
          <w:szCs w:val="28"/>
        </w:rPr>
        <w:t xml:space="preserve"> команд</w:t>
      </w:r>
      <w:r>
        <w:rPr>
          <w:rFonts w:ascii="Times New Roman" w:hAnsi="Times New Roman" w:cs="Times New Roman"/>
          <w:sz w:val="28"/>
          <w:szCs w:val="28"/>
        </w:rPr>
        <w:t>а</w:t>
      </w:r>
      <w:r w:rsidRPr="00FC1FB8">
        <w:rPr>
          <w:rFonts w:ascii="Times New Roman" w:hAnsi="Times New Roman" w:cs="Times New Roman"/>
          <w:sz w:val="28"/>
          <w:szCs w:val="28"/>
        </w:rPr>
        <w:t xml:space="preserve"> ALTER TABLE</w:t>
      </w:r>
      <w:r w:rsidR="00E04EDC" w:rsidRPr="00E04EDC">
        <w:rPr>
          <w:rFonts w:ascii="Times New Roman" w:hAnsi="Times New Roman" w:cs="Times New Roman"/>
          <w:sz w:val="28"/>
          <w:szCs w:val="28"/>
        </w:rPr>
        <w:t xml:space="preserve"> [19]</w:t>
      </w:r>
      <w:r w:rsidRPr="00FC1FB8">
        <w:rPr>
          <w:rFonts w:ascii="Times New Roman" w:hAnsi="Times New Roman" w:cs="Times New Roman"/>
          <w:sz w:val="28"/>
          <w:szCs w:val="28"/>
        </w:rPr>
        <w:t>.</w:t>
      </w:r>
    </w:p>
    <w:p w14:paraId="6E6CAB91" w14:textId="75D03903" w:rsidR="00FC1FB8"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Каждая политика имеет имя, и для таблицы может быть определено несколько политик. Поскольку политики зависят от таблицы, каждая политика для таблицы должна иметь уникальное имя. Разные таблицы могут иметь политики с одинаковым именем.</w:t>
      </w:r>
    </w:p>
    <w:p w14:paraId="2F879807" w14:textId="792CCDD9" w:rsidR="00FC1FB8" w:rsidRPr="00E04EDC"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Когда к запросу применяется несколько политик, они объединяются с использованием либо OR (для разрешительных политик, которые используются по умолчанию), либо с использованием AND (для ограничительных политик). Это похоже на правило, согласно которому данная роль обладает привилегиями всех ролей, членом которых она является</w:t>
      </w:r>
      <w:r w:rsidR="00E04EDC" w:rsidRPr="00E04EDC">
        <w:rPr>
          <w:rFonts w:ascii="Times New Roman" w:hAnsi="Times New Roman" w:cs="Times New Roman"/>
          <w:sz w:val="28"/>
          <w:szCs w:val="28"/>
        </w:rPr>
        <w:t xml:space="preserve"> </w:t>
      </w:r>
      <w:r w:rsidR="00682122" w:rsidRPr="00E04EDC">
        <w:rPr>
          <w:rFonts w:ascii="Times New Roman" w:hAnsi="Times New Roman" w:cs="Times New Roman"/>
          <w:sz w:val="28"/>
          <w:szCs w:val="28"/>
        </w:rPr>
        <w:t>[</w:t>
      </w:r>
      <w:r w:rsidR="00E04EDC">
        <w:rPr>
          <w:rFonts w:ascii="Times New Roman" w:hAnsi="Times New Roman" w:cs="Times New Roman"/>
          <w:sz w:val="28"/>
          <w:szCs w:val="28"/>
        </w:rPr>
        <w:t>18</w:t>
      </w:r>
      <w:r w:rsidR="00682122" w:rsidRPr="00E04EDC">
        <w:rPr>
          <w:rFonts w:ascii="Times New Roman" w:hAnsi="Times New Roman" w:cs="Times New Roman"/>
          <w:sz w:val="28"/>
          <w:szCs w:val="28"/>
        </w:rPr>
        <w:t>]</w:t>
      </w:r>
      <w:r w:rsidR="00E04EDC">
        <w:rPr>
          <w:rFonts w:ascii="Times New Roman" w:hAnsi="Times New Roman" w:cs="Times New Roman"/>
          <w:sz w:val="28"/>
          <w:szCs w:val="28"/>
        </w:rPr>
        <w:t>.</w:t>
      </w:r>
    </w:p>
    <w:p w14:paraId="7EBC32CC"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14F5B2E0"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30DBEB1B" w14:textId="5219DF04"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10" w:name="_Toc169630803"/>
      <w:r w:rsidRPr="008C3E60">
        <w:rPr>
          <w:rFonts w:ascii="Times New Roman" w:hAnsi="Times New Roman" w:cs="Times New Roman"/>
          <w:b/>
          <w:color w:val="auto"/>
          <w:sz w:val="28"/>
          <w:szCs w:val="28"/>
        </w:rPr>
        <w:lastRenderedPageBreak/>
        <w:t>3</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Реализация</w:t>
      </w:r>
      <w:r w:rsidR="00286F2D" w:rsidRPr="008C3E60">
        <w:rPr>
          <w:rFonts w:ascii="Times New Roman" w:hAnsi="Times New Roman" w:cs="Times New Roman"/>
          <w:b/>
          <w:color w:val="auto"/>
          <w:sz w:val="28"/>
          <w:szCs w:val="28"/>
        </w:rPr>
        <w:t xml:space="preserve"> ИС </w:t>
      </w:r>
      <w:r w:rsidR="00E73CCF" w:rsidRPr="008C3E60">
        <w:rPr>
          <w:rFonts w:ascii="Times New Roman" w:hAnsi="Times New Roman" w:cs="Times New Roman"/>
          <w:b/>
          <w:color w:val="auto"/>
          <w:sz w:val="28"/>
          <w:szCs w:val="28"/>
        </w:rPr>
        <w:t>«</w:t>
      </w:r>
      <w:r w:rsidR="00286F2D" w:rsidRPr="008C3E60">
        <w:rPr>
          <w:rFonts w:ascii="Times New Roman" w:hAnsi="Times New Roman" w:cs="Times New Roman"/>
          <w:b/>
          <w:color w:val="auto"/>
          <w:sz w:val="28"/>
          <w:szCs w:val="28"/>
        </w:rPr>
        <w:t>Потребительское кредитование</w:t>
      </w:r>
      <w:r w:rsidR="00E73CCF" w:rsidRPr="008C3E60">
        <w:rPr>
          <w:rFonts w:ascii="Times New Roman" w:hAnsi="Times New Roman" w:cs="Times New Roman"/>
          <w:b/>
          <w:color w:val="auto"/>
          <w:sz w:val="28"/>
          <w:szCs w:val="28"/>
        </w:rPr>
        <w:t>»</w:t>
      </w:r>
      <w:r w:rsidR="002552C6">
        <w:rPr>
          <w:rFonts w:ascii="Times New Roman" w:hAnsi="Times New Roman" w:cs="Times New Roman"/>
          <w:b/>
          <w:color w:val="auto"/>
          <w:sz w:val="28"/>
          <w:szCs w:val="28"/>
        </w:rPr>
        <w:t xml:space="preserve"> и обеспечение безопасности.</w:t>
      </w:r>
      <w:bookmarkEnd w:id="10"/>
    </w:p>
    <w:p w14:paraId="5A25AE0E" w14:textId="731BAFA3" w:rsidR="008C11E9" w:rsidRPr="008C3E60" w:rsidRDefault="008C11E9" w:rsidP="008C3E60">
      <w:pPr>
        <w:spacing w:after="0" w:line="360" w:lineRule="auto"/>
        <w:ind w:firstLine="709"/>
        <w:jc w:val="both"/>
        <w:rPr>
          <w:rFonts w:ascii="Times New Roman" w:hAnsi="Times New Roman" w:cs="Times New Roman"/>
          <w:sz w:val="28"/>
          <w:szCs w:val="28"/>
        </w:rPr>
      </w:pPr>
    </w:p>
    <w:p w14:paraId="72932C72" w14:textId="77777777" w:rsidR="008C11E9" w:rsidRPr="008C3E60" w:rsidRDefault="008C11E9" w:rsidP="008C3E60">
      <w:pPr>
        <w:spacing w:after="0" w:line="360" w:lineRule="auto"/>
        <w:ind w:firstLine="709"/>
        <w:jc w:val="both"/>
        <w:rPr>
          <w:rFonts w:ascii="Times New Roman" w:hAnsi="Times New Roman" w:cs="Times New Roman"/>
          <w:sz w:val="28"/>
          <w:szCs w:val="28"/>
        </w:rPr>
      </w:pPr>
    </w:p>
    <w:p w14:paraId="131CF7B2" w14:textId="170E18AF" w:rsidR="008C11E9" w:rsidRPr="00B45024" w:rsidRDefault="008C11E9" w:rsidP="008C3E60">
      <w:pPr>
        <w:pStyle w:val="2"/>
        <w:spacing w:before="0" w:line="360" w:lineRule="auto"/>
        <w:jc w:val="center"/>
        <w:rPr>
          <w:rFonts w:ascii="Times New Roman" w:hAnsi="Times New Roman" w:cs="Times New Roman"/>
          <w:b/>
          <w:color w:val="auto"/>
          <w:sz w:val="28"/>
          <w:szCs w:val="28"/>
        </w:rPr>
      </w:pPr>
      <w:bookmarkStart w:id="11" w:name="_Toc169630804"/>
      <w:r w:rsidRPr="008C3E60">
        <w:rPr>
          <w:rFonts w:ascii="Times New Roman" w:hAnsi="Times New Roman" w:cs="Times New Roman"/>
          <w:b/>
          <w:color w:val="auto"/>
          <w:sz w:val="28"/>
          <w:szCs w:val="28"/>
        </w:rPr>
        <w:t>3.</w:t>
      </w:r>
      <w:r w:rsidR="00C953D5">
        <w:rPr>
          <w:rFonts w:ascii="Times New Roman" w:hAnsi="Times New Roman" w:cs="Times New Roman"/>
          <w:b/>
          <w:color w:val="auto"/>
          <w:sz w:val="28"/>
          <w:szCs w:val="28"/>
        </w:rPr>
        <w:t>1</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Логическое проектирование</w:t>
      </w:r>
      <w:r w:rsidR="00B45024" w:rsidRPr="00B45024">
        <w:rPr>
          <w:rFonts w:ascii="Times New Roman" w:hAnsi="Times New Roman" w:cs="Times New Roman"/>
          <w:b/>
          <w:color w:val="auto"/>
          <w:sz w:val="28"/>
          <w:szCs w:val="28"/>
        </w:rPr>
        <w:t xml:space="preserve"> </w:t>
      </w:r>
      <w:r w:rsidR="003B6A40">
        <w:rPr>
          <w:rFonts w:ascii="Times New Roman" w:hAnsi="Times New Roman" w:cs="Times New Roman"/>
          <w:b/>
          <w:color w:val="auto"/>
          <w:sz w:val="28"/>
          <w:szCs w:val="28"/>
        </w:rPr>
        <w:t>базы данных</w:t>
      </w:r>
      <w:r w:rsidR="00B45024">
        <w:rPr>
          <w:rFonts w:ascii="Times New Roman" w:hAnsi="Times New Roman" w:cs="Times New Roman"/>
          <w:b/>
          <w:color w:val="auto"/>
          <w:sz w:val="28"/>
          <w:szCs w:val="28"/>
        </w:rPr>
        <w:t xml:space="preserve"> ИС «Потребительское кредитование»</w:t>
      </w:r>
      <w:bookmarkEnd w:id="11"/>
    </w:p>
    <w:p w14:paraId="595718E4" w14:textId="0597FB37" w:rsidR="008C11E9" w:rsidRDefault="00E9465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w:t>
      </w:r>
      <w:r w:rsidR="00540309">
        <w:rPr>
          <w:rFonts w:ascii="Times New Roman" w:hAnsi="Times New Roman" w:cs="Times New Roman"/>
          <w:sz w:val="28"/>
          <w:szCs w:val="28"/>
        </w:rPr>
        <w:t>данные,</w:t>
      </w:r>
      <w:r>
        <w:rPr>
          <w:rFonts w:ascii="Times New Roman" w:hAnsi="Times New Roman" w:cs="Times New Roman"/>
          <w:sz w:val="28"/>
          <w:szCs w:val="28"/>
        </w:rPr>
        <w:t xml:space="preserve"> полученные ранее в ходе анализа </w:t>
      </w:r>
      <w:r w:rsidR="00540309">
        <w:rPr>
          <w:rFonts w:ascii="Times New Roman" w:hAnsi="Times New Roman" w:cs="Times New Roman"/>
          <w:sz w:val="28"/>
          <w:szCs w:val="28"/>
        </w:rPr>
        <w:t>предметной области,</w:t>
      </w:r>
      <w:r>
        <w:rPr>
          <w:rFonts w:ascii="Times New Roman" w:hAnsi="Times New Roman" w:cs="Times New Roman"/>
          <w:sz w:val="28"/>
          <w:szCs w:val="28"/>
        </w:rPr>
        <w:t xml:space="preserve"> была спроектирована следующая структура базы </w:t>
      </w:r>
      <w:r w:rsidR="00540309">
        <w:rPr>
          <w:rFonts w:ascii="Times New Roman" w:hAnsi="Times New Roman" w:cs="Times New Roman"/>
          <w:sz w:val="28"/>
          <w:szCs w:val="28"/>
        </w:rPr>
        <w:t>данных,</w:t>
      </w:r>
      <w:r>
        <w:rPr>
          <w:rFonts w:ascii="Times New Roman" w:hAnsi="Times New Roman" w:cs="Times New Roman"/>
          <w:sz w:val="28"/>
          <w:szCs w:val="28"/>
        </w:rPr>
        <w:t xml:space="preserve"> представленная на рисунке 5.</w:t>
      </w:r>
    </w:p>
    <w:p w14:paraId="2D8EDD84" w14:textId="0E57E58B" w:rsidR="00E94659" w:rsidRDefault="00E81B7E" w:rsidP="00E946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0B18F12" wp14:editId="5E7BECDE">
            <wp:extent cx="6093541" cy="3028619"/>
            <wp:effectExtent l="0" t="0" r="2540" b="635"/>
            <wp:docPr id="1253951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26" t="6826" r="3106" b="6819"/>
                    <a:stretch/>
                  </pic:blipFill>
                  <pic:spPr bwMode="auto">
                    <a:xfrm>
                      <a:off x="0" y="0"/>
                      <a:ext cx="6104892" cy="3034261"/>
                    </a:xfrm>
                    <a:prstGeom prst="rect">
                      <a:avLst/>
                    </a:prstGeom>
                    <a:noFill/>
                    <a:ln>
                      <a:noFill/>
                    </a:ln>
                    <a:extLst>
                      <a:ext uri="{53640926-AAD7-44D8-BBD7-CCE9431645EC}">
                        <a14:shadowObscured xmlns:a14="http://schemas.microsoft.com/office/drawing/2010/main"/>
                      </a:ext>
                    </a:extLst>
                  </pic:spPr>
                </pic:pic>
              </a:graphicData>
            </a:graphic>
          </wp:inline>
        </w:drawing>
      </w:r>
    </w:p>
    <w:p w14:paraId="378139F5" w14:textId="59730B8C" w:rsidR="00E94659" w:rsidRDefault="00E94659" w:rsidP="00E946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 – Схема БД ИС «Потребительское кредитование»</w:t>
      </w:r>
    </w:p>
    <w:p w14:paraId="6A5C845E" w14:textId="5C94AA1B" w:rsidR="007618AF" w:rsidRDefault="00E57C1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включает в себя такие наименования </w:t>
      </w:r>
      <w:r w:rsidR="00E04EDC">
        <w:rPr>
          <w:rFonts w:ascii="Times New Roman" w:hAnsi="Times New Roman" w:cs="Times New Roman"/>
          <w:sz w:val="28"/>
          <w:szCs w:val="28"/>
        </w:rPr>
        <w:t>таблиц,</w:t>
      </w:r>
      <w:r>
        <w:rPr>
          <w:rFonts w:ascii="Times New Roman" w:hAnsi="Times New Roman" w:cs="Times New Roman"/>
          <w:sz w:val="28"/>
          <w:szCs w:val="28"/>
        </w:rPr>
        <w:t xml:space="preserve"> которые представлены в таблице 2, а </w:t>
      </w:r>
      <w:r w:rsidR="00E04EDC">
        <w:rPr>
          <w:rFonts w:ascii="Times New Roman" w:hAnsi="Times New Roman" w:cs="Times New Roman"/>
          <w:sz w:val="28"/>
          <w:szCs w:val="28"/>
        </w:rPr>
        <w:t>также</w:t>
      </w:r>
      <w:r>
        <w:rPr>
          <w:rFonts w:ascii="Times New Roman" w:hAnsi="Times New Roman" w:cs="Times New Roman"/>
          <w:sz w:val="28"/>
          <w:szCs w:val="28"/>
        </w:rPr>
        <w:t xml:space="preserve"> в данной таблице продемонстрированы атрибуты таблиц системы.</w:t>
      </w:r>
    </w:p>
    <w:p w14:paraId="620CFDB3" w14:textId="4EA37900" w:rsidR="00E57C16" w:rsidRDefault="00E57C1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2 – Наименование и атрибуты таблиц</w:t>
      </w:r>
    </w:p>
    <w:tbl>
      <w:tblPr>
        <w:tblStyle w:val="a9"/>
        <w:tblW w:w="0" w:type="auto"/>
        <w:tblLook w:val="04A0" w:firstRow="1" w:lastRow="0" w:firstColumn="1" w:lastColumn="0" w:noHBand="0" w:noVBand="1"/>
      </w:tblPr>
      <w:tblGrid>
        <w:gridCol w:w="456"/>
        <w:gridCol w:w="1829"/>
        <w:gridCol w:w="7343"/>
      </w:tblGrid>
      <w:tr w:rsidR="00E57C16" w:rsidRPr="00E57C16" w14:paraId="4B973B45" w14:textId="77777777" w:rsidTr="00E57C16">
        <w:tc>
          <w:tcPr>
            <w:tcW w:w="456" w:type="dxa"/>
            <w:vAlign w:val="center"/>
          </w:tcPr>
          <w:p w14:paraId="372EEC31" w14:textId="2C02DCDA"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w:t>
            </w:r>
          </w:p>
        </w:tc>
        <w:tc>
          <w:tcPr>
            <w:tcW w:w="1666" w:type="dxa"/>
            <w:vAlign w:val="center"/>
          </w:tcPr>
          <w:p w14:paraId="1E27F56F" w14:textId="4A07B27E"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Наименование</w:t>
            </w:r>
          </w:p>
        </w:tc>
        <w:tc>
          <w:tcPr>
            <w:tcW w:w="7506" w:type="dxa"/>
          </w:tcPr>
          <w:p w14:paraId="7DFF70CC" w14:textId="582127C8" w:rsidR="00E57C16" w:rsidRPr="00E57C16" w:rsidRDefault="00E57C16" w:rsidP="00E57C16">
            <w:pPr>
              <w:jc w:val="both"/>
              <w:rPr>
                <w:rFonts w:ascii="Times New Roman" w:hAnsi="Times New Roman" w:cs="Times New Roman"/>
                <w:sz w:val="24"/>
                <w:szCs w:val="24"/>
              </w:rPr>
            </w:pPr>
            <w:r w:rsidRPr="00E57C16">
              <w:rPr>
                <w:rFonts w:ascii="Times New Roman" w:hAnsi="Times New Roman" w:cs="Times New Roman"/>
                <w:sz w:val="24"/>
                <w:szCs w:val="24"/>
              </w:rPr>
              <w:t>Атрибуты и типы данных</w:t>
            </w:r>
          </w:p>
        </w:tc>
      </w:tr>
      <w:tr w:rsidR="00E57C16" w:rsidRPr="00B27DDB" w14:paraId="13A13F37" w14:textId="77777777" w:rsidTr="00E57C16">
        <w:tc>
          <w:tcPr>
            <w:tcW w:w="456" w:type="dxa"/>
            <w:vAlign w:val="center"/>
          </w:tcPr>
          <w:p w14:paraId="1654DD3D" w14:textId="0DE0BEDC"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1</w:t>
            </w:r>
          </w:p>
        </w:tc>
        <w:tc>
          <w:tcPr>
            <w:tcW w:w="1666" w:type="dxa"/>
            <w:vAlign w:val="center"/>
          </w:tcPr>
          <w:p w14:paraId="50B81CF7" w14:textId="7FDBD59E"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keys</w:t>
            </w:r>
          </w:p>
        </w:tc>
        <w:tc>
          <w:tcPr>
            <w:tcW w:w="7506" w:type="dxa"/>
          </w:tcPr>
          <w:p w14:paraId="461EA9AF" w14:textId="77777777"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id_client bigint</w:t>
            </w:r>
          </w:p>
          <w:p w14:paraId="423C0539" w14:textId="0E9079D2" w:rsidR="00E57C16"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keyy text</w:t>
            </w:r>
          </w:p>
        </w:tc>
      </w:tr>
      <w:tr w:rsidR="00E57C16" w:rsidRPr="00B27DDB" w14:paraId="78EA91DA" w14:textId="77777777" w:rsidTr="00E57C16">
        <w:tc>
          <w:tcPr>
            <w:tcW w:w="456" w:type="dxa"/>
            <w:vAlign w:val="center"/>
          </w:tcPr>
          <w:p w14:paraId="78FD8AD9" w14:textId="0206C303"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2</w:t>
            </w:r>
          </w:p>
        </w:tc>
        <w:tc>
          <w:tcPr>
            <w:tcW w:w="1666" w:type="dxa"/>
            <w:vAlign w:val="center"/>
          </w:tcPr>
          <w:p w14:paraId="31C4A9A8" w14:textId="74C63B55"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adres_filial</w:t>
            </w:r>
          </w:p>
        </w:tc>
        <w:tc>
          <w:tcPr>
            <w:tcW w:w="7506" w:type="dxa"/>
          </w:tcPr>
          <w:p w14:paraId="2CFF92D7" w14:textId="4A00978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id_adres_filial bigint [primary key]</w:t>
            </w:r>
          </w:p>
          <w:p w14:paraId="63B100D2" w14:textId="50683D3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country text</w:t>
            </w:r>
          </w:p>
          <w:p w14:paraId="18795368" w14:textId="1A6283D5"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city text</w:t>
            </w:r>
          </w:p>
          <w:p w14:paraId="01816B77" w14:textId="2E01E95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street text</w:t>
            </w:r>
          </w:p>
          <w:p w14:paraId="5D046DEC" w14:textId="21ED772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house bigint</w:t>
            </w:r>
          </w:p>
          <w:p w14:paraId="60AD7190" w14:textId="48B9FB60" w:rsidR="00E57C16"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post_index bigint</w:t>
            </w:r>
          </w:p>
        </w:tc>
      </w:tr>
      <w:tr w:rsidR="00E57C16" w:rsidRPr="00E57C16" w14:paraId="7B27566A" w14:textId="77777777" w:rsidTr="00E57C16">
        <w:tc>
          <w:tcPr>
            <w:tcW w:w="456" w:type="dxa"/>
            <w:vAlign w:val="center"/>
          </w:tcPr>
          <w:p w14:paraId="6C79B4C8" w14:textId="5873E955"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3</w:t>
            </w:r>
          </w:p>
        </w:tc>
        <w:tc>
          <w:tcPr>
            <w:tcW w:w="1666" w:type="dxa"/>
            <w:vAlign w:val="center"/>
          </w:tcPr>
          <w:p w14:paraId="14195EF6" w14:textId="5FF62466"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type_operation</w:t>
            </w:r>
          </w:p>
        </w:tc>
        <w:tc>
          <w:tcPr>
            <w:tcW w:w="7506" w:type="dxa"/>
          </w:tcPr>
          <w:p w14:paraId="10334ACC" w14:textId="59A2B69F"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id_type_operation bigint [primary key]</w:t>
            </w:r>
          </w:p>
          <w:p w14:paraId="2C5CB20D" w14:textId="5829E0D2"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nam text</w:t>
            </w:r>
          </w:p>
        </w:tc>
      </w:tr>
      <w:tr w:rsidR="00E57C16" w:rsidRPr="00E57C16" w14:paraId="4AFFCE8E" w14:textId="77777777" w:rsidTr="00E57C16">
        <w:tc>
          <w:tcPr>
            <w:tcW w:w="456" w:type="dxa"/>
            <w:vAlign w:val="center"/>
          </w:tcPr>
          <w:p w14:paraId="0F0B7352" w14:textId="52A40BBB"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666" w:type="dxa"/>
            <w:vAlign w:val="center"/>
          </w:tcPr>
          <w:p w14:paraId="4553D9FE" w14:textId="0928FC0F"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type_schet</w:t>
            </w:r>
          </w:p>
        </w:tc>
        <w:tc>
          <w:tcPr>
            <w:tcW w:w="7506" w:type="dxa"/>
          </w:tcPr>
          <w:p w14:paraId="1C1470FF" w14:textId="7FC5891C"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id_type_schet bigint [primary key]</w:t>
            </w:r>
          </w:p>
          <w:p w14:paraId="3CDED0DF" w14:textId="332078C2"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nam text</w:t>
            </w:r>
          </w:p>
        </w:tc>
      </w:tr>
      <w:tr w:rsidR="00E57C16" w:rsidRPr="00E57C16" w14:paraId="51277924" w14:textId="77777777" w:rsidTr="00E57C16">
        <w:tc>
          <w:tcPr>
            <w:tcW w:w="456" w:type="dxa"/>
            <w:vAlign w:val="center"/>
          </w:tcPr>
          <w:p w14:paraId="22A51196" w14:textId="154E1FAF"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5</w:t>
            </w:r>
          </w:p>
        </w:tc>
        <w:tc>
          <w:tcPr>
            <w:tcW w:w="1666" w:type="dxa"/>
            <w:vAlign w:val="center"/>
          </w:tcPr>
          <w:p w14:paraId="31A05F64" w14:textId="370672F5"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state_schet</w:t>
            </w:r>
          </w:p>
        </w:tc>
        <w:tc>
          <w:tcPr>
            <w:tcW w:w="7506" w:type="dxa"/>
          </w:tcPr>
          <w:p w14:paraId="2341482E" w14:textId="78B0D677"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id_state_schet bigint [primary key]</w:t>
            </w:r>
          </w:p>
          <w:p w14:paraId="70784622" w14:textId="7E114C80"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sost text</w:t>
            </w:r>
          </w:p>
        </w:tc>
      </w:tr>
      <w:tr w:rsidR="00E57C16" w:rsidRPr="00E57C16" w14:paraId="6D057430" w14:textId="77777777" w:rsidTr="00E57C16">
        <w:tc>
          <w:tcPr>
            <w:tcW w:w="456" w:type="dxa"/>
            <w:vAlign w:val="center"/>
          </w:tcPr>
          <w:p w14:paraId="3D71B8E7" w14:textId="712226AE"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6</w:t>
            </w:r>
          </w:p>
        </w:tc>
        <w:tc>
          <w:tcPr>
            <w:tcW w:w="1666" w:type="dxa"/>
            <w:vAlign w:val="center"/>
          </w:tcPr>
          <w:p w14:paraId="4ECF462A" w14:textId="5AC9E7F4"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valut</w:t>
            </w:r>
          </w:p>
        </w:tc>
        <w:tc>
          <w:tcPr>
            <w:tcW w:w="7506" w:type="dxa"/>
          </w:tcPr>
          <w:p w14:paraId="58A30EF4" w14:textId="093CD703"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id_valut bigint [primary key]</w:t>
            </w:r>
          </w:p>
          <w:p w14:paraId="00C3A7B5" w14:textId="5C0D6732"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nam text</w:t>
            </w:r>
          </w:p>
        </w:tc>
      </w:tr>
      <w:tr w:rsidR="00E57C16" w:rsidRPr="00E57C16" w14:paraId="64111907" w14:textId="77777777" w:rsidTr="00E57C16">
        <w:tc>
          <w:tcPr>
            <w:tcW w:w="456" w:type="dxa"/>
            <w:vAlign w:val="center"/>
          </w:tcPr>
          <w:p w14:paraId="5C782F99" w14:textId="7E4AA711"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7</w:t>
            </w:r>
          </w:p>
        </w:tc>
        <w:tc>
          <w:tcPr>
            <w:tcW w:w="1666" w:type="dxa"/>
            <w:vAlign w:val="center"/>
          </w:tcPr>
          <w:p w14:paraId="09C6F7A6" w14:textId="2DA65944"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state_zayavka</w:t>
            </w:r>
          </w:p>
        </w:tc>
        <w:tc>
          <w:tcPr>
            <w:tcW w:w="7506" w:type="dxa"/>
          </w:tcPr>
          <w:p w14:paraId="04908D55" w14:textId="1323B618"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id_state_zayavka bigint [primary key]</w:t>
            </w:r>
          </w:p>
          <w:p w14:paraId="31174078" w14:textId="7891F9A9"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sost text</w:t>
            </w:r>
          </w:p>
        </w:tc>
      </w:tr>
      <w:tr w:rsidR="00E57C16" w:rsidRPr="00E57C16" w14:paraId="1A5C0BB5" w14:textId="77777777" w:rsidTr="00E57C16">
        <w:tc>
          <w:tcPr>
            <w:tcW w:w="456" w:type="dxa"/>
            <w:vAlign w:val="center"/>
          </w:tcPr>
          <w:p w14:paraId="005169AE" w14:textId="10F82DF1"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8</w:t>
            </w:r>
          </w:p>
        </w:tc>
        <w:tc>
          <w:tcPr>
            <w:tcW w:w="1666" w:type="dxa"/>
            <w:vAlign w:val="center"/>
          </w:tcPr>
          <w:p w14:paraId="4E4FDA61" w14:textId="6D2009F1"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adres_client</w:t>
            </w:r>
          </w:p>
        </w:tc>
        <w:tc>
          <w:tcPr>
            <w:tcW w:w="7506" w:type="dxa"/>
          </w:tcPr>
          <w:p w14:paraId="4732CF44" w14:textId="59B7BB1C"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id_adres_client bigint [primary key]</w:t>
            </w:r>
          </w:p>
          <w:p w14:paraId="034650BA" w14:textId="5A8FCCFC"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country text</w:t>
            </w:r>
          </w:p>
          <w:p w14:paraId="3B93AE10" w14:textId="285EDEA3"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city text</w:t>
            </w:r>
          </w:p>
          <w:p w14:paraId="2B896206" w14:textId="7481888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street text</w:t>
            </w:r>
          </w:p>
          <w:p w14:paraId="5082523A" w14:textId="4F01009E" w:rsidR="006D0D39" w:rsidRPr="006D0D39"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house bigint</w:t>
            </w:r>
          </w:p>
          <w:p w14:paraId="68798E7C" w14:textId="66AE7D12"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apartment bigint</w:t>
            </w:r>
          </w:p>
        </w:tc>
      </w:tr>
      <w:tr w:rsidR="00E57C16" w:rsidRPr="00E57C16" w14:paraId="40D1F78E" w14:textId="77777777" w:rsidTr="00E57C16">
        <w:tc>
          <w:tcPr>
            <w:tcW w:w="456" w:type="dxa"/>
            <w:vAlign w:val="center"/>
          </w:tcPr>
          <w:p w14:paraId="51E4C6E0" w14:textId="1C0734AB"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9</w:t>
            </w:r>
          </w:p>
        </w:tc>
        <w:tc>
          <w:tcPr>
            <w:tcW w:w="1666" w:type="dxa"/>
            <w:vAlign w:val="center"/>
          </w:tcPr>
          <w:p w14:paraId="50AE56D1" w14:textId="7D65DE5C"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client</w:t>
            </w:r>
          </w:p>
        </w:tc>
        <w:tc>
          <w:tcPr>
            <w:tcW w:w="7506" w:type="dxa"/>
          </w:tcPr>
          <w:p w14:paraId="06FCBF63" w14:textId="16E4E83F"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id_client bigint [primary key]</w:t>
            </w:r>
          </w:p>
          <w:p w14:paraId="2946FF79" w14:textId="32202980"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id_adres_client bigint [ref: &gt; adres_client.id_adres_client]</w:t>
            </w:r>
          </w:p>
          <w:p w14:paraId="23C39BE0" w14:textId="6B2CD625"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fam text</w:t>
            </w:r>
          </w:p>
          <w:p w14:paraId="223FAED4" w14:textId="356E7FE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nam text</w:t>
            </w:r>
          </w:p>
          <w:p w14:paraId="0022B550" w14:textId="7481DFAA"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otch text</w:t>
            </w:r>
          </w:p>
          <w:p w14:paraId="4E927DAD" w14:textId="5299E20D" w:rsidR="006D0D39" w:rsidRPr="006D0D39"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passport text</w:t>
            </w:r>
          </w:p>
          <w:p w14:paraId="4B4568CA" w14:textId="794E798C"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numb bigint</w:t>
            </w:r>
          </w:p>
        </w:tc>
      </w:tr>
      <w:tr w:rsidR="00E57C16" w:rsidRPr="00B27DDB" w14:paraId="2101BB60" w14:textId="77777777" w:rsidTr="00E57C16">
        <w:tc>
          <w:tcPr>
            <w:tcW w:w="456" w:type="dxa"/>
            <w:vAlign w:val="center"/>
          </w:tcPr>
          <w:p w14:paraId="557F3F9F" w14:textId="4AC373D8"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rPr>
              <w:t>10</w:t>
            </w:r>
          </w:p>
        </w:tc>
        <w:tc>
          <w:tcPr>
            <w:tcW w:w="1666" w:type="dxa"/>
            <w:vAlign w:val="center"/>
          </w:tcPr>
          <w:p w14:paraId="0DB8A18A" w14:textId="532C14D8"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zayavka</w:t>
            </w:r>
          </w:p>
        </w:tc>
        <w:tc>
          <w:tcPr>
            <w:tcW w:w="7506" w:type="dxa"/>
          </w:tcPr>
          <w:p w14:paraId="459084E9" w14:textId="05DC8E5F"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id_zayavka bigint [primary key]</w:t>
            </w:r>
          </w:p>
          <w:p w14:paraId="5447B26A" w14:textId="7FC6BA0D"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id_client bigint [ref: &gt; client.id_client]</w:t>
            </w:r>
          </w:p>
          <w:p w14:paraId="7F19EF64" w14:textId="094A3B04" w:rsidR="00E57C16"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id_state_zayavka bigint [ref: &gt; state_zayavka.id_state_zayavka]</w:t>
            </w:r>
          </w:p>
        </w:tc>
      </w:tr>
      <w:tr w:rsidR="00E57C16" w:rsidRPr="00E57C16" w14:paraId="3D492210" w14:textId="77777777" w:rsidTr="00E57C16">
        <w:tc>
          <w:tcPr>
            <w:tcW w:w="456" w:type="dxa"/>
            <w:vAlign w:val="center"/>
          </w:tcPr>
          <w:p w14:paraId="7EB94B77" w14:textId="2B8FC45D"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666" w:type="dxa"/>
            <w:vAlign w:val="center"/>
          </w:tcPr>
          <w:p w14:paraId="25910E11" w14:textId="15AA3AF8"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filial</w:t>
            </w:r>
          </w:p>
        </w:tc>
        <w:tc>
          <w:tcPr>
            <w:tcW w:w="7506" w:type="dxa"/>
          </w:tcPr>
          <w:p w14:paraId="5FBD2E4E" w14:textId="33100986"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id_filial bigint [primary key]</w:t>
            </w:r>
          </w:p>
          <w:p w14:paraId="77A652E7" w14:textId="4DA94DC6"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id_adres_filial bigint [ref: &gt; adres_filial.id_adres_filial]</w:t>
            </w:r>
          </w:p>
          <w:p w14:paraId="48D56323" w14:textId="5E145C6C"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nam text</w:t>
            </w:r>
          </w:p>
        </w:tc>
      </w:tr>
      <w:tr w:rsidR="00E57C16" w:rsidRPr="00E57C16" w14:paraId="7FA66BA0" w14:textId="77777777" w:rsidTr="00E57C16">
        <w:tc>
          <w:tcPr>
            <w:tcW w:w="456" w:type="dxa"/>
            <w:vAlign w:val="center"/>
          </w:tcPr>
          <w:p w14:paraId="7AC2F280" w14:textId="7C2BEFC4"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666" w:type="dxa"/>
            <w:vAlign w:val="center"/>
          </w:tcPr>
          <w:p w14:paraId="23DE0F6A" w14:textId="0A753DDD"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schet</w:t>
            </w:r>
          </w:p>
        </w:tc>
        <w:tc>
          <w:tcPr>
            <w:tcW w:w="7506" w:type="dxa"/>
          </w:tcPr>
          <w:p w14:paraId="06AED027" w14:textId="47606AE8"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id_schet bigint [primary key]</w:t>
            </w:r>
          </w:p>
          <w:p w14:paraId="7B741F9D" w14:textId="2C9A400D"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id_client bigint [ref: &gt; client.id_client]</w:t>
            </w:r>
          </w:p>
          <w:p w14:paraId="30EDB3C3" w14:textId="23A2B1F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id_type_schet bigint [ref: &gt; type_schet.id_type_schet]</w:t>
            </w:r>
          </w:p>
          <w:p w14:paraId="2A15FEB5" w14:textId="53096C9F"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id_valut bigint [ref: &gt; valut.id_valut]</w:t>
            </w:r>
          </w:p>
          <w:p w14:paraId="28D92871" w14:textId="74C3FC89"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id_state_schet bigint [ref: &gt; state_schet.id_state_schet]</w:t>
            </w:r>
          </w:p>
          <w:p w14:paraId="2DF143DB" w14:textId="09273A79"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id_filial bigint [ref: &gt; filial.id_filial]</w:t>
            </w:r>
          </w:p>
          <w:p w14:paraId="1902132D" w14:textId="57365335"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summ bigint</w:t>
            </w:r>
          </w:p>
        </w:tc>
      </w:tr>
      <w:tr w:rsidR="00E57C16" w:rsidRPr="00E57C16" w14:paraId="650A6D9A" w14:textId="77777777" w:rsidTr="00E57C16">
        <w:tc>
          <w:tcPr>
            <w:tcW w:w="456" w:type="dxa"/>
            <w:vAlign w:val="center"/>
          </w:tcPr>
          <w:p w14:paraId="69D168DC" w14:textId="02645358"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666" w:type="dxa"/>
            <w:vAlign w:val="center"/>
          </w:tcPr>
          <w:p w14:paraId="21B0B410" w14:textId="499B47C9"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operations_schet</w:t>
            </w:r>
          </w:p>
        </w:tc>
        <w:tc>
          <w:tcPr>
            <w:tcW w:w="7506" w:type="dxa"/>
          </w:tcPr>
          <w:p w14:paraId="4CB1CEC5" w14:textId="4BAEC80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id_operation bigint [primary key]</w:t>
            </w:r>
          </w:p>
          <w:p w14:paraId="5C5627FE" w14:textId="6E51F2D4"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id_schet bigint [ref: &gt; schet.id_schet]</w:t>
            </w:r>
          </w:p>
          <w:p w14:paraId="70491F9A" w14:textId="51C10429"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id_type_operation bigint [ref: &gt; type_operation.id_type_operation]</w:t>
            </w:r>
          </w:p>
          <w:p w14:paraId="12F8921F" w14:textId="30C1E94C" w:rsidR="00E57C16" w:rsidRPr="00E57C16" w:rsidRDefault="006D0D39" w:rsidP="006D0D39">
            <w:pPr>
              <w:jc w:val="both"/>
              <w:rPr>
                <w:rFonts w:ascii="Times New Roman" w:hAnsi="Times New Roman" w:cs="Times New Roman"/>
                <w:sz w:val="24"/>
                <w:szCs w:val="24"/>
              </w:rPr>
            </w:pPr>
            <w:r w:rsidRPr="006D0D39">
              <w:rPr>
                <w:rFonts w:ascii="Times New Roman" w:hAnsi="Times New Roman" w:cs="Times New Roman"/>
                <w:sz w:val="24"/>
                <w:szCs w:val="24"/>
              </w:rPr>
              <w:t>summ bigint</w:t>
            </w:r>
          </w:p>
        </w:tc>
      </w:tr>
    </w:tbl>
    <w:p w14:paraId="19A741B1" w14:textId="77777777" w:rsidR="007308A5" w:rsidRDefault="007308A5" w:rsidP="008C3E60">
      <w:pPr>
        <w:spacing w:after="0" w:line="360" w:lineRule="auto"/>
        <w:ind w:firstLine="709"/>
        <w:jc w:val="both"/>
        <w:rPr>
          <w:rFonts w:ascii="Times New Roman" w:hAnsi="Times New Roman" w:cs="Times New Roman"/>
          <w:sz w:val="28"/>
          <w:szCs w:val="28"/>
        </w:rPr>
      </w:pPr>
    </w:p>
    <w:p w14:paraId="56450D3D" w14:textId="15771965" w:rsidR="00E94659" w:rsidRDefault="007308A5"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описано кратко содержание таблиц, какие данные хранятся в таблицах и для чего эти таблицы нужны:</w:t>
      </w:r>
    </w:p>
    <w:p w14:paraId="676FD6B9" w14:textId="4F2455F9"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keys</w:t>
      </w:r>
      <w:r>
        <w:rPr>
          <w:rFonts w:ascii="Times New Roman" w:hAnsi="Times New Roman" w:cs="Times New Roman"/>
          <w:sz w:val="28"/>
          <w:szCs w:val="28"/>
        </w:rPr>
        <w:t xml:space="preserve"> – </w:t>
      </w:r>
      <w:r w:rsidR="00B274A0">
        <w:rPr>
          <w:rFonts w:ascii="Times New Roman" w:hAnsi="Times New Roman" w:cs="Times New Roman"/>
          <w:sz w:val="28"/>
          <w:szCs w:val="28"/>
        </w:rPr>
        <w:t>в данной таблицы хранятся уникальные ключи клиентов, для того чтобы никто кроме самих клиентов не могли просматривать конфиденциальную информацию о себе.</w:t>
      </w:r>
    </w:p>
    <w:p w14:paraId="5521122E" w14:textId="71F3BA38"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adres_filial</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адресах в которых расположены филиалы.</w:t>
      </w:r>
    </w:p>
    <w:p w14:paraId="4BE2E000" w14:textId="25C7DE3E"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lastRenderedPageBreak/>
        <w:t xml:space="preserve">Таблица </w:t>
      </w:r>
      <w:r w:rsidR="00186E79" w:rsidRPr="00186E79">
        <w:rPr>
          <w:rFonts w:ascii="Times New Roman" w:hAnsi="Times New Roman" w:cs="Times New Roman"/>
          <w:sz w:val="28"/>
          <w:szCs w:val="28"/>
        </w:rPr>
        <w:t>type_operation</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типе операций, совершаемых со счётом.</w:t>
      </w:r>
    </w:p>
    <w:p w14:paraId="0F4D8DAA" w14:textId="037839B8"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type_schet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типах счетов, которые существуют в системе.</w:t>
      </w:r>
    </w:p>
    <w:p w14:paraId="463ADCDA" w14:textId="0F051D72"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state_schet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состояние счёта (открыт либо закрыт).</w:t>
      </w:r>
    </w:p>
    <w:p w14:paraId="4F831F46" w14:textId="1ACE8D03"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valut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типе валют, в которых может быть открыт счёт.</w:t>
      </w:r>
    </w:p>
    <w:p w14:paraId="73DC6F95" w14:textId="75DFC2D0"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state_zayavka</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состоянии рассмотрения заявки.</w:t>
      </w:r>
    </w:p>
    <w:p w14:paraId="0A6A00D6" w14:textId="012A969E"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adres_client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адресе проживания клиента.</w:t>
      </w:r>
    </w:p>
    <w:p w14:paraId="46CC8842" w14:textId="1BA74B42"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client</w:t>
      </w:r>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общая информация о клиенте, в том числе фамилия, имя, отчество, паспорт, и номер телефона клиента</w:t>
      </w:r>
    </w:p>
    <w:p w14:paraId="7C86D1F4" w14:textId="3657D616"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autorization</w:t>
      </w:r>
      <w:r>
        <w:rPr>
          <w:rFonts w:ascii="Times New Roman" w:hAnsi="Times New Roman" w:cs="Times New Roman"/>
          <w:sz w:val="28"/>
          <w:szCs w:val="28"/>
        </w:rPr>
        <w:t xml:space="preserve"> – </w:t>
      </w:r>
      <w:r w:rsidR="008B476C">
        <w:rPr>
          <w:rFonts w:ascii="Times New Roman" w:hAnsi="Times New Roman" w:cs="Times New Roman"/>
          <w:sz w:val="28"/>
          <w:szCs w:val="28"/>
        </w:rPr>
        <w:t>в данной таблице хранятся логины и пароли клиентов, которые зарегистрированы в системе.</w:t>
      </w:r>
    </w:p>
    <w:p w14:paraId="6EC0F934" w14:textId="0D6F0504"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zayavka</w:t>
      </w:r>
      <w:r>
        <w:rPr>
          <w:rFonts w:ascii="Times New Roman" w:hAnsi="Times New Roman" w:cs="Times New Roman"/>
          <w:sz w:val="28"/>
          <w:szCs w:val="28"/>
        </w:rPr>
        <w:t xml:space="preserve"> – </w:t>
      </w:r>
      <w:r w:rsidR="00B274A0">
        <w:rPr>
          <w:rFonts w:ascii="Times New Roman" w:hAnsi="Times New Roman" w:cs="Times New Roman"/>
          <w:sz w:val="28"/>
          <w:szCs w:val="28"/>
        </w:rPr>
        <w:t>здесь хранятся все поданные клиентами заявки.</w:t>
      </w:r>
    </w:p>
    <w:p w14:paraId="7A2787FF" w14:textId="426584E1"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filial</w:t>
      </w:r>
      <w:r>
        <w:rPr>
          <w:rFonts w:ascii="Times New Roman" w:hAnsi="Times New Roman" w:cs="Times New Roman"/>
          <w:sz w:val="28"/>
          <w:szCs w:val="28"/>
        </w:rPr>
        <w:t xml:space="preserve"> – </w:t>
      </w:r>
      <w:r w:rsidR="00B274A0">
        <w:rPr>
          <w:rFonts w:ascii="Times New Roman" w:hAnsi="Times New Roman" w:cs="Times New Roman"/>
          <w:sz w:val="28"/>
          <w:szCs w:val="28"/>
        </w:rPr>
        <w:t>здесь хранится информация о филиалах.</w:t>
      </w:r>
    </w:p>
    <w:p w14:paraId="3EDA7633" w14:textId="19DC7DDC"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r w:rsidR="00186E79" w:rsidRPr="00186E79">
        <w:rPr>
          <w:rFonts w:ascii="Times New Roman" w:hAnsi="Times New Roman" w:cs="Times New Roman"/>
          <w:sz w:val="28"/>
          <w:szCs w:val="28"/>
        </w:rPr>
        <w:t>schet</w:t>
      </w:r>
      <w:r>
        <w:rPr>
          <w:rFonts w:ascii="Times New Roman" w:hAnsi="Times New Roman" w:cs="Times New Roman"/>
          <w:sz w:val="28"/>
          <w:szCs w:val="28"/>
        </w:rPr>
        <w:t xml:space="preserve"> – </w:t>
      </w:r>
      <w:r w:rsidR="008B476C">
        <w:rPr>
          <w:rFonts w:ascii="Times New Roman" w:hAnsi="Times New Roman" w:cs="Times New Roman"/>
          <w:sz w:val="28"/>
          <w:szCs w:val="28"/>
        </w:rPr>
        <w:t xml:space="preserve">здесь хранится информация </w:t>
      </w:r>
      <w:r w:rsidR="00B274A0">
        <w:rPr>
          <w:rFonts w:ascii="Times New Roman" w:hAnsi="Times New Roman" w:cs="Times New Roman"/>
          <w:sz w:val="28"/>
          <w:szCs w:val="28"/>
        </w:rPr>
        <w:t>о счетах,</w:t>
      </w:r>
      <w:r w:rsidR="008B476C">
        <w:rPr>
          <w:rFonts w:ascii="Times New Roman" w:hAnsi="Times New Roman" w:cs="Times New Roman"/>
          <w:sz w:val="28"/>
          <w:szCs w:val="28"/>
        </w:rPr>
        <w:t xml:space="preserve"> принадлежащих клиенту, а точнее уникальны идентификаторы счёта, клиента которому этот счёт принадлежит, типа счёта, типа валюты, состояния счёта, филиала в котором был открыт счёт, и начальную сумму счёта.</w:t>
      </w:r>
    </w:p>
    <w:p w14:paraId="3289CA33" w14:textId="1B8A194E" w:rsidR="00186E79" w:rsidRPr="0054030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Таблица</w:t>
      </w:r>
      <w:r w:rsidRPr="00540309">
        <w:rPr>
          <w:rFonts w:ascii="Times New Roman" w:hAnsi="Times New Roman" w:cs="Times New Roman"/>
          <w:sz w:val="28"/>
          <w:szCs w:val="28"/>
        </w:rPr>
        <w:t xml:space="preserve"> </w:t>
      </w:r>
      <w:r w:rsidR="00186E79" w:rsidRPr="00540309">
        <w:rPr>
          <w:rFonts w:ascii="Times New Roman" w:hAnsi="Times New Roman" w:cs="Times New Roman"/>
          <w:sz w:val="28"/>
          <w:szCs w:val="28"/>
          <w:lang w:val="en-US"/>
        </w:rPr>
        <w:t>operations</w:t>
      </w:r>
      <w:r w:rsidR="00186E79" w:rsidRPr="00540309">
        <w:rPr>
          <w:rFonts w:ascii="Times New Roman" w:hAnsi="Times New Roman" w:cs="Times New Roman"/>
          <w:sz w:val="28"/>
          <w:szCs w:val="28"/>
        </w:rPr>
        <w:t>_</w:t>
      </w:r>
      <w:r w:rsidR="00186E79" w:rsidRPr="00540309">
        <w:rPr>
          <w:rFonts w:ascii="Times New Roman" w:hAnsi="Times New Roman" w:cs="Times New Roman"/>
          <w:sz w:val="28"/>
          <w:szCs w:val="28"/>
          <w:lang w:val="en-US"/>
        </w:rPr>
        <w:t>schet</w:t>
      </w:r>
      <w:r w:rsidRPr="00540309">
        <w:rPr>
          <w:rFonts w:ascii="Times New Roman" w:hAnsi="Times New Roman" w:cs="Times New Roman"/>
          <w:sz w:val="28"/>
          <w:szCs w:val="28"/>
        </w:rPr>
        <w:t xml:space="preserve"> – </w:t>
      </w:r>
      <w:r w:rsidR="00540309">
        <w:rPr>
          <w:rFonts w:ascii="Times New Roman" w:hAnsi="Times New Roman" w:cs="Times New Roman"/>
          <w:sz w:val="28"/>
          <w:szCs w:val="28"/>
        </w:rPr>
        <w:t>в</w:t>
      </w:r>
      <w:r w:rsidR="00540309" w:rsidRPr="00540309">
        <w:rPr>
          <w:rFonts w:ascii="Times New Roman" w:hAnsi="Times New Roman" w:cs="Times New Roman"/>
          <w:sz w:val="28"/>
          <w:szCs w:val="28"/>
        </w:rPr>
        <w:t xml:space="preserve"> </w:t>
      </w:r>
      <w:r w:rsidR="00540309">
        <w:rPr>
          <w:rFonts w:ascii="Times New Roman" w:hAnsi="Times New Roman" w:cs="Times New Roman"/>
          <w:sz w:val="28"/>
          <w:szCs w:val="28"/>
        </w:rPr>
        <w:t>данную таблицу заносятся последние действия со счетами.</w:t>
      </w:r>
    </w:p>
    <w:p w14:paraId="6D998E1C" w14:textId="77777777" w:rsidR="002552C6" w:rsidRPr="00540309" w:rsidRDefault="002552C6" w:rsidP="008C3E60">
      <w:pPr>
        <w:spacing w:after="0" w:line="360" w:lineRule="auto"/>
        <w:ind w:firstLine="709"/>
        <w:jc w:val="both"/>
        <w:rPr>
          <w:rFonts w:ascii="Times New Roman" w:hAnsi="Times New Roman" w:cs="Times New Roman"/>
          <w:sz w:val="28"/>
          <w:szCs w:val="28"/>
        </w:rPr>
      </w:pPr>
    </w:p>
    <w:p w14:paraId="4DCF7D4B" w14:textId="02E29722" w:rsidR="008C11E9" w:rsidRPr="00B83A85" w:rsidRDefault="008C11E9" w:rsidP="00F41BB9">
      <w:pPr>
        <w:pStyle w:val="2"/>
        <w:spacing w:before="0" w:line="360" w:lineRule="auto"/>
        <w:jc w:val="center"/>
        <w:rPr>
          <w:rFonts w:ascii="Times New Roman" w:hAnsi="Times New Roman" w:cs="Times New Roman"/>
          <w:b/>
          <w:color w:val="auto"/>
          <w:sz w:val="28"/>
          <w:szCs w:val="28"/>
        </w:rPr>
      </w:pPr>
      <w:bookmarkStart w:id="12" w:name="_Toc169630805"/>
      <w:r w:rsidRPr="008C3E60">
        <w:rPr>
          <w:rFonts w:ascii="Times New Roman" w:hAnsi="Times New Roman" w:cs="Times New Roman"/>
          <w:b/>
          <w:color w:val="auto"/>
          <w:sz w:val="28"/>
          <w:szCs w:val="28"/>
        </w:rPr>
        <w:t>3.</w:t>
      </w:r>
      <w:r w:rsidR="00C953D5">
        <w:rPr>
          <w:rFonts w:ascii="Times New Roman" w:hAnsi="Times New Roman" w:cs="Times New Roman"/>
          <w:b/>
          <w:color w:val="auto"/>
          <w:sz w:val="28"/>
          <w:szCs w:val="28"/>
        </w:rPr>
        <w:t>2</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Физическое проектирование</w:t>
      </w:r>
      <w:r w:rsidR="00B83A85">
        <w:rPr>
          <w:rFonts w:ascii="Times New Roman" w:hAnsi="Times New Roman" w:cs="Times New Roman"/>
          <w:b/>
          <w:color w:val="auto"/>
          <w:sz w:val="28"/>
          <w:szCs w:val="28"/>
        </w:rPr>
        <w:t xml:space="preserve"> ИС «Потребительского кредитования»</w:t>
      </w:r>
      <w:bookmarkEnd w:id="12"/>
    </w:p>
    <w:p w14:paraId="304744DA" w14:textId="77777777" w:rsidR="002552C6" w:rsidRDefault="002552C6" w:rsidP="008C3E60">
      <w:pPr>
        <w:spacing w:after="0" w:line="360" w:lineRule="auto"/>
        <w:ind w:firstLine="709"/>
        <w:jc w:val="both"/>
        <w:rPr>
          <w:rFonts w:ascii="Times New Roman" w:hAnsi="Times New Roman" w:cs="Times New Roman"/>
          <w:sz w:val="28"/>
          <w:szCs w:val="28"/>
        </w:rPr>
      </w:pPr>
    </w:p>
    <w:p w14:paraId="00D3D445" w14:textId="48F8A9E8" w:rsidR="00373DAE" w:rsidRPr="008C3E60" w:rsidRDefault="002552C6" w:rsidP="00F41BB9">
      <w:pPr>
        <w:pStyle w:val="3"/>
        <w:spacing w:before="0" w:line="360" w:lineRule="auto"/>
        <w:jc w:val="center"/>
        <w:rPr>
          <w:rFonts w:ascii="Times New Roman" w:hAnsi="Times New Roman" w:cs="Times New Roman"/>
          <w:b/>
          <w:bCs/>
          <w:color w:val="auto"/>
          <w:sz w:val="28"/>
          <w:szCs w:val="28"/>
        </w:rPr>
      </w:pPr>
      <w:bookmarkStart w:id="13" w:name="_Toc169630806"/>
      <w:r>
        <w:rPr>
          <w:rFonts w:ascii="Times New Roman" w:hAnsi="Times New Roman" w:cs="Times New Roman"/>
          <w:b/>
          <w:bCs/>
          <w:color w:val="auto"/>
          <w:sz w:val="28"/>
          <w:szCs w:val="28"/>
        </w:rPr>
        <w:t>3.2.1</w:t>
      </w:r>
      <w:r w:rsidR="00BD6B9A" w:rsidRPr="008C3E60">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Реализация таблиц</w:t>
      </w:r>
      <w:r w:rsidR="00681082">
        <w:rPr>
          <w:rFonts w:ascii="Times New Roman" w:hAnsi="Times New Roman" w:cs="Times New Roman"/>
          <w:b/>
          <w:bCs/>
          <w:color w:val="auto"/>
          <w:sz w:val="28"/>
          <w:szCs w:val="28"/>
        </w:rPr>
        <w:t xml:space="preserve"> в ИС «Потребительское кредитование» средствами СУБД</w:t>
      </w:r>
      <w:bookmarkEnd w:id="13"/>
    </w:p>
    <w:p w14:paraId="48D64F57" w14:textId="2ADFA00B" w:rsidR="00BD6B9A" w:rsidRDefault="00A1604A" w:rsidP="008C3E60">
      <w:pPr>
        <w:spacing w:after="0" w:line="360" w:lineRule="auto"/>
        <w:ind w:firstLine="709"/>
        <w:jc w:val="both"/>
        <w:rPr>
          <w:rFonts w:ascii="Times New Roman" w:hAnsi="Times New Roman" w:cs="Times New Roman"/>
          <w:sz w:val="28"/>
          <w:szCs w:val="28"/>
        </w:rPr>
      </w:pPr>
      <w:r w:rsidRPr="00A1604A">
        <w:rPr>
          <w:rFonts w:ascii="Times New Roman" w:hAnsi="Times New Roman" w:cs="Times New Roman"/>
          <w:sz w:val="28"/>
          <w:szCs w:val="28"/>
        </w:rPr>
        <w:t>При реализации БД в PostgreSQL необходимо сначала составить таблицы, для чего были использованы команды для создания таблиц на языке SQL.</w:t>
      </w:r>
    </w:p>
    <w:p w14:paraId="34A7806E" w14:textId="49E8B56B" w:rsidR="002552C6" w:rsidRDefault="00DC5D6D" w:rsidP="008C3E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lastRenderedPageBreak/>
        <w:t>Для создания таблицы «</w:t>
      </w:r>
      <w:r w:rsidR="00647943" w:rsidRPr="00647943">
        <w:rPr>
          <w:rFonts w:ascii="Times New Roman" w:hAnsi="Times New Roman" w:cs="Times New Roman"/>
          <w:sz w:val="28"/>
          <w:szCs w:val="28"/>
        </w:rPr>
        <w:t>keys</w:t>
      </w:r>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6.</w:t>
      </w:r>
    </w:p>
    <w:p w14:paraId="555EA04D" w14:textId="77777777" w:rsidR="003B4652" w:rsidRPr="00DC5D6D" w:rsidRDefault="003B4652" w:rsidP="008C3E60">
      <w:pPr>
        <w:spacing w:after="0" w:line="360" w:lineRule="auto"/>
        <w:ind w:firstLine="709"/>
        <w:jc w:val="both"/>
        <w:rPr>
          <w:rFonts w:ascii="Times New Roman" w:hAnsi="Times New Roman" w:cs="Times New Roman"/>
          <w:sz w:val="28"/>
          <w:szCs w:val="28"/>
        </w:rPr>
      </w:pPr>
    </w:p>
    <w:p w14:paraId="600BB553" w14:textId="1FBEEEC7" w:rsid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7ADB1D7C" wp14:editId="72A1D40F">
            <wp:extent cx="5468113" cy="2086266"/>
            <wp:effectExtent l="19050" t="19050" r="18415" b="28575"/>
            <wp:docPr id="479630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0894" name=""/>
                    <pic:cNvPicPr/>
                  </pic:nvPicPr>
                  <pic:blipFill>
                    <a:blip r:embed="rId15"/>
                    <a:stretch>
                      <a:fillRect/>
                    </a:stretch>
                  </pic:blipFill>
                  <pic:spPr>
                    <a:xfrm>
                      <a:off x="0" y="0"/>
                      <a:ext cx="5468113" cy="2086266"/>
                    </a:xfrm>
                    <a:prstGeom prst="rect">
                      <a:avLst/>
                    </a:prstGeom>
                    <a:ln>
                      <a:solidFill>
                        <a:schemeClr val="tx1"/>
                      </a:solidFill>
                    </a:ln>
                  </pic:spPr>
                </pic:pic>
              </a:graphicData>
            </a:graphic>
          </wp:inline>
        </w:drawing>
      </w:r>
    </w:p>
    <w:p w14:paraId="60C994A5" w14:textId="40678FFD"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Команда создания таблицы «</w:t>
      </w:r>
      <w:r w:rsidRPr="00D43CDE">
        <w:rPr>
          <w:rFonts w:ascii="Times New Roman" w:hAnsi="Times New Roman" w:cs="Times New Roman"/>
          <w:sz w:val="28"/>
          <w:szCs w:val="28"/>
        </w:rPr>
        <w:t>keys</w:t>
      </w:r>
      <w:r>
        <w:rPr>
          <w:rFonts w:ascii="Times New Roman" w:hAnsi="Times New Roman" w:cs="Times New Roman"/>
          <w:sz w:val="28"/>
          <w:szCs w:val="28"/>
        </w:rPr>
        <w:t>»</w:t>
      </w:r>
    </w:p>
    <w:p w14:paraId="53DB031B" w14:textId="77777777" w:rsidR="003B4652" w:rsidRDefault="003B4652" w:rsidP="00DC5D6D">
      <w:pPr>
        <w:spacing w:after="0" w:line="360" w:lineRule="auto"/>
        <w:ind w:firstLine="709"/>
        <w:jc w:val="both"/>
        <w:rPr>
          <w:rFonts w:ascii="Times New Roman" w:hAnsi="Times New Roman" w:cs="Times New Roman"/>
          <w:sz w:val="28"/>
          <w:szCs w:val="28"/>
        </w:rPr>
      </w:pPr>
    </w:p>
    <w:p w14:paraId="7EBF2107" w14:textId="2A387B32"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r w:rsidR="00647943" w:rsidRPr="00647943">
        <w:rPr>
          <w:rFonts w:ascii="Times New Roman" w:hAnsi="Times New Roman" w:cs="Times New Roman"/>
          <w:sz w:val="28"/>
          <w:szCs w:val="28"/>
        </w:rPr>
        <w:t>adres_filial</w:t>
      </w:r>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7.</w:t>
      </w:r>
    </w:p>
    <w:p w14:paraId="5CAA09B1" w14:textId="77777777" w:rsidR="00D43CDE" w:rsidRDefault="00D43CDE" w:rsidP="00641A50">
      <w:pPr>
        <w:spacing w:after="0" w:line="360" w:lineRule="auto"/>
        <w:jc w:val="both"/>
        <w:rPr>
          <w:rFonts w:ascii="Times New Roman" w:hAnsi="Times New Roman" w:cs="Times New Roman"/>
          <w:sz w:val="28"/>
          <w:szCs w:val="28"/>
        </w:rPr>
      </w:pPr>
    </w:p>
    <w:p w14:paraId="53A360AB" w14:textId="6AD2A62F" w:rsid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2E3E432D" wp14:editId="26CEABB2">
            <wp:extent cx="6120130" cy="2451735"/>
            <wp:effectExtent l="19050" t="19050" r="13970" b="24765"/>
            <wp:docPr id="1818718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8281" name=""/>
                    <pic:cNvPicPr/>
                  </pic:nvPicPr>
                  <pic:blipFill>
                    <a:blip r:embed="rId16"/>
                    <a:stretch>
                      <a:fillRect/>
                    </a:stretch>
                  </pic:blipFill>
                  <pic:spPr>
                    <a:xfrm>
                      <a:off x="0" y="0"/>
                      <a:ext cx="6120130" cy="2451735"/>
                    </a:xfrm>
                    <a:prstGeom prst="rect">
                      <a:avLst/>
                    </a:prstGeom>
                    <a:ln>
                      <a:solidFill>
                        <a:schemeClr val="tx1"/>
                      </a:solidFill>
                    </a:ln>
                  </pic:spPr>
                </pic:pic>
              </a:graphicData>
            </a:graphic>
          </wp:inline>
        </w:drawing>
      </w:r>
    </w:p>
    <w:p w14:paraId="03DCD8A9" w14:textId="28A8E392"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7 – Команда создания таблицы «</w:t>
      </w:r>
      <w:r w:rsidRPr="00D43CDE">
        <w:rPr>
          <w:rFonts w:ascii="Times New Roman" w:hAnsi="Times New Roman" w:cs="Times New Roman"/>
          <w:sz w:val="28"/>
          <w:szCs w:val="28"/>
        </w:rPr>
        <w:t>adres_filial</w:t>
      </w:r>
      <w:r>
        <w:rPr>
          <w:rFonts w:ascii="Times New Roman" w:hAnsi="Times New Roman" w:cs="Times New Roman"/>
          <w:sz w:val="28"/>
          <w:szCs w:val="28"/>
        </w:rPr>
        <w:t>»</w:t>
      </w:r>
    </w:p>
    <w:p w14:paraId="396A4758" w14:textId="77777777" w:rsidR="003B4652" w:rsidRDefault="003B4652" w:rsidP="00DC5D6D">
      <w:pPr>
        <w:spacing w:after="0" w:line="360" w:lineRule="auto"/>
        <w:ind w:firstLine="709"/>
        <w:jc w:val="both"/>
        <w:rPr>
          <w:rFonts w:ascii="Times New Roman" w:hAnsi="Times New Roman" w:cs="Times New Roman"/>
          <w:sz w:val="28"/>
          <w:szCs w:val="28"/>
        </w:rPr>
      </w:pPr>
    </w:p>
    <w:p w14:paraId="0562FC0A" w14:textId="141309C3"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r w:rsidR="00647943" w:rsidRPr="00647943">
        <w:rPr>
          <w:rFonts w:ascii="Times New Roman" w:hAnsi="Times New Roman" w:cs="Times New Roman"/>
          <w:sz w:val="28"/>
          <w:szCs w:val="28"/>
        </w:rPr>
        <w:t>type_operation</w:t>
      </w:r>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8.</w:t>
      </w:r>
    </w:p>
    <w:p w14:paraId="44BFC054" w14:textId="77777777" w:rsidR="00D43CDE" w:rsidRDefault="00D43CDE" w:rsidP="00641A50">
      <w:pPr>
        <w:spacing w:after="0" w:line="360" w:lineRule="auto"/>
        <w:jc w:val="both"/>
        <w:rPr>
          <w:rFonts w:ascii="Times New Roman" w:hAnsi="Times New Roman" w:cs="Times New Roman"/>
          <w:sz w:val="28"/>
          <w:szCs w:val="28"/>
        </w:rPr>
      </w:pPr>
    </w:p>
    <w:p w14:paraId="0811A488" w14:textId="5C3887D2"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lastRenderedPageBreak/>
        <w:drawing>
          <wp:inline distT="0" distB="0" distL="0" distR="0" wp14:anchorId="7FBF5ACD" wp14:editId="377718C6">
            <wp:extent cx="6120130" cy="1231265"/>
            <wp:effectExtent l="19050" t="19050" r="13970" b="26035"/>
            <wp:docPr id="850646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6425" name=""/>
                    <pic:cNvPicPr/>
                  </pic:nvPicPr>
                  <pic:blipFill>
                    <a:blip r:embed="rId17"/>
                    <a:stretch>
                      <a:fillRect/>
                    </a:stretch>
                  </pic:blipFill>
                  <pic:spPr>
                    <a:xfrm>
                      <a:off x="0" y="0"/>
                      <a:ext cx="6120130" cy="1231265"/>
                    </a:xfrm>
                    <a:prstGeom prst="rect">
                      <a:avLst/>
                    </a:prstGeom>
                    <a:ln>
                      <a:solidFill>
                        <a:schemeClr val="tx1"/>
                      </a:solidFill>
                    </a:ln>
                  </pic:spPr>
                </pic:pic>
              </a:graphicData>
            </a:graphic>
          </wp:inline>
        </w:drawing>
      </w:r>
    </w:p>
    <w:p w14:paraId="4FD075C0" w14:textId="2623E0DF"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8 – Команда создания таблицы «</w:t>
      </w:r>
      <w:r w:rsidRPr="00D43CDE">
        <w:rPr>
          <w:rFonts w:ascii="Times New Roman" w:hAnsi="Times New Roman" w:cs="Times New Roman"/>
          <w:sz w:val="28"/>
          <w:szCs w:val="28"/>
        </w:rPr>
        <w:t>type_operation</w:t>
      </w:r>
      <w:r>
        <w:rPr>
          <w:rFonts w:ascii="Times New Roman" w:hAnsi="Times New Roman" w:cs="Times New Roman"/>
          <w:sz w:val="28"/>
          <w:szCs w:val="28"/>
        </w:rPr>
        <w:t>»</w:t>
      </w:r>
    </w:p>
    <w:p w14:paraId="55EAAE53" w14:textId="77777777" w:rsidR="003B4652" w:rsidRDefault="003B4652" w:rsidP="00DC5D6D">
      <w:pPr>
        <w:spacing w:after="0" w:line="360" w:lineRule="auto"/>
        <w:ind w:firstLine="709"/>
        <w:jc w:val="both"/>
        <w:rPr>
          <w:rFonts w:ascii="Times New Roman" w:hAnsi="Times New Roman" w:cs="Times New Roman"/>
          <w:sz w:val="28"/>
          <w:szCs w:val="28"/>
        </w:rPr>
      </w:pPr>
    </w:p>
    <w:p w14:paraId="416BADBA" w14:textId="3D3FDC14"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r w:rsidR="00647943" w:rsidRPr="00647943">
        <w:rPr>
          <w:rFonts w:ascii="Times New Roman" w:hAnsi="Times New Roman" w:cs="Times New Roman"/>
          <w:sz w:val="28"/>
          <w:szCs w:val="28"/>
        </w:rPr>
        <w:t>type_schet</w:t>
      </w:r>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9.</w:t>
      </w:r>
    </w:p>
    <w:p w14:paraId="1D4F428D" w14:textId="77777777" w:rsidR="00D43CDE" w:rsidRDefault="00D43CDE" w:rsidP="00641A50">
      <w:pPr>
        <w:spacing w:after="0" w:line="360" w:lineRule="auto"/>
        <w:jc w:val="both"/>
        <w:rPr>
          <w:rFonts w:ascii="Times New Roman" w:hAnsi="Times New Roman" w:cs="Times New Roman"/>
          <w:sz w:val="28"/>
          <w:szCs w:val="28"/>
        </w:rPr>
      </w:pPr>
    </w:p>
    <w:p w14:paraId="4450F2FF" w14:textId="4476646E"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0CF7A53C" wp14:editId="3FC5231D">
            <wp:extent cx="6120130" cy="1288415"/>
            <wp:effectExtent l="19050" t="19050" r="13970" b="26035"/>
            <wp:docPr id="61408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8985" name=""/>
                    <pic:cNvPicPr/>
                  </pic:nvPicPr>
                  <pic:blipFill>
                    <a:blip r:embed="rId18"/>
                    <a:stretch>
                      <a:fillRect/>
                    </a:stretch>
                  </pic:blipFill>
                  <pic:spPr>
                    <a:xfrm>
                      <a:off x="0" y="0"/>
                      <a:ext cx="6120130" cy="1288415"/>
                    </a:xfrm>
                    <a:prstGeom prst="rect">
                      <a:avLst/>
                    </a:prstGeom>
                    <a:ln>
                      <a:solidFill>
                        <a:schemeClr val="tx1"/>
                      </a:solidFill>
                    </a:ln>
                  </pic:spPr>
                </pic:pic>
              </a:graphicData>
            </a:graphic>
          </wp:inline>
        </w:drawing>
      </w:r>
    </w:p>
    <w:p w14:paraId="0B422C48" w14:textId="740129C5"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 – Команда создания таблицы «</w:t>
      </w:r>
      <w:r w:rsidRPr="00D43CDE">
        <w:rPr>
          <w:rFonts w:ascii="Times New Roman" w:hAnsi="Times New Roman" w:cs="Times New Roman"/>
          <w:sz w:val="28"/>
          <w:szCs w:val="28"/>
        </w:rPr>
        <w:t>type_schet</w:t>
      </w:r>
      <w:r>
        <w:rPr>
          <w:rFonts w:ascii="Times New Roman" w:hAnsi="Times New Roman" w:cs="Times New Roman"/>
          <w:sz w:val="28"/>
          <w:szCs w:val="28"/>
        </w:rPr>
        <w:t>»</w:t>
      </w:r>
    </w:p>
    <w:p w14:paraId="41357F50" w14:textId="77777777" w:rsidR="003B4652" w:rsidRDefault="003B4652" w:rsidP="00DC5D6D">
      <w:pPr>
        <w:spacing w:after="0" w:line="360" w:lineRule="auto"/>
        <w:ind w:firstLine="709"/>
        <w:jc w:val="both"/>
        <w:rPr>
          <w:rFonts w:ascii="Times New Roman" w:hAnsi="Times New Roman" w:cs="Times New Roman"/>
          <w:sz w:val="28"/>
          <w:szCs w:val="28"/>
        </w:rPr>
      </w:pPr>
    </w:p>
    <w:p w14:paraId="5AF484D9" w14:textId="272E95CC"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r w:rsidR="00647943" w:rsidRPr="00647943">
        <w:rPr>
          <w:rFonts w:ascii="Times New Roman" w:hAnsi="Times New Roman" w:cs="Times New Roman"/>
          <w:sz w:val="28"/>
          <w:szCs w:val="28"/>
        </w:rPr>
        <w:t>state_schet</w:t>
      </w:r>
      <w:r w:rsidRPr="00DC5D6D">
        <w:rPr>
          <w:rFonts w:ascii="Times New Roman" w:hAnsi="Times New Roman" w:cs="Times New Roman"/>
          <w:sz w:val="28"/>
          <w:szCs w:val="28"/>
        </w:rPr>
        <w:t>» была использована команда, представленная на рисунке</w:t>
      </w:r>
      <w:r w:rsidR="00647943">
        <w:rPr>
          <w:rFonts w:ascii="Times New Roman" w:hAnsi="Times New Roman" w:cs="Times New Roman"/>
          <w:sz w:val="28"/>
          <w:szCs w:val="28"/>
        </w:rPr>
        <w:t xml:space="preserve"> 11.</w:t>
      </w:r>
    </w:p>
    <w:p w14:paraId="05524B59" w14:textId="77777777" w:rsidR="00D43CDE" w:rsidRDefault="00D43CDE" w:rsidP="00641A50">
      <w:pPr>
        <w:spacing w:after="0" w:line="360" w:lineRule="auto"/>
        <w:jc w:val="both"/>
        <w:rPr>
          <w:rFonts w:ascii="Times New Roman" w:hAnsi="Times New Roman" w:cs="Times New Roman"/>
          <w:sz w:val="28"/>
          <w:szCs w:val="28"/>
        </w:rPr>
      </w:pPr>
    </w:p>
    <w:p w14:paraId="378DE0DE" w14:textId="4143F3E1"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66EFCBD6" wp14:editId="61053630">
            <wp:extent cx="6120130" cy="1284605"/>
            <wp:effectExtent l="19050" t="19050" r="13970" b="10795"/>
            <wp:docPr id="443247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7932" name=""/>
                    <pic:cNvPicPr/>
                  </pic:nvPicPr>
                  <pic:blipFill>
                    <a:blip r:embed="rId19"/>
                    <a:stretch>
                      <a:fillRect/>
                    </a:stretch>
                  </pic:blipFill>
                  <pic:spPr>
                    <a:xfrm>
                      <a:off x="0" y="0"/>
                      <a:ext cx="6120130" cy="1284605"/>
                    </a:xfrm>
                    <a:prstGeom prst="rect">
                      <a:avLst/>
                    </a:prstGeom>
                    <a:ln>
                      <a:solidFill>
                        <a:schemeClr val="tx1"/>
                      </a:solidFill>
                    </a:ln>
                  </pic:spPr>
                </pic:pic>
              </a:graphicData>
            </a:graphic>
          </wp:inline>
        </w:drawing>
      </w:r>
    </w:p>
    <w:p w14:paraId="04A97E5B" w14:textId="5C9CE5BD"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 – Команда создания таблицы «</w:t>
      </w:r>
      <w:r w:rsidRPr="00D43CDE">
        <w:rPr>
          <w:rFonts w:ascii="Times New Roman" w:hAnsi="Times New Roman" w:cs="Times New Roman"/>
          <w:sz w:val="28"/>
          <w:szCs w:val="28"/>
        </w:rPr>
        <w:t>state_schet</w:t>
      </w:r>
      <w:r>
        <w:rPr>
          <w:rFonts w:ascii="Times New Roman" w:hAnsi="Times New Roman" w:cs="Times New Roman"/>
          <w:sz w:val="28"/>
          <w:szCs w:val="28"/>
        </w:rPr>
        <w:t>»</w:t>
      </w:r>
    </w:p>
    <w:p w14:paraId="142D5692" w14:textId="77777777" w:rsidR="003B4652" w:rsidRDefault="003B4652" w:rsidP="00DC5D6D">
      <w:pPr>
        <w:spacing w:after="0" w:line="360" w:lineRule="auto"/>
        <w:ind w:firstLine="709"/>
        <w:jc w:val="both"/>
        <w:rPr>
          <w:rFonts w:ascii="Times New Roman" w:hAnsi="Times New Roman" w:cs="Times New Roman"/>
          <w:sz w:val="28"/>
          <w:szCs w:val="28"/>
        </w:rPr>
      </w:pPr>
    </w:p>
    <w:p w14:paraId="71994F39" w14:textId="3C61EF7D"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«valut» была использована команда, представленная на рисунке</w:t>
      </w:r>
      <w:r>
        <w:rPr>
          <w:rFonts w:ascii="Times New Roman" w:hAnsi="Times New Roman" w:cs="Times New Roman"/>
          <w:sz w:val="28"/>
          <w:szCs w:val="28"/>
        </w:rPr>
        <w:t xml:space="preserve"> 11.</w:t>
      </w:r>
    </w:p>
    <w:p w14:paraId="507B0EAF" w14:textId="77777777" w:rsidR="00D43CDE" w:rsidRDefault="00D43CDE" w:rsidP="00641A50">
      <w:pPr>
        <w:spacing w:after="0" w:line="360" w:lineRule="auto"/>
        <w:jc w:val="both"/>
        <w:rPr>
          <w:rFonts w:ascii="Times New Roman" w:hAnsi="Times New Roman" w:cs="Times New Roman"/>
          <w:sz w:val="28"/>
          <w:szCs w:val="28"/>
        </w:rPr>
      </w:pPr>
    </w:p>
    <w:p w14:paraId="430302F0" w14:textId="62E1F6F1"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lastRenderedPageBreak/>
        <w:drawing>
          <wp:inline distT="0" distB="0" distL="0" distR="0" wp14:anchorId="11CB68B9" wp14:editId="12ECEF14">
            <wp:extent cx="6120130" cy="1476375"/>
            <wp:effectExtent l="19050" t="19050" r="13970" b="28575"/>
            <wp:docPr id="554360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0943" name=""/>
                    <pic:cNvPicPr/>
                  </pic:nvPicPr>
                  <pic:blipFill>
                    <a:blip r:embed="rId20"/>
                    <a:stretch>
                      <a:fillRect/>
                    </a:stretch>
                  </pic:blipFill>
                  <pic:spPr>
                    <a:xfrm>
                      <a:off x="0" y="0"/>
                      <a:ext cx="6120130" cy="1476375"/>
                    </a:xfrm>
                    <a:prstGeom prst="rect">
                      <a:avLst/>
                    </a:prstGeom>
                    <a:ln>
                      <a:solidFill>
                        <a:schemeClr val="tx1"/>
                      </a:solidFill>
                    </a:ln>
                  </pic:spPr>
                </pic:pic>
              </a:graphicData>
            </a:graphic>
          </wp:inline>
        </w:drawing>
      </w:r>
    </w:p>
    <w:p w14:paraId="7561255F" w14:textId="04E8A16D"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Команда создания таблицы «</w:t>
      </w:r>
      <w:r w:rsidRPr="00D43CDE">
        <w:rPr>
          <w:rFonts w:ascii="Times New Roman" w:hAnsi="Times New Roman" w:cs="Times New Roman"/>
          <w:sz w:val="28"/>
          <w:szCs w:val="28"/>
        </w:rPr>
        <w:t>valut</w:t>
      </w:r>
      <w:r>
        <w:rPr>
          <w:rFonts w:ascii="Times New Roman" w:hAnsi="Times New Roman" w:cs="Times New Roman"/>
          <w:sz w:val="28"/>
          <w:szCs w:val="28"/>
        </w:rPr>
        <w:t>»</w:t>
      </w:r>
    </w:p>
    <w:p w14:paraId="124908EE" w14:textId="77777777" w:rsidR="003B4652" w:rsidRDefault="003B4652" w:rsidP="00DC5D6D">
      <w:pPr>
        <w:spacing w:after="0" w:line="360" w:lineRule="auto"/>
        <w:ind w:firstLine="709"/>
        <w:jc w:val="both"/>
        <w:rPr>
          <w:rFonts w:ascii="Times New Roman" w:hAnsi="Times New Roman" w:cs="Times New Roman"/>
          <w:sz w:val="28"/>
          <w:szCs w:val="28"/>
        </w:rPr>
      </w:pPr>
    </w:p>
    <w:p w14:paraId="2181281B" w14:textId="2A5ECF72"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«state_zayavka» была использована команда, представленная на рисунке</w:t>
      </w:r>
      <w:r>
        <w:rPr>
          <w:rFonts w:ascii="Times New Roman" w:hAnsi="Times New Roman" w:cs="Times New Roman"/>
          <w:sz w:val="28"/>
          <w:szCs w:val="28"/>
        </w:rPr>
        <w:t xml:space="preserve"> 12.</w:t>
      </w:r>
    </w:p>
    <w:p w14:paraId="0BD7BD8D" w14:textId="77777777" w:rsidR="00D43CDE" w:rsidRDefault="00D43CDE" w:rsidP="00641A50">
      <w:pPr>
        <w:spacing w:after="0" w:line="360" w:lineRule="auto"/>
        <w:jc w:val="both"/>
        <w:rPr>
          <w:rFonts w:ascii="Times New Roman" w:hAnsi="Times New Roman" w:cs="Times New Roman"/>
          <w:sz w:val="28"/>
          <w:szCs w:val="28"/>
        </w:rPr>
      </w:pPr>
    </w:p>
    <w:p w14:paraId="10F0180C" w14:textId="2B253138"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4CDDFB26" wp14:editId="5E4854A2">
            <wp:extent cx="6120130" cy="1182370"/>
            <wp:effectExtent l="19050" t="19050" r="13970" b="17780"/>
            <wp:docPr id="1334902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2000" name=""/>
                    <pic:cNvPicPr/>
                  </pic:nvPicPr>
                  <pic:blipFill>
                    <a:blip r:embed="rId21"/>
                    <a:stretch>
                      <a:fillRect/>
                    </a:stretch>
                  </pic:blipFill>
                  <pic:spPr>
                    <a:xfrm>
                      <a:off x="0" y="0"/>
                      <a:ext cx="6120130" cy="1182370"/>
                    </a:xfrm>
                    <a:prstGeom prst="rect">
                      <a:avLst/>
                    </a:prstGeom>
                    <a:ln>
                      <a:solidFill>
                        <a:schemeClr val="tx1"/>
                      </a:solidFill>
                    </a:ln>
                  </pic:spPr>
                </pic:pic>
              </a:graphicData>
            </a:graphic>
          </wp:inline>
        </w:drawing>
      </w:r>
    </w:p>
    <w:p w14:paraId="2AE3B62F" w14:textId="1F539321"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 – Команда создания таблицы «</w:t>
      </w:r>
      <w:r w:rsidRPr="00D43CDE">
        <w:rPr>
          <w:rFonts w:ascii="Times New Roman" w:hAnsi="Times New Roman" w:cs="Times New Roman"/>
          <w:sz w:val="28"/>
          <w:szCs w:val="28"/>
        </w:rPr>
        <w:t>state_zayavka</w:t>
      </w:r>
      <w:r>
        <w:rPr>
          <w:rFonts w:ascii="Times New Roman" w:hAnsi="Times New Roman" w:cs="Times New Roman"/>
          <w:sz w:val="28"/>
          <w:szCs w:val="28"/>
        </w:rPr>
        <w:t>»</w:t>
      </w:r>
    </w:p>
    <w:p w14:paraId="6A119FDD" w14:textId="77777777" w:rsidR="003B4652" w:rsidRDefault="003B4652" w:rsidP="00DC5D6D">
      <w:pPr>
        <w:spacing w:after="0" w:line="360" w:lineRule="auto"/>
        <w:ind w:firstLine="709"/>
        <w:jc w:val="both"/>
        <w:rPr>
          <w:rFonts w:ascii="Times New Roman" w:hAnsi="Times New Roman" w:cs="Times New Roman"/>
          <w:sz w:val="28"/>
          <w:szCs w:val="28"/>
        </w:rPr>
      </w:pPr>
    </w:p>
    <w:p w14:paraId="72EC6AF3" w14:textId="16E85500"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«adres_client» была использована команда, представленная на рисунке</w:t>
      </w:r>
      <w:r>
        <w:rPr>
          <w:rFonts w:ascii="Times New Roman" w:hAnsi="Times New Roman" w:cs="Times New Roman"/>
          <w:sz w:val="28"/>
          <w:szCs w:val="28"/>
        </w:rPr>
        <w:t xml:space="preserve"> 13.</w:t>
      </w:r>
    </w:p>
    <w:p w14:paraId="0FE4379F" w14:textId="77777777" w:rsidR="00D43CDE" w:rsidRDefault="00D43CDE" w:rsidP="00641A50">
      <w:pPr>
        <w:spacing w:after="0" w:line="360" w:lineRule="auto"/>
        <w:jc w:val="both"/>
        <w:rPr>
          <w:rFonts w:ascii="Times New Roman" w:hAnsi="Times New Roman" w:cs="Times New Roman"/>
          <w:sz w:val="28"/>
          <w:szCs w:val="28"/>
        </w:rPr>
      </w:pPr>
    </w:p>
    <w:p w14:paraId="61D07F9C" w14:textId="6926922A"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07C249DA" wp14:editId="4D85A633">
            <wp:extent cx="6120130" cy="2512695"/>
            <wp:effectExtent l="19050" t="19050" r="13970" b="20955"/>
            <wp:docPr id="955597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186" name=""/>
                    <pic:cNvPicPr/>
                  </pic:nvPicPr>
                  <pic:blipFill>
                    <a:blip r:embed="rId22"/>
                    <a:stretch>
                      <a:fillRect/>
                    </a:stretch>
                  </pic:blipFill>
                  <pic:spPr>
                    <a:xfrm>
                      <a:off x="0" y="0"/>
                      <a:ext cx="6120130" cy="2512695"/>
                    </a:xfrm>
                    <a:prstGeom prst="rect">
                      <a:avLst/>
                    </a:prstGeom>
                    <a:ln>
                      <a:solidFill>
                        <a:schemeClr val="tx1"/>
                      </a:solidFill>
                    </a:ln>
                  </pic:spPr>
                </pic:pic>
              </a:graphicData>
            </a:graphic>
          </wp:inline>
        </w:drawing>
      </w:r>
    </w:p>
    <w:p w14:paraId="7CD0E889" w14:textId="373AD8C3"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 – Команда создания таблицы «</w:t>
      </w:r>
      <w:r w:rsidRPr="00D43CDE">
        <w:rPr>
          <w:rFonts w:ascii="Times New Roman" w:hAnsi="Times New Roman" w:cs="Times New Roman"/>
          <w:sz w:val="28"/>
          <w:szCs w:val="28"/>
        </w:rPr>
        <w:t>adres_client</w:t>
      </w:r>
      <w:r>
        <w:rPr>
          <w:rFonts w:ascii="Times New Roman" w:hAnsi="Times New Roman" w:cs="Times New Roman"/>
          <w:sz w:val="28"/>
          <w:szCs w:val="28"/>
        </w:rPr>
        <w:t>»</w:t>
      </w:r>
    </w:p>
    <w:p w14:paraId="3B15120B" w14:textId="77777777" w:rsidR="003B4652" w:rsidRDefault="003B4652" w:rsidP="00DC5D6D">
      <w:pPr>
        <w:spacing w:after="0" w:line="360" w:lineRule="auto"/>
        <w:ind w:firstLine="709"/>
        <w:jc w:val="both"/>
        <w:rPr>
          <w:rFonts w:ascii="Times New Roman" w:hAnsi="Times New Roman" w:cs="Times New Roman"/>
          <w:sz w:val="28"/>
          <w:szCs w:val="28"/>
        </w:rPr>
      </w:pPr>
    </w:p>
    <w:p w14:paraId="72CFCFA1" w14:textId="412ECA56"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lastRenderedPageBreak/>
        <w:t>Для создания таблицы «client» была использована команда, представленная на рисунке</w:t>
      </w:r>
      <w:r>
        <w:rPr>
          <w:rFonts w:ascii="Times New Roman" w:hAnsi="Times New Roman" w:cs="Times New Roman"/>
          <w:sz w:val="28"/>
          <w:szCs w:val="28"/>
        </w:rPr>
        <w:t xml:space="preserve"> 14.</w:t>
      </w:r>
    </w:p>
    <w:p w14:paraId="53E6360E" w14:textId="77777777" w:rsidR="00D43CDE" w:rsidRDefault="00D43CDE" w:rsidP="00641A50">
      <w:pPr>
        <w:spacing w:after="0" w:line="360" w:lineRule="auto"/>
        <w:jc w:val="both"/>
        <w:rPr>
          <w:rFonts w:ascii="Times New Roman" w:hAnsi="Times New Roman" w:cs="Times New Roman"/>
          <w:sz w:val="28"/>
          <w:szCs w:val="28"/>
        </w:rPr>
      </w:pPr>
    </w:p>
    <w:p w14:paraId="463170E4" w14:textId="3FC78D60"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65878440" wp14:editId="4F344CC7">
            <wp:extent cx="6120130" cy="3279140"/>
            <wp:effectExtent l="19050" t="19050" r="13970" b="16510"/>
            <wp:docPr id="1942269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9566" name=""/>
                    <pic:cNvPicPr/>
                  </pic:nvPicPr>
                  <pic:blipFill>
                    <a:blip r:embed="rId23"/>
                    <a:stretch>
                      <a:fillRect/>
                    </a:stretch>
                  </pic:blipFill>
                  <pic:spPr>
                    <a:xfrm>
                      <a:off x="0" y="0"/>
                      <a:ext cx="6120130" cy="3279140"/>
                    </a:xfrm>
                    <a:prstGeom prst="rect">
                      <a:avLst/>
                    </a:prstGeom>
                    <a:ln>
                      <a:solidFill>
                        <a:schemeClr val="tx1"/>
                      </a:solidFill>
                    </a:ln>
                  </pic:spPr>
                </pic:pic>
              </a:graphicData>
            </a:graphic>
          </wp:inline>
        </w:drawing>
      </w:r>
    </w:p>
    <w:p w14:paraId="7575CA33" w14:textId="770CEDA1"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 – Команда создания таблицы «</w:t>
      </w:r>
      <w:r w:rsidRPr="00D43CDE">
        <w:rPr>
          <w:rFonts w:ascii="Times New Roman" w:hAnsi="Times New Roman" w:cs="Times New Roman"/>
          <w:sz w:val="28"/>
          <w:szCs w:val="28"/>
        </w:rPr>
        <w:t>client</w:t>
      </w:r>
      <w:r>
        <w:rPr>
          <w:rFonts w:ascii="Times New Roman" w:hAnsi="Times New Roman" w:cs="Times New Roman"/>
          <w:sz w:val="28"/>
          <w:szCs w:val="28"/>
        </w:rPr>
        <w:t>»</w:t>
      </w:r>
    </w:p>
    <w:p w14:paraId="772B7C62" w14:textId="77777777" w:rsidR="003B4652" w:rsidRDefault="003B4652" w:rsidP="00DC5D6D">
      <w:pPr>
        <w:spacing w:after="0" w:line="360" w:lineRule="auto"/>
        <w:ind w:firstLine="709"/>
        <w:jc w:val="both"/>
        <w:rPr>
          <w:rFonts w:ascii="Times New Roman" w:hAnsi="Times New Roman" w:cs="Times New Roman"/>
          <w:sz w:val="28"/>
          <w:szCs w:val="28"/>
        </w:rPr>
      </w:pPr>
    </w:p>
    <w:p w14:paraId="295D4E4C" w14:textId="326210CE"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«zayavka» была использована команда, представленная на рисунке</w:t>
      </w:r>
      <w:r>
        <w:rPr>
          <w:rFonts w:ascii="Times New Roman" w:hAnsi="Times New Roman" w:cs="Times New Roman"/>
          <w:sz w:val="28"/>
          <w:szCs w:val="28"/>
        </w:rPr>
        <w:t xml:space="preserve"> 15.</w:t>
      </w:r>
    </w:p>
    <w:p w14:paraId="23A146CB" w14:textId="77777777" w:rsidR="00D43CDE" w:rsidRDefault="00D43CDE" w:rsidP="00641A50">
      <w:pPr>
        <w:spacing w:after="0" w:line="360" w:lineRule="auto"/>
        <w:jc w:val="both"/>
        <w:rPr>
          <w:rFonts w:ascii="Times New Roman" w:hAnsi="Times New Roman" w:cs="Times New Roman"/>
          <w:sz w:val="28"/>
          <w:szCs w:val="28"/>
        </w:rPr>
      </w:pPr>
    </w:p>
    <w:p w14:paraId="27B57234" w14:textId="4AA6F5AC"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022B9AF5" wp14:editId="193D1AB9">
            <wp:extent cx="6120130" cy="1795145"/>
            <wp:effectExtent l="19050" t="19050" r="13970" b="14605"/>
            <wp:docPr id="1026078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8582" name=""/>
                    <pic:cNvPicPr/>
                  </pic:nvPicPr>
                  <pic:blipFill>
                    <a:blip r:embed="rId24"/>
                    <a:stretch>
                      <a:fillRect/>
                    </a:stretch>
                  </pic:blipFill>
                  <pic:spPr>
                    <a:xfrm>
                      <a:off x="0" y="0"/>
                      <a:ext cx="6120130" cy="1795145"/>
                    </a:xfrm>
                    <a:prstGeom prst="rect">
                      <a:avLst/>
                    </a:prstGeom>
                    <a:ln>
                      <a:solidFill>
                        <a:schemeClr val="tx1"/>
                      </a:solidFill>
                    </a:ln>
                  </pic:spPr>
                </pic:pic>
              </a:graphicData>
            </a:graphic>
          </wp:inline>
        </w:drawing>
      </w:r>
    </w:p>
    <w:p w14:paraId="42DAFF3D" w14:textId="04577160"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 Команда создания таблицы «</w:t>
      </w:r>
      <w:r w:rsidRPr="00D43CDE">
        <w:rPr>
          <w:rFonts w:ascii="Times New Roman" w:hAnsi="Times New Roman" w:cs="Times New Roman"/>
          <w:sz w:val="28"/>
          <w:szCs w:val="28"/>
        </w:rPr>
        <w:t>zayavka</w:t>
      </w:r>
      <w:r>
        <w:rPr>
          <w:rFonts w:ascii="Times New Roman" w:hAnsi="Times New Roman" w:cs="Times New Roman"/>
          <w:sz w:val="28"/>
          <w:szCs w:val="28"/>
        </w:rPr>
        <w:t>»</w:t>
      </w:r>
    </w:p>
    <w:p w14:paraId="3FE1BFCA" w14:textId="77777777" w:rsidR="003B4652" w:rsidRDefault="003B4652" w:rsidP="00DC5D6D">
      <w:pPr>
        <w:spacing w:after="0" w:line="360" w:lineRule="auto"/>
        <w:ind w:firstLine="709"/>
        <w:jc w:val="both"/>
        <w:rPr>
          <w:rFonts w:ascii="Times New Roman" w:hAnsi="Times New Roman" w:cs="Times New Roman"/>
          <w:sz w:val="28"/>
          <w:szCs w:val="28"/>
        </w:rPr>
      </w:pPr>
    </w:p>
    <w:p w14:paraId="7B91885B" w14:textId="5A4FBBBA"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«filial» была использована команда, представленная на рисунке</w:t>
      </w:r>
      <w:r>
        <w:rPr>
          <w:rFonts w:ascii="Times New Roman" w:hAnsi="Times New Roman" w:cs="Times New Roman"/>
          <w:sz w:val="28"/>
          <w:szCs w:val="28"/>
        </w:rPr>
        <w:t xml:space="preserve"> 16.</w:t>
      </w:r>
    </w:p>
    <w:p w14:paraId="31537C9C" w14:textId="77777777" w:rsidR="00D43CDE" w:rsidRDefault="00D43CDE" w:rsidP="00641A50">
      <w:pPr>
        <w:spacing w:after="0" w:line="360" w:lineRule="auto"/>
        <w:jc w:val="both"/>
        <w:rPr>
          <w:rFonts w:ascii="Times New Roman" w:hAnsi="Times New Roman" w:cs="Times New Roman"/>
          <w:sz w:val="28"/>
          <w:szCs w:val="28"/>
        </w:rPr>
      </w:pPr>
    </w:p>
    <w:p w14:paraId="35D90579" w14:textId="1339507E"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lastRenderedPageBreak/>
        <w:drawing>
          <wp:inline distT="0" distB="0" distL="0" distR="0" wp14:anchorId="18D1B07E" wp14:editId="310EA5ED">
            <wp:extent cx="6120130" cy="1917065"/>
            <wp:effectExtent l="19050" t="19050" r="13970" b="26035"/>
            <wp:docPr id="2061484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84860" name=""/>
                    <pic:cNvPicPr/>
                  </pic:nvPicPr>
                  <pic:blipFill>
                    <a:blip r:embed="rId25"/>
                    <a:stretch>
                      <a:fillRect/>
                    </a:stretch>
                  </pic:blipFill>
                  <pic:spPr>
                    <a:xfrm>
                      <a:off x="0" y="0"/>
                      <a:ext cx="6120130" cy="1917065"/>
                    </a:xfrm>
                    <a:prstGeom prst="rect">
                      <a:avLst/>
                    </a:prstGeom>
                    <a:ln>
                      <a:solidFill>
                        <a:schemeClr val="tx1"/>
                      </a:solidFill>
                    </a:ln>
                  </pic:spPr>
                </pic:pic>
              </a:graphicData>
            </a:graphic>
          </wp:inline>
        </w:drawing>
      </w:r>
    </w:p>
    <w:p w14:paraId="667E929C" w14:textId="6888E5C9"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 – Команда создания таблицы «</w:t>
      </w:r>
      <w:r w:rsidRPr="00D43CDE">
        <w:rPr>
          <w:rFonts w:ascii="Times New Roman" w:hAnsi="Times New Roman" w:cs="Times New Roman"/>
          <w:sz w:val="28"/>
          <w:szCs w:val="28"/>
        </w:rPr>
        <w:t>filial</w:t>
      </w:r>
      <w:r>
        <w:rPr>
          <w:rFonts w:ascii="Times New Roman" w:hAnsi="Times New Roman" w:cs="Times New Roman"/>
          <w:sz w:val="28"/>
          <w:szCs w:val="28"/>
        </w:rPr>
        <w:t>»</w:t>
      </w:r>
    </w:p>
    <w:p w14:paraId="307F5A34" w14:textId="77777777" w:rsidR="003B4652" w:rsidRDefault="003B4652" w:rsidP="00DC5D6D">
      <w:pPr>
        <w:spacing w:after="0" w:line="360" w:lineRule="auto"/>
        <w:ind w:firstLine="709"/>
        <w:jc w:val="both"/>
        <w:rPr>
          <w:rFonts w:ascii="Times New Roman" w:hAnsi="Times New Roman" w:cs="Times New Roman"/>
          <w:sz w:val="28"/>
          <w:szCs w:val="28"/>
        </w:rPr>
      </w:pPr>
    </w:p>
    <w:p w14:paraId="19290798" w14:textId="52876D77"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«schet» была использована команда, представленная на рисунке</w:t>
      </w:r>
      <w:r>
        <w:rPr>
          <w:rFonts w:ascii="Times New Roman" w:hAnsi="Times New Roman" w:cs="Times New Roman"/>
          <w:sz w:val="28"/>
          <w:szCs w:val="28"/>
        </w:rPr>
        <w:t xml:space="preserve"> 17.</w:t>
      </w:r>
    </w:p>
    <w:p w14:paraId="4A2BFB20" w14:textId="77777777" w:rsidR="00D43CDE" w:rsidRDefault="00D43CDE" w:rsidP="00641A50">
      <w:pPr>
        <w:spacing w:after="0" w:line="360" w:lineRule="auto"/>
        <w:jc w:val="both"/>
        <w:rPr>
          <w:rFonts w:ascii="Times New Roman" w:hAnsi="Times New Roman" w:cs="Times New Roman"/>
          <w:sz w:val="28"/>
          <w:szCs w:val="28"/>
        </w:rPr>
      </w:pPr>
    </w:p>
    <w:p w14:paraId="098EE2E3" w14:textId="6B7284A3"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drawing>
          <wp:inline distT="0" distB="0" distL="0" distR="0" wp14:anchorId="23573F54" wp14:editId="362D20FB">
            <wp:extent cx="6120130" cy="3385185"/>
            <wp:effectExtent l="19050" t="19050" r="13970" b="24765"/>
            <wp:docPr id="155816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8373" name=""/>
                    <pic:cNvPicPr/>
                  </pic:nvPicPr>
                  <pic:blipFill>
                    <a:blip r:embed="rId26"/>
                    <a:stretch>
                      <a:fillRect/>
                    </a:stretch>
                  </pic:blipFill>
                  <pic:spPr>
                    <a:xfrm>
                      <a:off x="0" y="0"/>
                      <a:ext cx="6120130" cy="3385185"/>
                    </a:xfrm>
                    <a:prstGeom prst="rect">
                      <a:avLst/>
                    </a:prstGeom>
                    <a:ln>
                      <a:solidFill>
                        <a:schemeClr val="tx1"/>
                      </a:solidFill>
                    </a:ln>
                  </pic:spPr>
                </pic:pic>
              </a:graphicData>
            </a:graphic>
          </wp:inline>
        </w:drawing>
      </w:r>
    </w:p>
    <w:p w14:paraId="20CB6781" w14:textId="7F333BD0" w:rsid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17 – Команда создания таблицы «</w:t>
      </w:r>
      <w:r w:rsidRPr="00D43CDE">
        <w:rPr>
          <w:rFonts w:ascii="Times New Roman" w:hAnsi="Times New Roman" w:cs="Times New Roman"/>
          <w:sz w:val="28"/>
          <w:szCs w:val="28"/>
        </w:rPr>
        <w:t>schet</w:t>
      </w:r>
      <w:r>
        <w:rPr>
          <w:rFonts w:ascii="Times New Roman" w:hAnsi="Times New Roman" w:cs="Times New Roman"/>
          <w:sz w:val="28"/>
          <w:szCs w:val="28"/>
        </w:rPr>
        <w:t>»</w:t>
      </w:r>
    </w:p>
    <w:p w14:paraId="3FF7868C" w14:textId="77777777" w:rsidR="003B4652" w:rsidRDefault="003B4652" w:rsidP="00DC5D6D">
      <w:pPr>
        <w:spacing w:after="0" w:line="360" w:lineRule="auto"/>
        <w:ind w:firstLine="709"/>
        <w:jc w:val="both"/>
        <w:rPr>
          <w:rFonts w:ascii="Times New Roman" w:hAnsi="Times New Roman" w:cs="Times New Roman"/>
          <w:sz w:val="28"/>
          <w:szCs w:val="28"/>
        </w:rPr>
      </w:pPr>
    </w:p>
    <w:p w14:paraId="5615017F" w14:textId="20B44CEB" w:rsidR="00DC5D6D" w:rsidRPr="00DC5D6D" w:rsidRDefault="00DC5D6D" w:rsidP="00DC5D6D">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«operations_schet» была использована команда, представленная на рисунке</w:t>
      </w:r>
      <w:r>
        <w:rPr>
          <w:rFonts w:ascii="Times New Roman" w:hAnsi="Times New Roman" w:cs="Times New Roman"/>
          <w:sz w:val="28"/>
          <w:szCs w:val="28"/>
        </w:rPr>
        <w:t xml:space="preserve"> 18.</w:t>
      </w:r>
    </w:p>
    <w:p w14:paraId="083FC680" w14:textId="77777777" w:rsidR="00D43CDE" w:rsidRDefault="00D43CDE" w:rsidP="00641A50">
      <w:pPr>
        <w:spacing w:after="0" w:line="360" w:lineRule="auto"/>
        <w:jc w:val="both"/>
        <w:rPr>
          <w:rFonts w:ascii="Times New Roman" w:hAnsi="Times New Roman" w:cs="Times New Roman"/>
          <w:sz w:val="28"/>
          <w:szCs w:val="28"/>
        </w:rPr>
      </w:pPr>
    </w:p>
    <w:p w14:paraId="7A173F5E" w14:textId="391AB2CB" w:rsidR="00D43CDE" w:rsidRPr="00D43CDE" w:rsidRDefault="00D43CDE" w:rsidP="00D43CDE">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rPr>
        <w:lastRenderedPageBreak/>
        <w:drawing>
          <wp:inline distT="0" distB="0" distL="0" distR="0" wp14:anchorId="5049ED7D" wp14:editId="0125B210">
            <wp:extent cx="6120130" cy="1931670"/>
            <wp:effectExtent l="19050" t="19050" r="13970" b="11430"/>
            <wp:docPr id="1069891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1699" name=""/>
                    <pic:cNvPicPr/>
                  </pic:nvPicPr>
                  <pic:blipFill>
                    <a:blip r:embed="rId27"/>
                    <a:stretch>
                      <a:fillRect/>
                    </a:stretch>
                  </pic:blipFill>
                  <pic:spPr>
                    <a:xfrm>
                      <a:off x="0" y="0"/>
                      <a:ext cx="6120130" cy="1931670"/>
                    </a:xfrm>
                    <a:prstGeom prst="rect">
                      <a:avLst/>
                    </a:prstGeom>
                    <a:ln>
                      <a:solidFill>
                        <a:schemeClr val="tx1"/>
                      </a:solidFill>
                    </a:ln>
                  </pic:spPr>
                </pic:pic>
              </a:graphicData>
            </a:graphic>
          </wp:inline>
        </w:drawing>
      </w:r>
    </w:p>
    <w:p w14:paraId="55FFC25E" w14:textId="68E70171" w:rsidR="00D43CDE" w:rsidRPr="00D43CDE" w:rsidRDefault="00D43CDE" w:rsidP="00D43CD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 – Команда создания таблицы «</w:t>
      </w:r>
      <w:r w:rsidRPr="00D43CDE">
        <w:rPr>
          <w:rFonts w:ascii="Times New Roman" w:hAnsi="Times New Roman" w:cs="Times New Roman"/>
          <w:sz w:val="28"/>
          <w:szCs w:val="28"/>
        </w:rPr>
        <w:t>operations_schet</w:t>
      </w:r>
      <w:r>
        <w:rPr>
          <w:rFonts w:ascii="Times New Roman" w:hAnsi="Times New Roman" w:cs="Times New Roman"/>
          <w:sz w:val="28"/>
          <w:szCs w:val="28"/>
        </w:rPr>
        <w:t>»</w:t>
      </w:r>
    </w:p>
    <w:p w14:paraId="6D88FAB0" w14:textId="77777777" w:rsidR="003B4652" w:rsidRDefault="003B4652" w:rsidP="00A1604A">
      <w:pPr>
        <w:spacing w:after="0" w:line="360" w:lineRule="auto"/>
        <w:ind w:firstLine="851"/>
        <w:jc w:val="both"/>
        <w:rPr>
          <w:rFonts w:ascii="Times New Roman" w:hAnsi="Times New Roman"/>
          <w:sz w:val="28"/>
          <w:szCs w:val="28"/>
        </w:rPr>
      </w:pPr>
    </w:p>
    <w:p w14:paraId="70E82805" w14:textId="15F18506" w:rsidR="003B4652" w:rsidRDefault="003B4652" w:rsidP="00A1604A">
      <w:pPr>
        <w:spacing w:after="0" w:line="360" w:lineRule="auto"/>
        <w:ind w:firstLine="851"/>
        <w:jc w:val="both"/>
        <w:rPr>
          <w:rFonts w:ascii="Times New Roman" w:hAnsi="Times New Roman"/>
          <w:sz w:val="28"/>
          <w:szCs w:val="28"/>
        </w:rPr>
      </w:pPr>
      <w:r>
        <w:rPr>
          <w:rFonts w:ascii="Times New Roman" w:hAnsi="Times New Roman"/>
          <w:sz w:val="28"/>
          <w:szCs w:val="28"/>
        </w:rPr>
        <w:t>Так же после создания таблиц отдельно были реализованы связи таблиц как показано на рисунке 19.</w:t>
      </w:r>
    </w:p>
    <w:p w14:paraId="75C75761" w14:textId="77777777" w:rsidR="003B4652" w:rsidRDefault="003B4652" w:rsidP="00A1604A">
      <w:pPr>
        <w:spacing w:after="0" w:line="360" w:lineRule="auto"/>
        <w:ind w:firstLine="851"/>
        <w:jc w:val="both"/>
        <w:rPr>
          <w:rFonts w:ascii="Times New Roman" w:hAnsi="Times New Roman"/>
          <w:sz w:val="28"/>
          <w:szCs w:val="28"/>
        </w:rPr>
      </w:pPr>
    </w:p>
    <w:p w14:paraId="0E4DA464" w14:textId="56654F4A" w:rsidR="003B4652" w:rsidRDefault="003B4652" w:rsidP="003B4652">
      <w:pPr>
        <w:spacing w:after="0" w:line="360" w:lineRule="auto"/>
        <w:jc w:val="center"/>
        <w:rPr>
          <w:rFonts w:ascii="Times New Roman" w:hAnsi="Times New Roman"/>
          <w:sz w:val="28"/>
          <w:szCs w:val="28"/>
        </w:rPr>
      </w:pPr>
      <w:r w:rsidRPr="003B4652">
        <w:rPr>
          <w:rFonts w:ascii="Times New Roman" w:hAnsi="Times New Roman"/>
          <w:noProof/>
          <w:sz w:val="28"/>
          <w:szCs w:val="28"/>
        </w:rPr>
        <w:drawing>
          <wp:inline distT="0" distB="0" distL="0" distR="0" wp14:anchorId="079FA440" wp14:editId="4F6779B9">
            <wp:extent cx="6120130" cy="817245"/>
            <wp:effectExtent l="19050" t="19050" r="13970" b="20955"/>
            <wp:docPr id="2069660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60094" name=""/>
                    <pic:cNvPicPr/>
                  </pic:nvPicPr>
                  <pic:blipFill>
                    <a:blip r:embed="rId28"/>
                    <a:stretch>
                      <a:fillRect/>
                    </a:stretch>
                  </pic:blipFill>
                  <pic:spPr>
                    <a:xfrm>
                      <a:off x="0" y="0"/>
                      <a:ext cx="6120130" cy="817245"/>
                    </a:xfrm>
                    <a:prstGeom prst="rect">
                      <a:avLst/>
                    </a:prstGeom>
                    <a:ln>
                      <a:solidFill>
                        <a:schemeClr val="tx1"/>
                      </a:solidFill>
                    </a:ln>
                  </pic:spPr>
                </pic:pic>
              </a:graphicData>
            </a:graphic>
          </wp:inline>
        </w:drawing>
      </w:r>
    </w:p>
    <w:p w14:paraId="7710BECF" w14:textId="16B73A8B" w:rsidR="003B4652" w:rsidRDefault="003B4652" w:rsidP="003B4652">
      <w:pPr>
        <w:spacing w:after="0" w:line="360" w:lineRule="auto"/>
        <w:jc w:val="center"/>
        <w:rPr>
          <w:rFonts w:ascii="Times New Roman" w:hAnsi="Times New Roman"/>
          <w:sz w:val="28"/>
          <w:szCs w:val="28"/>
        </w:rPr>
      </w:pPr>
      <w:r>
        <w:rPr>
          <w:rFonts w:ascii="Times New Roman" w:hAnsi="Times New Roman"/>
          <w:sz w:val="28"/>
          <w:szCs w:val="28"/>
        </w:rPr>
        <w:t>Рисунок 19 – Связи таблиц</w:t>
      </w:r>
    </w:p>
    <w:p w14:paraId="16F982F9" w14:textId="77777777" w:rsidR="003B4652" w:rsidRDefault="003B4652" w:rsidP="00A1604A">
      <w:pPr>
        <w:spacing w:after="0" w:line="360" w:lineRule="auto"/>
        <w:ind w:firstLine="851"/>
        <w:jc w:val="both"/>
        <w:rPr>
          <w:rFonts w:ascii="Times New Roman" w:hAnsi="Times New Roman"/>
          <w:sz w:val="28"/>
          <w:szCs w:val="28"/>
        </w:rPr>
      </w:pPr>
    </w:p>
    <w:p w14:paraId="347C1A67" w14:textId="7B701C45" w:rsidR="00A1604A" w:rsidRDefault="00A1604A" w:rsidP="00A1604A">
      <w:pPr>
        <w:spacing w:after="0" w:line="360" w:lineRule="auto"/>
        <w:ind w:firstLine="851"/>
        <w:jc w:val="both"/>
        <w:rPr>
          <w:rFonts w:ascii="Times New Roman" w:hAnsi="Times New Roman"/>
          <w:sz w:val="28"/>
          <w:szCs w:val="28"/>
        </w:rPr>
      </w:pPr>
      <w:r>
        <w:rPr>
          <w:rFonts w:ascii="Times New Roman" w:hAnsi="Times New Roman"/>
          <w:sz w:val="28"/>
          <w:szCs w:val="28"/>
        </w:rPr>
        <w:t xml:space="preserve">После реализации таблиц необходимо реализовать </w:t>
      </w:r>
      <w:r w:rsidR="003B4652">
        <w:rPr>
          <w:rFonts w:ascii="Times New Roman" w:hAnsi="Times New Roman"/>
          <w:sz w:val="28"/>
          <w:szCs w:val="28"/>
        </w:rPr>
        <w:t xml:space="preserve">разграничение </w:t>
      </w:r>
      <w:r>
        <w:rPr>
          <w:rFonts w:ascii="Times New Roman" w:hAnsi="Times New Roman"/>
          <w:sz w:val="28"/>
          <w:szCs w:val="28"/>
        </w:rPr>
        <w:t>ролев</w:t>
      </w:r>
      <w:r w:rsidR="003B4652">
        <w:rPr>
          <w:rFonts w:ascii="Times New Roman" w:hAnsi="Times New Roman"/>
          <w:sz w:val="28"/>
          <w:szCs w:val="28"/>
        </w:rPr>
        <w:t xml:space="preserve">ого доступа </w:t>
      </w:r>
      <w:r>
        <w:rPr>
          <w:rFonts w:ascii="Times New Roman" w:hAnsi="Times New Roman"/>
          <w:sz w:val="28"/>
          <w:szCs w:val="28"/>
        </w:rPr>
        <w:t>к ним, для этого есть необходимость создать роли, советующие выделенным группам пользователей.</w:t>
      </w:r>
    </w:p>
    <w:p w14:paraId="374004CD" w14:textId="77777777" w:rsidR="002552C6" w:rsidRDefault="002552C6" w:rsidP="008C3E60">
      <w:pPr>
        <w:spacing w:after="0" w:line="360" w:lineRule="auto"/>
        <w:ind w:firstLine="709"/>
        <w:jc w:val="both"/>
        <w:rPr>
          <w:rFonts w:ascii="Times New Roman" w:hAnsi="Times New Roman" w:cs="Times New Roman"/>
          <w:sz w:val="28"/>
          <w:szCs w:val="28"/>
        </w:rPr>
      </w:pPr>
    </w:p>
    <w:p w14:paraId="6A9CD7F1" w14:textId="1BFEC3FA" w:rsidR="002552C6" w:rsidRPr="006D0801" w:rsidRDefault="002552C6" w:rsidP="00F41BB9">
      <w:pPr>
        <w:pStyle w:val="3"/>
        <w:spacing w:before="0" w:line="360" w:lineRule="auto"/>
        <w:jc w:val="center"/>
        <w:rPr>
          <w:rFonts w:ascii="Times New Roman" w:hAnsi="Times New Roman" w:cs="Times New Roman"/>
          <w:b/>
          <w:bCs/>
          <w:color w:val="auto"/>
          <w:sz w:val="28"/>
          <w:szCs w:val="28"/>
        </w:rPr>
      </w:pPr>
      <w:bookmarkStart w:id="14" w:name="_Toc169630807"/>
      <w:r w:rsidRPr="006D0801">
        <w:rPr>
          <w:rFonts w:ascii="Times New Roman" w:hAnsi="Times New Roman" w:cs="Times New Roman"/>
          <w:b/>
          <w:bCs/>
          <w:color w:val="auto"/>
          <w:sz w:val="28"/>
          <w:szCs w:val="28"/>
        </w:rPr>
        <w:t xml:space="preserve">3.2.2 Реализация </w:t>
      </w:r>
      <w:r w:rsidR="0044260D">
        <w:rPr>
          <w:rFonts w:ascii="Times New Roman" w:hAnsi="Times New Roman" w:cs="Times New Roman"/>
          <w:b/>
          <w:bCs/>
          <w:color w:val="auto"/>
          <w:sz w:val="28"/>
          <w:szCs w:val="28"/>
        </w:rPr>
        <w:t>ролей</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4"/>
    </w:p>
    <w:p w14:paraId="6F43978F" w14:textId="0316EC64" w:rsidR="002552C6" w:rsidRDefault="003B4652" w:rsidP="008C3E60">
      <w:pPr>
        <w:spacing w:after="0" w:line="360" w:lineRule="auto"/>
        <w:ind w:firstLine="709"/>
        <w:jc w:val="both"/>
        <w:rPr>
          <w:rFonts w:ascii="Times New Roman" w:hAnsi="Times New Roman" w:cs="Times New Roman"/>
          <w:sz w:val="28"/>
          <w:szCs w:val="28"/>
        </w:rPr>
      </w:pPr>
      <w:r w:rsidRPr="003B4652">
        <w:rPr>
          <w:rFonts w:ascii="Times New Roman" w:hAnsi="Times New Roman" w:cs="Times New Roman"/>
          <w:sz w:val="28"/>
          <w:szCs w:val="28"/>
        </w:rPr>
        <w:t>Для разграничения ролей, было создано 3 роли, советующие 3 группам пользователей</w:t>
      </w:r>
      <w:r>
        <w:rPr>
          <w:rFonts w:ascii="Times New Roman" w:hAnsi="Times New Roman" w:cs="Times New Roman"/>
          <w:sz w:val="28"/>
          <w:szCs w:val="28"/>
        </w:rPr>
        <w:t>:</w:t>
      </w:r>
    </w:p>
    <w:p w14:paraId="7CE595B7" w14:textId="66D5A2EB"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Пользователи</w:t>
      </w:r>
    </w:p>
    <w:p w14:paraId="7497CF11" w14:textId="193589B4"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Менеджеры</w:t>
      </w:r>
    </w:p>
    <w:p w14:paraId="648C6079" w14:textId="64033020"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Администраторы</w:t>
      </w:r>
    </w:p>
    <w:p w14:paraId="44A7D1D8" w14:textId="4DECDAAA" w:rsidR="003B4652" w:rsidRDefault="00B77A36" w:rsidP="008C3E60">
      <w:pPr>
        <w:spacing w:after="0" w:line="360" w:lineRule="auto"/>
        <w:ind w:firstLine="709"/>
        <w:jc w:val="both"/>
        <w:rPr>
          <w:rFonts w:ascii="Times New Roman" w:hAnsi="Times New Roman" w:cs="Times New Roman"/>
          <w:sz w:val="28"/>
          <w:szCs w:val="28"/>
        </w:rPr>
      </w:pPr>
      <w:r w:rsidRPr="00B77A36">
        <w:rPr>
          <w:rFonts w:ascii="Times New Roman" w:hAnsi="Times New Roman" w:cs="Times New Roman"/>
          <w:sz w:val="28"/>
          <w:szCs w:val="28"/>
        </w:rPr>
        <w:t>Создание роли «</w:t>
      </w:r>
      <w:r w:rsidR="009E2198" w:rsidRPr="009E2198">
        <w:rPr>
          <w:rFonts w:ascii="Times New Roman" w:hAnsi="Times New Roman" w:cs="Times New Roman"/>
          <w:sz w:val="28"/>
          <w:szCs w:val="28"/>
        </w:rPr>
        <w:t>cliet</w:t>
      </w:r>
      <w:r w:rsidRPr="00B77A36">
        <w:rPr>
          <w:rFonts w:ascii="Times New Roman" w:hAnsi="Times New Roman" w:cs="Times New Roman"/>
          <w:sz w:val="28"/>
          <w:szCs w:val="28"/>
        </w:rPr>
        <w:t>» и добавления в нее пользователей представлено на рисунке</w:t>
      </w:r>
    </w:p>
    <w:p w14:paraId="748F20AB" w14:textId="77777777" w:rsidR="00077316" w:rsidRDefault="00077316" w:rsidP="008C3E60">
      <w:pPr>
        <w:spacing w:after="0" w:line="360" w:lineRule="auto"/>
        <w:ind w:firstLine="709"/>
        <w:jc w:val="both"/>
        <w:rPr>
          <w:rFonts w:ascii="Times New Roman" w:hAnsi="Times New Roman" w:cs="Times New Roman"/>
          <w:sz w:val="28"/>
          <w:szCs w:val="28"/>
        </w:rPr>
      </w:pPr>
    </w:p>
    <w:p w14:paraId="4F3E5208" w14:textId="505B58EE"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noProof/>
          <w:sz w:val="28"/>
          <w:szCs w:val="28"/>
        </w:rPr>
        <w:lastRenderedPageBreak/>
        <w:drawing>
          <wp:inline distT="0" distB="0" distL="0" distR="0" wp14:anchorId="5B6F7555" wp14:editId="682BED66">
            <wp:extent cx="6120130" cy="753110"/>
            <wp:effectExtent l="19050" t="19050" r="13970" b="27940"/>
            <wp:docPr id="2111440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0737" name=""/>
                    <pic:cNvPicPr/>
                  </pic:nvPicPr>
                  <pic:blipFill>
                    <a:blip r:embed="rId29"/>
                    <a:stretch>
                      <a:fillRect/>
                    </a:stretch>
                  </pic:blipFill>
                  <pic:spPr>
                    <a:xfrm>
                      <a:off x="0" y="0"/>
                      <a:ext cx="6120130" cy="753110"/>
                    </a:xfrm>
                    <a:prstGeom prst="rect">
                      <a:avLst/>
                    </a:prstGeom>
                    <a:ln>
                      <a:solidFill>
                        <a:schemeClr val="tx1"/>
                      </a:solidFill>
                    </a:ln>
                  </pic:spPr>
                </pic:pic>
              </a:graphicData>
            </a:graphic>
          </wp:inline>
        </w:drawing>
      </w:r>
    </w:p>
    <w:p w14:paraId="6D6493AE" w14:textId="67369F5B" w:rsidR="003B4652" w:rsidRDefault="003B4652" w:rsidP="003B46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 </w:t>
      </w:r>
      <w:r w:rsidR="00B77A36">
        <w:rPr>
          <w:rFonts w:ascii="Times New Roman" w:hAnsi="Times New Roman" w:cs="Times New Roman"/>
          <w:sz w:val="28"/>
          <w:szCs w:val="28"/>
        </w:rPr>
        <w:t>20</w:t>
      </w:r>
      <w:r>
        <w:rPr>
          <w:rFonts w:ascii="Times New Roman" w:hAnsi="Times New Roman" w:cs="Times New Roman"/>
          <w:sz w:val="28"/>
          <w:szCs w:val="28"/>
        </w:rPr>
        <w:t xml:space="preserve"> Создание роли «</w:t>
      </w:r>
      <w:r w:rsidR="002A7A50" w:rsidRPr="002A7A50">
        <w:rPr>
          <w:rFonts w:ascii="Times New Roman" w:hAnsi="Times New Roman" w:cs="Times New Roman"/>
          <w:sz w:val="28"/>
          <w:szCs w:val="28"/>
        </w:rPr>
        <w:t>cliet</w:t>
      </w:r>
      <w:r>
        <w:rPr>
          <w:rFonts w:ascii="Times New Roman" w:hAnsi="Times New Roman" w:cs="Times New Roman"/>
          <w:sz w:val="28"/>
          <w:szCs w:val="28"/>
        </w:rPr>
        <w:t>»</w:t>
      </w:r>
    </w:p>
    <w:p w14:paraId="4E08E320" w14:textId="77777777" w:rsidR="00B77A36" w:rsidRDefault="00B77A36" w:rsidP="00B77A36">
      <w:pPr>
        <w:spacing w:after="0" w:line="360" w:lineRule="auto"/>
        <w:ind w:firstLine="709"/>
        <w:jc w:val="both"/>
        <w:rPr>
          <w:rFonts w:ascii="Times New Roman" w:hAnsi="Times New Roman"/>
          <w:sz w:val="28"/>
          <w:szCs w:val="28"/>
        </w:rPr>
      </w:pPr>
    </w:p>
    <w:p w14:paraId="6E0E28D9" w14:textId="2F9301B0" w:rsidR="00B77A36" w:rsidRDefault="00B77A36" w:rsidP="00B77A36">
      <w:pPr>
        <w:spacing w:after="0" w:line="360" w:lineRule="auto"/>
        <w:ind w:firstLine="709"/>
        <w:jc w:val="both"/>
        <w:rPr>
          <w:rFonts w:ascii="Times New Roman" w:hAnsi="Times New Roman"/>
          <w:sz w:val="28"/>
          <w:szCs w:val="28"/>
        </w:rPr>
      </w:pPr>
      <w:r>
        <w:rPr>
          <w:rFonts w:ascii="Times New Roman" w:hAnsi="Times New Roman"/>
          <w:sz w:val="28"/>
          <w:szCs w:val="28"/>
        </w:rPr>
        <w:t>Создание роли «</w:t>
      </w:r>
      <w:r w:rsidR="009E2198" w:rsidRPr="009E2198">
        <w:rPr>
          <w:rFonts w:ascii="Times New Roman" w:hAnsi="Times New Roman"/>
          <w:sz w:val="28"/>
          <w:szCs w:val="28"/>
        </w:rPr>
        <w:t>administrator</w:t>
      </w:r>
      <w:r>
        <w:rPr>
          <w:rFonts w:ascii="Times New Roman" w:hAnsi="Times New Roman"/>
          <w:sz w:val="28"/>
          <w:szCs w:val="28"/>
        </w:rPr>
        <w:t>» и добавления в нее пользователей представлено на рисунке</w:t>
      </w:r>
    </w:p>
    <w:p w14:paraId="0C4DF6ED" w14:textId="77777777" w:rsidR="00077316" w:rsidRDefault="00077316" w:rsidP="00B77A36">
      <w:pPr>
        <w:spacing w:after="0" w:line="360" w:lineRule="auto"/>
        <w:ind w:firstLine="709"/>
        <w:jc w:val="both"/>
        <w:rPr>
          <w:rFonts w:ascii="Times New Roman" w:hAnsi="Times New Roman" w:cs="Times New Roman"/>
          <w:sz w:val="28"/>
          <w:szCs w:val="28"/>
        </w:rPr>
      </w:pPr>
    </w:p>
    <w:p w14:paraId="0CA88D6E" w14:textId="040D6A7A"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noProof/>
          <w:sz w:val="28"/>
          <w:szCs w:val="28"/>
        </w:rPr>
        <w:drawing>
          <wp:inline distT="0" distB="0" distL="0" distR="0" wp14:anchorId="11BA7F26" wp14:editId="7FB093F2">
            <wp:extent cx="6120130" cy="843280"/>
            <wp:effectExtent l="19050" t="19050" r="13970" b="13970"/>
            <wp:docPr id="18382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24" name=""/>
                    <pic:cNvPicPr/>
                  </pic:nvPicPr>
                  <pic:blipFill>
                    <a:blip r:embed="rId30"/>
                    <a:stretch>
                      <a:fillRect/>
                    </a:stretch>
                  </pic:blipFill>
                  <pic:spPr>
                    <a:xfrm>
                      <a:off x="0" y="0"/>
                      <a:ext cx="6120130" cy="843280"/>
                    </a:xfrm>
                    <a:prstGeom prst="rect">
                      <a:avLst/>
                    </a:prstGeom>
                    <a:ln>
                      <a:solidFill>
                        <a:schemeClr val="tx1"/>
                      </a:solidFill>
                    </a:ln>
                  </pic:spPr>
                </pic:pic>
              </a:graphicData>
            </a:graphic>
          </wp:inline>
        </w:drawing>
      </w:r>
    </w:p>
    <w:p w14:paraId="6E93E5AE" w14:textId="477CEF20" w:rsidR="003B4652" w:rsidRDefault="003B4652" w:rsidP="003B46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 2</w:t>
      </w:r>
      <w:r w:rsidR="00B77A36">
        <w:rPr>
          <w:rFonts w:ascii="Times New Roman" w:hAnsi="Times New Roman" w:cs="Times New Roman"/>
          <w:sz w:val="28"/>
          <w:szCs w:val="28"/>
        </w:rPr>
        <w:t>1</w:t>
      </w:r>
      <w:r>
        <w:rPr>
          <w:rFonts w:ascii="Times New Roman" w:hAnsi="Times New Roman" w:cs="Times New Roman"/>
          <w:sz w:val="28"/>
          <w:szCs w:val="28"/>
        </w:rPr>
        <w:t xml:space="preserve"> Создание роли «</w:t>
      </w:r>
      <w:r w:rsidR="002A7A50" w:rsidRPr="002A7A50">
        <w:rPr>
          <w:rFonts w:ascii="Times New Roman" w:hAnsi="Times New Roman" w:cs="Times New Roman"/>
          <w:sz w:val="28"/>
          <w:szCs w:val="28"/>
        </w:rPr>
        <w:t>administrator</w:t>
      </w:r>
      <w:r>
        <w:rPr>
          <w:rFonts w:ascii="Times New Roman" w:hAnsi="Times New Roman" w:cs="Times New Roman"/>
          <w:sz w:val="28"/>
          <w:szCs w:val="28"/>
        </w:rPr>
        <w:t>»</w:t>
      </w:r>
    </w:p>
    <w:p w14:paraId="38BF3B63" w14:textId="77777777" w:rsidR="00B77A36" w:rsidRDefault="00B77A36" w:rsidP="00B77A36">
      <w:pPr>
        <w:spacing w:after="0" w:line="360" w:lineRule="auto"/>
        <w:ind w:firstLine="709"/>
        <w:jc w:val="both"/>
        <w:rPr>
          <w:rFonts w:ascii="Times New Roman" w:hAnsi="Times New Roman"/>
          <w:sz w:val="28"/>
          <w:szCs w:val="28"/>
        </w:rPr>
      </w:pPr>
    </w:p>
    <w:p w14:paraId="7003AF23" w14:textId="78816A6D" w:rsidR="00B77A36" w:rsidRDefault="00B77A36" w:rsidP="00B77A36">
      <w:pPr>
        <w:spacing w:after="0" w:line="360" w:lineRule="auto"/>
        <w:ind w:firstLine="709"/>
        <w:jc w:val="both"/>
        <w:rPr>
          <w:rFonts w:ascii="Times New Roman" w:hAnsi="Times New Roman"/>
          <w:sz w:val="28"/>
          <w:szCs w:val="28"/>
        </w:rPr>
      </w:pPr>
      <w:r>
        <w:rPr>
          <w:rFonts w:ascii="Times New Roman" w:hAnsi="Times New Roman"/>
          <w:sz w:val="28"/>
          <w:szCs w:val="28"/>
        </w:rPr>
        <w:t>Создание роли «</w:t>
      </w:r>
      <w:r w:rsidR="009E2198" w:rsidRPr="009E2198">
        <w:rPr>
          <w:rFonts w:ascii="Times New Roman" w:hAnsi="Times New Roman"/>
          <w:sz w:val="28"/>
          <w:szCs w:val="28"/>
        </w:rPr>
        <w:t>menedjer</w:t>
      </w:r>
      <w:r>
        <w:rPr>
          <w:rFonts w:ascii="Times New Roman" w:hAnsi="Times New Roman"/>
          <w:sz w:val="28"/>
          <w:szCs w:val="28"/>
        </w:rPr>
        <w:t>» и добавления в нее пользователей представлено на рисунке</w:t>
      </w:r>
    </w:p>
    <w:p w14:paraId="64D32383" w14:textId="77777777" w:rsidR="00077316" w:rsidRDefault="00077316" w:rsidP="00B77A36">
      <w:pPr>
        <w:spacing w:after="0" w:line="360" w:lineRule="auto"/>
        <w:ind w:firstLine="709"/>
        <w:jc w:val="both"/>
        <w:rPr>
          <w:rFonts w:ascii="Times New Roman" w:hAnsi="Times New Roman" w:cs="Times New Roman"/>
          <w:sz w:val="28"/>
          <w:szCs w:val="28"/>
        </w:rPr>
      </w:pPr>
    </w:p>
    <w:p w14:paraId="5D7D5E38" w14:textId="65B07FF0"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noProof/>
          <w:sz w:val="28"/>
          <w:szCs w:val="28"/>
        </w:rPr>
        <w:drawing>
          <wp:inline distT="0" distB="0" distL="0" distR="0" wp14:anchorId="3F290795" wp14:editId="74E3753D">
            <wp:extent cx="6120130" cy="789305"/>
            <wp:effectExtent l="19050" t="19050" r="13970" b="10795"/>
            <wp:docPr id="650606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6300" name=""/>
                    <pic:cNvPicPr/>
                  </pic:nvPicPr>
                  <pic:blipFill>
                    <a:blip r:embed="rId31"/>
                    <a:stretch>
                      <a:fillRect/>
                    </a:stretch>
                  </pic:blipFill>
                  <pic:spPr>
                    <a:xfrm>
                      <a:off x="0" y="0"/>
                      <a:ext cx="6120130" cy="789305"/>
                    </a:xfrm>
                    <a:prstGeom prst="rect">
                      <a:avLst/>
                    </a:prstGeom>
                    <a:ln>
                      <a:solidFill>
                        <a:schemeClr val="tx1"/>
                      </a:solidFill>
                    </a:ln>
                  </pic:spPr>
                </pic:pic>
              </a:graphicData>
            </a:graphic>
          </wp:inline>
        </w:drawing>
      </w:r>
    </w:p>
    <w:p w14:paraId="1EB5B1D8" w14:textId="77515B8B" w:rsidR="003B4652" w:rsidRDefault="003B4652" w:rsidP="00B77A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 2</w:t>
      </w:r>
      <w:r w:rsidR="00B77A36">
        <w:rPr>
          <w:rFonts w:ascii="Times New Roman" w:hAnsi="Times New Roman" w:cs="Times New Roman"/>
          <w:sz w:val="28"/>
          <w:szCs w:val="28"/>
        </w:rPr>
        <w:t>2</w:t>
      </w:r>
      <w:r>
        <w:rPr>
          <w:rFonts w:ascii="Times New Roman" w:hAnsi="Times New Roman" w:cs="Times New Roman"/>
          <w:sz w:val="28"/>
          <w:szCs w:val="28"/>
        </w:rPr>
        <w:t xml:space="preserve"> Создание роли «</w:t>
      </w:r>
      <w:r w:rsidR="002A7A50" w:rsidRPr="002A7A50">
        <w:rPr>
          <w:rFonts w:ascii="Times New Roman" w:hAnsi="Times New Roman" w:cs="Times New Roman"/>
          <w:sz w:val="28"/>
          <w:szCs w:val="28"/>
        </w:rPr>
        <w:t>menedjer</w:t>
      </w:r>
      <w:r>
        <w:rPr>
          <w:rFonts w:ascii="Times New Roman" w:hAnsi="Times New Roman" w:cs="Times New Roman"/>
          <w:sz w:val="28"/>
          <w:szCs w:val="28"/>
        </w:rPr>
        <w:t>»</w:t>
      </w:r>
    </w:p>
    <w:p w14:paraId="2DED0645" w14:textId="08DE847B" w:rsidR="002552C6" w:rsidRDefault="0044260D" w:rsidP="008C3E60">
      <w:pPr>
        <w:spacing w:after="0" w:line="360" w:lineRule="auto"/>
        <w:ind w:firstLine="709"/>
        <w:jc w:val="both"/>
        <w:rPr>
          <w:rFonts w:ascii="Times New Roman" w:hAnsi="Times New Roman" w:cs="Times New Roman"/>
          <w:sz w:val="28"/>
          <w:szCs w:val="28"/>
        </w:rPr>
      </w:pPr>
      <w:r w:rsidRPr="0044260D">
        <w:rPr>
          <w:rFonts w:ascii="Times New Roman" w:hAnsi="Times New Roman" w:cs="Times New Roman"/>
          <w:sz w:val="28"/>
          <w:szCs w:val="28"/>
        </w:rPr>
        <w:t>Таким образом были созданы роли для разных групп пользователей</w:t>
      </w:r>
      <w:r>
        <w:rPr>
          <w:rFonts w:ascii="Times New Roman" w:hAnsi="Times New Roman" w:cs="Times New Roman"/>
          <w:sz w:val="28"/>
          <w:szCs w:val="28"/>
        </w:rPr>
        <w:t>, для дальнейшего разграничения доступа</w:t>
      </w:r>
    </w:p>
    <w:p w14:paraId="0F4EF994" w14:textId="270A4FEF" w:rsidR="002552C6" w:rsidRPr="00681082" w:rsidRDefault="002552C6" w:rsidP="00F41BB9">
      <w:pPr>
        <w:pStyle w:val="3"/>
        <w:spacing w:before="0" w:line="360" w:lineRule="auto"/>
        <w:jc w:val="center"/>
        <w:rPr>
          <w:rFonts w:ascii="Times New Roman" w:hAnsi="Times New Roman" w:cs="Times New Roman"/>
          <w:b/>
          <w:bCs/>
          <w:color w:val="auto"/>
          <w:sz w:val="28"/>
          <w:szCs w:val="28"/>
        </w:rPr>
      </w:pPr>
      <w:bookmarkStart w:id="15" w:name="_Toc169630808"/>
      <w:r w:rsidRPr="006D0801">
        <w:rPr>
          <w:rFonts w:ascii="Times New Roman" w:hAnsi="Times New Roman" w:cs="Times New Roman"/>
          <w:b/>
          <w:bCs/>
          <w:color w:val="auto"/>
          <w:sz w:val="28"/>
          <w:szCs w:val="28"/>
        </w:rPr>
        <w:t xml:space="preserve">3.2.3 Реализация </w:t>
      </w:r>
      <w:r w:rsidRPr="006D0801">
        <w:rPr>
          <w:rFonts w:ascii="Times New Roman" w:hAnsi="Times New Roman" w:cs="Times New Roman"/>
          <w:b/>
          <w:bCs/>
          <w:color w:val="auto"/>
          <w:sz w:val="28"/>
          <w:szCs w:val="28"/>
          <w:lang w:val="en-US"/>
        </w:rPr>
        <w:t>RLC</w:t>
      </w:r>
      <w:r w:rsidR="0044260D">
        <w:rPr>
          <w:rFonts w:ascii="Times New Roman" w:hAnsi="Times New Roman" w:cs="Times New Roman"/>
          <w:b/>
          <w:bCs/>
          <w:color w:val="auto"/>
          <w:sz w:val="28"/>
          <w:szCs w:val="28"/>
        </w:rPr>
        <w:t xml:space="preserve"> и разграничение доступа</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5"/>
    </w:p>
    <w:p w14:paraId="35FF2196" w14:textId="453874A5" w:rsidR="002552C6" w:rsidRPr="000706C9" w:rsidRDefault="000706C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w:t>
      </w:r>
      <w:r>
        <w:rPr>
          <w:rFonts w:ascii="Times New Roman" w:hAnsi="Times New Roman" w:cs="Times New Roman"/>
          <w:sz w:val="28"/>
          <w:szCs w:val="28"/>
          <w:lang w:val="en-US"/>
        </w:rPr>
        <w:t>RLC</w:t>
      </w:r>
      <w:r>
        <w:rPr>
          <w:rFonts w:ascii="Times New Roman" w:hAnsi="Times New Roman" w:cs="Times New Roman"/>
          <w:sz w:val="28"/>
          <w:szCs w:val="28"/>
        </w:rPr>
        <w:t xml:space="preserve"> и разграничения доступа были сделаны 3 политики и выданы права на таблицы для ролей.</w:t>
      </w:r>
    </w:p>
    <w:p w14:paraId="3DAAFDF2" w14:textId="7B7B9FFA" w:rsidR="002552C6" w:rsidRDefault="000706C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23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r w:rsidR="004376D3" w:rsidRPr="004376D3">
        <w:rPr>
          <w:rFonts w:ascii="Times New Roman" w:hAnsi="Times New Roman" w:cs="Times New Roman"/>
          <w:sz w:val="28"/>
          <w:szCs w:val="28"/>
        </w:rPr>
        <w:t>client</w:t>
      </w:r>
      <w:r>
        <w:rPr>
          <w:rFonts w:ascii="Times New Roman" w:hAnsi="Times New Roman" w:cs="Times New Roman"/>
          <w:sz w:val="28"/>
          <w:szCs w:val="28"/>
        </w:rPr>
        <w:t>»</w:t>
      </w:r>
    </w:p>
    <w:p w14:paraId="12510FDC" w14:textId="77777777" w:rsidR="000706C9" w:rsidRDefault="000706C9" w:rsidP="008C3E60">
      <w:pPr>
        <w:spacing w:after="0" w:line="360" w:lineRule="auto"/>
        <w:ind w:firstLine="709"/>
        <w:jc w:val="both"/>
        <w:rPr>
          <w:rFonts w:ascii="Times New Roman" w:hAnsi="Times New Roman" w:cs="Times New Roman"/>
          <w:sz w:val="28"/>
          <w:szCs w:val="28"/>
        </w:rPr>
      </w:pPr>
    </w:p>
    <w:p w14:paraId="2F6DA277" w14:textId="02716B6E"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noProof/>
          <w:sz w:val="28"/>
          <w:szCs w:val="28"/>
        </w:rPr>
        <w:lastRenderedPageBreak/>
        <w:drawing>
          <wp:inline distT="0" distB="0" distL="0" distR="0" wp14:anchorId="54331C99" wp14:editId="5AF371FF">
            <wp:extent cx="6120130" cy="1724025"/>
            <wp:effectExtent l="19050" t="19050" r="13970" b="28575"/>
            <wp:docPr id="172844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566" name=""/>
                    <pic:cNvPicPr/>
                  </pic:nvPicPr>
                  <pic:blipFill>
                    <a:blip r:embed="rId32"/>
                    <a:stretch>
                      <a:fillRect/>
                    </a:stretch>
                  </pic:blipFill>
                  <pic:spPr>
                    <a:xfrm>
                      <a:off x="0" y="0"/>
                      <a:ext cx="6120130" cy="1724025"/>
                    </a:xfrm>
                    <a:prstGeom prst="rect">
                      <a:avLst/>
                    </a:prstGeom>
                    <a:ln>
                      <a:solidFill>
                        <a:schemeClr val="tx1"/>
                      </a:solidFill>
                    </a:ln>
                  </pic:spPr>
                </pic:pic>
              </a:graphicData>
            </a:graphic>
          </wp:inline>
        </w:drawing>
      </w:r>
    </w:p>
    <w:p w14:paraId="1EAEAEB3" w14:textId="4965B707"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23 – Политика для таблицы «</w:t>
      </w:r>
      <w:r w:rsidR="004376D3" w:rsidRPr="004376D3">
        <w:rPr>
          <w:rFonts w:ascii="Times New Roman" w:hAnsi="Times New Roman" w:cs="Times New Roman"/>
          <w:sz w:val="28"/>
          <w:szCs w:val="28"/>
        </w:rPr>
        <w:t>client</w:t>
      </w:r>
      <w:r>
        <w:rPr>
          <w:rFonts w:ascii="Times New Roman" w:hAnsi="Times New Roman" w:cs="Times New Roman"/>
          <w:sz w:val="28"/>
          <w:szCs w:val="28"/>
        </w:rPr>
        <w:t>»</w:t>
      </w:r>
    </w:p>
    <w:p w14:paraId="11DBED7B" w14:textId="77777777" w:rsidR="000706C9" w:rsidRDefault="000706C9" w:rsidP="000706C9">
      <w:pPr>
        <w:spacing w:after="0" w:line="360" w:lineRule="auto"/>
        <w:ind w:firstLine="709"/>
        <w:jc w:val="both"/>
        <w:rPr>
          <w:rFonts w:ascii="Times New Roman" w:hAnsi="Times New Roman" w:cs="Times New Roman"/>
          <w:sz w:val="28"/>
          <w:szCs w:val="28"/>
        </w:rPr>
      </w:pPr>
    </w:p>
    <w:p w14:paraId="64442D18" w14:textId="258F7B0B" w:rsidR="000706C9" w:rsidRDefault="000706C9" w:rsidP="000706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24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r w:rsidR="004376D3" w:rsidRPr="004376D3">
        <w:rPr>
          <w:rFonts w:ascii="Times New Roman" w:hAnsi="Times New Roman" w:cs="Times New Roman"/>
          <w:sz w:val="28"/>
          <w:szCs w:val="28"/>
        </w:rPr>
        <w:t>schet</w:t>
      </w:r>
      <w:r>
        <w:rPr>
          <w:rFonts w:ascii="Times New Roman" w:hAnsi="Times New Roman" w:cs="Times New Roman"/>
          <w:sz w:val="28"/>
          <w:szCs w:val="28"/>
        </w:rPr>
        <w:t>»</w:t>
      </w:r>
    </w:p>
    <w:p w14:paraId="4C4AD799" w14:textId="77777777" w:rsidR="000706C9" w:rsidRDefault="000706C9" w:rsidP="000706C9">
      <w:pPr>
        <w:spacing w:after="0" w:line="360" w:lineRule="auto"/>
        <w:ind w:firstLine="709"/>
        <w:jc w:val="both"/>
        <w:rPr>
          <w:rFonts w:ascii="Times New Roman" w:hAnsi="Times New Roman" w:cs="Times New Roman"/>
          <w:sz w:val="28"/>
          <w:szCs w:val="28"/>
        </w:rPr>
      </w:pPr>
    </w:p>
    <w:p w14:paraId="0E02D30B" w14:textId="134E2884"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noProof/>
          <w:sz w:val="28"/>
          <w:szCs w:val="28"/>
        </w:rPr>
        <w:drawing>
          <wp:inline distT="0" distB="0" distL="0" distR="0" wp14:anchorId="38751A35" wp14:editId="6F77E7FA">
            <wp:extent cx="6120130" cy="2458085"/>
            <wp:effectExtent l="19050" t="19050" r="13970" b="18415"/>
            <wp:docPr id="1149583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3646" name=""/>
                    <pic:cNvPicPr/>
                  </pic:nvPicPr>
                  <pic:blipFill>
                    <a:blip r:embed="rId33"/>
                    <a:stretch>
                      <a:fillRect/>
                    </a:stretch>
                  </pic:blipFill>
                  <pic:spPr>
                    <a:xfrm>
                      <a:off x="0" y="0"/>
                      <a:ext cx="6120130" cy="2458085"/>
                    </a:xfrm>
                    <a:prstGeom prst="rect">
                      <a:avLst/>
                    </a:prstGeom>
                    <a:ln>
                      <a:solidFill>
                        <a:schemeClr val="tx1"/>
                      </a:solidFill>
                    </a:ln>
                  </pic:spPr>
                </pic:pic>
              </a:graphicData>
            </a:graphic>
          </wp:inline>
        </w:drawing>
      </w:r>
    </w:p>
    <w:p w14:paraId="75CBB2FD" w14:textId="1BFA02F2"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24 – Политика для таблицы «</w:t>
      </w:r>
      <w:r w:rsidR="004376D3" w:rsidRPr="004376D3">
        <w:rPr>
          <w:rFonts w:ascii="Times New Roman" w:hAnsi="Times New Roman" w:cs="Times New Roman"/>
          <w:sz w:val="28"/>
          <w:szCs w:val="28"/>
        </w:rPr>
        <w:t>schet</w:t>
      </w:r>
      <w:r>
        <w:rPr>
          <w:rFonts w:ascii="Times New Roman" w:hAnsi="Times New Roman" w:cs="Times New Roman"/>
          <w:sz w:val="28"/>
          <w:szCs w:val="28"/>
        </w:rPr>
        <w:t>»</w:t>
      </w:r>
    </w:p>
    <w:p w14:paraId="4B4FD277" w14:textId="77777777" w:rsidR="000706C9" w:rsidRDefault="000706C9" w:rsidP="000706C9">
      <w:pPr>
        <w:spacing w:after="0" w:line="360" w:lineRule="auto"/>
        <w:ind w:firstLine="709"/>
        <w:jc w:val="both"/>
        <w:rPr>
          <w:rFonts w:ascii="Times New Roman" w:hAnsi="Times New Roman" w:cs="Times New Roman"/>
          <w:sz w:val="28"/>
          <w:szCs w:val="28"/>
        </w:rPr>
      </w:pPr>
    </w:p>
    <w:p w14:paraId="4F289D00" w14:textId="7848CD95" w:rsidR="000706C9" w:rsidRDefault="000706C9" w:rsidP="000706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25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r w:rsidR="004376D3" w:rsidRPr="004376D3">
        <w:rPr>
          <w:rFonts w:ascii="Times New Roman" w:hAnsi="Times New Roman" w:cs="Times New Roman"/>
          <w:sz w:val="28"/>
          <w:szCs w:val="28"/>
        </w:rPr>
        <w:t>operations_schet</w:t>
      </w:r>
      <w:r>
        <w:rPr>
          <w:rFonts w:ascii="Times New Roman" w:hAnsi="Times New Roman" w:cs="Times New Roman"/>
          <w:sz w:val="28"/>
          <w:szCs w:val="28"/>
        </w:rPr>
        <w:t>»</w:t>
      </w:r>
    </w:p>
    <w:p w14:paraId="4074F542" w14:textId="77777777" w:rsidR="000706C9" w:rsidRDefault="000706C9" w:rsidP="000706C9">
      <w:pPr>
        <w:spacing w:after="0" w:line="360" w:lineRule="auto"/>
        <w:ind w:firstLine="709"/>
        <w:jc w:val="both"/>
        <w:rPr>
          <w:rFonts w:ascii="Times New Roman" w:hAnsi="Times New Roman" w:cs="Times New Roman"/>
          <w:sz w:val="28"/>
          <w:szCs w:val="28"/>
        </w:rPr>
      </w:pPr>
    </w:p>
    <w:p w14:paraId="146A298B" w14:textId="7139D3E6"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noProof/>
          <w:sz w:val="28"/>
          <w:szCs w:val="28"/>
        </w:rPr>
        <w:lastRenderedPageBreak/>
        <w:drawing>
          <wp:inline distT="0" distB="0" distL="0" distR="0" wp14:anchorId="52831A56" wp14:editId="17C68FD0">
            <wp:extent cx="6120130" cy="2608580"/>
            <wp:effectExtent l="19050" t="19050" r="13970" b="20320"/>
            <wp:docPr id="212276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6592" name=""/>
                    <pic:cNvPicPr/>
                  </pic:nvPicPr>
                  <pic:blipFill>
                    <a:blip r:embed="rId34"/>
                    <a:stretch>
                      <a:fillRect/>
                    </a:stretch>
                  </pic:blipFill>
                  <pic:spPr>
                    <a:xfrm>
                      <a:off x="0" y="0"/>
                      <a:ext cx="6120130" cy="2608580"/>
                    </a:xfrm>
                    <a:prstGeom prst="rect">
                      <a:avLst/>
                    </a:prstGeom>
                    <a:ln>
                      <a:solidFill>
                        <a:schemeClr val="tx1"/>
                      </a:solidFill>
                    </a:ln>
                  </pic:spPr>
                </pic:pic>
              </a:graphicData>
            </a:graphic>
          </wp:inline>
        </w:drawing>
      </w:r>
    </w:p>
    <w:p w14:paraId="229E8E6C" w14:textId="1515927E"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 – Политика для таблицы «</w:t>
      </w:r>
      <w:r w:rsidR="004376D3" w:rsidRPr="004376D3">
        <w:rPr>
          <w:rFonts w:ascii="Times New Roman" w:hAnsi="Times New Roman" w:cs="Times New Roman"/>
          <w:sz w:val="28"/>
          <w:szCs w:val="28"/>
        </w:rPr>
        <w:t>operations_schet</w:t>
      </w:r>
      <w:r>
        <w:rPr>
          <w:rFonts w:ascii="Times New Roman" w:hAnsi="Times New Roman" w:cs="Times New Roman"/>
          <w:sz w:val="28"/>
          <w:szCs w:val="28"/>
        </w:rPr>
        <w:t>»</w:t>
      </w:r>
    </w:p>
    <w:p w14:paraId="7C440841" w14:textId="77777777" w:rsidR="003D40E9" w:rsidRDefault="003D40E9" w:rsidP="008C3E60">
      <w:pPr>
        <w:spacing w:after="0" w:line="360" w:lineRule="auto"/>
        <w:ind w:firstLine="709"/>
        <w:jc w:val="both"/>
        <w:rPr>
          <w:rFonts w:ascii="Times New Roman" w:hAnsi="Times New Roman" w:cs="Times New Roman"/>
          <w:sz w:val="28"/>
          <w:szCs w:val="28"/>
        </w:rPr>
      </w:pPr>
    </w:p>
    <w:p w14:paraId="31F144EF" w14:textId="58FDABA9" w:rsidR="002552C6" w:rsidRDefault="003D40E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26 представлено включение и применений </w:t>
      </w:r>
      <w:r>
        <w:rPr>
          <w:rFonts w:ascii="Times New Roman" w:hAnsi="Times New Roman" w:cs="Times New Roman"/>
          <w:sz w:val="28"/>
          <w:szCs w:val="28"/>
          <w:lang w:val="en-US"/>
        </w:rPr>
        <w:t>RLS</w:t>
      </w:r>
      <w:r>
        <w:rPr>
          <w:rFonts w:ascii="Times New Roman" w:hAnsi="Times New Roman" w:cs="Times New Roman"/>
          <w:sz w:val="28"/>
          <w:szCs w:val="28"/>
        </w:rPr>
        <w:t xml:space="preserve"> политик.</w:t>
      </w:r>
    </w:p>
    <w:p w14:paraId="5DCD2E50" w14:textId="77777777" w:rsidR="003D40E9" w:rsidRDefault="003D40E9" w:rsidP="008C3E60">
      <w:pPr>
        <w:spacing w:after="0" w:line="360" w:lineRule="auto"/>
        <w:ind w:firstLine="709"/>
        <w:jc w:val="both"/>
        <w:rPr>
          <w:rFonts w:ascii="Times New Roman" w:hAnsi="Times New Roman" w:cs="Times New Roman"/>
          <w:sz w:val="28"/>
          <w:szCs w:val="28"/>
        </w:rPr>
      </w:pPr>
    </w:p>
    <w:p w14:paraId="1CB4D65A" w14:textId="5406DAAD" w:rsidR="003D40E9" w:rsidRDefault="003D40E9" w:rsidP="003D40E9">
      <w:pPr>
        <w:spacing w:after="0" w:line="360" w:lineRule="auto"/>
        <w:jc w:val="center"/>
        <w:rPr>
          <w:rFonts w:ascii="Times New Roman" w:hAnsi="Times New Roman" w:cs="Times New Roman"/>
          <w:sz w:val="28"/>
          <w:szCs w:val="28"/>
        </w:rPr>
      </w:pPr>
      <w:r w:rsidRPr="003D40E9">
        <w:rPr>
          <w:rFonts w:ascii="Times New Roman" w:hAnsi="Times New Roman" w:cs="Times New Roman"/>
          <w:noProof/>
          <w:sz w:val="28"/>
          <w:szCs w:val="28"/>
        </w:rPr>
        <w:drawing>
          <wp:inline distT="0" distB="0" distL="0" distR="0" wp14:anchorId="260000B5" wp14:editId="4988364A">
            <wp:extent cx="6120130" cy="1767205"/>
            <wp:effectExtent l="19050" t="19050" r="13970" b="23495"/>
            <wp:docPr id="2092830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0583" name=""/>
                    <pic:cNvPicPr/>
                  </pic:nvPicPr>
                  <pic:blipFill>
                    <a:blip r:embed="rId35"/>
                    <a:stretch>
                      <a:fillRect/>
                    </a:stretch>
                  </pic:blipFill>
                  <pic:spPr>
                    <a:xfrm>
                      <a:off x="0" y="0"/>
                      <a:ext cx="6120130" cy="1767205"/>
                    </a:xfrm>
                    <a:prstGeom prst="rect">
                      <a:avLst/>
                    </a:prstGeom>
                    <a:ln>
                      <a:solidFill>
                        <a:schemeClr val="tx1"/>
                      </a:solidFill>
                    </a:ln>
                  </pic:spPr>
                </pic:pic>
              </a:graphicData>
            </a:graphic>
          </wp:inline>
        </w:drawing>
      </w:r>
    </w:p>
    <w:p w14:paraId="508495A8" w14:textId="05C975B2" w:rsidR="003D40E9" w:rsidRPr="003D40E9" w:rsidRDefault="003D40E9" w:rsidP="003D40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26 – Применение политик </w:t>
      </w:r>
      <w:r>
        <w:rPr>
          <w:rFonts w:ascii="Times New Roman" w:hAnsi="Times New Roman" w:cs="Times New Roman"/>
          <w:sz w:val="28"/>
          <w:szCs w:val="28"/>
          <w:lang w:val="en-US"/>
        </w:rPr>
        <w:t>RLC</w:t>
      </w:r>
    </w:p>
    <w:p w14:paraId="64A2C929" w14:textId="77777777" w:rsidR="003D40E9" w:rsidRDefault="003D40E9" w:rsidP="008C3E60">
      <w:pPr>
        <w:spacing w:after="0" w:line="360" w:lineRule="auto"/>
        <w:ind w:firstLine="709"/>
        <w:jc w:val="both"/>
        <w:rPr>
          <w:rFonts w:ascii="Times New Roman" w:hAnsi="Times New Roman" w:cs="Times New Roman"/>
          <w:sz w:val="28"/>
          <w:szCs w:val="28"/>
        </w:rPr>
      </w:pPr>
    </w:p>
    <w:p w14:paraId="180DB450" w14:textId="30E27B32" w:rsidR="003D40E9" w:rsidRPr="003D40E9" w:rsidRDefault="003D40E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27 представлена выдача прав для ролей.</w:t>
      </w:r>
    </w:p>
    <w:p w14:paraId="728A35C7" w14:textId="77777777" w:rsidR="000706C9" w:rsidRDefault="000706C9" w:rsidP="008C3E60">
      <w:pPr>
        <w:spacing w:after="0" w:line="360" w:lineRule="auto"/>
        <w:ind w:firstLine="709"/>
        <w:jc w:val="both"/>
        <w:rPr>
          <w:rFonts w:ascii="Times New Roman" w:hAnsi="Times New Roman" w:cs="Times New Roman"/>
          <w:sz w:val="28"/>
          <w:szCs w:val="28"/>
        </w:rPr>
      </w:pPr>
    </w:p>
    <w:p w14:paraId="22906CFC" w14:textId="7EE42B8E" w:rsidR="003D40E9" w:rsidRDefault="003D40E9" w:rsidP="003D40E9">
      <w:pPr>
        <w:spacing w:after="0" w:line="360" w:lineRule="auto"/>
        <w:jc w:val="center"/>
        <w:rPr>
          <w:rFonts w:ascii="Times New Roman" w:hAnsi="Times New Roman" w:cs="Times New Roman"/>
          <w:sz w:val="28"/>
          <w:szCs w:val="28"/>
        </w:rPr>
      </w:pPr>
      <w:r w:rsidRPr="003D40E9">
        <w:rPr>
          <w:rFonts w:ascii="Times New Roman" w:hAnsi="Times New Roman" w:cs="Times New Roman"/>
          <w:noProof/>
          <w:sz w:val="28"/>
          <w:szCs w:val="28"/>
        </w:rPr>
        <w:drawing>
          <wp:inline distT="0" distB="0" distL="0" distR="0" wp14:anchorId="1267E225" wp14:editId="2A14D532">
            <wp:extent cx="6120130" cy="1424305"/>
            <wp:effectExtent l="19050" t="19050" r="13970" b="23495"/>
            <wp:docPr id="116452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095" name=""/>
                    <pic:cNvPicPr/>
                  </pic:nvPicPr>
                  <pic:blipFill>
                    <a:blip r:embed="rId36"/>
                    <a:stretch>
                      <a:fillRect/>
                    </a:stretch>
                  </pic:blipFill>
                  <pic:spPr>
                    <a:xfrm>
                      <a:off x="0" y="0"/>
                      <a:ext cx="6120130" cy="1424305"/>
                    </a:xfrm>
                    <a:prstGeom prst="rect">
                      <a:avLst/>
                    </a:prstGeom>
                    <a:ln>
                      <a:solidFill>
                        <a:schemeClr val="tx1"/>
                      </a:solidFill>
                    </a:ln>
                  </pic:spPr>
                </pic:pic>
              </a:graphicData>
            </a:graphic>
          </wp:inline>
        </w:drawing>
      </w:r>
    </w:p>
    <w:p w14:paraId="4D35BC58" w14:textId="6F6F7961" w:rsidR="003D40E9" w:rsidRDefault="003D40E9" w:rsidP="003D40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27 – Выдача прав для ролей</w:t>
      </w:r>
    </w:p>
    <w:p w14:paraId="5EB78618" w14:textId="77777777" w:rsidR="003D40E9" w:rsidRDefault="003D40E9" w:rsidP="008C3E60">
      <w:pPr>
        <w:spacing w:after="0" w:line="360" w:lineRule="auto"/>
        <w:ind w:firstLine="709"/>
        <w:jc w:val="both"/>
        <w:rPr>
          <w:rFonts w:ascii="Times New Roman" w:hAnsi="Times New Roman" w:cs="Times New Roman"/>
          <w:sz w:val="28"/>
          <w:szCs w:val="28"/>
        </w:rPr>
      </w:pPr>
    </w:p>
    <w:p w14:paraId="2A58600E" w14:textId="547FAF7C" w:rsidR="00801F8D" w:rsidRDefault="00801F8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было произведено ограничение доступа к таблицам, для пользователей.</w:t>
      </w:r>
    </w:p>
    <w:p w14:paraId="0D630879" w14:textId="77777777" w:rsidR="003D40E9" w:rsidRDefault="003D40E9" w:rsidP="008C3E60">
      <w:pPr>
        <w:spacing w:after="0" w:line="360" w:lineRule="auto"/>
        <w:ind w:firstLine="709"/>
        <w:jc w:val="both"/>
        <w:rPr>
          <w:rFonts w:ascii="Times New Roman" w:hAnsi="Times New Roman" w:cs="Times New Roman"/>
          <w:sz w:val="28"/>
          <w:szCs w:val="28"/>
        </w:rPr>
      </w:pPr>
    </w:p>
    <w:p w14:paraId="42A4C01E" w14:textId="6A6FEDB4" w:rsidR="002552C6" w:rsidRPr="006D0801" w:rsidRDefault="002552C6" w:rsidP="00F41BB9">
      <w:pPr>
        <w:pStyle w:val="3"/>
        <w:spacing w:before="0" w:line="360" w:lineRule="auto"/>
        <w:jc w:val="center"/>
        <w:rPr>
          <w:rFonts w:ascii="Times New Roman" w:hAnsi="Times New Roman" w:cs="Times New Roman"/>
          <w:b/>
          <w:bCs/>
          <w:color w:val="auto"/>
          <w:sz w:val="28"/>
          <w:szCs w:val="28"/>
        </w:rPr>
      </w:pPr>
      <w:bookmarkStart w:id="16" w:name="_Toc169630809"/>
      <w:r w:rsidRPr="006D0801">
        <w:rPr>
          <w:rFonts w:ascii="Times New Roman" w:hAnsi="Times New Roman" w:cs="Times New Roman"/>
          <w:b/>
          <w:bCs/>
          <w:color w:val="auto"/>
          <w:sz w:val="28"/>
          <w:szCs w:val="28"/>
        </w:rPr>
        <w:t>3.2.4 Реализация триггеров и шифрования</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6"/>
    </w:p>
    <w:p w14:paraId="12AF58DF" w14:textId="77777777" w:rsidR="00801F8D" w:rsidRDefault="00801F8D" w:rsidP="00801F8D">
      <w:pPr>
        <w:spacing w:after="0" w:line="360" w:lineRule="auto"/>
        <w:ind w:firstLine="709"/>
        <w:jc w:val="both"/>
        <w:rPr>
          <w:rFonts w:ascii="Times New Roman" w:hAnsi="Times New Roman" w:cs="Times New Roman"/>
          <w:sz w:val="28"/>
          <w:szCs w:val="28"/>
        </w:rPr>
      </w:pPr>
      <w:r w:rsidRPr="00801F8D">
        <w:rPr>
          <w:rFonts w:ascii="Times New Roman" w:hAnsi="Times New Roman" w:cs="Times New Roman"/>
          <w:sz w:val="28"/>
          <w:szCs w:val="28"/>
        </w:rPr>
        <w:t>Теперь необходимо реализовать несколько триггеров для безопасности и в некоторых моментах автономной работы СУБД.</w:t>
      </w:r>
    </w:p>
    <w:p w14:paraId="6BF12386" w14:textId="78751594"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был реализован «</w:t>
      </w:r>
      <w:r w:rsidRPr="00801F8D">
        <w:rPr>
          <w:rFonts w:ascii="Times New Roman" w:hAnsi="Times New Roman" w:cs="Times New Roman"/>
          <w:sz w:val="28"/>
          <w:szCs w:val="28"/>
        </w:rPr>
        <w:t>Триггер для автоматического обновления суммы счёта при внесении операций</w:t>
      </w:r>
      <w:r>
        <w:rPr>
          <w:rFonts w:ascii="Times New Roman" w:hAnsi="Times New Roman" w:cs="Times New Roman"/>
          <w:sz w:val="28"/>
          <w:szCs w:val="28"/>
        </w:rPr>
        <w:t>» он представлен на рисунке 28.</w:t>
      </w:r>
    </w:p>
    <w:p w14:paraId="03D6A01E" w14:textId="77777777" w:rsidR="00CE64BE" w:rsidRDefault="00CE64BE" w:rsidP="00801F8D">
      <w:pPr>
        <w:spacing w:after="0" w:line="360" w:lineRule="auto"/>
        <w:ind w:firstLine="709"/>
        <w:jc w:val="both"/>
        <w:rPr>
          <w:rFonts w:ascii="Times New Roman" w:hAnsi="Times New Roman" w:cs="Times New Roman"/>
          <w:sz w:val="28"/>
          <w:szCs w:val="28"/>
        </w:rPr>
      </w:pPr>
    </w:p>
    <w:p w14:paraId="69225447" w14:textId="2DE3D6F6"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drawing>
          <wp:inline distT="0" distB="0" distL="0" distR="0" wp14:anchorId="18BA77FB" wp14:editId="7AAA0117">
            <wp:extent cx="5143328" cy="5448300"/>
            <wp:effectExtent l="19050" t="19050" r="19685" b="19050"/>
            <wp:docPr id="1139064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4176" name=""/>
                    <pic:cNvPicPr/>
                  </pic:nvPicPr>
                  <pic:blipFill>
                    <a:blip r:embed="rId37"/>
                    <a:stretch>
                      <a:fillRect/>
                    </a:stretch>
                  </pic:blipFill>
                  <pic:spPr>
                    <a:xfrm>
                      <a:off x="0" y="0"/>
                      <a:ext cx="5146465" cy="5451623"/>
                    </a:xfrm>
                    <a:prstGeom prst="rect">
                      <a:avLst/>
                    </a:prstGeom>
                    <a:ln>
                      <a:solidFill>
                        <a:schemeClr val="tx1"/>
                      </a:solidFill>
                    </a:ln>
                  </pic:spPr>
                </pic:pic>
              </a:graphicData>
            </a:graphic>
          </wp:inline>
        </w:drawing>
      </w:r>
    </w:p>
    <w:p w14:paraId="2CFBD995" w14:textId="39EA35E5"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28 – </w:t>
      </w:r>
      <w:r w:rsidR="00CE64BE" w:rsidRPr="00801F8D">
        <w:rPr>
          <w:rFonts w:ascii="Times New Roman" w:hAnsi="Times New Roman" w:cs="Times New Roman"/>
          <w:sz w:val="28"/>
          <w:szCs w:val="28"/>
        </w:rPr>
        <w:t>Триггер для автоматического обновления суммы счёта при внесении операций</w:t>
      </w:r>
    </w:p>
    <w:p w14:paraId="028B6D3C" w14:textId="77777777" w:rsidR="00CE64BE" w:rsidRDefault="00CE64BE" w:rsidP="00801F8D">
      <w:pPr>
        <w:spacing w:after="0" w:line="360" w:lineRule="auto"/>
        <w:ind w:firstLine="709"/>
        <w:jc w:val="both"/>
        <w:rPr>
          <w:rFonts w:ascii="Times New Roman" w:hAnsi="Times New Roman" w:cs="Times New Roman"/>
          <w:sz w:val="28"/>
          <w:szCs w:val="28"/>
        </w:rPr>
      </w:pPr>
    </w:p>
    <w:p w14:paraId="1CECB495" w14:textId="54D6EFC9"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был реализован «</w:t>
      </w:r>
      <w:r w:rsidRPr="00801F8D">
        <w:rPr>
          <w:rFonts w:ascii="Times New Roman" w:hAnsi="Times New Roman" w:cs="Times New Roman"/>
          <w:sz w:val="28"/>
          <w:szCs w:val="28"/>
        </w:rPr>
        <w:t>Триггер для предотвращения удаления клиента с активными счетами</w:t>
      </w:r>
      <w:r>
        <w:rPr>
          <w:rFonts w:ascii="Times New Roman" w:hAnsi="Times New Roman" w:cs="Times New Roman"/>
          <w:sz w:val="28"/>
          <w:szCs w:val="28"/>
        </w:rPr>
        <w:t>» он представлен на рисунке 29.</w:t>
      </w:r>
    </w:p>
    <w:p w14:paraId="533F3782" w14:textId="77777777" w:rsidR="00CE64BE" w:rsidRDefault="00CE64BE" w:rsidP="00801F8D">
      <w:pPr>
        <w:spacing w:after="0" w:line="360" w:lineRule="auto"/>
        <w:ind w:firstLine="709"/>
        <w:jc w:val="both"/>
        <w:rPr>
          <w:rFonts w:ascii="Times New Roman" w:hAnsi="Times New Roman" w:cs="Times New Roman"/>
          <w:sz w:val="28"/>
          <w:szCs w:val="28"/>
        </w:rPr>
      </w:pPr>
    </w:p>
    <w:p w14:paraId="1A0247FA" w14:textId="434EF8CB"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drawing>
          <wp:inline distT="0" distB="0" distL="0" distR="0" wp14:anchorId="47AB5A83" wp14:editId="5834458F">
            <wp:extent cx="6120130" cy="4011295"/>
            <wp:effectExtent l="19050" t="19050" r="13970" b="27305"/>
            <wp:docPr id="1248785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5984" name=""/>
                    <pic:cNvPicPr/>
                  </pic:nvPicPr>
                  <pic:blipFill>
                    <a:blip r:embed="rId38"/>
                    <a:stretch>
                      <a:fillRect/>
                    </a:stretch>
                  </pic:blipFill>
                  <pic:spPr>
                    <a:xfrm>
                      <a:off x="0" y="0"/>
                      <a:ext cx="6120130" cy="4011295"/>
                    </a:xfrm>
                    <a:prstGeom prst="rect">
                      <a:avLst/>
                    </a:prstGeom>
                    <a:ln>
                      <a:solidFill>
                        <a:schemeClr val="tx1"/>
                      </a:solidFill>
                    </a:ln>
                  </pic:spPr>
                </pic:pic>
              </a:graphicData>
            </a:graphic>
          </wp:inline>
        </w:drawing>
      </w:r>
    </w:p>
    <w:p w14:paraId="5A05217F" w14:textId="492B37A3"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00CE64BE" w:rsidRPr="00801F8D">
        <w:rPr>
          <w:rFonts w:ascii="Times New Roman" w:hAnsi="Times New Roman" w:cs="Times New Roman"/>
          <w:sz w:val="28"/>
          <w:szCs w:val="28"/>
        </w:rPr>
        <w:t>Триггер для предотвращения удаления клиента с активными счетами</w:t>
      </w:r>
    </w:p>
    <w:p w14:paraId="4A654DE7" w14:textId="77777777" w:rsidR="008A7BD5" w:rsidRDefault="008A7BD5" w:rsidP="00801F8D">
      <w:pPr>
        <w:spacing w:after="0" w:line="360" w:lineRule="auto"/>
        <w:ind w:firstLine="709"/>
        <w:jc w:val="both"/>
        <w:rPr>
          <w:rFonts w:ascii="Times New Roman" w:hAnsi="Times New Roman" w:cs="Times New Roman"/>
          <w:sz w:val="28"/>
          <w:szCs w:val="28"/>
        </w:rPr>
      </w:pPr>
    </w:p>
    <w:p w14:paraId="3FD876FE" w14:textId="2095AFB0"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w:t>
      </w:r>
      <w:r w:rsidRPr="00801F8D">
        <w:rPr>
          <w:rFonts w:ascii="Times New Roman" w:hAnsi="Times New Roman" w:cs="Times New Roman"/>
          <w:sz w:val="28"/>
          <w:szCs w:val="28"/>
        </w:rPr>
        <w:t>Триггер для шифрования паспорта с генерацией ключа, и записью этого ключа в таблицу keys</w:t>
      </w:r>
      <w:r>
        <w:rPr>
          <w:rFonts w:ascii="Times New Roman" w:hAnsi="Times New Roman" w:cs="Times New Roman"/>
          <w:sz w:val="28"/>
          <w:szCs w:val="28"/>
        </w:rPr>
        <w:t>»</w:t>
      </w:r>
      <w:r w:rsidR="008A7BD5">
        <w:rPr>
          <w:rFonts w:ascii="Times New Roman" w:hAnsi="Times New Roman" w:cs="Times New Roman"/>
          <w:sz w:val="28"/>
          <w:szCs w:val="28"/>
        </w:rPr>
        <w:t xml:space="preserve"> он представлен на рисунке 30</w:t>
      </w:r>
      <w:r>
        <w:rPr>
          <w:rFonts w:ascii="Times New Roman" w:hAnsi="Times New Roman" w:cs="Times New Roman"/>
          <w:sz w:val="28"/>
          <w:szCs w:val="28"/>
        </w:rPr>
        <w:t xml:space="preserve">. </w:t>
      </w:r>
    </w:p>
    <w:p w14:paraId="520E6057" w14:textId="77777777" w:rsidR="00CE64BE" w:rsidRDefault="00CE64BE" w:rsidP="00801F8D">
      <w:pPr>
        <w:spacing w:after="0" w:line="360" w:lineRule="auto"/>
        <w:ind w:firstLine="709"/>
        <w:jc w:val="both"/>
        <w:rPr>
          <w:rFonts w:ascii="Times New Roman" w:hAnsi="Times New Roman" w:cs="Times New Roman"/>
          <w:sz w:val="28"/>
          <w:szCs w:val="28"/>
        </w:rPr>
      </w:pPr>
    </w:p>
    <w:p w14:paraId="4121CFBC" w14:textId="6E94471B"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lastRenderedPageBreak/>
        <w:drawing>
          <wp:inline distT="0" distB="0" distL="0" distR="0" wp14:anchorId="4978BD4F" wp14:editId="255A6C74">
            <wp:extent cx="6120130" cy="3455035"/>
            <wp:effectExtent l="19050" t="19050" r="13970" b="12065"/>
            <wp:docPr id="1854483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3717" name=""/>
                    <pic:cNvPicPr/>
                  </pic:nvPicPr>
                  <pic:blipFill>
                    <a:blip r:embed="rId39"/>
                    <a:stretch>
                      <a:fillRect/>
                    </a:stretch>
                  </pic:blipFill>
                  <pic:spPr>
                    <a:xfrm>
                      <a:off x="0" y="0"/>
                      <a:ext cx="6120130" cy="3455035"/>
                    </a:xfrm>
                    <a:prstGeom prst="rect">
                      <a:avLst/>
                    </a:prstGeom>
                    <a:ln>
                      <a:solidFill>
                        <a:schemeClr val="tx1"/>
                      </a:solidFill>
                    </a:ln>
                  </pic:spPr>
                </pic:pic>
              </a:graphicData>
            </a:graphic>
          </wp:inline>
        </w:drawing>
      </w:r>
    </w:p>
    <w:p w14:paraId="7426A56F" w14:textId="212FC83F"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30 – </w:t>
      </w:r>
      <w:r w:rsidR="00CE64BE" w:rsidRPr="00801F8D">
        <w:rPr>
          <w:rFonts w:ascii="Times New Roman" w:hAnsi="Times New Roman" w:cs="Times New Roman"/>
          <w:sz w:val="28"/>
          <w:szCs w:val="28"/>
        </w:rPr>
        <w:t>Триггер для шифрования паспорта с генерацией ключа, и записью этого ключа в таблицу keys</w:t>
      </w:r>
    </w:p>
    <w:p w14:paraId="6F75D384" w14:textId="6E5B5C5C" w:rsidR="008A7BD5" w:rsidRDefault="008A7BD5" w:rsidP="00CE64BE">
      <w:pPr>
        <w:spacing w:after="0" w:line="360" w:lineRule="auto"/>
        <w:ind w:firstLine="709"/>
        <w:jc w:val="both"/>
        <w:rPr>
          <w:rFonts w:ascii="Times New Roman" w:hAnsi="Times New Roman" w:cs="Times New Roman"/>
          <w:sz w:val="28"/>
          <w:szCs w:val="28"/>
        </w:rPr>
      </w:pPr>
    </w:p>
    <w:p w14:paraId="17476D74" w14:textId="2A3EB2F7" w:rsidR="008A7BD5" w:rsidRDefault="008A7BD5" w:rsidP="00CE64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для него была реализована «</w:t>
      </w:r>
      <w:r w:rsidRPr="00801F8D">
        <w:rPr>
          <w:rFonts w:ascii="Times New Roman" w:hAnsi="Times New Roman" w:cs="Times New Roman"/>
          <w:sz w:val="28"/>
          <w:szCs w:val="28"/>
        </w:rPr>
        <w:t>Функция для расшифрования шифрования паспорта</w:t>
      </w:r>
      <w:r>
        <w:rPr>
          <w:rFonts w:ascii="Times New Roman" w:hAnsi="Times New Roman" w:cs="Times New Roman"/>
          <w:sz w:val="28"/>
          <w:szCs w:val="28"/>
        </w:rPr>
        <w:t>» представлена на рисунке 31.</w:t>
      </w:r>
    </w:p>
    <w:p w14:paraId="776346EF" w14:textId="77777777" w:rsidR="00CE64BE" w:rsidRDefault="00CE64BE" w:rsidP="00CE64BE">
      <w:pPr>
        <w:spacing w:after="0" w:line="360" w:lineRule="auto"/>
        <w:ind w:firstLine="709"/>
        <w:jc w:val="both"/>
        <w:rPr>
          <w:rFonts w:ascii="Times New Roman" w:hAnsi="Times New Roman" w:cs="Times New Roman"/>
          <w:sz w:val="28"/>
          <w:szCs w:val="28"/>
        </w:rPr>
      </w:pPr>
    </w:p>
    <w:p w14:paraId="1BFF0356" w14:textId="54FF2DB9"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drawing>
          <wp:inline distT="0" distB="0" distL="0" distR="0" wp14:anchorId="5C8A012D" wp14:editId="0C2C80FA">
            <wp:extent cx="6120130" cy="1765300"/>
            <wp:effectExtent l="19050" t="19050" r="13970" b="25400"/>
            <wp:docPr id="1994047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143" name=""/>
                    <pic:cNvPicPr/>
                  </pic:nvPicPr>
                  <pic:blipFill>
                    <a:blip r:embed="rId40"/>
                    <a:stretch>
                      <a:fillRect/>
                    </a:stretch>
                  </pic:blipFill>
                  <pic:spPr>
                    <a:xfrm>
                      <a:off x="0" y="0"/>
                      <a:ext cx="6120130" cy="1765300"/>
                    </a:xfrm>
                    <a:prstGeom prst="rect">
                      <a:avLst/>
                    </a:prstGeom>
                    <a:ln>
                      <a:solidFill>
                        <a:schemeClr val="tx1"/>
                      </a:solidFill>
                    </a:ln>
                  </pic:spPr>
                </pic:pic>
              </a:graphicData>
            </a:graphic>
          </wp:inline>
        </w:drawing>
      </w:r>
    </w:p>
    <w:p w14:paraId="3F1AD8B1" w14:textId="602C3BCD"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CE64BE" w:rsidRPr="00801F8D">
        <w:rPr>
          <w:rFonts w:ascii="Times New Roman" w:hAnsi="Times New Roman" w:cs="Times New Roman"/>
          <w:sz w:val="28"/>
          <w:szCs w:val="28"/>
        </w:rPr>
        <w:t>Функция для расшифрования шифрования паспорта</w:t>
      </w:r>
    </w:p>
    <w:p w14:paraId="7FD73BBB" w14:textId="77777777" w:rsidR="008A7BD5" w:rsidRDefault="008A7BD5" w:rsidP="00801F8D">
      <w:pPr>
        <w:spacing w:after="0" w:line="360" w:lineRule="auto"/>
        <w:ind w:firstLine="709"/>
        <w:jc w:val="both"/>
        <w:rPr>
          <w:rFonts w:ascii="Times New Roman" w:hAnsi="Times New Roman" w:cs="Times New Roman"/>
          <w:sz w:val="28"/>
          <w:szCs w:val="28"/>
        </w:rPr>
      </w:pPr>
    </w:p>
    <w:p w14:paraId="6E59D752" w14:textId="66024328"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был реализован «</w:t>
      </w:r>
      <w:r w:rsidR="00801F8D" w:rsidRPr="00801F8D">
        <w:rPr>
          <w:rFonts w:ascii="Times New Roman" w:hAnsi="Times New Roman" w:cs="Times New Roman"/>
          <w:sz w:val="28"/>
          <w:szCs w:val="28"/>
        </w:rPr>
        <w:t>Триггер для предотвращения отрицательного баланса на счете</w:t>
      </w:r>
      <w:r>
        <w:rPr>
          <w:rFonts w:ascii="Times New Roman" w:hAnsi="Times New Roman" w:cs="Times New Roman"/>
          <w:sz w:val="28"/>
          <w:szCs w:val="28"/>
        </w:rPr>
        <w:t>» но представлен на рисунке 32</w:t>
      </w:r>
      <w:r w:rsidR="00801F8D">
        <w:rPr>
          <w:rFonts w:ascii="Times New Roman" w:hAnsi="Times New Roman" w:cs="Times New Roman"/>
          <w:sz w:val="28"/>
          <w:szCs w:val="28"/>
        </w:rPr>
        <w:t>.</w:t>
      </w:r>
    </w:p>
    <w:p w14:paraId="7B0E311E" w14:textId="77777777" w:rsidR="00CE64BE" w:rsidRDefault="00CE64BE" w:rsidP="00801F8D">
      <w:pPr>
        <w:spacing w:after="0" w:line="360" w:lineRule="auto"/>
        <w:ind w:firstLine="709"/>
        <w:jc w:val="both"/>
        <w:rPr>
          <w:rFonts w:ascii="Times New Roman" w:hAnsi="Times New Roman" w:cs="Times New Roman"/>
          <w:sz w:val="28"/>
          <w:szCs w:val="28"/>
        </w:rPr>
      </w:pPr>
    </w:p>
    <w:p w14:paraId="48181D63" w14:textId="79E693F1"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lastRenderedPageBreak/>
        <w:drawing>
          <wp:inline distT="0" distB="0" distL="0" distR="0" wp14:anchorId="1DC687E7" wp14:editId="1E2B584E">
            <wp:extent cx="6120130" cy="2809875"/>
            <wp:effectExtent l="19050" t="19050" r="13970" b="28575"/>
            <wp:docPr id="1447214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4454" name=""/>
                    <pic:cNvPicPr/>
                  </pic:nvPicPr>
                  <pic:blipFill>
                    <a:blip r:embed="rId41"/>
                    <a:stretch>
                      <a:fillRect/>
                    </a:stretch>
                  </pic:blipFill>
                  <pic:spPr>
                    <a:xfrm>
                      <a:off x="0" y="0"/>
                      <a:ext cx="6120130" cy="2809875"/>
                    </a:xfrm>
                    <a:prstGeom prst="rect">
                      <a:avLst/>
                    </a:prstGeom>
                    <a:ln>
                      <a:solidFill>
                        <a:schemeClr val="tx1"/>
                      </a:solidFill>
                    </a:ln>
                  </pic:spPr>
                </pic:pic>
              </a:graphicData>
            </a:graphic>
          </wp:inline>
        </w:drawing>
      </w:r>
    </w:p>
    <w:p w14:paraId="09A586A4" w14:textId="6B62CB24"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CE64BE" w:rsidRPr="00801F8D">
        <w:rPr>
          <w:rFonts w:ascii="Times New Roman" w:hAnsi="Times New Roman" w:cs="Times New Roman"/>
          <w:sz w:val="28"/>
          <w:szCs w:val="28"/>
        </w:rPr>
        <w:t>Триггер для предотвращения отрицательного баланса на счете</w:t>
      </w:r>
    </w:p>
    <w:p w14:paraId="5FC91CE5" w14:textId="77777777" w:rsidR="008A7BD5" w:rsidRDefault="008A7BD5" w:rsidP="00801F8D">
      <w:pPr>
        <w:spacing w:after="0" w:line="360" w:lineRule="auto"/>
        <w:ind w:firstLine="709"/>
        <w:jc w:val="both"/>
        <w:rPr>
          <w:rFonts w:ascii="Times New Roman" w:hAnsi="Times New Roman" w:cs="Times New Roman"/>
          <w:sz w:val="28"/>
          <w:szCs w:val="28"/>
        </w:rPr>
      </w:pPr>
    </w:p>
    <w:p w14:paraId="07A657F5" w14:textId="0AB513E6"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Потом был реализован «</w:t>
      </w:r>
      <w:r w:rsidR="00801F8D" w:rsidRPr="00801F8D">
        <w:rPr>
          <w:rFonts w:ascii="Times New Roman" w:hAnsi="Times New Roman" w:cs="Times New Roman"/>
          <w:sz w:val="28"/>
          <w:szCs w:val="28"/>
        </w:rPr>
        <w:t>Триггер для проверки существования клиента при добавлении нового счета</w:t>
      </w:r>
      <w:r>
        <w:rPr>
          <w:rFonts w:ascii="Times New Roman" w:hAnsi="Times New Roman" w:cs="Times New Roman"/>
          <w:sz w:val="28"/>
          <w:szCs w:val="28"/>
        </w:rPr>
        <w:t>» но представлен на рисунке 33</w:t>
      </w:r>
      <w:r w:rsidR="00801F8D">
        <w:rPr>
          <w:rFonts w:ascii="Times New Roman" w:hAnsi="Times New Roman" w:cs="Times New Roman"/>
          <w:sz w:val="28"/>
          <w:szCs w:val="28"/>
        </w:rPr>
        <w:t>.</w:t>
      </w:r>
    </w:p>
    <w:p w14:paraId="31BF65F3" w14:textId="77777777" w:rsidR="00CE64BE" w:rsidRDefault="00CE64BE" w:rsidP="00801F8D">
      <w:pPr>
        <w:spacing w:after="0" w:line="360" w:lineRule="auto"/>
        <w:ind w:firstLine="709"/>
        <w:jc w:val="both"/>
        <w:rPr>
          <w:rFonts w:ascii="Times New Roman" w:hAnsi="Times New Roman" w:cs="Times New Roman"/>
          <w:sz w:val="28"/>
          <w:szCs w:val="28"/>
        </w:rPr>
      </w:pPr>
    </w:p>
    <w:p w14:paraId="48E74585" w14:textId="2A35993C"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drawing>
          <wp:inline distT="0" distB="0" distL="0" distR="0" wp14:anchorId="65444C44" wp14:editId="4CE349BC">
            <wp:extent cx="6120130" cy="2571115"/>
            <wp:effectExtent l="19050" t="19050" r="13970" b="19685"/>
            <wp:docPr id="915877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7210" name=""/>
                    <pic:cNvPicPr/>
                  </pic:nvPicPr>
                  <pic:blipFill>
                    <a:blip r:embed="rId42"/>
                    <a:stretch>
                      <a:fillRect/>
                    </a:stretch>
                  </pic:blipFill>
                  <pic:spPr>
                    <a:xfrm>
                      <a:off x="0" y="0"/>
                      <a:ext cx="6120130" cy="2571115"/>
                    </a:xfrm>
                    <a:prstGeom prst="rect">
                      <a:avLst/>
                    </a:prstGeom>
                    <a:ln>
                      <a:solidFill>
                        <a:schemeClr val="tx1"/>
                      </a:solidFill>
                    </a:ln>
                  </pic:spPr>
                </pic:pic>
              </a:graphicData>
            </a:graphic>
          </wp:inline>
        </w:drawing>
      </w:r>
    </w:p>
    <w:p w14:paraId="2E2B0A09" w14:textId="4824DAB6"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w:t>
      </w:r>
      <w:r w:rsidR="00CE64BE" w:rsidRPr="00801F8D">
        <w:rPr>
          <w:rFonts w:ascii="Times New Roman" w:hAnsi="Times New Roman" w:cs="Times New Roman"/>
          <w:sz w:val="28"/>
          <w:szCs w:val="28"/>
        </w:rPr>
        <w:t>Триггер для проверки существования клиента при добавлении нового счета</w:t>
      </w:r>
    </w:p>
    <w:p w14:paraId="402D668E" w14:textId="77777777" w:rsidR="008A7BD5" w:rsidRDefault="008A7BD5" w:rsidP="00801F8D">
      <w:pPr>
        <w:spacing w:after="0" w:line="360" w:lineRule="auto"/>
        <w:ind w:firstLine="709"/>
        <w:jc w:val="both"/>
        <w:rPr>
          <w:rFonts w:ascii="Times New Roman" w:hAnsi="Times New Roman" w:cs="Times New Roman"/>
          <w:sz w:val="28"/>
          <w:szCs w:val="28"/>
        </w:rPr>
      </w:pPr>
    </w:p>
    <w:p w14:paraId="13890C87" w14:textId="5A27B3E6"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 последним был реализован «</w:t>
      </w:r>
      <w:r w:rsidR="00801F8D" w:rsidRPr="00801F8D">
        <w:rPr>
          <w:rFonts w:ascii="Times New Roman" w:hAnsi="Times New Roman" w:cs="Times New Roman"/>
          <w:sz w:val="28"/>
          <w:szCs w:val="28"/>
        </w:rPr>
        <w:t>Триггер для предотвращения вставки операции на закрытом счете</w:t>
      </w:r>
      <w:r>
        <w:rPr>
          <w:rFonts w:ascii="Times New Roman" w:hAnsi="Times New Roman" w:cs="Times New Roman"/>
          <w:sz w:val="28"/>
          <w:szCs w:val="28"/>
        </w:rPr>
        <w:t>» он представлен на рисунке 34</w:t>
      </w:r>
      <w:r w:rsidR="00801F8D">
        <w:rPr>
          <w:rFonts w:ascii="Times New Roman" w:hAnsi="Times New Roman" w:cs="Times New Roman"/>
          <w:sz w:val="28"/>
          <w:szCs w:val="28"/>
        </w:rPr>
        <w:t>.</w:t>
      </w:r>
    </w:p>
    <w:p w14:paraId="7FCD20C5" w14:textId="77777777" w:rsidR="00CE64BE" w:rsidRDefault="00CE64BE" w:rsidP="00801F8D">
      <w:pPr>
        <w:spacing w:after="0" w:line="360" w:lineRule="auto"/>
        <w:ind w:firstLine="709"/>
        <w:jc w:val="both"/>
        <w:rPr>
          <w:rFonts w:ascii="Times New Roman" w:hAnsi="Times New Roman" w:cs="Times New Roman"/>
          <w:sz w:val="28"/>
          <w:szCs w:val="28"/>
        </w:rPr>
      </w:pPr>
    </w:p>
    <w:p w14:paraId="1D61B336" w14:textId="0C6021D2"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rPr>
        <w:lastRenderedPageBreak/>
        <w:drawing>
          <wp:inline distT="0" distB="0" distL="0" distR="0" wp14:anchorId="5EFE3474" wp14:editId="53F69797">
            <wp:extent cx="6120130" cy="4558665"/>
            <wp:effectExtent l="19050" t="19050" r="13970" b="13335"/>
            <wp:docPr id="808135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35178" name=""/>
                    <pic:cNvPicPr/>
                  </pic:nvPicPr>
                  <pic:blipFill>
                    <a:blip r:embed="rId43"/>
                    <a:stretch>
                      <a:fillRect/>
                    </a:stretch>
                  </pic:blipFill>
                  <pic:spPr>
                    <a:xfrm>
                      <a:off x="0" y="0"/>
                      <a:ext cx="6120130" cy="4558665"/>
                    </a:xfrm>
                    <a:prstGeom prst="rect">
                      <a:avLst/>
                    </a:prstGeom>
                    <a:ln>
                      <a:solidFill>
                        <a:schemeClr val="tx1"/>
                      </a:solidFill>
                    </a:ln>
                  </pic:spPr>
                </pic:pic>
              </a:graphicData>
            </a:graphic>
          </wp:inline>
        </w:drawing>
      </w:r>
    </w:p>
    <w:p w14:paraId="442CC78C" w14:textId="452AFE11"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34 – </w:t>
      </w:r>
      <w:r w:rsidR="00CE64BE" w:rsidRPr="00801F8D">
        <w:rPr>
          <w:rFonts w:ascii="Times New Roman" w:hAnsi="Times New Roman" w:cs="Times New Roman"/>
          <w:sz w:val="28"/>
          <w:szCs w:val="28"/>
        </w:rPr>
        <w:t>Триггер для предотвращения вставки операции на закрытом счете</w:t>
      </w:r>
    </w:p>
    <w:p w14:paraId="2A4364CF" w14:textId="77777777" w:rsidR="008A7BD5" w:rsidRDefault="008A7BD5" w:rsidP="00801F8D">
      <w:pPr>
        <w:spacing w:after="0" w:line="360" w:lineRule="auto"/>
        <w:ind w:firstLine="709"/>
        <w:jc w:val="both"/>
        <w:rPr>
          <w:rFonts w:ascii="Times New Roman" w:hAnsi="Times New Roman" w:cs="Times New Roman"/>
          <w:sz w:val="28"/>
          <w:szCs w:val="28"/>
        </w:rPr>
      </w:pPr>
    </w:p>
    <w:p w14:paraId="0BB24534" w14:textId="5CE3CD2F"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 последним был реализован «</w:t>
      </w:r>
      <w:r w:rsidR="00801F8D" w:rsidRPr="00801F8D">
        <w:rPr>
          <w:rFonts w:ascii="Times New Roman" w:hAnsi="Times New Roman" w:cs="Times New Roman"/>
          <w:sz w:val="28"/>
          <w:szCs w:val="28"/>
        </w:rPr>
        <w:t>Триггер для ограничения количества счетов у одного клиента</w:t>
      </w:r>
      <w:r>
        <w:rPr>
          <w:rFonts w:ascii="Times New Roman" w:hAnsi="Times New Roman" w:cs="Times New Roman"/>
          <w:sz w:val="28"/>
          <w:szCs w:val="28"/>
        </w:rPr>
        <w:t>»</w:t>
      </w:r>
      <w:r w:rsidR="00801F8D">
        <w:rPr>
          <w:rFonts w:ascii="Times New Roman" w:hAnsi="Times New Roman" w:cs="Times New Roman"/>
          <w:sz w:val="28"/>
          <w:szCs w:val="28"/>
        </w:rPr>
        <w:t xml:space="preserve"> </w:t>
      </w:r>
      <w:r>
        <w:rPr>
          <w:rFonts w:ascii="Times New Roman" w:hAnsi="Times New Roman" w:cs="Times New Roman"/>
          <w:sz w:val="28"/>
          <w:szCs w:val="28"/>
        </w:rPr>
        <w:t>с ограничением в количестве счетов на клиента равным трем, он представлен на рисунке 35</w:t>
      </w:r>
      <w:r w:rsidR="00801F8D">
        <w:rPr>
          <w:rFonts w:ascii="Times New Roman" w:hAnsi="Times New Roman" w:cs="Times New Roman"/>
          <w:sz w:val="28"/>
          <w:szCs w:val="28"/>
        </w:rPr>
        <w:t>.</w:t>
      </w:r>
    </w:p>
    <w:p w14:paraId="732B1B2C" w14:textId="77777777" w:rsidR="00CE64BE" w:rsidRDefault="00CE64BE" w:rsidP="00801F8D">
      <w:pPr>
        <w:spacing w:after="0" w:line="360" w:lineRule="auto"/>
        <w:ind w:firstLine="709"/>
        <w:jc w:val="both"/>
        <w:rPr>
          <w:rFonts w:ascii="Times New Roman" w:hAnsi="Times New Roman" w:cs="Times New Roman"/>
          <w:sz w:val="28"/>
          <w:szCs w:val="28"/>
        </w:rPr>
      </w:pPr>
    </w:p>
    <w:p w14:paraId="7E84BBF1" w14:textId="181C5130" w:rsidR="00CE64BE" w:rsidRDefault="00120A36" w:rsidP="008A7BD5">
      <w:pPr>
        <w:spacing w:after="0" w:line="360" w:lineRule="auto"/>
        <w:jc w:val="center"/>
        <w:rPr>
          <w:rFonts w:ascii="Times New Roman" w:hAnsi="Times New Roman" w:cs="Times New Roman"/>
          <w:sz w:val="28"/>
          <w:szCs w:val="28"/>
        </w:rPr>
      </w:pPr>
      <w:r w:rsidRPr="00120A36">
        <w:rPr>
          <w:rFonts w:ascii="Times New Roman" w:hAnsi="Times New Roman" w:cs="Times New Roman"/>
          <w:noProof/>
          <w:sz w:val="28"/>
          <w:szCs w:val="28"/>
        </w:rPr>
        <w:lastRenderedPageBreak/>
        <w:drawing>
          <wp:inline distT="0" distB="0" distL="0" distR="0" wp14:anchorId="11636B2B" wp14:editId="1DF71C27">
            <wp:extent cx="6120130" cy="2917190"/>
            <wp:effectExtent l="19050" t="19050" r="13970" b="16510"/>
            <wp:docPr id="181585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51880" name=""/>
                    <pic:cNvPicPr/>
                  </pic:nvPicPr>
                  <pic:blipFill>
                    <a:blip r:embed="rId44"/>
                    <a:stretch>
                      <a:fillRect/>
                    </a:stretch>
                  </pic:blipFill>
                  <pic:spPr>
                    <a:xfrm>
                      <a:off x="0" y="0"/>
                      <a:ext cx="6120130" cy="2917190"/>
                    </a:xfrm>
                    <a:prstGeom prst="rect">
                      <a:avLst/>
                    </a:prstGeom>
                    <a:ln>
                      <a:solidFill>
                        <a:schemeClr val="tx1"/>
                      </a:solidFill>
                    </a:ln>
                  </pic:spPr>
                </pic:pic>
              </a:graphicData>
            </a:graphic>
          </wp:inline>
        </w:drawing>
      </w:r>
    </w:p>
    <w:p w14:paraId="04F01C41" w14:textId="3766D1A0"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 </w:t>
      </w:r>
      <w:r w:rsidR="00CE64BE" w:rsidRPr="00801F8D">
        <w:rPr>
          <w:rFonts w:ascii="Times New Roman" w:hAnsi="Times New Roman" w:cs="Times New Roman"/>
          <w:sz w:val="28"/>
          <w:szCs w:val="28"/>
        </w:rPr>
        <w:t>Триггер для ограничения количества счетов у одного клиента</w:t>
      </w:r>
    </w:p>
    <w:p w14:paraId="355B569B" w14:textId="77777777" w:rsidR="008A7BD5" w:rsidRDefault="008A7BD5" w:rsidP="008C3E60">
      <w:pPr>
        <w:spacing w:after="0" w:line="360" w:lineRule="auto"/>
        <w:ind w:firstLine="709"/>
        <w:jc w:val="both"/>
        <w:rPr>
          <w:rFonts w:ascii="Times New Roman" w:hAnsi="Times New Roman" w:cs="Times New Roman"/>
          <w:sz w:val="28"/>
          <w:szCs w:val="28"/>
        </w:rPr>
      </w:pPr>
    </w:p>
    <w:p w14:paraId="76582370" w14:textId="029FF805" w:rsidR="002552C6" w:rsidRDefault="008A7BD5"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была реализована целостность данных и шифрование в БД.</w:t>
      </w:r>
    </w:p>
    <w:p w14:paraId="2C1881DD" w14:textId="77777777" w:rsidR="008A7BD5" w:rsidRDefault="008A7BD5" w:rsidP="008C3E60">
      <w:pPr>
        <w:spacing w:after="0" w:line="360" w:lineRule="auto"/>
        <w:ind w:firstLine="709"/>
        <w:jc w:val="both"/>
        <w:rPr>
          <w:rFonts w:ascii="Times New Roman" w:hAnsi="Times New Roman" w:cs="Times New Roman"/>
          <w:sz w:val="28"/>
          <w:szCs w:val="28"/>
        </w:rPr>
      </w:pPr>
    </w:p>
    <w:p w14:paraId="3E4AC30C" w14:textId="20F1B123" w:rsidR="00F41BB9" w:rsidRPr="00B45024" w:rsidRDefault="00F41BB9" w:rsidP="00F41BB9">
      <w:pPr>
        <w:pStyle w:val="2"/>
        <w:spacing w:before="0" w:line="360" w:lineRule="auto"/>
        <w:jc w:val="center"/>
        <w:rPr>
          <w:rFonts w:ascii="Times New Roman" w:hAnsi="Times New Roman" w:cs="Times New Roman"/>
          <w:b/>
          <w:bCs/>
          <w:color w:val="auto"/>
          <w:sz w:val="28"/>
          <w:szCs w:val="28"/>
        </w:rPr>
      </w:pPr>
      <w:bookmarkStart w:id="17" w:name="_Toc169630810"/>
      <w:r w:rsidRPr="00F41BB9">
        <w:rPr>
          <w:rFonts w:ascii="Times New Roman" w:hAnsi="Times New Roman" w:cs="Times New Roman"/>
          <w:b/>
          <w:bCs/>
          <w:color w:val="auto"/>
          <w:sz w:val="28"/>
          <w:szCs w:val="28"/>
        </w:rPr>
        <w:t>3.3 Реализация пользовательского интерфейса</w:t>
      </w:r>
      <w:r w:rsidR="00681082">
        <w:rPr>
          <w:rFonts w:ascii="Times New Roman" w:hAnsi="Times New Roman" w:cs="Times New Roman"/>
          <w:b/>
          <w:bCs/>
          <w:color w:val="auto"/>
          <w:sz w:val="28"/>
          <w:szCs w:val="28"/>
        </w:rPr>
        <w:t xml:space="preserve"> для ИС «Потребительское кредитование» средствами </w:t>
      </w:r>
      <w:r w:rsidR="00681082">
        <w:rPr>
          <w:rFonts w:ascii="Times New Roman" w:hAnsi="Times New Roman" w:cs="Times New Roman"/>
          <w:b/>
          <w:bCs/>
          <w:color w:val="auto"/>
          <w:sz w:val="28"/>
          <w:szCs w:val="28"/>
          <w:lang w:val="en-US"/>
        </w:rPr>
        <w:t>Python</w:t>
      </w:r>
      <w:r w:rsidR="00681082" w:rsidRPr="00B45024">
        <w:rPr>
          <w:rFonts w:ascii="Times New Roman" w:hAnsi="Times New Roman" w:cs="Times New Roman"/>
          <w:b/>
          <w:bCs/>
          <w:color w:val="auto"/>
          <w:sz w:val="28"/>
          <w:szCs w:val="28"/>
        </w:rPr>
        <w:t xml:space="preserve"> </w:t>
      </w:r>
      <w:r w:rsidR="00681082">
        <w:rPr>
          <w:rFonts w:ascii="Times New Roman" w:hAnsi="Times New Roman" w:cs="Times New Roman"/>
          <w:b/>
          <w:bCs/>
          <w:color w:val="auto"/>
          <w:sz w:val="28"/>
          <w:szCs w:val="28"/>
        </w:rPr>
        <w:t xml:space="preserve">и </w:t>
      </w:r>
      <w:r w:rsidR="00681082">
        <w:rPr>
          <w:rFonts w:ascii="Times New Roman" w:hAnsi="Times New Roman" w:cs="Times New Roman"/>
          <w:b/>
          <w:bCs/>
          <w:color w:val="auto"/>
          <w:sz w:val="28"/>
          <w:szCs w:val="28"/>
          <w:lang w:val="en-US"/>
        </w:rPr>
        <w:t>PyQt</w:t>
      </w:r>
      <w:r w:rsidR="00681082" w:rsidRPr="00B45024">
        <w:rPr>
          <w:rFonts w:ascii="Times New Roman" w:hAnsi="Times New Roman" w:cs="Times New Roman"/>
          <w:b/>
          <w:bCs/>
          <w:color w:val="auto"/>
          <w:sz w:val="28"/>
          <w:szCs w:val="28"/>
        </w:rPr>
        <w:t>6</w:t>
      </w:r>
      <w:bookmarkEnd w:id="17"/>
    </w:p>
    <w:p w14:paraId="1A05553E"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Реализация функций в </w:t>
      </w:r>
      <w:r>
        <w:rPr>
          <w:rFonts w:ascii="Times New Roman" w:hAnsi="Times New Roman" w:cs="Times New Roman"/>
          <w:sz w:val="28"/>
          <w:szCs w:val="28"/>
          <w:lang w:val="en-US"/>
        </w:rPr>
        <w:t>Python</w:t>
      </w:r>
      <w:r>
        <w:rPr>
          <w:rFonts w:ascii="Times New Roman" w:hAnsi="Times New Roman" w:cs="Times New Roman"/>
          <w:sz w:val="28"/>
          <w:szCs w:val="28"/>
        </w:rPr>
        <w:t xml:space="preserve"> производилась с использованием </w:t>
      </w:r>
      <w:r>
        <w:rPr>
          <w:rFonts w:ascii="Times New Roman" w:hAnsi="Times New Roman" w:cs="Times New Roman"/>
          <w:sz w:val="28"/>
          <w:szCs w:val="28"/>
          <w:lang w:val="en-US"/>
        </w:rPr>
        <w:t>PyQt</w:t>
      </w:r>
      <w:r w:rsidRPr="00387BE2">
        <w:rPr>
          <w:rFonts w:ascii="Times New Roman" w:hAnsi="Times New Roman" w:cs="Times New Roman"/>
          <w:sz w:val="28"/>
          <w:szCs w:val="28"/>
        </w:rPr>
        <w:t>6</w:t>
      </w:r>
      <w:r>
        <w:rPr>
          <w:rFonts w:ascii="Times New Roman" w:hAnsi="Times New Roman" w:cs="Times New Roman"/>
          <w:sz w:val="28"/>
          <w:szCs w:val="28"/>
        </w:rPr>
        <w:t xml:space="preserve"> для графического представления, </w:t>
      </w:r>
      <w:r w:rsidRPr="00387BE2">
        <w:rPr>
          <w:rFonts w:ascii="Times New Roman" w:hAnsi="Times New Roman" w:cs="Times New Roman"/>
          <w:sz w:val="28"/>
          <w:szCs w:val="28"/>
        </w:rPr>
        <w:t>psycopg2</w:t>
      </w:r>
      <w:r>
        <w:rPr>
          <w:rFonts w:ascii="Times New Roman" w:hAnsi="Times New Roman" w:cs="Times New Roman"/>
          <w:sz w:val="28"/>
          <w:szCs w:val="28"/>
        </w:rPr>
        <w:t xml:space="preserve"> для подключения к базе данных </w:t>
      </w:r>
      <w:r>
        <w:rPr>
          <w:rFonts w:ascii="Times New Roman" w:hAnsi="Times New Roman" w:cs="Times New Roman"/>
          <w:sz w:val="28"/>
          <w:szCs w:val="28"/>
          <w:lang w:val="en-US"/>
        </w:rPr>
        <w:t>PostgreSQL</w:t>
      </w:r>
      <w:r>
        <w:rPr>
          <w:rFonts w:ascii="Times New Roman" w:hAnsi="Times New Roman" w:cs="Times New Roman"/>
          <w:sz w:val="28"/>
          <w:szCs w:val="28"/>
        </w:rPr>
        <w:t>.</w:t>
      </w:r>
    </w:p>
    <w:p w14:paraId="59A3EB49" w14:textId="407DD5C4"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программы первым появляется окно авторизации как показано на рисунке </w:t>
      </w:r>
      <w:r w:rsidR="006F39C1" w:rsidRPr="006F39C1">
        <w:rPr>
          <w:rFonts w:ascii="Times New Roman" w:hAnsi="Times New Roman" w:cs="Times New Roman"/>
          <w:sz w:val="28"/>
          <w:szCs w:val="28"/>
        </w:rPr>
        <w:t>3</w:t>
      </w:r>
      <w:r>
        <w:rPr>
          <w:rFonts w:ascii="Times New Roman" w:hAnsi="Times New Roman" w:cs="Times New Roman"/>
          <w:sz w:val="28"/>
          <w:szCs w:val="28"/>
        </w:rPr>
        <w:t>6.</w:t>
      </w:r>
    </w:p>
    <w:p w14:paraId="00863F77" w14:textId="14CD337D" w:rsidR="00EE19D8" w:rsidRDefault="006F39C1" w:rsidP="00EE19D8">
      <w:pPr>
        <w:spacing w:after="0" w:line="360" w:lineRule="auto"/>
        <w:jc w:val="center"/>
        <w:rPr>
          <w:rFonts w:ascii="Times New Roman" w:hAnsi="Times New Roman" w:cs="Times New Roman"/>
          <w:sz w:val="28"/>
          <w:szCs w:val="28"/>
        </w:rPr>
      </w:pPr>
      <w:r w:rsidRPr="006F39C1">
        <w:rPr>
          <w:rFonts w:ascii="Times New Roman" w:hAnsi="Times New Roman" w:cs="Times New Roman"/>
          <w:noProof/>
          <w:sz w:val="28"/>
          <w:szCs w:val="28"/>
        </w:rPr>
        <w:drawing>
          <wp:inline distT="0" distB="0" distL="0" distR="0" wp14:anchorId="1F3CFB82" wp14:editId="01896D71">
            <wp:extent cx="1638529" cy="2114845"/>
            <wp:effectExtent l="0" t="0" r="0" b="0"/>
            <wp:docPr id="1281649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9959" name=""/>
                    <pic:cNvPicPr/>
                  </pic:nvPicPr>
                  <pic:blipFill>
                    <a:blip r:embed="rId45"/>
                    <a:stretch>
                      <a:fillRect/>
                    </a:stretch>
                  </pic:blipFill>
                  <pic:spPr>
                    <a:xfrm>
                      <a:off x="0" y="0"/>
                      <a:ext cx="1638529" cy="2114845"/>
                    </a:xfrm>
                    <a:prstGeom prst="rect">
                      <a:avLst/>
                    </a:prstGeom>
                  </pic:spPr>
                </pic:pic>
              </a:graphicData>
            </a:graphic>
          </wp:inline>
        </w:drawing>
      </w:r>
    </w:p>
    <w:p w14:paraId="393D79F1" w14:textId="4DFC909F"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3</w:t>
      </w:r>
      <w:r>
        <w:rPr>
          <w:rFonts w:ascii="Times New Roman" w:hAnsi="Times New Roman" w:cs="Times New Roman"/>
          <w:sz w:val="28"/>
          <w:szCs w:val="28"/>
        </w:rPr>
        <w:t>6 – Окно авторизации</w:t>
      </w:r>
    </w:p>
    <w:p w14:paraId="067BF7DC"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реализации данного окна использовались следующие виджеты:</w:t>
      </w:r>
    </w:p>
    <w:p w14:paraId="5CE061AD"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r w:rsidRPr="00F66983">
        <w:rPr>
          <w:rFonts w:ascii="Times New Roman" w:hAnsi="Times New Roman" w:cs="Times New Roman"/>
          <w:sz w:val="28"/>
          <w:szCs w:val="28"/>
        </w:rPr>
        <w:lastRenderedPageBreak/>
        <w:t>QLineEdit</w:t>
      </w:r>
      <w:r>
        <w:rPr>
          <w:rFonts w:ascii="Times New Roman" w:hAnsi="Times New Roman" w:cs="Times New Roman"/>
          <w:sz w:val="28"/>
          <w:szCs w:val="28"/>
        </w:rPr>
        <w:t>;</w:t>
      </w:r>
    </w:p>
    <w:p w14:paraId="271010E0"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r w:rsidRPr="00F66983">
        <w:rPr>
          <w:rFonts w:ascii="Times New Roman" w:hAnsi="Times New Roman" w:cs="Times New Roman"/>
          <w:sz w:val="28"/>
          <w:szCs w:val="28"/>
        </w:rPr>
        <w:t>QLabel</w:t>
      </w:r>
      <w:r>
        <w:rPr>
          <w:rFonts w:ascii="Times New Roman" w:hAnsi="Times New Roman" w:cs="Times New Roman"/>
          <w:sz w:val="28"/>
          <w:szCs w:val="28"/>
        </w:rPr>
        <w:t>;</w:t>
      </w:r>
    </w:p>
    <w:p w14:paraId="2E6431D9"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r w:rsidRPr="00F66983">
        <w:rPr>
          <w:rFonts w:ascii="Times New Roman" w:hAnsi="Times New Roman" w:cs="Times New Roman"/>
          <w:sz w:val="28"/>
          <w:szCs w:val="28"/>
        </w:rPr>
        <w:t>QPushButton</w:t>
      </w:r>
      <w:r>
        <w:rPr>
          <w:rFonts w:ascii="Times New Roman" w:hAnsi="Times New Roman" w:cs="Times New Roman"/>
          <w:sz w:val="28"/>
          <w:szCs w:val="28"/>
        </w:rPr>
        <w:t>;</w:t>
      </w:r>
    </w:p>
    <w:p w14:paraId="54D92ED1"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r w:rsidRPr="00F66983">
        <w:rPr>
          <w:rFonts w:ascii="Times New Roman" w:hAnsi="Times New Roman" w:cs="Times New Roman"/>
          <w:sz w:val="28"/>
          <w:szCs w:val="28"/>
        </w:rPr>
        <w:t>QLineEdit</w:t>
      </w:r>
      <w:r>
        <w:rPr>
          <w:rFonts w:ascii="Times New Roman" w:hAnsi="Times New Roman" w:cs="Times New Roman"/>
          <w:sz w:val="28"/>
          <w:szCs w:val="28"/>
        </w:rPr>
        <w:t xml:space="preserve"> получает значения от пользователя при этом в поле пароля происходит скрытие пароля в целях безопасности, чтобы нельзя было скопировать пароль. </w:t>
      </w:r>
      <w:r>
        <w:rPr>
          <w:rFonts w:ascii="Times New Roman" w:hAnsi="Times New Roman" w:cs="Times New Roman"/>
          <w:sz w:val="28"/>
          <w:szCs w:val="28"/>
          <w:lang w:val="en-US"/>
        </w:rPr>
        <w:t>QLabel</w:t>
      </w:r>
      <w:r w:rsidRPr="00905FF2">
        <w:rPr>
          <w:rFonts w:ascii="Times New Roman" w:hAnsi="Times New Roman" w:cs="Times New Roman"/>
          <w:sz w:val="28"/>
          <w:szCs w:val="28"/>
        </w:rPr>
        <w:t xml:space="preserve"> </w:t>
      </w:r>
      <w:r>
        <w:rPr>
          <w:rFonts w:ascii="Times New Roman" w:hAnsi="Times New Roman" w:cs="Times New Roman"/>
          <w:sz w:val="28"/>
          <w:szCs w:val="28"/>
        </w:rPr>
        <w:t xml:space="preserve">в данном случае нужен просто для отображения надписей логин и пароль. А </w:t>
      </w:r>
      <w:r>
        <w:rPr>
          <w:rFonts w:ascii="Times New Roman" w:hAnsi="Times New Roman" w:cs="Times New Roman"/>
          <w:sz w:val="28"/>
          <w:szCs w:val="28"/>
          <w:lang w:val="en-US"/>
        </w:rPr>
        <w:t>QPushButton</w:t>
      </w:r>
      <w:r>
        <w:rPr>
          <w:rFonts w:ascii="Times New Roman" w:hAnsi="Times New Roman" w:cs="Times New Roman"/>
          <w:sz w:val="28"/>
          <w:szCs w:val="28"/>
        </w:rPr>
        <w:t xml:space="preserve"> используется для активации функции </w:t>
      </w:r>
      <w:r>
        <w:rPr>
          <w:rFonts w:ascii="Times New Roman" w:hAnsi="Times New Roman" w:cs="Times New Roman"/>
          <w:sz w:val="28"/>
          <w:szCs w:val="28"/>
          <w:lang w:val="en-US"/>
        </w:rPr>
        <w:t>login</w:t>
      </w:r>
      <w:r>
        <w:rPr>
          <w:rFonts w:ascii="Times New Roman" w:hAnsi="Times New Roman" w:cs="Times New Roman"/>
          <w:sz w:val="28"/>
          <w:szCs w:val="28"/>
        </w:rPr>
        <w:t xml:space="preserve"> которая производит авторизацию в системе </w:t>
      </w:r>
      <w:r>
        <w:rPr>
          <w:rFonts w:ascii="Times New Roman" w:hAnsi="Times New Roman" w:cs="Times New Roman"/>
          <w:sz w:val="28"/>
          <w:szCs w:val="28"/>
          <w:lang w:val="en-US"/>
        </w:rPr>
        <w:t>Postrges</w:t>
      </w:r>
      <w:r>
        <w:rPr>
          <w:rFonts w:ascii="Times New Roman" w:hAnsi="Times New Roman" w:cs="Times New Roman"/>
          <w:sz w:val="28"/>
          <w:szCs w:val="28"/>
        </w:rPr>
        <w:t>.</w:t>
      </w:r>
    </w:p>
    <w:p w14:paraId="52773254" w14:textId="437D7EFF" w:rsidR="00EE19D8" w:rsidRPr="006F39C1" w:rsidRDefault="00EE19D8" w:rsidP="006F39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в зависимости от того, кто авторизовался может появится один из трёх вариантов окна, показанных на рисунке </w:t>
      </w:r>
      <w:r w:rsidR="006F39C1" w:rsidRPr="006F39C1">
        <w:rPr>
          <w:rFonts w:ascii="Times New Roman" w:hAnsi="Times New Roman" w:cs="Times New Roman"/>
          <w:sz w:val="28"/>
          <w:szCs w:val="28"/>
        </w:rPr>
        <w:t>37</w:t>
      </w:r>
      <w:r>
        <w:rPr>
          <w:rFonts w:ascii="Times New Roman" w:hAnsi="Times New Roman" w:cs="Times New Roman"/>
          <w:sz w:val="28"/>
          <w:szCs w:val="28"/>
        </w:rPr>
        <w:t>.</w:t>
      </w:r>
    </w:p>
    <w:p w14:paraId="41D29E7A" w14:textId="77777777" w:rsidR="00EE19D8" w:rsidRDefault="00EE19D8" w:rsidP="00EE19D8">
      <w:pPr>
        <w:spacing w:after="0" w:line="360" w:lineRule="auto"/>
        <w:ind w:firstLine="709"/>
        <w:jc w:val="both"/>
        <w:rPr>
          <w:rFonts w:ascii="Times New Roman" w:hAnsi="Times New Roman" w:cs="Times New Roman"/>
          <w:sz w:val="28"/>
          <w:szCs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EE19D8" w:rsidRPr="00CF5003" w14:paraId="5A479287" w14:textId="77777777" w:rsidTr="00305138">
        <w:trPr>
          <w:jc w:val="center"/>
        </w:trPr>
        <w:tc>
          <w:tcPr>
            <w:tcW w:w="4814" w:type="dxa"/>
            <w:vAlign w:val="center"/>
          </w:tcPr>
          <w:p w14:paraId="48167F9E" w14:textId="77777777" w:rsidR="00EE19D8" w:rsidRPr="00CF5003" w:rsidRDefault="00EE19D8" w:rsidP="00305138">
            <w:pPr>
              <w:jc w:val="center"/>
              <w:rPr>
                <w:rFonts w:ascii="Times New Roman" w:hAnsi="Times New Roman" w:cs="Times New Roman"/>
                <w:sz w:val="20"/>
                <w:szCs w:val="28"/>
              </w:rPr>
            </w:pPr>
            <w:r w:rsidRPr="001C16E1">
              <w:rPr>
                <w:rFonts w:ascii="Times New Roman" w:hAnsi="Times New Roman" w:cs="Times New Roman"/>
                <w:noProof/>
                <w:sz w:val="20"/>
                <w:szCs w:val="28"/>
              </w:rPr>
              <w:drawing>
                <wp:inline distT="0" distB="0" distL="0" distR="0" wp14:anchorId="1D95B11B" wp14:editId="53DC858F">
                  <wp:extent cx="1796995" cy="1585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9736" cy="1597165"/>
                          </a:xfrm>
                          <a:prstGeom prst="rect">
                            <a:avLst/>
                          </a:prstGeom>
                        </pic:spPr>
                      </pic:pic>
                    </a:graphicData>
                  </a:graphic>
                </wp:inline>
              </w:drawing>
            </w:r>
          </w:p>
        </w:tc>
        <w:tc>
          <w:tcPr>
            <w:tcW w:w="4814" w:type="dxa"/>
            <w:vAlign w:val="center"/>
          </w:tcPr>
          <w:p w14:paraId="222AAD50" w14:textId="77777777" w:rsidR="00EE19D8" w:rsidRPr="001C16E1" w:rsidRDefault="00EE19D8" w:rsidP="00305138">
            <w:pPr>
              <w:jc w:val="center"/>
              <w:rPr>
                <w:rFonts w:ascii="Times New Roman" w:hAnsi="Times New Roman" w:cs="Times New Roman"/>
                <w:sz w:val="20"/>
                <w:szCs w:val="28"/>
                <w:lang w:val="en-US"/>
              </w:rPr>
            </w:pPr>
            <w:r w:rsidRPr="001C16E1">
              <w:rPr>
                <w:rFonts w:ascii="Times New Roman" w:hAnsi="Times New Roman" w:cs="Times New Roman"/>
                <w:noProof/>
                <w:sz w:val="20"/>
                <w:szCs w:val="28"/>
              </w:rPr>
              <w:drawing>
                <wp:inline distT="0" distB="0" distL="0" distR="0" wp14:anchorId="3AB07333" wp14:editId="7B46DBB3">
                  <wp:extent cx="1665689" cy="15902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1276" cy="1624237"/>
                          </a:xfrm>
                          <a:prstGeom prst="rect">
                            <a:avLst/>
                          </a:prstGeom>
                        </pic:spPr>
                      </pic:pic>
                    </a:graphicData>
                  </a:graphic>
                </wp:inline>
              </w:drawing>
            </w:r>
          </w:p>
        </w:tc>
      </w:tr>
      <w:tr w:rsidR="00EE19D8" w:rsidRPr="00030B21" w14:paraId="5D8A53A0" w14:textId="77777777" w:rsidTr="00305138">
        <w:trPr>
          <w:jc w:val="center"/>
        </w:trPr>
        <w:tc>
          <w:tcPr>
            <w:tcW w:w="4814" w:type="dxa"/>
            <w:vAlign w:val="center"/>
          </w:tcPr>
          <w:p w14:paraId="06CD354A" w14:textId="77777777" w:rsidR="00EE19D8" w:rsidRPr="00030B21" w:rsidRDefault="00EE19D8" w:rsidP="00305138">
            <w:pPr>
              <w:jc w:val="center"/>
              <w:rPr>
                <w:rFonts w:ascii="Times New Roman" w:hAnsi="Times New Roman" w:cs="Times New Roman"/>
                <w:sz w:val="28"/>
                <w:szCs w:val="28"/>
              </w:rPr>
            </w:pPr>
            <w:r w:rsidRPr="00030B21">
              <w:rPr>
                <w:rFonts w:ascii="Times New Roman" w:hAnsi="Times New Roman" w:cs="Times New Roman"/>
                <w:sz w:val="28"/>
                <w:szCs w:val="28"/>
              </w:rPr>
              <w:t>а)</w:t>
            </w:r>
          </w:p>
        </w:tc>
        <w:tc>
          <w:tcPr>
            <w:tcW w:w="4814" w:type="dxa"/>
            <w:vAlign w:val="center"/>
          </w:tcPr>
          <w:p w14:paraId="09820F1C" w14:textId="77777777" w:rsidR="00EE19D8" w:rsidRPr="00030B21" w:rsidRDefault="00EE19D8" w:rsidP="00305138">
            <w:pPr>
              <w:jc w:val="center"/>
              <w:rPr>
                <w:rFonts w:ascii="Times New Roman" w:hAnsi="Times New Roman" w:cs="Times New Roman"/>
                <w:sz w:val="28"/>
                <w:szCs w:val="28"/>
              </w:rPr>
            </w:pPr>
            <w:r w:rsidRPr="00030B21">
              <w:rPr>
                <w:rFonts w:ascii="Times New Roman" w:hAnsi="Times New Roman" w:cs="Times New Roman"/>
                <w:sz w:val="28"/>
                <w:szCs w:val="28"/>
              </w:rPr>
              <w:t>б)</w:t>
            </w:r>
          </w:p>
        </w:tc>
      </w:tr>
      <w:tr w:rsidR="00EE19D8" w:rsidRPr="00CF5003" w14:paraId="7052FE88" w14:textId="77777777" w:rsidTr="00305138">
        <w:trPr>
          <w:jc w:val="center"/>
        </w:trPr>
        <w:tc>
          <w:tcPr>
            <w:tcW w:w="9628" w:type="dxa"/>
            <w:gridSpan w:val="2"/>
            <w:vAlign w:val="center"/>
          </w:tcPr>
          <w:p w14:paraId="1EB712A5" w14:textId="38B8BD80" w:rsidR="00EE19D8" w:rsidRPr="00CF5003" w:rsidRDefault="006F39C1" w:rsidP="00305138">
            <w:pPr>
              <w:jc w:val="center"/>
              <w:rPr>
                <w:rFonts w:ascii="Times New Roman" w:hAnsi="Times New Roman" w:cs="Times New Roman"/>
                <w:sz w:val="20"/>
                <w:szCs w:val="28"/>
              </w:rPr>
            </w:pPr>
            <w:r w:rsidRPr="006F39C1">
              <w:rPr>
                <w:rFonts w:ascii="Times New Roman" w:hAnsi="Times New Roman" w:cs="Times New Roman"/>
                <w:noProof/>
                <w:sz w:val="20"/>
                <w:szCs w:val="28"/>
              </w:rPr>
              <w:drawing>
                <wp:inline distT="0" distB="0" distL="0" distR="0" wp14:anchorId="224AB683" wp14:editId="5E4007B0">
                  <wp:extent cx="4436828" cy="3255577"/>
                  <wp:effectExtent l="0" t="0" r="1905" b="2540"/>
                  <wp:docPr id="2144690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0920" name=""/>
                          <pic:cNvPicPr/>
                        </pic:nvPicPr>
                        <pic:blipFill>
                          <a:blip r:embed="rId48"/>
                          <a:stretch>
                            <a:fillRect/>
                          </a:stretch>
                        </pic:blipFill>
                        <pic:spPr>
                          <a:xfrm>
                            <a:off x="0" y="0"/>
                            <a:ext cx="4453678" cy="3267941"/>
                          </a:xfrm>
                          <a:prstGeom prst="rect">
                            <a:avLst/>
                          </a:prstGeom>
                        </pic:spPr>
                      </pic:pic>
                    </a:graphicData>
                  </a:graphic>
                </wp:inline>
              </w:drawing>
            </w:r>
          </w:p>
        </w:tc>
      </w:tr>
      <w:tr w:rsidR="00EE19D8" w:rsidRPr="00030B21" w14:paraId="63991A92" w14:textId="77777777" w:rsidTr="00305138">
        <w:trPr>
          <w:jc w:val="center"/>
        </w:trPr>
        <w:tc>
          <w:tcPr>
            <w:tcW w:w="9628" w:type="dxa"/>
            <w:gridSpan w:val="2"/>
            <w:vAlign w:val="center"/>
          </w:tcPr>
          <w:p w14:paraId="3AFBA942" w14:textId="77777777" w:rsidR="00EE19D8" w:rsidRPr="00030B21" w:rsidRDefault="00EE19D8" w:rsidP="00305138">
            <w:pPr>
              <w:spacing w:line="360" w:lineRule="auto"/>
              <w:jc w:val="center"/>
              <w:rPr>
                <w:rFonts w:ascii="Times New Roman" w:hAnsi="Times New Roman" w:cs="Times New Roman"/>
                <w:sz w:val="28"/>
                <w:szCs w:val="28"/>
              </w:rPr>
            </w:pPr>
            <w:r w:rsidRPr="00030B21">
              <w:rPr>
                <w:rFonts w:ascii="Times New Roman" w:hAnsi="Times New Roman" w:cs="Times New Roman"/>
                <w:sz w:val="28"/>
                <w:szCs w:val="28"/>
              </w:rPr>
              <w:t>в)</w:t>
            </w:r>
          </w:p>
        </w:tc>
      </w:tr>
    </w:tbl>
    <w:p w14:paraId="039D4BD4" w14:textId="6D44FD26"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6F39C1">
        <w:rPr>
          <w:rFonts w:ascii="Times New Roman" w:hAnsi="Times New Roman" w:cs="Times New Roman"/>
          <w:sz w:val="28"/>
          <w:szCs w:val="28"/>
        </w:rPr>
        <w:t>3</w:t>
      </w:r>
      <w:r>
        <w:rPr>
          <w:rFonts w:ascii="Times New Roman" w:hAnsi="Times New Roman" w:cs="Times New Roman"/>
          <w:sz w:val="28"/>
          <w:szCs w:val="28"/>
        </w:rPr>
        <w:t>7 – Окна пользователей: а) Клиент, б) Администратор, в) Менеджер.</w:t>
      </w:r>
    </w:p>
    <w:p w14:paraId="4472B000" w14:textId="77777777" w:rsidR="00EE19D8" w:rsidRDefault="00EE19D8" w:rsidP="00EE19D8">
      <w:pPr>
        <w:spacing w:after="0" w:line="360" w:lineRule="auto"/>
        <w:ind w:firstLine="709"/>
        <w:jc w:val="both"/>
        <w:rPr>
          <w:rFonts w:ascii="Times New Roman" w:hAnsi="Times New Roman" w:cs="Times New Roman"/>
          <w:sz w:val="28"/>
          <w:szCs w:val="28"/>
        </w:rPr>
      </w:pPr>
    </w:p>
    <w:p w14:paraId="7ED6BB60"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реализации данных окон использовались следующие виджеты:</w:t>
      </w:r>
    </w:p>
    <w:p w14:paraId="0EDF47BE" w14:textId="77777777" w:rsidR="00EE19D8" w:rsidRDefault="00EE19D8" w:rsidP="00EE19D8">
      <w:pPr>
        <w:pStyle w:val="a7"/>
        <w:numPr>
          <w:ilvl w:val="0"/>
          <w:numId w:val="14"/>
        </w:numPr>
        <w:spacing w:after="0" w:line="360" w:lineRule="auto"/>
        <w:jc w:val="both"/>
        <w:rPr>
          <w:rFonts w:ascii="Times New Roman" w:hAnsi="Times New Roman" w:cs="Times New Roman"/>
          <w:sz w:val="28"/>
          <w:szCs w:val="28"/>
        </w:rPr>
      </w:pPr>
      <w:r w:rsidRPr="00F66983">
        <w:rPr>
          <w:rFonts w:ascii="Times New Roman" w:hAnsi="Times New Roman" w:cs="Times New Roman"/>
          <w:sz w:val="28"/>
          <w:szCs w:val="28"/>
        </w:rPr>
        <w:t>QLabel</w:t>
      </w:r>
      <w:r>
        <w:rPr>
          <w:rFonts w:ascii="Times New Roman" w:hAnsi="Times New Roman" w:cs="Times New Roman"/>
          <w:sz w:val="28"/>
          <w:szCs w:val="28"/>
        </w:rPr>
        <w:t>;</w:t>
      </w:r>
    </w:p>
    <w:p w14:paraId="26CFECDC" w14:textId="77777777" w:rsidR="00EE19D8" w:rsidRDefault="00EE19D8" w:rsidP="00EE19D8">
      <w:pPr>
        <w:pStyle w:val="a7"/>
        <w:numPr>
          <w:ilvl w:val="0"/>
          <w:numId w:val="14"/>
        </w:numPr>
        <w:spacing w:after="0" w:line="360" w:lineRule="auto"/>
        <w:jc w:val="both"/>
        <w:rPr>
          <w:rFonts w:ascii="Times New Roman" w:hAnsi="Times New Roman" w:cs="Times New Roman"/>
          <w:sz w:val="28"/>
          <w:szCs w:val="28"/>
        </w:rPr>
      </w:pPr>
      <w:r w:rsidRPr="00F66983">
        <w:rPr>
          <w:rFonts w:ascii="Times New Roman" w:hAnsi="Times New Roman" w:cs="Times New Roman"/>
          <w:sz w:val="28"/>
          <w:szCs w:val="28"/>
        </w:rPr>
        <w:t>QPushButton</w:t>
      </w:r>
      <w:r>
        <w:rPr>
          <w:rFonts w:ascii="Times New Roman" w:hAnsi="Times New Roman" w:cs="Times New Roman"/>
          <w:sz w:val="28"/>
          <w:szCs w:val="28"/>
        </w:rPr>
        <w:t>;</w:t>
      </w:r>
    </w:p>
    <w:p w14:paraId="5648A3E6" w14:textId="13DCC8F7" w:rsidR="00EE19D8" w:rsidRPr="000604A5" w:rsidRDefault="00EE19D8" w:rsidP="000604A5">
      <w:pPr>
        <w:pStyle w:val="a7"/>
        <w:numPr>
          <w:ilvl w:val="0"/>
          <w:numId w:val="14"/>
        </w:numPr>
        <w:spacing w:after="0" w:line="360" w:lineRule="auto"/>
        <w:jc w:val="both"/>
        <w:rPr>
          <w:rFonts w:ascii="Times New Roman" w:hAnsi="Times New Roman" w:cs="Times New Roman"/>
          <w:sz w:val="28"/>
          <w:szCs w:val="28"/>
        </w:rPr>
      </w:pPr>
      <w:r w:rsidRPr="00E42E14">
        <w:rPr>
          <w:rFonts w:ascii="Times New Roman" w:hAnsi="Times New Roman" w:cs="Times New Roman"/>
          <w:sz w:val="28"/>
          <w:szCs w:val="28"/>
        </w:rPr>
        <w:t>QComboBox</w:t>
      </w:r>
      <w:r w:rsidR="000604A5">
        <w:rPr>
          <w:rFonts w:ascii="Times New Roman" w:hAnsi="Times New Roman" w:cs="Times New Roman"/>
          <w:sz w:val="28"/>
          <w:szCs w:val="28"/>
        </w:rPr>
        <w:t>.</w:t>
      </w:r>
    </w:p>
    <w:p w14:paraId="53AE0FD3" w14:textId="22091B20" w:rsidR="00EE19D8" w:rsidRPr="000604A5" w:rsidRDefault="00EE19D8" w:rsidP="000604A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r>
        <w:rPr>
          <w:rFonts w:ascii="Times New Roman" w:hAnsi="Times New Roman" w:cs="Times New Roman"/>
          <w:sz w:val="28"/>
          <w:szCs w:val="28"/>
          <w:lang w:val="en-US"/>
        </w:rPr>
        <w:t>QLabel</w:t>
      </w:r>
      <w:r w:rsidRPr="00DA1082">
        <w:rPr>
          <w:rFonts w:ascii="Times New Roman" w:hAnsi="Times New Roman" w:cs="Times New Roman"/>
          <w:sz w:val="28"/>
          <w:szCs w:val="28"/>
        </w:rPr>
        <w:t xml:space="preserve"> </w:t>
      </w:r>
      <w:r>
        <w:rPr>
          <w:rFonts w:ascii="Times New Roman" w:hAnsi="Times New Roman" w:cs="Times New Roman"/>
          <w:sz w:val="28"/>
          <w:szCs w:val="28"/>
        </w:rPr>
        <w:t xml:space="preserve">нужен для </w:t>
      </w:r>
      <w:r w:rsidRPr="00DA1082">
        <w:rPr>
          <w:rFonts w:ascii="Times New Roman" w:hAnsi="Times New Roman" w:cs="Times New Roman"/>
          <w:sz w:val="28"/>
          <w:szCs w:val="28"/>
        </w:rPr>
        <w:t>нужен просто для отображения надписей</w:t>
      </w:r>
      <w:r>
        <w:rPr>
          <w:rFonts w:ascii="Times New Roman" w:hAnsi="Times New Roman" w:cs="Times New Roman"/>
          <w:sz w:val="28"/>
          <w:szCs w:val="28"/>
        </w:rPr>
        <w:t xml:space="preserve">. </w:t>
      </w:r>
      <w:r>
        <w:rPr>
          <w:rFonts w:ascii="Times New Roman" w:hAnsi="Times New Roman" w:cs="Times New Roman"/>
          <w:sz w:val="28"/>
          <w:szCs w:val="28"/>
          <w:lang w:val="en-US"/>
        </w:rPr>
        <w:t>QComboBox</w:t>
      </w:r>
      <w:r>
        <w:rPr>
          <w:rFonts w:ascii="Times New Roman" w:hAnsi="Times New Roman" w:cs="Times New Roman"/>
          <w:sz w:val="28"/>
          <w:szCs w:val="28"/>
        </w:rPr>
        <w:t xml:space="preserve"> используется в окнах администратора и менеджера, в случае менеджера это выбор таблицы с которой будет производится работа и выбор стандартного запроса, доступного менеджеру, в случае администратора используется для быстрого и удобного отображения таблиц, т.к. администратор в основном работает через терминал, а как известно терминал это не графический интерфейс, то отображение таблиц в терминале происходит не очень удобно.</w:t>
      </w:r>
    </w:p>
    <w:p w14:paraId="57A1F4A2" w14:textId="77777777" w:rsidR="00EE19D8" w:rsidRDefault="00EE19D8" w:rsidP="00EE19D8">
      <w:pPr>
        <w:spacing w:after="0" w:line="360" w:lineRule="auto"/>
        <w:ind w:firstLine="709"/>
        <w:jc w:val="both"/>
        <w:rPr>
          <w:rFonts w:ascii="Times New Roman" w:hAnsi="Times New Roman" w:cs="Times New Roman"/>
          <w:sz w:val="28"/>
          <w:szCs w:val="28"/>
        </w:rPr>
      </w:pPr>
      <w:r w:rsidRPr="00DA1082">
        <w:rPr>
          <w:rFonts w:ascii="Times New Roman" w:hAnsi="Times New Roman" w:cs="Times New Roman"/>
          <w:sz w:val="28"/>
          <w:szCs w:val="28"/>
        </w:rPr>
        <w:t>QPushButton</w:t>
      </w:r>
      <w:r>
        <w:rPr>
          <w:rFonts w:ascii="Times New Roman" w:hAnsi="Times New Roman" w:cs="Times New Roman"/>
          <w:sz w:val="28"/>
          <w:szCs w:val="28"/>
        </w:rPr>
        <w:t xml:space="preserve"> выполняет роль активатора функций для выполнения определённых действий, например, у пользователя кнопки вызывают </w:t>
      </w:r>
      <w:r>
        <w:rPr>
          <w:rFonts w:ascii="Times New Roman" w:hAnsi="Times New Roman" w:cs="Times New Roman"/>
          <w:sz w:val="28"/>
          <w:szCs w:val="28"/>
          <w:lang w:val="en-US"/>
        </w:rPr>
        <w:t>QDialog</w:t>
      </w:r>
      <w:r>
        <w:rPr>
          <w:rFonts w:ascii="Times New Roman" w:hAnsi="Times New Roman" w:cs="Times New Roman"/>
          <w:sz w:val="28"/>
          <w:szCs w:val="28"/>
        </w:rPr>
        <w:t xml:space="preserve"> в котором отображается таблицы с его личной информацией, у администратора, открывает окно терминала и так же использует </w:t>
      </w:r>
      <w:r>
        <w:rPr>
          <w:rFonts w:ascii="Times New Roman" w:hAnsi="Times New Roman" w:cs="Times New Roman"/>
          <w:sz w:val="28"/>
          <w:szCs w:val="28"/>
          <w:lang w:val="en-US"/>
        </w:rPr>
        <w:t>QDialog</w:t>
      </w:r>
      <w:r>
        <w:rPr>
          <w:rFonts w:ascii="Times New Roman" w:hAnsi="Times New Roman" w:cs="Times New Roman"/>
          <w:sz w:val="28"/>
          <w:szCs w:val="28"/>
        </w:rPr>
        <w:t xml:space="preserve">, для отображения таблиц. В случае с добавлением удалением и обновлением данных </w:t>
      </w:r>
      <w:r w:rsidRPr="00DA1082">
        <w:rPr>
          <w:rFonts w:ascii="Times New Roman" w:hAnsi="Times New Roman" w:cs="Times New Roman"/>
          <w:sz w:val="28"/>
          <w:szCs w:val="28"/>
        </w:rPr>
        <w:t>QPushButton</w:t>
      </w:r>
      <w:r w:rsidRPr="004F5EEA">
        <w:rPr>
          <w:rFonts w:ascii="Times New Roman" w:hAnsi="Times New Roman" w:cs="Times New Roman"/>
          <w:sz w:val="28"/>
          <w:szCs w:val="28"/>
        </w:rPr>
        <w:t xml:space="preserve"> </w:t>
      </w:r>
      <w:r>
        <w:rPr>
          <w:rFonts w:ascii="Times New Roman" w:hAnsi="Times New Roman" w:cs="Times New Roman"/>
          <w:sz w:val="28"/>
          <w:szCs w:val="28"/>
        </w:rPr>
        <w:t>вызывает другие два вида окна.</w:t>
      </w:r>
    </w:p>
    <w:p w14:paraId="7B32C2AA" w14:textId="31C581FD"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добавлении вызывается окно, которое показано на рисунке </w:t>
      </w:r>
      <w:r w:rsidR="006F39C1" w:rsidRPr="006F39C1">
        <w:rPr>
          <w:rFonts w:ascii="Times New Roman" w:hAnsi="Times New Roman" w:cs="Times New Roman"/>
          <w:sz w:val="28"/>
          <w:szCs w:val="28"/>
        </w:rPr>
        <w:t>38</w:t>
      </w:r>
      <w:r>
        <w:rPr>
          <w:rFonts w:ascii="Times New Roman" w:hAnsi="Times New Roman" w:cs="Times New Roman"/>
          <w:sz w:val="28"/>
          <w:szCs w:val="28"/>
        </w:rPr>
        <w:t>.</w:t>
      </w:r>
    </w:p>
    <w:p w14:paraId="6562EF76" w14:textId="77777777" w:rsidR="00EE19D8" w:rsidRPr="004F5EEA" w:rsidRDefault="00EE19D8" w:rsidP="00EE19D8">
      <w:pPr>
        <w:spacing w:after="0" w:line="360" w:lineRule="auto"/>
        <w:jc w:val="center"/>
        <w:rPr>
          <w:rFonts w:ascii="Times New Roman" w:hAnsi="Times New Roman" w:cs="Times New Roman"/>
          <w:sz w:val="28"/>
          <w:szCs w:val="28"/>
          <w:lang w:val="en-US"/>
        </w:rPr>
      </w:pPr>
      <w:r w:rsidRPr="004F5EEA">
        <w:rPr>
          <w:rFonts w:ascii="Times New Roman" w:hAnsi="Times New Roman" w:cs="Times New Roman"/>
          <w:noProof/>
          <w:sz w:val="28"/>
          <w:szCs w:val="28"/>
          <w:lang w:val="en-US"/>
        </w:rPr>
        <w:drawing>
          <wp:inline distT="0" distB="0" distL="0" distR="0" wp14:anchorId="708820DB" wp14:editId="3161633A">
            <wp:extent cx="6120130" cy="26041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04135"/>
                    </a:xfrm>
                    <a:prstGeom prst="rect">
                      <a:avLst/>
                    </a:prstGeom>
                  </pic:spPr>
                </pic:pic>
              </a:graphicData>
            </a:graphic>
          </wp:inline>
        </w:drawing>
      </w:r>
    </w:p>
    <w:p w14:paraId="1F897DE0" w14:textId="0AB08F66" w:rsidR="00EE19D8" w:rsidRPr="004F5EEA"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38</w:t>
      </w:r>
      <w:r>
        <w:rPr>
          <w:rFonts w:ascii="Times New Roman" w:hAnsi="Times New Roman" w:cs="Times New Roman"/>
          <w:sz w:val="28"/>
          <w:szCs w:val="28"/>
        </w:rPr>
        <w:t xml:space="preserve"> – Окно добавления данных.</w:t>
      </w:r>
    </w:p>
    <w:p w14:paraId="63D9CD21" w14:textId="77777777" w:rsidR="00EE19D8" w:rsidRDefault="00EE19D8" w:rsidP="00EE19D8">
      <w:pPr>
        <w:spacing w:after="0" w:line="360" w:lineRule="auto"/>
        <w:ind w:firstLine="709"/>
        <w:jc w:val="both"/>
        <w:rPr>
          <w:rFonts w:ascii="Times New Roman" w:hAnsi="Times New Roman" w:cs="Times New Roman"/>
          <w:sz w:val="28"/>
          <w:szCs w:val="28"/>
        </w:rPr>
      </w:pPr>
    </w:p>
    <w:p w14:paraId="359F4AAC"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окне обновления данных отображается таблица, в которую менеджер собирается добавлять данные и кнопка готова по нажатию на которую происходит добавление данных</w:t>
      </w:r>
    </w:p>
    <w:p w14:paraId="3B00809A" w14:textId="3419F391"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обновлении данных показывается окно как на рисунке </w:t>
      </w:r>
      <w:r w:rsidR="006F39C1" w:rsidRPr="006F39C1">
        <w:rPr>
          <w:rFonts w:ascii="Times New Roman" w:hAnsi="Times New Roman" w:cs="Times New Roman"/>
          <w:sz w:val="28"/>
          <w:szCs w:val="28"/>
        </w:rPr>
        <w:t>39</w:t>
      </w:r>
      <w:r>
        <w:rPr>
          <w:rFonts w:ascii="Times New Roman" w:hAnsi="Times New Roman" w:cs="Times New Roman"/>
          <w:sz w:val="28"/>
          <w:szCs w:val="28"/>
        </w:rPr>
        <w:t>.</w:t>
      </w:r>
    </w:p>
    <w:p w14:paraId="1D525ECD" w14:textId="77777777" w:rsidR="00EE19D8" w:rsidRDefault="00EE19D8" w:rsidP="00EE19D8">
      <w:pPr>
        <w:spacing w:after="0" w:line="360" w:lineRule="auto"/>
        <w:jc w:val="center"/>
        <w:rPr>
          <w:rFonts w:ascii="Times New Roman" w:hAnsi="Times New Roman" w:cs="Times New Roman"/>
          <w:sz w:val="28"/>
          <w:szCs w:val="28"/>
        </w:rPr>
      </w:pPr>
      <w:r w:rsidRPr="001575B6">
        <w:rPr>
          <w:rFonts w:ascii="Times New Roman" w:hAnsi="Times New Roman" w:cs="Times New Roman"/>
          <w:noProof/>
          <w:sz w:val="28"/>
          <w:szCs w:val="28"/>
        </w:rPr>
        <w:drawing>
          <wp:inline distT="0" distB="0" distL="0" distR="0" wp14:anchorId="002870AE" wp14:editId="2A777710">
            <wp:extent cx="6120130" cy="26104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610485"/>
                    </a:xfrm>
                    <a:prstGeom prst="rect">
                      <a:avLst/>
                    </a:prstGeom>
                  </pic:spPr>
                </pic:pic>
              </a:graphicData>
            </a:graphic>
          </wp:inline>
        </w:drawing>
      </w:r>
    </w:p>
    <w:p w14:paraId="7C0BA38E" w14:textId="76BE4322"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39</w:t>
      </w:r>
      <w:r>
        <w:rPr>
          <w:rFonts w:ascii="Times New Roman" w:hAnsi="Times New Roman" w:cs="Times New Roman"/>
          <w:sz w:val="28"/>
          <w:szCs w:val="28"/>
        </w:rPr>
        <w:t xml:space="preserve"> – Окно редактирование данных</w:t>
      </w:r>
    </w:p>
    <w:p w14:paraId="658E6A8E" w14:textId="77777777" w:rsidR="00EE19D8" w:rsidRDefault="00EE19D8" w:rsidP="00EE19D8">
      <w:pPr>
        <w:spacing w:after="0" w:line="360" w:lineRule="auto"/>
        <w:ind w:firstLine="709"/>
        <w:jc w:val="both"/>
        <w:rPr>
          <w:rFonts w:ascii="Times New Roman" w:hAnsi="Times New Roman" w:cs="Times New Roman"/>
          <w:sz w:val="28"/>
          <w:szCs w:val="28"/>
        </w:rPr>
      </w:pPr>
    </w:p>
    <w:p w14:paraId="239AC00D"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окне обновления данных отображается таблица, в которой менеджер может редактировать данные в таблицах.</w:t>
      </w:r>
    </w:p>
    <w:p w14:paraId="02C66CDF" w14:textId="266012BC"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удалении данных открывается окно как показано на рисунке </w:t>
      </w:r>
      <w:r w:rsidR="006F39C1" w:rsidRPr="006F39C1">
        <w:rPr>
          <w:rFonts w:ascii="Times New Roman" w:hAnsi="Times New Roman" w:cs="Times New Roman"/>
          <w:sz w:val="28"/>
          <w:szCs w:val="28"/>
        </w:rPr>
        <w:t>40</w:t>
      </w:r>
      <w:r>
        <w:rPr>
          <w:rFonts w:ascii="Times New Roman" w:hAnsi="Times New Roman" w:cs="Times New Roman"/>
          <w:sz w:val="28"/>
          <w:szCs w:val="28"/>
        </w:rPr>
        <w:t>.</w:t>
      </w:r>
    </w:p>
    <w:p w14:paraId="114B58B1" w14:textId="77777777" w:rsidR="00EE19D8" w:rsidRDefault="00EE19D8" w:rsidP="00EE19D8">
      <w:pPr>
        <w:spacing w:after="0" w:line="360" w:lineRule="auto"/>
        <w:jc w:val="center"/>
        <w:rPr>
          <w:rFonts w:ascii="Times New Roman" w:hAnsi="Times New Roman" w:cs="Times New Roman"/>
          <w:sz w:val="28"/>
          <w:szCs w:val="28"/>
        </w:rPr>
      </w:pPr>
      <w:r w:rsidRPr="001575B6">
        <w:rPr>
          <w:rFonts w:ascii="Times New Roman" w:hAnsi="Times New Roman" w:cs="Times New Roman"/>
          <w:noProof/>
          <w:sz w:val="28"/>
          <w:szCs w:val="28"/>
        </w:rPr>
        <w:drawing>
          <wp:inline distT="0" distB="0" distL="0" distR="0" wp14:anchorId="441F6EF7" wp14:editId="04F0CCE8">
            <wp:extent cx="2410161" cy="1562318"/>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0161" cy="1562318"/>
                    </a:xfrm>
                    <a:prstGeom prst="rect">
                      <a:avLst/>
                    </a:prstGeom>
                  </pic:spPr>
                </pic:pic>
              </a:graphicData>
            </a:graphic>
          </wp:inline>
        </w:drawing>
      </w:r>
    </w:p>
    <w:p w14:paraId="12964231" w14:textId="79A217C7"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40</w:t>
      </w:r>
      <w:r>
        <w:rPr>
          <w:rFonts w:ascii="Times New Roman" w:hAnsi="Times New Roman" w:cs="Times New Roman"/>
          <w:sz w:val="28"/>
          <w:szCs w:val="28"/>
        </w:rPr>
        <w:t xml:space="preserve"> – Окно удаления данных</w:t>
      </w:r>
    </w:p>
    <w:p w14:paraId="29760BA6" w14:textId="77777777" w:rsidR="00EE19D8" w:rsidRDefault="00EE19D8" w:rsidP="00EE19D8">
      <w:pPr>
        <w:spacing w:after="0" w:line="360" w:lineRule="auto"/>
        <w:ind w:firstLine="709"/>
        <w:jc w:val="both"/>
        <w:rPr>
          <w:rFonts w:ascii="Times New Roman" w:hAnsi="Times New Roman" w:cs="Times New Roman"/>
          <w:sz w:val="28"/>
          <w:szCs w:val="28"/>
        </w:rPr>
      </w:pPr>
    </w:p>
    <w:p w14:paraId="30A99B79" w14:textId="45193E9C" w:rsidR="00EE19D8" w:rsidRPr="008C3E60"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удаления выбирается элемент, по которому требуется удалить данные, и вводится </w:t>
      </w:r>
      <w:r w:rsidR="006F39C1">
        <w:rPr>
          <w:rFonts w:ascii="Times New Roman" w:hAnsi="Times New Roman" w:cs="Times New Roman"/>
          <w:sz w:val="28"/>
          <w:szCs w:val="28"/>
        </w:rPr>
        <w:t>значение,</w:t>
      </w:r>
      <w:r>
        <w:rPr>
          <w:rFonts w:ascii="Times New Roman" w:hAnsi="Times New Roman" w:cs="Times New Roman"/>
          <w:sz w:val="28"/>
          <w:szCs w:val="28"/>
        </w:rPr>
        <w:t xml:space="preserve"> которое хотят удалить.</w:t>
      </w:r>
    </w:p>
    <w:p w14:paraId="13E6172A" w14:textId="77777777" w:rsidR="002552C6" w:rsidRDefault="002552C6" w:rsidP="008C3E60">
      <w:pPr>
        <w:spacing w:after="0" w:line="360" w:lineRule="auto"/>
        <w:ind w:firstLine="709"/>
        <w:jc w:val="both"/>
        <w:rPr>
          <w:rFonts w:ascii="Times New Roman" w:hAnsi="Times New Roman" w:cs="Times New Roman"/>
          <w:sz w:val="28"/>
          <w:szCs w:val="28"/>
        </w:rPr>
      </w:pPr>
    </w:p>
    <w:p w14:paraId="388082E4" w14:textId="77777777" w:rsidR="003069FC" w:rsidRDefault="003069FC" w:rsidP="008C3E60">
      <w:pPr>
        <w:spacing w:after="0" w:line="360" w:lineRule="auto"/>
        <w:ind w:firstLine="709"/>
        <w:jc w:val="both"/>
        <w:rPr>
          <w:rFonts w:ascii="Times New Roman" w:hAnsi="Times New Roman" w:cs="Times New Roman"/>
          <w:sz w:val="28"/>
          <w:szCs w:val="28"/>
        </w:rPr>
        <w:sectPr w:rsidR="003069FC" w:rsidSect="00571171">
          <w:pgSz w:w="11906" w:h="16838"/>
          <w:pgMar w:top="851" w:right="567" w:bottom="851" w:left="1701" w:header="709" w:footer="709" w:gutter="0"/>
          <w:cols w:space="708"/>
          <w:docGrid w:linePitch="360"/>
        </w:sectPr>
      </w:pPr>
    </w:p>
    <w:p w14:paraId="4F38F9DC" w14:textId="42DF2623" w:rsidR="003069FC" w:rsidRPr="003069FC" w:rsidRDefault="003069FC" w:rsidP="003069FC">
      <w:pPr>
        <w:pStyle w:val="1"/>
        <w:spacing w:before="0" w:line="360" w:lineRule="auto"/>
        <w:jc w:val="center"/>
        <w:rPr>
          <w:rFonts w:ascii="Times New Roman" w:hAnsi="Times New Roman" w:cs="Times New Roman"/>
          <w:b/>
          <w:bCs/>
          <w:color w:val="auto"/>
          <w:sz w:val="28"/>
          <w:szCs w:val="28"/>
        </w:rPr>
      </w:pPr>
      <w:bookmarkStart w:id="18" w:name="_Toc169630811"/>
      <w:r w:rsidRPr="003069FC">
        <w:rPr>
          <w:rFonts w:ascii="Times New Roman" w:hAnsi="Times New Roman" w:cs="Times New Roman"/>
          <w:b/>
          <w:bCs/>
          <w:color w:val="auto"/>
          <w:sz w:val="28"/>
          <w:szCs w:val="28"/>
        </w:rPr>
        <w:lastRenderedPageBreak/>
        <w:t>4. Документация на ИС «Потребительское кредитование»</w:t>
      </w:r>
      <w:bookmarkEnd w:id="18"/>
    </w:p>
    <w:p w14:paraId="79706017" w14:textId="77777777" w:rsidR="00E9731D" w:rsidRDefault="00E9731D" w:rsidP="008C3E60">
      <w:pPr>
        <w:spacing w:after="0" w:line="360" w:lineRule="auto"/>
        <w:ind w:firstLine="709"/>
        <w:jc w:val="both"/>
        <w:rPr>
          <w:rFonts w:ascii="Times New Roman" w:hAnsi="Times New Roman" w:cs="Times New Roman"/>
          <w:sz w:val="28"/>
          <w:szCs w:val="28"/>
        </w:rPr>
      </w:pPr>
    </w:p>
    <w:p w14:paraId="7BE9AA52" w14:textId="77777777" w:rsidR="00E9731D" w:rsidRDefault="00E9731D" w:rsidP="008C3E60">
      <w:pPr>
        <w:spacing w:after="0" w:line="360" w:lineRule="auto"/>
        <w:ind w:firstLine="709"/>
        <w:jc w:val="both"/>
        <w:rPr>
          <w:rFonts w:ascii="Times New Roman" w:hAnsi="Times New Roman" w:cs="Times New Roman"/>
          <w:sz w:val="28"/>
          <w:szCs w:val="28"/>
        </w:rPr>
      </w:pPr>
    </w:p>
    <w:p w14:paraId="56286CEB" w14:textId="3F3CC6F7"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19" w:name="_Toc169630812"/>
      <w:r w:rsidRPr="000A3479">
        <w:rPr>
          <w:rFonts w:ascii="Times New Roman" w:hAnsi="Times New Roman" w:cs="Times New Roman"/>
          <w:b/>
          <w:bCs/>
          <w:color w:val="auto"/>
          <w:sz w:val="28"/>
          <w:szCs w:val="28"/>
        </w:rPr>
        <w:t>4.1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пользователя</w:t>
      </w:r>
      <w:bookmarkEnd w:id="19"/>
    </w:p>
    <w:p w14:paraId="6AE88620" w14:textId="0E7CCEC1" w:rsidR="00E9731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в программе пользователю требуется авторизоваться. Для этого вводим логин и пароль в окне авторизации рисунок 41. Где логин — это фамилия клиента, а пароль — это пароль, придуманный клиентом при регистрации.</w:t>
      </w:r>
    </w:p>
    <w:p w14:paraId="039E7AC8" w14:textId="77777777" w:rsidR="001D5D7D" w:rsidRPr="001D5D7D" w:rsidRDefault="001D5D7D" w:rsidP="008C3E60">
      <w:pPr>
        <w:spacing w:after="0" w:line="360" w:lineRule="auto"/>
        <w:ind w:firstLine="709"/>
        <w:jc w:val="both"/>
        <w:rPr>
          <w:rFonts w:ascii="Times New Roman" w:hAnsi="Times New Roman" w:cs="Times New Roman"/>
          <w:sz w:val="28"/>
          <w:szCs w:val="28"/>
        </w:rPr>
      </w:pPr>
    </w:p>
    <w:p w14:paraId="0CF1C843" w14:textId="585DF418" w:rsidR="00801F8D" w:rsidRDefault="007D1021" w:rsidP="001D5D7D">
      <w:pPr>
        <w:spacing w:after="0" w:line="360" w:lineRule="auto"/>
        <w:jc w:val="center"/>
        <w:rPr>
          <w:rFonts w:ascii="Times New Roman" w:hAnsi="Times New Roman" w:cs="Times New Roman"/>
          <w:sz w:val="28"/>
          <w:szCs w:val="28"/>
        </w:rPr>
      </w:pPr>
      <w:r w:rsidRPr="007D1021">
        <w:rPr>
          <w:rFonts w:ascii="Times New Roman" w:hAnsi="Times New Roman" w:cs="Times New Roman"/>
          <w:noProof/>
          <w:sz w:val="28"/>
          <w:szCs w:val="28"/>
        </w:rPr>
        <w:drawing>
          <wp:inline distT="0" distB="0" distL="0" distR="0" wp14:anchorId="276A2971" wp14:editId="13CCE343">
            <wp:extent cx="1089329" cy="1405994"/>
            <wp:effectExtent l="0" t="0" r="0" b="3810"/>
            <wp:docPr id="177016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6902" name=""/>
                    <pic:cNvPicPr/>
                  </pic:nvPicPr>
                  <pic:blipFill>
                    <a:blip r:embed="rId52"/>
                    <a:stretch>
                      <a:fillRect/>
                    </a:stretch>
                  </pic:blipFill>
                  <pic:spPr>
                    <a:xfrm>
                      <a:off x="0" y="0"/>
                      <a:ext cx="1095868" cy="1414434"/>
                    </a:xfrm>
                    <a:prstGeom prst="rect">
                      <a:avLst/>
                    </a:prstGeom>
                  </pic:spPr>
                </pic:pic>
              </a:graphicData>
            </a:graphic>
          </wp:inline>
        </w:drawing>
      </w:r>
    </w:p>
    <w:p w14:paraId="4F1EA4F4" w14:textId="72E712CC"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 – Окно авторизации</w:t>
      </w:r>
    </w:p>
    <w:p w14:paraId="25D46B3B" w14:textId="77777777" w:rsidR="001D5D7D" w:rsidRDefault="001D5D7D" w:rsidP="001D5D7D">
      <w:pPr>
        <w:spacing w:after="0" w:line="360" w:lineRule="auto"/>
        <w:jc w:val="center"/>
        <w:rPr>
          <w:rFonts w:ascii="Times New Roman" w:hAnsi="Times New Roman" w:cs="Times New Roman"/>
          <w:sz w:val="28"/>
          <w:szCs w:val="28"/>
        </w:rPr>
      </w:pPr>
    </w:p>
    <w:p w14:paraId="2D531837" w14:textId="63D6E61E"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открывается окно пользователя рисунок 42</w:t>
      </w:r>
    </w:p>
    <w:p w14:paraId="643862C2" w14:textId="77777777" w:rsidR="001D5D7D" w:rsidRDefault="001D5D7D" w:rsidP="008C3E60">
      <w:pPr>
        <w:spacing w:after="0" w:line="360" w:lineRule="auto"/>
        <w:ind w:firstLine="709"/>
        <w:jc w:val="both"/>
        <w:rPr>
          <w:rFonts w:ascii="Times New Roman" w:hAnsi="Times New Roman" w:cs="Times New Roman"/>
          <w:sz w:val="28"/>
          <w:szCs w:val="28"/>
        </w:rPr>
      </w:pPr>
    </w:p>
    <w:p w14:paraId="07DB577E" w14:textId="7020E8A5" w:rsidR="007D1021" w:rsidRDefault="007D1021" w:rsidP="001D5D7D">
      <w:pPr>
        <w:spacing w:after="0" w:line="360" w:lineRule="auto"/>
        <w:jc w:val="center"/>
        <w:rPr>
          <w:rFonts w:ascii="Times New Roman" w:hAnsi="Times New Roman" w:cs="Times New Roman"/>
          <w:sz w:val="28"/>
          <w:szCs w:val="28"/>
        </w:rPr>
      </w:pPr>
      <w:r w:rsidRPr="001C16E1">
        <w:rPr>
          <w:rFonts w:ascii="Times New Roman" w:hAnsi="Times New Roman" w:cs="Times New Roman"/>
          <w:noProof/>
          <w:sz w:val="20"/>
          <w:szCs w:val="28"/>
        </w:rPr>
        <w:drawing>
          <wp:inline distT="0" distB="0" distL="0" distR="0" wp14:anchorId="3989ED77" wp14:editId="4C09F3B9">
            <wp:extent cx="1315395" cy="1160890"/>
            <wp:effectExtent l="0" t="0" r="0" b="1270"/>
            <wp:docPr id="1597541694" name="Рисунок 159754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9887" cy="1173680"/>
                    </a:xfrm>
                    <a:prstGeom prst="rect">
                      <a:avLst/>
                    </a:prstGeom>
                  </pic:spPr>
                </pic:pic>
              </a:graphicData>
            </a:graphic>
          </wp:inline>
        </w:drawing>
      </w:r>
    </w:p>
    <w:p w14:paraId="1D818614" w14:textId="67B04ABA"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 – Окно пользователя</w:t>
      </w:r>
    </w:p>
    <w:p w14:paraId="2995CDEF" w14:textId="77777777" w:rsidR="001D5D7D" w:rsidRDefault="001D5D7D" w:rsidP="001D5D7D">
      <w:pPr>
        <w:spacing w:after="0" w:line="360" w:lineRule="auto"/>
        <w:jc w:val="center"/>
        <w:rPr>
          <w:rFonts w:ascii="Times New Roman" w:hAnsi="Times New Roman" w:cs="Times New Roman"/>
          <w:sz w:val="28"/>
          <w:szCs w:val="28"/>
        </w:rPr>
      </w:pPr>
    </w:p>
    <w:p w14:paraId="2E38F6D8" w14:textId="5EB7019E"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кнопки будут появляться окна как на рисунке 43 где будет отображаться информация о клиенте, его счетах, и операциях по счетам.</w:t>
      </w:r>
    </w:p>
    <w:p w14:paraId="5D8287C0" w14:textId="77777777" w:rsidR="001D5D7D" w:rsidRPr="001D5D7D" w:rsidRDefault="001D5D7D" w:rsidP="008C3E60">
      <w:pPr>
        <w:spacing w:after="0" w:line="360" w:lineRule="auto"/>
        <w:ind w:firstLine="709"/>
        <w:jc w:val="both"/>
        <w:rPr>
          <w:rFonts w:ascii="Times New Roman" w:hAnsi="Times New Roman" w:cs="Times New Roman"/>
          <w:sz w:val="28"/>
          <w:szCs w:val="28"/>
        </w:rPr>
      </w:pPr>
    </w:p>
    <w:p w14:paraId="2BFFB7D1" w14:textId="494ED875" w:rsidR="007D1021" w:rsidRDefault="007D1021" w:rsidP="001D5D7D">
      <w:pPr>
        <w:spacing w:after="0" w:line="360" w:lineRule="auto"/>
        <w:jc w:val="center"/>
        <w:rPr>
          <w:rFonts w:ascii="Times New Roman" w:hAnsi="Times New Roman" w:cs="Times New Roman"/>
          <w:sz w:val="28"/>
          <w:szCs w:val="28"/>
        </w:rPr>
      </w:pPr>
      <w:r w:rsidRPr="007D1021">
        <w:rPr>
          <w:rFonts w:ascii="Times New Roman" w:hAnsi="Times New Roman" w:cs="Times New Roman"/>
          <w:noProof/>
          <w:sz w:val="28"/>
          <w:szCs w:val="28"/>
        </w:rPr>
        <w:lastRenderedPageBreak/>
        <w:drawing>
          <wp:inline distT="0" distB="0" distL="0" distR="0" wp14:anchorId="70D2CF67" wp14:editId="2B8C4026">
            <wp:extent cx="2513292" cy="1924215"/>
            <wp:effectExtent l="0" t="0" r="1905" b="0"/>
            <wp:docPr id="1844399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9859" name=""/>
                    <pic:cNvPicPr/>
                  </pic:nvPicPr>
                  <pic:blipFill>
                    <a:blip r:embed="rId53"/>
                    <a:stretch>
                      <a:fillRect/>
                    </a:stretch>
                  </pic:blipFill>
                  <pic:spPr>
                    <a:xfrm>
                      <a:off x="0" y="0"/>
                      <a:ext cx="2518436" cy="1928153"/>
                    </a:xfrm>
                    <a:prstGeom prst="rect">
                      <a:avLst/>
                    </a:prstGeom>
                  </pic:spPr>
                </pic:pic>
              </a:graphicData>
            </a:graphic>
          </wp:inline>
        </w:drawing>
      </w:r>
    </w:p>
    <w:p w14:paraId="5C639F3F" w14:textId="4F16B5FD"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 – Просмотр данных</w:t>
      </w:r>
    </w:p>
    <w:p w14:paraId="1F0113CD" w14:textId="77777777" w:rsidR="0089404B" w:rsidRDefault="0089404B" w:rsidP="008C3E60">
      <w:pPr>
        <w:spacing w:after="0" w:line="360" w:lineRule="auto"/>
        <w:ind w:firstLine="709"/>
        <w:jc w:val="both"/>
        <w:rPr>
          <w:rFonts w:ascii="Times New Roman" w:hAnsi="Times New Roman" w:cs="Times New Roman"/>
          <w:sz w:val="28"/>
          <w:szCs w:val="28"/>
        </w:rPr>
      </w:pPr>
    </w:p>
    <w:p w14:paraId="6F856E73" w14:textId="2196DCCC"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этом интерфейс пользователя заканчивается.</w:t>
      </w:r>
      <w:r w:rsidR="0089404B">
        <w:rPr>
          <w:rFonts w:ascii="Times New Roman" w:hAnsi="Times New Roman" w:cs="Times New Roman"/>
          <w:sz w:val="28"/>
          <w:szCs w:val="28"/>
        </w:rPr>
        <w:t xml:space="preserve"> Функционал, который необходим для пользователя выполняется.</w:t>
      </w:r>
    </w:p>
    <w:p w14:paraId="5DF587C2" w14:textId="77777777" w:rsidR="001D5D7D" w:rsidRDefault="001D5D7D" w:rsidP="008C3E60">
      <w:pPr>
        <w:spacing w:after="0" w:line="360" w:lineRule="auto"/>
        <w:ind w:firstLine="709"/>
        <w:jc w:val="both"/>
        <w:rPr>
          <w:rFonts w:ascii="Times New Roman" w:hAnsi="Times New Roman" w:cs="Times New Roman"/>
          <w:sz w:val="28"/>
          <w:szCs w:val="28"/>
        </w:rPr>
      </w:pPr>
    </w:p>
    <w:p w14:paraId="075770BE" w14:textId="215DF870"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20" w:name="_Toc169630813"/>
      <w:r w:rsidRPr="000A3479">
        <w:rPr>
          <w:rFonts w:ascii="Times New Roman" w:hAnsi="Times New Roman" w:cs="Times New Roman"/>
          <w:b/>
          <w:bCs/>
          <w:color w:val="auto"/>
          <w:sz w:val="28"/>
          <w:szCs w:val="28"/>
        </w:rPr>
        <w:t>4.</w:t>
      </w:r>
      <w:r w:rsidR="000A3479" w:rsidRPr="000A3479">
        <w:rPr>
          <w:rFonts w:ascii="Times New Roman" w:hAnsi="Times New Roman" w:cs="Times New Roman"/>
          <w:b/>
          <w:bCs/>
          <w:color w:val="auto"/>
          <w:sz w:val="28"/>
          <w:szCs w:val="28"/>
        </w:rPr>
        <w:t>2</w:t>
      </w:r>
      <w:r w:rsidRPr="000A3479">
        <w:rPr>
          <w:rFonts w:ascii="Times New Roman" w:hAnsi="Times New Roman" w:cs="Times New Roman"/>
          <w:b/>
          <w:bCs/>
          <w:color w:val="auto"/>
          <w:sz w:val="28"/>
          <w:szCs w:val="28"/>
        </w:rPr>
        <w:t xml:space="preserve">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менеджера</w:t>
      </w:r>
      <w:bookmarkEnd w:id="20"/>
    </w:p>
    <w:p w14:paraId="28FCDA82" w14:textId="5828C812" w:rsidR="00E9731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необ</w:t>
      </w:r>
      <w:r w:rsidR="0089404B">
        <w:rPr>
          <w:rFonts w:ascii="Times New Roman" w:hAnsi="Times New Roman" w:cs="Times New Roman"/>
          <w:sz w:val="28"/>
          <w:szCs w:val="28"/>
        </w:rPr>
        <w:t>ходима авторизоваться как на рисунке 44.</w:t>
      </w:r>
    </w:p>
    <w:p w14:paraId="26F535A8" w14:textId="77777777" w:rsidR="0089404B" w:rsidRDefault="0089404B" w:rsidP="008C3E60">
      <w:pPr>
        <w:spacing w:after="0" w:line="360" w:lineRule="auto"/>
        <w:ind w:firstLine="709"/>
        <w:jc w:val="both"/>
        <w:rPr>
          <w:rFonts w:ascii="Times New Roman" w:hAnsi="Times New Roman" w:cs="Times New Roman"/>
          <w:sz w:val="28"/>
          <w:szCs w:val="28"/>
        </w:rPr>
      </w:pPr>
    </w:p>
    <w:p w14:paraId="74FCE2CD" w14:textId="3A8B952E" w:rsidR="00E9731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rPr>
        <w:drawing>
          <wp:inline distT="0" distB="0" distL="0" distR="0" wp14:anchorId="17E6D5D0" wp14:editId="2D9F63B1">
            <wp:extent cx="1391478" cy="1795976"/>
            <wp:effectExtent l="0" t="0" r="0" b="0"/>
            <wp:docPr id="185661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251" name=""/>
                    <pic:cNvPicPr/>
                  </pic:nvPicPr>
                  <pic:blipFill>
                    <a:blip r:embed="rId54"/>
                    <a:stretch>
                      <a:fillRect/>
                    </a:stretch>
                  </pic:blipFill>
                  <pic:spPr>
                    <a:xfrm>
                      <a:off x="0" y="0"/>
                      <a:ext cx="1398036" cy="1804440"/>
                    </a:xfrm>
                    <a:prstGeom prst="rect">
                      <a:avLst/>
                    </a:prstGeom>
                  </pic:spPr>
                </pic:pic>
              </a:graphicData>
            </a:graphic>
          </wp:inline>
        </w:drawing>
      </w:r>
    </w:p>
    <w:p w14:paraId="41150689" w14:textId="4287E2B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44 – Окно авторизации</w:t>
      </w:r>
    </w:p>
    <w:p w14:paraId="28667996" w14:textId="77777777" w:rsidR="0089404B" w:rsidRDefault="0089404B" w:rsidP="008C3E60">
      <w:pPr>
        <w:spacing w:after="0" w:line="360" w:lineRule="auto"/>
        <w:ind w:firstLine="709"/>
        <w:jc w:val="both"/>
        <w:rPr>
          <w:rFonts w:ascii="Times New Roman" w:hAnsi="Times New Roman" w:cs="Times New Roman"/>
          <w:sz w:val="28"/>
          <w:szCs w:val="28"/>
        </w:rPr>
      </w:pPr>
    </w:p>
    <w:p w14:paraId="4D161DCD" w14:textId="50647C4E" w:rsidR="0089404B" w:rsidRP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появится окно как на рисунке 45. В данном окне предоставляется базовый набор возможностей для менеджера. В частности, добавление удаление редактирование данных в таблицах, возможность выбирать базовые запросы к базе данных, а таже одновременный просмотр двух таблиц, и работа с этими таблицами.</w:t>
      </w:r>
    </w:p>
    <w:p w14:paraId="6C5F26FB" w14:textId="3C9488D2"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lastRenderedPageBreak/>
        <w:drawing>
          <wp:inline distT="0" distB="0" distL="0" distR="0" wp14:anchorId="2951B689" wp14:editId="2B8B86B9">
            <wp:extent cx="3413452" cy="2504661"/>
            <wp:effectExtent l="0" t="0" r="0" b="0"/>
            <wp:docPr id="1566952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2553" name=""/>
                    <pic:cNvPicPr/>
                  </pic:nvPicPr>
                  <pic:blipFill>
                    <a:blip r:embed="rId55"/>
                    <a:stretch>
                      <a:fillRect/>
                    </a:stretch>
                  </pic:blipFill>
                  <pic:spPr>
                    <a:xfrm>
                      <a:off x="0" y="0"/>
                      <a:ext cx="3426325" cy="2514107"/>
                    </a:xfrm>
                    <a:prstGeom prst="rect">
                      <a:avLst/>
                    </a:prstGeom>
                  </pic:spPr>
                </pic:pic>
              </a:graphicData>
            </a:graphic>
          </wp:inline>
        </w:drawing>
      </w:r>
    </w:p>
    <w:p w14:paraId="58B1CE9A" w14:textId="07A03EA9" w:rsidR="0089404B" w:rsidRP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45 – Окно менеджера</w:t>
      </w:r>
    </w:p>
    <w:p w14:paraId="27DC6047" w14:textId="77777777" w:rsidR="0089404B" w:rsidRDefault="0089404B" w:rsidP="008C3E60">
      <w:pPr>
        <w:spacing w:after="0" w:line="360" w:lineRule="auto"/>
        <w:ind w:firstLine="709"/>
        <w:jc w:val="both"/>
        <w:rPr>
          <w:rFonts w:ascii="Times New Roman" w:hAnsi="Times New Roman" w:cs="Times New Roman"/>
          <w:sz w:val="28"/>
          <w:szCs w:val="28"/>
        </w:rPr>
      </w:pPr>
    </w:p>
    <w:p w14:paraId="08E0FC33" w14:textId="371D6F64"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представлено окно добавления данных, для того чтобы данные добавились их необходимо ввести в соответствующие столбцы таблицы, и нажать кнопку выполнить после чего данные будут внесены в БД.</w:t>
      </w:r>
    </w:p>
    <w:p w14:paraId="0DB5A671" w14:textId="77777777" w:rsidR="0089404B" w:rsidRDefault="0089404B" w:rsidP="008C3E60">
      <w:pPr>
        <w:spacing w:after="0" w:line="360" w:lineRule="auto"/>
        <w:ind w:firstLine="709"/>
        <w:jc w:val="both"/>
        <w:rPr>
          <w:rFonts w:ascii="Times New Roman" w:hAnsi="Times New Roman" w:cs="Times New Roman"/>
          <w:sz w:val="28"/>
          <w:szCs w:val="28"/>
        </w:rPr>
      </w:pPr>
    </w:p>
    <w:p w14:paraId="7E6ED278" w14:textId="22BC2B78"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drawing>
          <wp:inline distT="0" distB="0" distL="0" distR="0" wp14:anchorId="677072D7" wp14:editId="5E928C3F">
            <wp:extent cx="4569625" cy="2756568"/>
            <wp:effectExtent l="0" t="0" r="2540" b="5715"/>
            <wp:docPr id="974345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45847" name=""/>
                    <pic:cNvPicPr/>
                  </pic:nvPicPr>
                  <pic:blipFill>
                    <a:blip r:embed="rId56"/>
                    <a:stretch>
                      <a:fillRect/>
                    </a:stretch>
                  </pic:blipFill>
                  <pic:spPr>
                    <a:xfrm>
                      <a:off x="0" y="0"/>
                      <a:ext cx="4570594" cy="2757153"/>
                    </a:xfrm>
                    <a:prstGeom prst="rect">
                      <a:avLst/>
                    </a:prstGeom>
                  </pic:spPr>
                </pic:pic>
              </a:graphicData>
            </a:graphic>
          </wp:inline>
        </w:drawing>
      </w:r>
    </w:p>
    <w:p w14:paraId="237F70A6" w14:textId="050D363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46 – Окно добавления данных</w:t>
      </w:r>
    </w:p>
    <w:p w14:paraId="6040F984" w14:textId="77777777" w:rsidR="0089404B" w:rsidRDefault="0089404B" w:rsidP="008C3E60">
      <w:pPr>
        <w:spacing w:after="0" w:line="360" w:lineRule="auto"/>
        <w:ind w:firstLine="709"/>
        <w:jc w:val="both"/>
        <w:rPr>
          <w:rFonts w:ascii="Times New Roman" w:hAnsi="Times New Roman" w:cs="Times New Roman"/>
          <w:sz w:val="28"/>
          <w:szCs w:val="28"/>
        </w:rPr>
      </w:pPr>
    </w:p>
    <w:p w14:paraId="1911988A" w14:textId="0919A061"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47 представлено окно редактирования данных в котором необходимо дважды нажать по данным которым требуется отредактировать, изменить их и нажать кнопку выполнить, данные после этого будут изменены в БД.</w:t>
      </w:r>
    </w:p>
    <w:p w14:paraId="1485B810"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2186B6C5" w14:textId="2B8B6C09" w:rsidR="00E9731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rPr>
        <w:lastRenderedPageBreak/>
        <w:drawing>
          <wp:inline distT="0" distB="0" distL="0" distR="0" wp14:anchorId="1EBC64D9" wp14:editId="473AA5E3">
            <wp:extent cx="4434453" cy="2675027"/>
            <wp:effectExtent l="0" t="0" r="4445" b="0"/>
            <wp:docPr id="1592993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93483" name=""/>
                    <pic:cNvPicPr/>
                  </pic:nvPicPr>
                  <pic:blipFill>
                    <a:blip r:embed="rId57"/>
                    <a:stretch>
                      <a:fillRect/>
                    </a:stretch>
                  </pic:blipFill>
                  <pic:spPr>
                    <a:xfrm>
                      <a:off x="0" y="0"/>
                      <a:ext cx="4437167" cy="2676664"/>
                    </a:xfrm>
                    <a:prstGeom prst="rect">
                      <a:avLst/>
                    </a:prstGeom>
                  </pic:spPr>
                </pic:pic>
              </a:graphicData>
            </a:graphic>
          </wp:inline>
        </w:drawing>
      </w:r>
    </w:p>
    <w:p w14:paraId="1B84D2B0" w14:textId="4E606F4C"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47 – Окно редактирования</w:t>
      </w:r>
    </w:p>
    <w:p w14:paraId="22761C62" w14:textId="77777777" w:rsidR="0089404B" w:rsidRDefault="0089404B" w:rsidP="008C3E60">
      <w:pPr>
        <w:spacing w:after="0" w:line="360" w:lineRule="auto"/>
        <w:ind w:firstLine="709"/>
        <w:jc w:val="both"/>
        <w:rPr>
          <w:rFonts w:ascii="Times New Roman" w:hAnsi="Times New Roman" w:cs="Times New Roman"/>
          <w:sz w:val="28"/>
          <w:szCs w:val="28"/>
        </w:rPr>
      </w:pPr>
    </w:p>
    <w:p w14:paraId="339D94AE" w14:textId="216E67C2"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48 представлено окно удаления данных. Для выполнения данной операции необходима выбрать </w:t>
      </w:r>
      <w:r w:rsidR="000853FD">
        <w:rPr>
          <w:rFonts w:ascii="Times New Roman" w:hAnsi="Times New Roman" w:cs="Times New Roman"/>
          <w:sz w:val="28"/>
          <w:szCs w:val="28"/>
        </w:rPr>
        <w:t>идентификатор по которому будет происходить удаление и ввести значение, связанные данные с котором требуется удалить.</w:t>
      </w:r>
    </w:p>
    <w:p w14:paraId="4BD1AD89"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41AB0F22" w14:textId="28C69D90"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drawing>
          <wp:inline distT="0" distB="0" distL="0" distR="0" wp14:anchorId="669762D8" wp14:editId="58B7E7E3">
            <wp:extent cx="1924319" cy="1276528"/>
            <wp:effectExtent l="0" t="0" r="0" b="0"/>
            <wp:docPr id="1501989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9873" name=""/>
                    <pic:cNvPicPr/>
                  </pic:nvPicPr>
                  <pic:blipFill>
                    <a:blip r:embed="rId58"/>
                    <a:stretch>
                      <a:fillRect/>
                    </a:stretch>
                  </pic:blipFill>
                  <pic:spPr>
                    <a:xfrm>
                      <a:off x="0" y="0"/>
                      <a:ext cx="1924319" cy="1276528"/>
                    </a:xfrm>
                    <a:prstGeom prst="rect">
                      <a:avLst/>
                    </a:prstGeom>
                  </pic:spPr>
                </pic:pic>
              </a:graphicData>
            </a:graphic>
          </wp:inline>
        </w:drawing>
      </w:r>
    </w:p>
    <w:p w14:paraId="43C012D8" w14:textId="0F69314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48 – Окно удаления данных</w:t>
      </w:r>
    </w:p>
    <w:p w14:paraId="2B4D763B" w14:textId="77777777" w:rsidR="0089404B" w:rsidRDefault="0089404B" w:rsidP="008C3E60">
      <w:pPr>
        <w:spacing w:after="0" w:line="360" w:lineRule="auto"/>
        <w:ind w:firstLine="709"/>
        <w:jc w:val="both"/>
        <w:rPr>
          <w:rFonts w:ascii="Times New Roman" w:hAnsi="Times New Roman" w:cs="Times New Roman"/>
          <w:sz w:val="28"/>
          <w:szCs w:val="28"/>
        </w:rPr>
      </w:pPr>
    </w:p>
    <w:p w14:paraId="0F425B2C" w14:textId="22D3042A"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49 продемонстрировано окно просмотра результатов базового запроса. На нем можно ознакомится с данными, полученными по запросу.</w:t>
      </w:r>
    </w:p>
    <w:p w14:paraId="53E72E9E"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3795206A" w14:textId="072ABA46"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lastRenderedPageBreak/>
        <w:drawing>
          <wp:inline distT="0" distB="0" distL="0" distR="0" wp14:anchorId="0D38C994" wp14:editId="77602A1E">
            <wp:extent cx="4084596" cy="1964742"/>
            <wp:effectExtent l="0" t="0" r="0" b="0"/>
            <wp:docPr id="1442807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7358" name=""/>
                    <pic:cNvPicPr/>
                  </pic:nvPicPr>
                  <pic:blipFill>
                    <a:blip r:embed="rId59"/>
                    <a:stretch>
                      <a:fillRect/>
                    </a:stretch>
                  </pic:blipFill>
                  <pic:spPr>
                    <a:xfrm>
                      <a:off x="0" y="0"/>
                      <a:ext cx="4087902" cy="1966332"/>
                    </a:xfrm>
                    <a:prstGeom prst="rect">
                      <a:avLst/>
                    </a:prstGeom>
                  </pic:spPr>
                </pic:pic>
              </a:graphicData>
            </a:graphic>
          </wp:inline>
        </w:drawing>
      </w:r>
    </w:p>
    <w:p w14:paraId="2E0C35B3" w14:textId="6AE44F70"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49 – Окно просмотра результатов базовых запросов</w:t>
      </w:r>
    </w:p>
    <w:p w14:paraId="0A61CD0A" w14:textId="77777777" w:rsidR="000853FD" w:rsidRDefault="000853FD" w:rsidP="008C3E60">
      <w:pPr>
        <w:spacing w:after="0" w:line="360" w:lineRule="auto"/>
        <w:ind w:firstLine="709"/>
        <w:jc w:val="both"/>
        <w:rPr>
          <w:rFonts w:ascii="Times New Roman" w:hAnsi="Times New Roman" w:cs="Times New Roman"/>
          <w:sz w:val="28"/>
          <w:szCs w:val="28"/>
        </w:rPr>
      </w:pPr>
    </w:p>
    <w:p w14:paraId="61E3DC7B" w14:textId="48ED9FDB" w:rsidR="0089404B" w:rsidRPr="0089404B"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моменте функционал интерфейса менеджера заканчивается.</w:t>
      </w:r>
    </w:p>
    <w:p w14:paraId="231AEF2B" w14:textId="77777777" w:rsidR="001D5D7D" w:rsidRPr="000853FD" w:rsidRDefault="001D5D7D" w:rsidP="008C3E60">
      <w:pPr>
        <w:spacing w:after="0" w:line="360" w:lineRule="auto"/>
        <w:ind w:firstLine="709"/>
        <w:jc w:val="both"/>
        <w:rPr>
          <w:rFonts w:ascii="Times New Roman" w:hAnsi="Times New Roman" w:cs="Times New Roman"/>
          <w:sz w:val="28"/>
          <w:szCs w:val="28"/>
        </w:rPr>
      </w:pPr>
    </w:p>
    <w:p w14:paraId="5EA5D61F" w14:textId="735DFAE8"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21" w:name="_Toc169630814"/>
      <w:r w:rsidRPr="000A3479">
        <w:rPr>
          <w:rFonts w:ascii="Times New Roman" w:hAnsi="Times New Roman" w:cs="Times New Roman"/>
          <w:b/>
          <w:bCs/>
          <w:color w:val="auto"/>
          <w:sz w:val="28"/>
          <w:szCs w:val="28"/>
        </w:rPr>
        <w:t>4.</w:t>
      </w:r>
      <w:r w:rsidR="000A3479" w:rsidRPr="000A3479">
        <w:rPr>
          <w:rFonts w:ascii="Times New Roman" w:hAnsi="Times New Roman" w:cs="Times New Roman"/>
          <w:b/>
          <w:bCs/>
          <w:color w:val="auto"/>
          <w:sz w:val="28"/>
          <w:szCs w:val="28"/>
        </w:rPr>
        <w:t>3</w:t>
      </w:r>
      <w:r w:rsidRPr="000A3479">
        <w:rPr>
          <w:rFonts w:ascii="Times New Roman" w:hAnsi="Times New Roman" w:cs="Times New Roman"/>
          <w:b/>
          <w:bCs/>
          <w:color w:val="auto"/>
          <w:sz w:val="28"/>
          <w:szCs w:val="28"/>
        </w:rPr>
        <w:t xml:space="preserve">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администратора</w:t>
      </w:r>
      <w:bookmarkEnd w:id="21"/>
    </w:p>
    <w:p w14:paraId="4F572EA9" w14:textId="47E2B332" w:rsidR="00E9731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необходимо авторизоваться как это показано на рисунке 50.</w:t>
      </w:r>
    </w:p>
    <w:p w14:paraId="551EDE95" w14:textId="77777777" w:rsidR="000853FD" w:rsidRDefault="000853FD" w:rsidP="008C3E60">
      <w:pPr>
        <w:spacing w:after="0" w:line="360" w:lineRule="auto"/>
        <w:ind w:firstLine="709"/>
        <w:jc w:val="both"/>
        <w:rPr>
          <w:rFonts w:ascii="Times New Roman" w:hAnsi="Times New Roman" w:cs="Times New Roman"/>
          <w:sz w:val="28"/>
          <w:szCs w:val="28"/>
        </w:rPr>
      </w:pPr>
    </w:p>
    <w:p w14:paraId="7278E01D" w14:textId="3A2DD536" w:rsidR="00E9731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rPr>
        <w:drawing>
          <wp:inline distT="0" distB="0" distL="0" distR="0" wp14:anchorId="0B594978" wp14:editId="7B6433B1">
            <wp:extent cx="1638529" cy="2114845"/>
            <wp:effectExtent l="0" t="0" r="0" b="0"/>
            <wp:docPr id="1707464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4970" name=""/>
                    <pic:cNvPicPr/>
                  </pic:nvPicPr>
                  <pic:blipFill>
                    <a:blip r:embed="rId60"/>
                    <a:stretch>
                      <a:fillRect/>
                    </a:stretch>
                  </pic:blipFill>
                  <pic:spPr>
                    <a:xfrm>
                      <a:off x="0" y="0"/>
                      <a:ext cx="1638529" cy="2114845"/>
                    </a:xfrm>
                    <a:prstGeom prst="rect">
                      <a:avLst/>
                    </a:prstGeom>
                  </pic:spPr>
                </pic:pic>
              </a:graphicData>
            </a:graphic>
          </wp:inline>
        </w:drawing>
      </w:r>
    </w:p>
    <w:p w14:paraId="6FAADBEE" w14:textId="4D60D65C"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50 – Окно авторизации</w:t>
      </w:r>
    </w:p>
    <w:p w14:paraId="389FC310" w14:textId="77777777" w:rsidR="000853FD" w:rsidRDefault="000853FD" w:rsidP="008C3E60">
      <w:pPr>
        <w:spacing w:after="0" w:line="360" w:lineRule="auto"/>
        <w:ind w:firstLine="709"/>
        <w:jc w:val="both"/>
        <w:rPr>
          <w:rFonts w:ascii="Times New Roman" w:hAnsi="Times New Roman" w:cs="Times New Roman"/>
          <w:sz w:val="28"/>
          <w:szCs w:val="28"/>
        </w:rPr>
      </w:pPr>
    </w:p>
    <w:p w14:paraId="72D4CB3A" w14:textId="79E5668C"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появляется окно, которое представлено на рисунке 51. В данном окне можно увидеть напоминание о том, что у человека, имеющего доступ к этому окну очень много прав по работе с БД, так как вся работа происходит непосредственно в терминале, который вызывается кнопкой с надписью «Открыть терминал». Также присутствует возможность в удобном формате просматривать содержание таблиц БД. Это сделано потому, что в </w:t>
      </w:r>
      <w:r>
        <w:rPr>
          <w:rFonts w:ascii="Times New Roman" w:hAnsi="Times New Roman" w:cs="Times New Roman"/>
          <w:sz w:val="28"/>
          <w:szCs w:val="28"/>
        </w:rPr>
        <w:lastRenderedPageBreak/>
        <w:t>терминале отображение таблиц происходит не всегда удобно и корректно, а также для того, чтобы администратор мог увидеть, как данные, с которыми он работает через терминал будут видеть пользователи и менеджеры.</w:t>
      </w:r>
    </w:p>
    <w:p w14:paraId="5EF5246C" w14:textId="77777777" w:rsidR="000853FD" w:rsidRPr="000853FD" w:rsidRDefault="000853FD" w:rsidP="008C3E60">
      <w:pPr>
        <w:spacing w:after="0" w:line="360" w:lineRule="auto"/>
        <w:ind w:firstLine="709"/>
        <w:jc w:val="both"/>
        <w:rPr>
          <w:rFonts w:ascii="Times New Roman" w:hAnsi="Times New Roman" w:cs="Times New Roman"/>
          <w:sz w:val="28"/>
          <w:szCs w:val="28"/>
        </w:rPr>
      </w:pPr>
    </w:p>
    <w:p w14:paraId="3E00A7A1" w14:textId="359E85D8"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drawing>
          <wp:inline distT="0" distB="0" distL="0" distR="0" wp14:anchorId="1D817155" wp14:editId="09E596C2">
            <wp:extent cx="2019582" cy="1924319"/>
            <wp:effectExtent l="0" t="0" r="0" b="0"/>
            <wp:docPr id="811145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45949" name=""/>
                    <pic:cNvPicPr/>
                  </pic:nvPicPr>
                  <pic:blipFill>
                    <a:blip r:embed="rId61"/>
                    <a:stretch>
                      <a:fillRect/>
                    </a:stretch>
                  </pic:blipFill>
                  <pic:spPr>
                    <a:xfrm>
                      <a:off x="0" y="0"/>
                      <a:ext cx="2019582" cy="1924319"/>
                    </a:xfrm>
                    <a:prstGeom prst="rect">
                      <a:avLst/>
                    </a:prstGeom>
                  </pic:spPr>
                </pic:pic>
              </a:graphicData>
            </a:graphic>
          </wp:inline>
        </w:drawing>
      </w:r>
    </w:p>
    <w:p w14:paraId="53FA5B72" w14:textId="4A724610"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51 – Окно администратора</w:t>
      </w:r>
    </w:p>
    <w:p w14:paraId="308B82EB" w14:textId="41678F33" w:rsidR="000853FD" w:rsidRDefault="000853FD" w:rsidP="008C3E60">
      <w:pPr>
        <w:spacing w:after="0" w:line="360" w:lineRule="auto"/>
        <w:ind w:firstLine="709"/>
        <w:jc w:val="both"/>
        <w:rPr>
          <w:rFonts w:ascii="Times New Roman" w:hAnsi="Times New Roman" w:cs="Times New Roman"/>
          <w:sz w:val="28"/>
          <w:szCs w:val="28"/>
        </w:rPr>
      </w:pPr>
    </w:p>
    <w:p w14:paraId="7A00CD64" w14:textId="684C85A0"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52 продемонстрирован пример отображения таблиц.</w:t>
      </w:r>
    </w:p>
    <w:p w14:paraId="397FDDAF" w14:textId="77777777" w:rsidR="000853FD" w:rsidRPr="000853FD" w:rsidRDefault="000853FD" w:rsidP="008C3E60">
      <w:pPr>
        <w:spacing w:after="0" w:line="360" w:lineRule="auto"/>
        <w:ind w:firstLine="709"/>
        <w:jc w:val="both"/>
        <w:rPr>
          <w:rFonts w:ascii="Times New Roman" w:hAnsi="Times New Roman" w:cs="Times New Roman"/>
          <w:sz w:val="28"/>
          <w:szCs w:val="28"/>
        </w:rPr>
      </w:pPr>
    </w:p>
    <w:p w14:paraId="31FC7515" w14:textId="5E19F196"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val="en-US"/>
        </w:rPr>
        <w:drawing>
          <wp:inline distT="0" distB="0" distL="0" distR="0" wp14:anchorId="2455E2D5" wp14:editId="2D598832">
            <wp:extent cx="4847921" cy="2331911"/>
            <wp:effectExtent l="0" t="0" r="0" b="0"/>
            <wp:docPr id="249385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5062" name=""/>
                    <pic:cNvPicPr/>
                  </pic:nvPicPr>
                  <pic:blipFill>
                    <a:blip r:embed="rId62"/>
                    <a:stretch>
                      <a:fillRect/>
                    </a:stretch>
                  </pic:blipFill>
                  <pic:spPr>
                    <a:xfrm>
                      <a:off x="0" y="0"/>
                      <a:ext cx="4852235" cy="2333986"/>
                    </a:xfrm>
                    <a:prstGeom prst="rect">
                      <a:avLst/>
                    </a:prstGeom>
                  </pic:spPr>
                </pic:pic>
              </a:graphicData>
            </a:graphic>
          </wp:inline>
        </w:drawing>
      </w:r>
    </w:p>
    <w:p w14:paraId="6AA5C60D" w14:textId="570E8B95" w:rsidR="000853FD" w:rsidRP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52 – Отображение таблиц</w:t>
      </w:r>
    </w:p>
    <w:p w14:paraId="7ABD39C2" w14:textId="77777777" w:rsidR="000853FD" w:rsidRDefault="000853FD" w:rsidP="008C3E60">
      <w:pPr>
        <w:spacing w:after="0" w:line="360" w:lineRule="auto"/>
        <w:ind w:firstLine="709"/>
        <w:jc w:val="both"/>
        <w:rPr>
          <w:rFonts w:ascii="Times New Roman" w:hAnsi="Times New Roman" w:cs="Times New Roman"/>
          <w:sz w:val="28"/>
          <w:szCs w:val="28"/>
        </w:rPr>
      </w:pPr>
    </w:p>
    <w:p w14:paraId="5015B7B7" w14:textId="3C1CADB3" w:rsidR="000853FD" w:rsidRPr="00A20319"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53 </w:t>
      </w:r>
      <w:r w:rsidR="00A20319">
        <w:rPr>
          <w:rFonts w:ascii="Times New Roman" w:hAnsi="Times New Roman" w:cs="Times New Roman"/>
          <w:sz w:val="28"/>
          <w:szCs w:val="28"/>
        </w:rPr>
        <w:t xml:space="preserve">продемонстрированно окно терминала, довольно мощного инструмента в руках администратора по управлению базой данных. При использовании терминала администратор имеет наиболее полный доступ к системе </w:t>
      </w:r>
      <w:r w:rsidR="00A20319">
        <w:rPr>
          <w:rFonts w:ascii="Times New Roman" w:hAnsi="Times New Roman" w:cs="Times New Roman"/>
          <w:sz w:val="28"/>
          <w:szCs w:val="28"/>
          <w:lang w:val="en-US"/>
        </w:rPr>
        <w:t>PostgreSQL</w:t>
      </w:r>
      <w:r w:rsidR="00A20319">
        <w:rPr>
          <w:rFonts w:ascii="Times New Roman" w:hAnsi="Times New Roman" w:cs="Times New Roman"/>
          <w:sz w:val="28"/>
          <w:szCs w:val="28"/>
        </w:rPr>
        <w:t>.</w:t>
      </w:r>
    </w:p>
    <w:p w14:paraId="36784471" w14:textId="00FCFB33" w:rsidR="001D5D7D" w:rsidRPr="00A20319" w:rsidRDefault="001D5D7D" w:rsidP="008C3E60">
      <w:pPr>
        <w:spacing w:after="0" w:line="360" w:lineRule="auto"/>
        <w:ind w:firstLine="709"/>
        <w:jc w:val="both"/>
        <w:rPr>
          <w:rFonts w:ascii="Times New Roman" w:hAnsi="Times New Roman" w:cs="Times New Roman"/>
          <w:sz w:val="28"/>
          <w:szCs w:val="28"/>
        </w:rPr>
      </w:pPr>
    </w:p>
    <w:p w14:paraId="2220C474" w14:textId="0A4971DE" w:rsidR="001D5D7D" w:rsidRDefault="00A20319" w:rsidP="00A20319">
      <w:pPr>
        <w:spacing w:after="0" w:line="360" w:lineRule="auto"/>
        <w:jc w:val="center"/>
        <w:rPr>
          <w:rFonts w:ascii="Times New Roman" w:hAnsi="Times New Roman" w:cs="Times New Roman"/>
          <w:sz w:val="28"/>
          <w:szCs w:val="28"/>
          <w:lang w:val="en-US"/>
        </w:rPr>
      </w:pPr>
      <w:r w:rsidRPr="00A20319">
        <w:rPr>
          <w:rFonts w:ascii="Times New Roman" w:hAnsi="Times New Roman" w:cs="Times New Roman"/>
          <w:noProof/>
          <w:sz w:val="28"/>
          <w:szCs w:val="28"/>
          <w:lang w:val="en-US"/>
        </w:rPr>
        <w:lastRenderedPageBreak/>
        <w:drawing>
          <wp:inline distT="0" distB="0" distL="0" distR="0" wp14:anchorId="3EA20713" wp14:editId="53003D6A">
            <wp:extent cx="6120130" cy="3200400"/>
            <wp:effectExtent l="0" t="0" r="0" b="0"/>
            <wp:docPr id="914869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9956" name=""/>
                    <pic:cNvPicPr/>
                  </pic:nvPicPr>
                  <pic:blipFill>
                    <a:blip r:embed="rId63"/>
                    <a:stretch>
                      <a:fillRect/>
                    </a:stretch>
                  </pic:blipFill>
                  <pic:spPr>
                    <a:xfrm>
                      <a:off x="0" y="0"/>
                      <a:ext cx="6120130" cy="3200400"/>
                    </a:xfrm>
                    <a:prstGeom prst="rect">
                      <a:avLst/>
                    </a:prstGeom>
                  </pic:spPr>
                </pic:pic>
              </a:graphicData>
            </a:graphic>
          </wp:inline>
        </w:drawing>
      </w:r>
    </w:p>
    <w:p w14:paraId="2E8C784F" w14:textId="4A6ED132" w:rsidR="00A20319" w:rsidRPr="00A20319" w:rsidRDefault="00A20319" w:rsidP="00A2031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53 – Окно терминала</w:t>
      </w:r>
    </w:p>
    <w:p w14:paraId="41BCBD2F" w14:textId="77777777" w:rsidR="00E9731D" w:rsidRDefault="00E9731D" w:rsidP="008C3E60">
      <w:pPr>
        <w:spacing w:after="0" w:line="360" w:lineRule="auto"/>
        <w:ind w:firstLine="709"/>
        <w:jc w:val="both"/>
        <w:rPr>
          <w:rFonts w:ascii="Times New Roman" w:hAnsi="Times New Roman" w:cs="Times New Roman"/>
          <w:sz w:val="28"/>
          <w:szCs w:val="28"/>
        </w:rPr>
      </w:pPr>
    </w:p>
    <w:p w14:paraId="5FC4C551" w14:textId="77777777" w:rsidR="00A20319" w:rsidRPr="00A20319"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psql — это терминальный клиент для работы с PostgreSQL.</w:t>
      </w:r>
    </w:p>
    <w:p w14:paraId="1DA535FA" w14:textId="77777777" w:rsidR="00A20319" w:rsidRPr="00A20319"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Он позволяет:</w:t>
      </w:r>
    </w:p>
    <w:p w14:paraId="3AC678DD"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интерактивно вводить запросы;</w:t>
      </w:r>
    </w:p>
    <w:p w14:paraId="033D1F13"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передавать их в PostgreSQL;</w:t>
      </w:r>
    </w:p>
    <w:p w14:paraId="0B668289"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видеть результаты.</w:t>
      </w:r>
    </w:p>
    <w:p w14:paraId="05271AA4" w14:textId="77777777" w:rsidR="00A20319" w:rsidRPr="00A20319"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Также запросы могут быть получены из файла или из аргументов командной строки.</w:t>
      </w:r>
    </w:p>
    <w:p w14:paraId="1670BD2B" w14:textId="77777777" w:rsidR="00A84916"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Кроме того, psql предоставляет ряд метакоманд и различные возможности, подобные тем, что имеются у командных оболочек, для облегчения написания скриптов и автоматизации широкого спектра задач.</w:t>
      </w:r>
      <w:r w:rsidR="001B2DEE">
        <w:rPr>
          <w:rFonts w:ascii="Times New Roman" w:hAnsi="Times New Roman" w:cs="Times New Roman"/>
          <w:sz w:val="28"/>
          <w:szCs w:val="28"/>
        </w:rPr>
        <w:t xml:space="preserve"> </w:t>
      </w:r>
    </w:p>
    <w:p w14:paraId="134C7553" w14:textId="7E15CBB2" w:rsidR="00A84916" w:rsidRPr="00A84916" w:rsidRDefault="001B2DEE" w:rsidP="00A84916">
      <w:pPr>
        <w:spacing w:after="0" w:line="360" w:lineRule="auto"/>
        <w:ind w:firstLine="709"/>
        <w:jc w:val="both"/>
        <w:rPr>
          <w:rFonts w:ascii="Times New Roman" w:hAnsi="Times New Roman" w:cs="Times New Roman"/>
          <w:sz w:val="28"/>
          <w:szCs w:val="28"/>
        </w:rPr>
      </w:pPr>
      <w:r w:rsidRPr="00A84916">
        <w:rPr>
          <w:rFonts w:ascii="Times New Roman" w:hAnsi="Times New Roman" w:cs="Times New Roman"/>
          <w:sz w:val="28"/>
          <w:szCs w:val="28"/>
        </w:rPr>
        <w:t>[</w:t>
      </w:r>
      <w:r w:rsidRPr="001B2DEE">
        <w:rPr>
          <w:rFonts w:ascii="Times New Roman" w:hAnsi="Times New Roman" w:cs="Times New Roman"/>
          <w:sz w:val="28"/>
          <w:szCs w:val="28"/>
          <w:lang w:val="en-US"/>
        </w:rPr>
        <w:t>https</w:t>
      </w:r>
      <w:r w:rsidRPr="00A84916">
        <w:rPr>
          <w:rFonts w:ascii="Times New Roman" w:hAnsi="Times New Roman" w:cs="Times New Roman"/>
          <w:sz w:val="28"/>
          <w:szCs w:val="28"/>
        </w:rPr>
        <w:t>://</w:t>
      </w:r>
      <w:r w:rsidRPr="001B2DEE">
        <w:rPr>
          <w:rFonts w:ascii="Times New Roman" w:hAnsi="Times New Roman" w:cs="Times New Roman"/>
          <w:sz w:val="28"/>
          <w:szCs w:val="28"/>
          <w:lang w:val="en-US"/>
        </w:rPr>
        <w:t>postgrespro</w:t>
      </w:r>
      <w:r w:rsidRPr="00A84916">
        <w:rPr>
          <w:rFonts w:ascii="Times New Roman" w:hAnsi="Times New Roman" w:cs="Times New Roman"/>
          <w:sz w:val="28"/>
          <w:szCs w:val="28"/>
        </w:rPr>
        <w:t>.</w:t>
      </w:r>
      <w:r w:rsidRPr="001B2DEE">
        <w:rPr>
          <w:rFonts w:ascii="Times New Roman" w:hAnsi="Times New Roman" w:cs="Times New Roman"/>
          <w:sz w:val="28"/>
          <w:szCs w:val="28"/>
          <w:lang w:val="en-US"/>
        </w:rPr>
        <w:t>ru</w:t>
      </w:r>
      <w:r w:rsidRPr="00A84916">
        <w:rPr>
          <w:rFonts w:ascii="Times New Roman" w:hAnsi="Times New Roman" w:cs="Times New Roman"/>
          <w:sz w:val="28"/>
          <w:szCs w:val="28"/>
        </w:rPr>
        <w:t>/</w:t>
      </w:r>
      <w:r w:rsidRPr="001B2DEE">
        <w:rPr>
          <w:rFonts w:ascii="Times New Roman" w:hAnsi="Times New Roman" w:cs="Times New Roman"/>
          <w:sz w:val="28"/>
          <w:szCs w:val="28"/>
          <w:lang w:val="en-US"/>
        </w:rPr>
        <w:t>docs</w:t>
      </w:r>
      <w:r w:rsidRPr="00A84916">
        <w:rPr>
          <w:rFonts w:ascii="Times New Roman" w:hAnsi="Times New Roman" w:cs="Times New Roman"/>
          <w:sz w:val="28"/>
          <w:szCs w:val="28"/>
        </w:rPr>
        <w:t>/</w:t>
      </w:r>
      <w:r w:rsidRPr="001B2DEE">
        <w:rPr>
          <w:rFonts w:ascii="Times New Roman" w:hAnsi="Times New Roman" w:cs="Times New Roman"/>
          <w:sz w:val="28"/>
          <w:szCs w:val="28"/>
          <w:lang w:val="en-US"/>
        </w:rPr>
        <w:t>postgresql</w:t>
      </w:r>
      <w:r w:rsidRPr="00A84916">
        <w:rPr>
          <w:rFonts w:ascii="Times New Roman" w:hAnsi="Times New Roman" w:cs="Times New Roman"/>
          <w:sz w:val="28"/>
          <w:szCs w:val="28"/>
        </w:rPr>
        <w:t>/15/</w:t>
      </w:r>
      <w:r w:rsidRPr="001B2DEE">
        <w:rPr>
          <w:rFonts w:ascii="Times New Roman" w:hAnsi="Times New Roman" w:cs="Times New Roman"/>
          <w:sz w:val="28"/>
          <w:szCs w:val="28"/>
          <w:lang w:val="en-US"/>
        </w:rPr>
        <w:t>app</w:t>
      </w:r>
      <w:r w:rsidRPr="00A84916">
        <w:rPr>
          <w:rFonts w:ascii="Times New Roman" w:hAnsi="Times New Roman" w:cs="Times New Roman"/>
          <w:sz w:val="28"/>
          <w:szCs w:val="28"/>
        </w:rPr>
        <w:t>-</w:t>
      </w:r>
      <w:r w:rsidRPr="001B2DEE">
        <w:rPr>
          <w:rFonts w:ascii="Times New Roman" w:hAnsi="Times New Roman" w:cs="Times New Roman"/>
          <w:sz w:val="28"/>
          <w:szCs w:val="28"/>
          <w:lang w:val="en-US"/>
        </w:rPr>
        <w:t>psql</w:t>
      </w:r>
      <w:r w:rsidRPr="00A84916">
        <w:rPr>
          <w:rFonts w:ascii="Times New Roman" w:hAnsi="Times New Roman" w:cs="Times New Roman"/>
          <w:sz w:val="28"/>
          <w:szCs w:val="28"/>
        </w:rPr>
        <w:t>]</w:t>
      </w:r>
    </w:p>
    <w:p w14:paraId="2E87611B" w14:textId="30BDC494" w:rsidR="00A20319" w:rsidRDefault="00A20319" w:rsidP="00A203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одно окно терминала в полной мере обеспечивает администратора функциональной мобильностью в отношении базы данных.</w:t>
      </w:r>
    </w:p>
    <w:p w14:paraId="11D9A551" w14:textId="77777777" w:rsidR="002552C6" w:rsidRDefault="002552C6" w:rsidP="008C3E60">
      <w:pPr>
        <w:spacing w:after="0" w:line="360" w:lineRule="auto"/>
        <w:ind w:firstLine="709"/>
        <w:jc w:val="both"/>
        <w:rPr>
          <w:rFonts w:ascii="Times New Roman" w:hAnsi="Times New Roman" w:cs="Times New Roman"/>
          <w:sz w:val="28"/>
          <w:szCs w:val="28"/>
        </w:rPr>
      </w:pPr>
    </w:p>
    <w:p w14:paraId="3C8BD757"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5BD109D5" w14:textId="77777777"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22" w:name="_Toc169630815"/>
      <w:r w:rsidRPr="008C3E60">
        <w:rPr>
          <w:rFonts w:ascii="Times New Roman" w:hAnsi="Times New Roman" w:cs="Times New Roman"/>
          <w:b/>
          <w:color w:val="auto"/>
          <w:sz w:val="28"/>
          <w:szCs w:val="28"/>
        </w:rPr>
        <w:lastRenderedPageBreak/>
        <w:t>Заключение</w:t>
      </w:r>
      <w:bookmarkEnd w:id="22"/>
    </w:p>
    <w:p w14:paraId="7D73196D" w14:textId="15815CE7" w:rsidR="002F4B43" w:rsidRDefault="0061563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Благодаря проведённому анализу предметной области «Потребительское кредитования», были выявлены основные бизнес-процессы, определены группы пользователей, а </w:t>
      </w:r>
      <w:r w:rsidR="003E4941">
        <w:rPr>
          <w:rFonts w:ascii="Times New Roman" w:hAnsi="Times New Roman" w:cs="Times New Roman"/>
          <w:sz w:val="28"/>
          <w:szCs w:val="28"/>
        </w:rPr>
        <w:t>также</w:t>
      </w:r>
      <w:r>
        <w:rPr>
          <w:rFonts w:ascii="Times New Roman" w:hAnsi="Times New Roman" w:cs="Times New Roman"/>
          <w:sz w:val="28"/>
          <w:szCs w:val="28"/>
        </w:rPr>
        <w:t xml:space="preserve"> </w:t>
      </w:r>
      <w:r w:rsidR="003E4941">
        <w:rPr>
          <w:rFonts w:ascii="Times New Roman" w:hAnsi="Times New Roman" w:cs="Times New Roman"/>
          <w:sz w:val="28"/>
          <w:szCs w:val="28"/>
        </w:rPr>
        <w:t>информационные запросы,</w:t>
      </w:r>
      <w:r>
        <w:rPr>
          <w:rFonts w:ascii="Times New Roman" w:hAnsi="Times New Roman" w:cs="Times New Roman"/>
          <w:sz w:val="28"/>
          <w:szCs w:val="28"/>
        </w:rPr>
        <w:t xml:space="preserve"> выполняемые в информационной системе.</w:t>
      </w:r>
    </w:p>
    <w:p w14:paraId="232FD483" w14:textId="607113AF" w:rsidR="00615636" w:rsidRDefault="0061563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Были исследованы возможности обеспечения </w:t>
      </w:r>
      <w:r w:rsidR="003E4941">
        <w:rPr>
          <w:rFonts w:ascii="Times New Roman" w:hAnsi="Times New Roman" w:cs="Times New Roman"/>
          <w:sz w:val="28"/>
          <w:szCs w:val="28"/>
        </w:rPr>
        <w:t xml:space="preserve">безопасности СУБД, также реализована схема БД и описана её структура. Была реализована система, включающая в себя триггеры, функции, политики доступа, шифрование некоторых данных и разграничение доступа. </w:t>
      </w:r>
      <w:r w:rsidR="003E4941">
        <w:rPr>
          <w:rFonts w:ascii="Times New Roman" w:hAnsi="Times New Roman"/>
          <w:sz w:val="28"/>
          <w:szCs w:val="28"/>
        </w:rPr>
        <w:t xml:space="preserve">Все это в совокупность с использованием все возможных методов обеспечения безопасности и создания пользовательского интерфейса на </w:t>
      </w:r>
      <w:r w:rsidR="003E4941">
        <w:rPr>
          <w:rFonts w:ascii="Times New Roman" w:hAnsi="Times New Roman"/>
          <w:sz w:val="28"/>
          <w:szCs w:val="28"/>
          <w:lang w:val="en-US"/>
        </w:rPr>
        <w:t>Python</w:t>
      </w:r>
      <w:r w:rsidR="003E4941">
        <w:rPr>
          <w:rFonts w:ascii="Times New Roman" w:hAnsi="Times New Roman"/>
          <w:sz w:val="28"/>
          <w:szCs w:val="28"/>
        </w:rPr>
        <w:t>, была реализована информационная система «Потребительское кредитование».</w:t>
      </w:r>
    </w:p>
    <w:p w14:paraId="6D50E2B8" w14:textId="2AE42E84" w:rsidR="002F4B43" w:rsidRDefault="003E4941"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Составленная документация позволяет удостоверится что выбранные группы пользователей смогут пользоваться ПО. Так же интерфейс позволяет минимизировать риски нарушения целостности или доступности, однако не исключить их, т.к. в случае с администратором происходит полный контроль над БД.</w:t>
      </w:r>
    </w:p>
    <w:p w14:paraId="420A03EE" w14:textId="00793884" w:rsidR="003E4941" w:rsidRPr="008C3E60" w:rsidRDefault="003E4941"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все поставленные задачи выполнены, цель достигнута.</w:t>
      </w:r>
    </w:p>
    <w:p w14:paraId="5316A7BA"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272D6037"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12D0E910"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7389BE6F" w14:textId="26F1586B"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23" w:name="_Toc169630816"/>
      <w:r w:rsidRPr="008C3E60">
        <w:rPr>
          <w:rFonts w:ascii="Times New Roman" w:hAnsi="Times New Roman" w:cs="Times New Roman"/>
          <w:b/>
          <w:color w:val="auto"/>
          <w:sz w:val="28"/>
          <w:szCs w:val="28"/>
        </w:rPr>
        <w:lastRenderedPageBreak/>
        <w:t xml:space="preserve">Список </w:t>
      </w:r>
      <w:r w:rsidR="00AB177B" w:rsidRPr="008C3E60">
        <w:rPr>
          <w:rFonts w:ascii="Times New Roman" w:hAnsi="Times New Roman" w:cs="Times New Roman"/>
          <w:b/>
          <w:color w:val="auto"/>
          <w:sz w:val="28"/>
          <w:szCs w:val="28"/>
        </w:rPr>
        <w:t>используемых источников</w:t>
      </w:r>
      <w:bookmarkEnd w:id="23"/>
    </w:p>
    <w:p w14:paraId="065BAE4D"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74719AD3"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Разработка автоматизированной информационной системы // Библиофонд : Сайт. – </w:t>
      </w:r>
      <w:r w:rsidRPr="001C40F2">
        <w:rPr>
          <w:rFonts w:ascii="Times New Roman" w:hAnsi="Times New Roman" w:cs="Times New Roman"/>
          <w:sz w:val="28"/>
          <w:szCs w:val="28"/>
          <w:lang w:val="en-US"/>
        </w:rPr>
        <w:t>URL</w:t>
      </w:r>
      <w:r w:rsidRPr="001C40F2">
        <w:rPr>
          <w:rFonts w:ascii="Times New Roman" w:hAnsi="Times New Roman" w:cs="Times New Roman"/>
          <w:sz w:val="28"/>
          <w:szCs w:val="28"/>
        </w:rPr>
        <w:t xml:space="preserve">: </w:t>
      </w:r>
      <w:r w:rsidRPr="001C40F2">
        <w:rPr>
          <w:rFonts w:ascii="Times New Roman" w:hAnsi="Times New Roman" w:cs="Times New Roman"/>
          <w:sz w:val="28"/>
          <w:szCs w:val="28"/>
          <w:lang w:val="en-US"/>
        </w:rPr>
        <w:t>https</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www</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bibliofond</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ru</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view</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aspx</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id</w:t>
      </w:r>
      <w:r w:rsidRPr="001C40F2">
        <w:rPr>
          <w:rFonts w:ascii="Times New Roman" w:hAnsi="Times New Roman" w:cs="Times New Roman"/>
          <w:sz w:val="28"/>
          <w:szCs w:val="28"/>
        </w:rPr>
        <w:t>=699023 (дата обращения: 18.06.2024).</w:t>
      </w:r>
    </w:p>
    <w:p w14:paraId="454D87F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Методы аутентификации в </w:t>
      </w:r>
      <w:r w:rsidRPr="001C40F2">
        <w:rPr>
          <w:rFonts w:ascii="Times New Roman" w:hAnsi="Times New Roman" w:cs="Times New Roman"/>
          <w:sz w:val="28"/>
          <w:szCs w:val="28"/>
          <w:lang w:val="en-US"/>
        </w:rPr>
        <w:t>PostgreSQL</w:t>
      </w:r>
      <w:r w:rsidRPr="001C40F2">
        <w:rPr>
          <w:rFonts w:ascii="Times New Roman" w:hAnsi="Times New Roman" w:cs="Times New Roman"/>
          <w:sz w:val="28"/>
          <w:szCs w:val="28"/>
        </w:rPr>
        <w:t xml:space="preserve"> // </w:t>
      </w:r>
      <w:r w:rsidRPr="001C40F2">
        <w:rPr>
          <w:rFonts w:ascii="Times New Roman" w:hAnsi="Times New Roman" w:cs="Times New Roman"/>
          <w:sz w:val="28"/>
          <w:szCs w:val="28"/>
          <w:lang w:val="en-US"/>
        </w:rPr>
        <w:t>SysAdminium</w:t>
      </w:r>
      <w:r w:rsidRPr="001C40F2">
        <w:rPr>
          <w:rFonts w:ascii="Times New Roman" w:hAnsi="Times New Roman" w:cs="Times New Roman"/>
          <w:sz w:val="28"/>
          <w:szCs w:val="28"/>
        </w:rPr>
        <w:t xml:space="preserve"> : Сайт. – </w:t>
      </w:r>
      <w:r w:rsidRPr="001C40F2">
        <w:rPr>
          <w:rFonts w:ascii="Times New Roman" w:hAnsi="Times New Roman" w:cs="Times New Roman"/>
          <w:sz w:val="28"/>
          <w:szCs w:val="28"/>
          <w:lang w:val="en-US"/>
        </w:rPr>
        <w:t>URL</w:t>
      </w:r>
      <w:r w:rsidRPr="001C40F2">
        <w:rPr>
          <w:rFonts w:ascii="Times New Roman" w:hAnsi="Times New Roman" w:cs="Times New Roman"/>
          <w:sz w:val="28"/>
          <w:szCs w:val="28"/>
        </w:rPr>
        <w:t xml:space="preserve">: </w:t>
      </w:r>
      <w:r w:rsidRPr="001C40F2">
        <w:rPr>
          <w:rFonts w:ascii="Times New Roman" w:hAnsi="Times New Roman" w:cs="Times New Roman"/>
          <w:sz w:val="28"/>
          <w:szCs w:val="28"/>
          <w:lang w:val="en-US"/>
        </w:rPr>
        <w:t>https</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sysadminium</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ru</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metody</w:t>
      </w:r>
      <w:r w:rsidRPr="001C40F2">
        <w:rPr>
          <w:rFonts w:ascii="Times New Roman" w:hAnsi="Times New Roman" w:cs="Times New Roman"/>
          <w:sz w:val="28"/>
          <w:szCs w:val="28"/>
        </w:rPr>
        <w:t>_</w:t>
      </w:r>
      <w:r w:rsidRPr="001C40F2">
        <w:rPr>
          <w:rFonts w:ascii="Times New Roman" w:hAnsi="Times New Roman" w:cs="Times New Roman"/>
          <w:sz w:val="28"/>
          <w:szCs w:val="28"/>
          <w:lang w:val="en-US"/>
        </w:rPr>
        <w:t>autentifikacii</w:t>
      </w:r>
      <w:r w:rsidRPr="001C40F2">
        <w:rPr>
          <w:rFonts w:ascii="Times New Roman" w:hAnsi="Times New Roman" w:cs="Times New Roman"/>
          <w:sz w:val="28"/>
          <w:szCs w:val="28"/>
        </w:rPr>
        <w:t>_</w:t>
      </w:r>
      <w:r w:rsidRPr="001C40F2">
        <w:rPr>
          <w:rFonts w:ascii="Times New Roman" w:hAnsi="Times New Roman" w:cs="Times New Roman"/>
          <w:sz w:val="28"/>
          <w:szCs w:val="28"/>
          <w:lang w:val="en-US"/>
        </w:rPr>
        <w:t>v</w:t>
      </w:r>
      <w:r w:rsidRPr="001C40F2">
        <w:rPr>
          <w:rFonts w:ascii="Times New Roman" w:hAnsi="Times New Roman" w:cs="Times New Roman"/>
          <w:sz w:val="28"/>
          <w:szCs w:val="28"/>
        </w:rPr>
        <w:t>_</w:t>
      </w:r>
      <w:r w:rsidRPr="001C40F2">
        <w:rPr>
          <w:rFonts w:ascii="Times New Roman" w:hAnsi="Times New Roman" w:cs="Times New Roman"/>
          <w:sz w:val="28"/>
          <w:szCs w:val="28"/>
          <w:lang w:val="en-US"/>
        </w:rPr>
        <w:t>postgresql</w:t>
      </w:r>
      <w:r w:rsidRPr="001C40F2">
        <w:rPr>
          <w:rFonts w:ascii="Times New Roman" w:hAnsi="Times New Roman" w:cs="Times New Roman"/>
          <w:sz w:val="28"/>
          <w:szCs w:val="28"/>
        </w:rPr>
        <w:t>/ (дата обращения: 18.06.2024).</w:t>
      </w:r>
    </w:p>
    <w:p w14:paraId="4A64E29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Authentication Methods // PostgreSQL Documentation : Сайт. – URL: https://postgrespro.ru/docs/postgresql/16/auth-methods (дата обращения: 18.06.2024).</w:t>
      </w:r>
    </w:p>
    <w:p w14:paraId="1B56BED6"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Trust Authentication // PostgreSQL Documentation : Сайт. – URL: https://www.postgresql.org/docs/current/auth-trust.html (дата обращения: 18.06.2024).</w:t>
      </w:r>
    </w:p>
    <w:p w14:paraId="69E3DFB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Password Authentication // PostgreSQL Documentation : Сайт. – URL: https://www.postgresql.org/docs/current/auth-password.html (дата обращения: 18.06.2024).</w:t>
      </w:r>
    </w:p>
    <w:p w14:paraId="660B9194"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GSSAPI Authentication // PostgreSQL Documentation : Сайт. – URL: https://www.postgresql.org/docs/current/gssapi-auth.html (дата обращения: 18.06.2024).</w:t>
      </w:r>
    </w:p>
    <w:p w14:paraId="64DCC9E2"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SSPI Authentication // PostgreSQL Documentation : Сайт. – URL: https://www.postgresql.org/docs/current/sspi-auth.html (дата обращения: 18.06.2024).</w:t>
      </w:r>
    </w:p>
    <w:p w14:paraId="0539CB41"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Ident Authentication // PostgreSQL Documentation : Сайт. – URL: https://www.postgresql.org/docs/current/auth-ident.html (дата обращения: 18.06.2024).</w:t>
      </w:r>
    </w:p>
    <w:p w14:paraId="15374286"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Peer Authentication // PostgreSQL Documentation : Сайт. – URL: https://www.postgresql.org/docs/current/auth-peer.html (дата обращения: 18.06.2024).</w:t>
      </w:r>
    </w:p>
    <w:p w14:paraId="03FFD438"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LDAP Authentication // PostgreSQL Documentation : Сайт. – URL: https://www.postgresql.org/docs/current/auth-ldap.html (дата обращения: 18.06.2024).</w:t>
      </w:r>
    </w:p>
    <w:p w14:paraId="087D0B0A"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lastRenderedPageBreak/>
        <w:t>RADIUS Authentication // PostgreSQL Documentation : Сайт. – URL: https://www.postgresql.org/docs/current/auth-radius.html (дата обращения: 18.06.2024).</w:t>
      </w:r>
    </w:p>
    <w:p w14:paraId="401D35EE"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Certificate Authentication // PostgreSQL Documentation : Сайт. – URL: https://www.postgresql.org/docs/current/auth-cert.html (дата обращения: 18.06.2024).</w:t>
      </w:r>
    </w:p>
    <w:p w14:paraId="3BAAC74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PAM Authentication // PostgreSQL Documentation : Сайт. – URL: https://www.postgresql.org/docs/current/auth-pam.html (дата обращения: 18.06.2024).</w:t>
      </w:r>
    </w:p>
    <w:p w14:paraId="21AAA949"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BSD Authentication // PostgreSQL Documentation : Сайт. – URL: https://www.postgresql.org/docs/current/auth-bsd.html (дата обращения: 18.06.2024).</w:t>
      </w:r>
    </w:p>
    <w:p w14:paraId="2B2D107D"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Authentication Methods // PostgreSQL Documentation : Сайт. – URL: https://www.postgresql.org/docs/current/auth-methods.html (дата обращения: 18.06.2024).</w:t>
      </w:r>
    </w:p>
    <w:p w14:paraId="7ADE635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A PostgreSQL Row Level Security Primer: Creating Large Policies // Crunchy Data : Сайт. – URL: https://www.crunchydata.com/blog/a-postgresql-row-level-security-primer-creating-large-policies (дата обращения: 18.06.2024).</w:t>
      </w:r>
    </w:p>
    <w:p w14:paraId="40973D28"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Encryption Options // PostgreSQL Documentation : Сайт. – URL: https://www.postgresql.org/docs/current/encryption-options.html (дата обращения: 18.06.2024).</w:t>
      </w:r>
    </w:p>
    <w:p w14:paraId="0511F4F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Row Security Policies // PostgreSQL Documentation : Сайт. – URL: https://postgrespro.com/docs/postgresql/16/ddl-rowsecurity (дата обращения: 18.06.2024).</w:t>
      </w:r>
    </w:p>
    <w:p w14:paraId="1CEE40A7"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Row Security Policies // PostgreSQL Documentation : Сайт. – URL: https://www.postgresql.org/docs/current/ddl-rowsecurity.html (дата обращения: 18.06.2024).</w:t>
      </w:r>
    </w:p>
    <w:p w14:paraId="3D8B6CB8" w14:textId="7B33199C" w:rsidR="00A33862" w:rsidRPr="00D457F6"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Row Level Security: Your Data’s Bodyguard // Otus : Сайт. – URL: https://habr.com/ru/companies/otus/articles/722304/ (дата обращения: 18.06.2024).</w:t>
      </w:r>
    </w:p>
    <w:p w14:paraId="297E3DC8" w14:textId="77777777" w:rsidR="002F4B43" w:rsidRPr="001C40F2" w:rsidRDefault="002F4B43" w:rsidP="008C3E60">
      <w:pPr>
        <w:spacing w:after="0" w:line="360" w:lineRule="auto"/>
        <w:ind w:firstLine="709"/>
        <w:jc w:val="both"/>
        <w:rPr>
          <w:rFonts w:ascii="Times New Roman" w:hAnsi="Times New Roman" w:cs="Times New Roman"/>
          <w:sz w:val="28"/>
          <w:szCs w:val="28"/>
          <w:lang w:val="en-US"/>
        </w:rPr>
      </w:pPr>
    </w:p>
    <w:p w14:paraId="728396E6" w14:textId="77777777" w:rsidR="00E04EDC" w:rsidRPr="001C40F2" w:rsidRDefault="00E04EDC" w:rsidP="008C3E60">
      <w:pPr>
        <w:spacing w:after="0" w:line="360" w:lineRule="auto"/>
        <w:ind w:firstLine="709"/>
        <w:jc w:val="both"/>
        <w:rPr>
          <w:rFonts w:ascii="Times New Roman" w:hAnsi="Times New Roman" w:cs="Times New Roman"/>
          <w:sz w:val="28"/>
          <w:szCs w:val="28"/>
          <w:lang w:val="en-US"/>
        </w:rPr>
      </w:pPr>
    </w:p>
    <w:sectPr w:rsidR="00E04EDC" w:rsidRPr="001C40F2" w:rsidSect="00571171">
      <w:pgSz w:w="11906" w:h="16838"/>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3885D7" w14:textId="77777777" w:rsidR="00153E17" w:rsidRDefault="00153E17" w:rsidP="00252FEF">
      <w:pPr>
        <w:spacing w:after="0" w:line="240" w:lineRule="auto"/>
      </w:pPr>
      <w:r>
        <w:separator/>
      </w:r>
    </w:p>
  </w:endnote>
  <w:endnote w:type="continuationSeparator" w:id="0">
    <w:p w14:paraId="2F40B6C6" w14:textId="77777777" w:rsidR="00153E17" w:rsidRDefault="00153E17" w:rsidP="00252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Arial"/>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8"/>
        <w:szCs w:val="28"/>
      </w:rPr>
      <w:id w:val="100454140"/>
      <w:docPartObj>
        <w:docPartGallery w:val="Page Numbers (Bottom of Page)"/>
        <w:docPartUnique/>
      </w:docPartObj>
    </w:sdtPr>
    <w:sdtContent>
      <w:p w14:paraId="5C8F0CE6" w14:textId="053BE23D" w:rsidR="004F5EEA" w:rsidRPr="00C414ED" w:rsidRDefault="004F5EEA" w:rsidP="00C414ED">
        <w:pPr>
          <w:pStyle w:val="a5"/>
          <w:jc w:val="center"/>
          <w:rPr>
            <w:rFonts w:ascii="Times New Roman" w:hAnsi="Times New Roman" w:cs="Times New Roman"/>
            <w:sz w:val="28"/>
            <w:szCs w:val="28"/>
          </w:rPr>
        </w:pPr>
        <w:r w:rsidRPr="00C414ED">
          <w:rPr>
            <w:rFonts w:ascii="Times New Roman" w:hAnsi="Times New Roman" w:cs="Times New Roman"/>
            <w:sz w:val="28"/>
            <w:szCs w:val="28"/>
          </w:rPr>
          <w:fldChar w:fldCharType="begin"/>
        </w:r>
        <w:r w:rsidRPr="00C414ED">
          <w:rPr>
            <w:rFonts w:ascii="Times New Roman" w:hAnsi="Times New Roman" w:cs="Times New Roman"/>
            <w:sz w:val="28"/>
            <w:szCs w:val="28"/>
          </w:rPr>
          <w:instrText>PAGE   \* MERGEFORMAT</w:instrText>
        </w:r>
        <w:r w:rsidRPr="00C414ED">
          <w:rPr>
            <w:rFonts w:ascii="Times New Roman" w:hAnsi="Times New Roman" w:cs="Times New Roman"/>
            <w:sz w:val="28"/>
            <w:szCs w:val="28"/>
          </w:rPr>
          <w:fldChar w:fldCharType="separate"/>
        </w:r>
        <w:r w:rsidR="00D12311">
          <w:rPr>
            <w:rFonts w:ascii="Times New Roman" w:hAnsi="Times New Roman" w:cs="Times New Roman"/>
            <w:noProof/>
            <w:sz w:val="28"/>
            <w:szCs w:val="28"/>
          </w:rPr>
          <w:t>30</w:t>
        </w:r>
        <w:r w:rsidRPr="00C414ED">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C80E0" w14:textId="77777777" w:rsidR="004F5EEA" w:rsidRDefault="004F5EEA" w:rsidP="00252FEF">
    <w:pPr>
      <w:pStyle w:val="a5"/>
      <w:jc w:val="center"/>
      <w:rPr>
        <w:rFonts w:ascii="Times New Roman" w:hAnsi="Times New Roman" w:cs="Times New Roman"/>
        <w:sz w:val="28"/>
        <w:szCs w:val="28"/>
      </w:rPr>
    </w:pPr>
    <w:r>
      <w:rPr>
        <w:rFonts w:ascii="Times New Roman" w:hAnsi="Times New Roman" w:cs="Times New Roman"/>
        <w:sz w:val="28"/>
        <w:szCs w:val="28"/>
      </w:rPr>
      <w:t>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12E2E" w14:textId="77777777" w:rsidR="00153E17" w:rsidRDefault="00153E17" w:rsidP="00252FEF">
      <w:pPr>
        <w:spacing w:after="0" w:line="240" w:lineRule="auto"/>
      </w:pPr>
      <w:r>
        <w:separator/>
      </w:r>
    </w:p>
  </w:footnote>
  <w:footnote w:type="continuationSeparator" w:id="0">
    <w:p w14:paraId="694C9863" w14:textId="77777777" w:rsidR="00153E17" w:rsidRDefault="00153E17" w:rsidP="00252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E665E" w14:textId="77777777" w:rsidR="004F5EEA" w:rsidRDefault="004F5EE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597B"/>
    <w:multiLevelType w:val="multilevel"/>
    <w:tmpl w:val="41F838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5125FD"/>
    <w:multiLevelType w:val="multilevel"/>
    <w:tmpl w:val="1376F71A"/>
    <w:lvl w:ilvl="0">
      <w:start w:val="1"/>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99E25E2"/>
    <w:multiLevelType w:val="hybridMultilevel"/>
    <w:tmpl w:val="02B63D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CC64A54"/>
    <w:multiLevelType w:val="multilevel"/>
    <w:tmpl w:val="98E643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C04C59"/>
    <w:multiLevelType w:val="multilevel"/>
    <w:tmpl w:val="3B548DD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5A1EBA"/>
    <w:multiLevelType w:val="multilevel"/>
    <w:tmpl w:val="12BC05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5B01695"/>
    <w:multiLevelType w:val="hybridMultilevel"/>
    <w:tmpl w:val="053286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AB73555"/>
    <w:multiLevelType w:val="multilevel"/>
    <w:tmpl w:val="41F838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E1145F"/>
    <w:multiLevelType w:val="multilevel"/>
    <w:tmpl w:val="05A0439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Times New Roman"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F15A10"/>
    <w:multiLevelType w:val="hybridMultilevel"/>
    <w:tmpl w:val="E52C841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7676AFE"/>
    <w:multiLevelType w:val="hybridMultilevel"/>
    <w:tmpl w:val="B3C4F2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320F8E"/>
    <w:multiLevelType w:val="multilevel"/>
    <w:tmpl w:val="B3C4F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2FA2D36"/>
    <w:multiLevelType w:val="hybridMultilevel"/>
    <w:tmpl w:val="76787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C5E6F70"/>
    <w:multiLevelType w:val="hybridMultilevel"/>
    <w:tmpl w:val="C5D4D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D700FA5"/>
    <w:multiLevelType w:val="multilevel"/>
    <w:tmpl w:val="CE2869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DCC420E"/>
    <w:multiLevelType w:val="hybridMultilevel"/>
    <w:tmpl w:val="C936DB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213153794">
    <w:abstractNumId w:val="8"/>
  </w:num>
  <w:num w:numId="2" w16cid:durableId="715549954">
    <w:abstractNumId w:val="1"/>
  </w:num>
  <w:num w:numId="3" w16cid:durableId="1952467839">
    <w:abstractNumId w:val="3"/>
  </w:num>
  <w:num w:numId="4" w16cid:durableId="29960109">
    <w:abstractNumId w:val="14"/>
  </w:num>
  <w:num w:numId="5" w16cid:durableId="578559973">
    <w:abstractNumId w:val="10"/>
  </w:num>
  <w:num w:numId="6" w16cid:durableId="155189867">
    <w:abstractNumId w:val="11"/>
  </w:num>
  <w:num w:numId="7" w16cid:durableId="229459797">
    <w:abstractNumId w:val="0"/>
  </w:num>
  <w:num w:numId="8" w16cid:durableId="352343843">
    <w:abstractNumId w:val="2"/>
  </w:num>
  <w:num w:numId="9" w16cid:durableId="933393377">
    <w:abstractNumId w:val="5"/>
  </w:num>
  <w:num w:numId="10" w16cid:durableId="1677078877">
    <w:abstractNumId w:val="9"/>
  </w:num>
  <w:num w:numId="11" w16cid:durableId="1459686909">
    <w:abstractNumId w:val="15"/>
  </w:num>
  <w:num w:numId="12" w16cid:durableId="266693141">
    <w:abstractNumId w:val="6"/>
  </w:num>
  <w:num w:numId="13" w16cid:durableId="1080102612">
    <w:abstractNumId w:val="12"/>
  </w:num>
  <w:num w:numId="14" w16cid:durableId="2057660325">
    <w:abstractNumId w:val="13"/>
  </w:num>
  <w:num w:numId="15" w16cid:durableId="317421904">
    <w:abstractNumId w:val="7"/>
  </w:num>
  <w:num w:numId="16" w16cid:durableId="10429067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1AE"/>
    <w:rsid w:val="00002A4B"/>
    <w:rsid w:val="0000443C"/>
    <w:rsid w:val="00010199"/>
    <w:rsid w:val="00010BE3"/>
    <w:rsid w:val="00030B21"/>
    <w:rsid w:val="0003409B"/>
    <w:rsid w:val="000350C3"/>
    <w:rsid w:val="000425B8"/>
    <w:rsid w:val="00050212"/>
    <w:rsid w:val="00053073"/>
    <w:rsid w:val="000564A0"/>
    <w:rsid w:val="000604A5"/>
    <w:rsid w:val="000706C9"/>
    <w:rsid w:val="00077316"/>
    <w:rsid w:val="00083315"/>
    <w:rsid w:val="0008512A"/>
    <w:rsid w:val="000853FD"/>
    <w:rsid w:val="00085EA9"/>
    <w:rsid w:val="000863E1"/>
    <w:rsid w:val="0009444E"/>
    <w:rsid w:val="000A3479"/>
    <w:rsid w:val="000B5261"/>
    <w:rsid w:val="000B773C"/>
    <w:rsid w:val="000B7869"/>
    <w:rsid w:val="000D33CA"/>
    <w:rsid w:val="000D47D0"/>
    <w:rsid w:val="000E35F9"/>
    <w:rsid w:val="000E65E0"/>
    <w:rsid w:val="000F22CC"/>
    <w:rsid w:val="000F5F49"/>
    <w:rsid w:val="000F694B"/>
    <w:rsid w:val="00104DBB"/>
    <w:rsid w:val="00112392"/>
    <w:rsid w:val="00120A36"/>
    <w:rsid w:val="00135D8B"/>
    <w:rsid w:val="0013616F"/>
    <w:rsid w:val="0014415E"/>
    <w:rsid w:val="001453D7"/>
    <w:rsid w:val="00153E17"/>
    <w:rsid w:val="001575B6"/>
    <w:rsid w:val="001634DA"/>
    <w:rsid w:val="00186E79"/>
    <w:rsid w:val="00192B69"/>
    <w:rsid w:val="00193B81"/>
    <w:rsid w:val="001A60BC"/>
    <w:rsid w:val="001B172C"/>
    <w:rsid w:val="001B2DEE"/>
    <w:rsid w:val="001C16E1"/>
    <w:rsid w:val="001C24AE"/>
    <w:rsid w:val="001C40F2"/>
    <w:rsid w:val="001C69CC"/>
    <w:rsid w:val="001D0DDE"/>
    <w:rsid w:val="001D5D7D"/>
    <w:rsid w:val="001E20F4"/>
    <w:rsid w:val="001F2DC5"/>
    <w:rsid w:val="001F73B3"/>
    <w:rsid w:val="00202330"/>
    <w:rsid w:val="00204D69"/>
    <w:rsid w:val="00206A2A"/>
    <w:rsid w:val="00223E5A"/>
    <w:rsid w:val="0022605B"/>
    <w:rsid w:val="00246B26"/>
    <w:rsid w:val="00252FEF"/>
    <w:rsid w:val="002552C6"/>
    <w:rsid w:val="00275B25"/>
    <w:rsid w:val="002767AD"/>
    <w:rsid w:val="002850C8"/>
    <w:rsid w:val="00286F2D"/>
    <w:rsid w:val="00295535"/>
    <w:rsid w:val="002A207B"/>
    <w:rsid w:val="002A7A50"/>
    <w:rsid w:val="002B3096"/>
    <w:rsid w:val="002B3B63"/>
    <w:rsid w:val="002B6822"/>
    <w:rsid w:val="002B7629"/>
    <w:rsid w:val="002D3755"/>
    <w:rsid w:val="002F22F5"/>
    <w:rsid w:val="002F4751"/>
    <w:rsid w:val="002F4B43"/>
    <w:rsid w:val="0030460B"/>
    <w:rsid w:val="003069FC"/>
    <w:rsid w:val="00313307"/>
    <w:rsid w:val="003543C5"/>
    <w:rsid w:val="00362604"/>
    <w:rsid w:val="003652B7"/>
    <w:rsid w:val="00373DAE"/>
    <w:rsid w:val="00382DA9"/>
    <w:rsid w:val="00383905"/>
    <w:rsid w:val="00387BE2"/>
    <w:rsid w:val="00390D5C"/>
    <w:rsid w:val="003A682E"/>
    <w:rsid w:val="003B154B"/>
    <w:rsid w:val="003B4652"/>
    <w:rsid w:val="003B6A40"/>
    <w:rsid w:val="003C0749"/>
    <w:rsid w:val="003C37A2"/>
    <w:rsid w:val="003C3B05"/>
    <w:rsid w:val="003D3138"/>
    <w:rsid w:val="003D40E9"/>
    <w:rsid w:val="003D42F7"/>
    <w:rsid w:val="003E4941"/>
    <w:rsid w:val="003E68FE"/>
    <w:rsid w:val="003F5B87"/>
    <w:rsid w:val="00403A90"/>
    <w:rsid w:val="00410AC4"/>
    <w:rsid w:val="00431EF6"/>
    <w:rsid w:val="004368C5"/>
    <w:rsid w:val="00436A4E"/>
    <w:rsid w:val="004376D3"/>
    <w:rsid w:val="0044260D"/>
    <w:rsid w:val="00443A75"/>
    <w:rsid w:val="004723B4"/>
    <w:rsid w:val="00482B0D"/>
    <w:rsid w:val="00495FFB"/>
    <w:rsid w:val="00497640"/>
    <w:rsid w:val="004B1A34"/>
    <w:rsid w:val="004B286A"/>
    <w:rsid w:val="004B4275"/>
    <w:rsid w:val="004C5437"/>
    <w:rsid w:val="004D5E5F"/>
    <w:rsid w:val="004F3E62"/>
    <w:rsid w:val="004F5CA0"/>
    <w:rsid w:val="004F5EEA"/>
    <w:rsid w:val="00501A6C"/>
    <w:rsid w:val="00537C3A"/>
    <w:rsid w:val="00540309"/>
    <w:rsid w:val="005566D0"/>
    <w:rsid w:val="00557862"/>
    <w:rsid w:val="00566683"/>
    <w:rsid w:val="00571171"/>
    <w:rsid w:val="00571CA8"/>
    <w:rsid w:val="00581217"/>
    <w:rsid w:val="005B41ED"/>
    <w:rsid w:val="005C018B"/>
    <w:rsid w:val="005C6AF9"/>
    <w:rsid w:val="005F3FEA"/>
    <w:rsid w:val="005F6AA2"/>
    <w:rsid w:val="0060116F"/>
    <w:rsid w:val="00606C54"/>
    <w:rsid w:val="0061179F"/>
    <w:rsid w:val="00613373"/>
    <w:rsid w:val="00615636"/>
    <w:rsid w:val="0061638A"/>
    <w:rsid w:val="00623365"/>
    <w:rsid w:val="00625C92"/>
    <w:rsid w:val="00641A50"/>
    <w:rsid w:val="00642BEF"/>
    <w:rsid w:val="00644597"/>
    <w:rsid w:val="00644969"/>
    <w:rsid w:val="00647943"/>
    <w:rsid w:val="00676780"/>
    <w:rsid w:val="00681082"/>
    <w:rsid w:val="00682122"/>
    <w:rsid w:val="00692C1A"/>
    <w:rsid w:val="00693F45"/>
    <w:rsid w:val="006A6431"/>
    <w:rsid w:val="006C1F15"/>
    <w:rsid w:val="006C355B"/>
    <w:rsid w:val="006D0801"/>
    <w:rsid w:val="006D0D39"/>
    <w:rsid w:val="006D52D6"/>
    <w:rsid w:val="006F39C1"/>
    <w:rsid w:val="007076CD"/>
    <w:rsid w:val="0071454C"/>
    <w:rsid w:val="007308A5"/>
    <w:rsid w:val="00741A1D"/>
    <w:rsid w:val="00750673"/>
    <w:rsid w:val="007549CF"/>
    <w:rsid w:val="007618AF"/>
    <w:rsid w:val="007804D6"/>
    <w:rsid w:val="007927FF"/>
    <w:rsid w:val="00795045"/>
    <w:rsid w:val="007A1660"/>
    <w:rsid w:val="007A70A3"/>
    <w:rsid w:val="007C236A"/>
    <w:rsid w:val="007D09CA"/>
    <w:rsid w:val="007D1021"/>
    <w:rsid w:val="007D73D5"/>
    <w:rsid w:val="007F1C7D"/>
    <w:rsid w:val="00801779"/>
    <w:rsid w:val="00801F8D"/>
    <w:rsid w:val="00815CC3"/>
    <w:rsid w:val="00816281"/>
    <w:rsid w:val="008163AB"/>
    <w:rsid w:val="0084493C"/>
    <w:rsid w:val="008531C2"/>
    <w:rsid w:val="00853D76"/>
    <w:rsid w:val="0086230D"/>
    <w:rsid w:val="00880B45"/>
    <w:rsid w:val="0089404B"/>
    <w:rsid w:val="00894355"/>
    <w:rsid w:val="008A7BD5"/>
    <w:rsid w:val="008B476C"/>
    <w:rsid w:val="008C11E9"/>
    <w:rsid w:val="008C3E60"/>
    <w:rsid w:val="008C6052"/>
    <w:rsid w:val="008D5379"/>
    <w:rsid w:val="008E70D2"/>
    <w:rsid w:val="008F7A58"/>
    <w:rsid w:val="00905FF2"/>
    <w:rsid w:val="0090634F"/>
    <w:rsid w:val="00921E6B"/>
    <w:rsid w:val="00927F9B"/>
    <w:rsid w:val="00931B4E"/>
    <w:rsid w:val="00942EAA"/>
    <w:rsid w:val="00951845"/>
    <w:rsid w:val="0098143A"/>
    <w:rsid w:val="009A2930"/>
    <w:rsid w:val="009A5797"/>
    <w:rsid w:val="009B04E2"/>
    <w:rsid w:val="009B1A9E"/>
    <w:rsid w:val="009B5F5E"/>
    <w:rsid w:val="009C0054"/>
    <w:rsid w:val="009C0AAA"/>
    <w:rsid w:val="009C3E2D"/>
    <w:rsid w:val="009C658E"/>
    <w:rsid w:val="009D4271"/>
    <w:rsid w:val="009E2198"/>
    <w:rsid w:val="009E4447"/>
    <w:rsid w:val="009E70FC"/>
    <w:rsid w:val="00A02A78"/>
    <w:rsid w:val="00A04E3E"/>
    <w:rsid w:val="00A1604A"/>
    <w:rsid w:val="00A20319"/>
    <w:rsid w:val="00A21A33"/>
    <w:rsid w:val="00A33303"/>
    <w:rsid w:val="00A33862"/>
    <w:rsid w:val="00A4311E"/>
    <w:rsid w:val="00A45A81"/>
    <w:rsid w:val="00A45C49"/>
    <w:rsid w:val="00A4703C"/>
    <w:rsid w:val="00A47A84"/>
    <w:rsid w:val="00A502BD"/>
    <w:rsid w:val="00A541AE"/>
    <w:rsid w:val="00A734BB"/>
    <w:rsid w:val="00A7550B"/>
    <w:rsid w:val="00A84916"/>
    <w:rsid w:val="00A86305"/>
    <w:rsid w:val="00A8791F"/>
    <w:rsid w:val="00AA3962"/>
    <w:rsid w:val="00AB177B"/>
    <w:rsid w:val="00AB3086"/>
    <w:rsid w:val="00AB5BE3"/>
    <w:rsid w:val="00AB5CDB"/>
    <w:rsid w:val="00AB5FA9"/>
    <w:rsid w:val="00AC0915"/>
    <w:rsid w:val="00AC76DC"/>
    <w:rsid w:val="00AD014C"/>
    <w:rsid w:val="00AD3B7A"/>
    <w:rsid w:val="00AD632B"/>
    <w:rsid w:val="00AD651A"/>
    <w:rsid w:val="00AE26E7"/>
    <w:rsid w:val="00AE47B0"/>
    <w:rsid w:val="00AF4FA2"/>
    <w:rsid w:val="00AF715D"/>
    <w:rsid w:val="00B274A0"/>
    <w:rsid w:val="00B27DDB"/>
    <w:rsid w:val="00B37FEA"/>
    <w:rsid w:val="00B43E64"/>
    <w:rsid w:val="00B45024"/>
    <w:rsid w:val="00B5104E"/>
    <w:rsid w:val="00B60854"/>
    <w:rsid w:val="00B613D2"/>
    <w:rsid w:val="00B62A53"/>
    <w:rsid w:val="00B70EB7"/>
    <w:rsid w:val="00B77A36"/>
    <w:rsid w:val="00B827F3"/>
    <w:rsid w:val="00B83A85"/>
    <w:rsid w:val="00B977E0"/>
    <w:rsid w:val="00BB0EFD"/>
    <w:rsid w:val="00BC06F0"/>
    <w:rsid w:val="00BD4B89"/>
    <w:rsid w:val="00BD6B9A"/>
    <w:rsid w:val="00BF1AEC"/>
    <w:rsid w:val="00BF469D"/>
    <w:rsid w:val="00C12F1F"/>
    <w:rsid w:val="00C23F5B"/>
    <w:rsid w:val="00C414ED"/>
    <w:rsid w:val="00C7239E"/>
    <w:rsid w:val="00C81E8F"/>
    <w:rsid w:val="00C953D5"/>
    <w:rsid w:val="00C96FF2"/>
    <w:rsid w:val="00CA1D29"/>
    <w:rsid w:val="00CB38B1"/>
    <w:rsid w:val="00CB4D41"/>
    <w:rsid w:val="00CE465A"/>
    <w:rsid w:val="00CE64BE"/>
    <w:rsid w:val="00CF5003"/>
    <w:rsid w:val="00D038BB"/>
    <w:rsid w:val="00D11FA3"/>
    <w:rsid w:val="00D12311"/>
    <w:rsid w:val="00D303FD"/>
    <w:rsid w:val="00D43CDE"/>
    <w:rsid w:val="00D457F6"/>
    <w:rsid w:val="00D57BF5"/>
    <w:rsid w:val="00D63889"/>
    <w:rsid w:val="00D86DA3"/>
    <w:rsid w:val="00D95030"/>
    <w:rsid w:val="00DA1082"/>
    <w:rsid w:val="00DA45AD"/>
    <w:rsid w:val="00DC18BE"/>
    <w:rsid w:val="00DC55AF"/>
    <w:rsid w:val="00DC5D6D"/>
    <w:rsid w:val="00DD1722"/>
    <w:rsid w:val="00DF535E"/>
    <w:rsid w:val="00E04EDC"/>
    <w:rsid w:val="00E416C0"/>
    <w:rsid w:val="00E42E14"/>
    <w:rsid w:val="00E44D94"/>
    <w:rsid w:val="00E52B2E"/>
    <w:rsid w:val="00E54D9E"/>
    <w:rsid w:val="00E57C16"/>
    <w:rsid w:val="00E70A1F"/>
    <w:rsid w:val="00E729AA"/>
    <w:rsid w:val="00E73CCF"/>
    <w:rsid w:val="00E746A5"/>
    <w:rsid w:val="00E764BD"/>
    <w:rsid w:val="00E81B7E"/>
    <w:rsid w:val="00E86929"/>
    <w:rsid w:val="00E94659"/>
    <w:rsid w:val="00E9603E"/>
    <w:rsid w:val="00E9731D"/>
    <w:rsid w:val="00EA5FB0"/>
    <w:rsid w:val="00EB2EFD"/>
    <w:rsid w:val="00EB54C6"/>
    <w:rsid w:val="00EB6CF2"/>
    <w:rsid w:val="00EC02A3"/>
    <w:rsid w:val="00EC0D35"/>
    <w:rsid w:val="00EE19D8"/>
    <w:rsid w:val="00EE39A7"/>
    <w:rsid w:val="00EE6713"/>
    <w:rsid w:val="00F04ED0"/>
    <w:rsid w:val="00F34942"/>
    <w:rsid w:val="00F35BD4"/>
    <w:rsid w:val="00F41BB9"/>
    <w:rsid w:val="00F430B2"/>
    <w:rsid w:val="00F5618C"/>
    <w:rsid w:val="00F66983"/>
    <w:rsid w:val="00F8443A"/>
    <w:rsid w:val="00F961EF"/>
    <w:rsid w:val="00FA3449"/>
    <w:rsid w:val="00FB3F0F"/>
    <w:rsid w:val="00FC1FB8"/>
    <w:rsid w:val="00FD2618"/>
    <w:rsid w:val="00FD706A"/>
    <w:rsid w:val="00FF51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A4E1"/>
  <w15:chartTrackingRefBased/>
  <w15:docId w15:val="{972592D2-C763-4973-BBC3-4E35F3CD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5EEA"/>
  </w:style>
  <w:style w:type="paragraph" w:styleId="1">
    <w:name w:val="heading 1"/>
    <w:basedOn w:val="a"/>
    <w:next w:val="a"/>
    <w:link w:val="10"/>
    <w:uiPriority w:val="9"/>
    <w:qFormat/>
    <w:rsid w:val="000E35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543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5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normal">
    <w:name w:val="LO-normal"/>
    <w:qFormat/>
    <w:rsid w:val="00692C1A"/>
    <w:pPr>
      <w:suppressAutoHyphens/>
    </w:pPr>
    <w:rPr>
      <w:rFonts w:ascii="Calibri" w:eastAsia="Calibri" w:hAnsi="Calibri" w:cs="Calibri"/>
      <w:lang w:eastAsia="zh-CN" w:bidi="hi-IN"/>
    </w:rPr>
  </w:style>
  <w:style w:type="paragraph" w:styleId="a3">
    <w:name w:val="header"/>
    <w:basedOn w:val="a"/>
    <w:link w:val="a4"/>
    <w:uiPriority w:val="99"/>
    <w:unhideWhenUsed/>
    <w:rsid w:val="00252FE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52FEF"/>
  </w:style>
  <w:style w:type="paragraph" w:styleId="a5">
    <w:name w:val="footer"/>
    <w:basedOn w:val="a"/>
    <w:link w:val="a6"/>
    <w:uiPriority w:val="99"/>
    <w:unhideWhenUsed/>
    <w:rsid w:val="00252FE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52FEF"/>
  </w:style>
  <w:style w:type="paragraph" w:styleId="a7">
    <w:name w:val="List Paragraph"/>
    <w:basedOn w:val="a"/>
    <w:uiPriority w:val="34"/>
    <w:qFormat/>
    <w:rsid w:val="00CB4D41"/>
    <w:pPr>
      <w:ind w:left="720"/>
      <w:contextualSpacing/>
    </w:pPr>
  </w:style>
  <w:style w:type="character" w:customStyle="1" w:styleId="10">
    <w:name w:val="Заголовок 1 Знак"/>
    <w:basedOn w:val="a0"/>
    <w:link w:val="1"/>
    <w:uiPriority w:val="9"/>
    <w:rsid w:val="000E35F9"/>
    <w:rPr>
      <w:rFonts w:asciiTheme="majorHAnsi" w:eastAsiaTheme="majorEastAsia" w:hAnsiTheme="majorHAnsi" w:cstheme="majorBidi"/>
      <w:color w:val="2E74B5" w:themeColor="accent1" w:themeShade="BF"/>
      <w:sz w:val="32"/>
      <w:szCs w:val="32"/>
    </w:rPr>
  </w:style>
  <w:style w:type="character" w:styleId="a8">
    <w:name w:val="Hyperlink"/>
    <w:basedOn w:val="a0"/>
    <w:uiPriority w:val="99"/>
    <w:unhideWhenUsed/>
    <w:rsid w:val="002B6822"/>
    <w:rPr>
      <w:color w:val="0563C1" w:themeColor="hyperlink"/>
      <w:u w:val="single"/>
    </w:rPr>
  </w:style>
  <w:style w:type="character" w:customStyle="1" w:styleId="20">
    <w:name w:val="Заголовок 2 Знак"/>
    <w:basedOn w:val="a0"/>
    <w:link w:val="2"/>
    <w:uiPriority w:val="9"/>
    <w:rsid w:val="003543C5"/>
    <w:rPr>
      <w:rFonts w:asciiTheme="majorHAnsi" w:eastAsiaTheme="majorEastAsia" w:hAnsiTheme="majorHAnsi" w:cstheme="majorBidi"/>
      <w:color w:val="2E74B5" w:themeColor="accent1" w:themeShade="BF"/>
      <w:sz w:val="26"/>
      <w:szCs w:val="26"/>
    </w:rPr>
  </w:style>
  <w:style w:type="paragraph" w:styleId="11">
    <w:name w:val="toc 1"/>
    <w:next w:val="a"/>
    <w:autoRedefine/>
    <w:uiPriority w:val="39"/>
    <w:unhideWhenUsed/>
    <w:rsid w:val="003B6A40"/>
    <w:pPr>
      <w:spacing w:after="0" w:line="240" w:lineRule="auto"/>
      <w:jc w:val="both"/>
    </w:pPr>
    <w:rPr>
      <w:rFonts w:ascii="Times New Roman" w:hAnsi="Times New Roman"/>
      <w:sz w:val="28"/>
    </w:rPr>
  </w:style>
  <w:style w:type="paragraph" w:styleId="21">
    <w:name w:val="toc 2"/>
    <w:next w:val="a"/>
    <w:autoRedefine/>
    <w:uiPriority w:val="39"/>
    <w:unhideWhenUsed/>
    <w:rsid w:val="003B6A40"/>
    <w:pPr>
      <w:spacing w:after="0" w:line="240" w:lineRule="auto"/>
      <w:ind w:left="220"/>
      <w:jc w:val="both"/>
    </w:pPr>
    <w:rPr>
      <w:rFonts w:ascii="Times New Roman" w:hAnsi="Times New Roman"/>
      <w:sz w:val="28"/>
    </w:rPr>
  </w:style>
  <w:style w:type="paragraph" w:styleId="31">
    <w:name w:val="toc 3"/>
    <w:next w:val="a"/>
    <w:autoRedefine/>
    <w:uiPriority w:val="39"/>
    <w:unhideWhenUsed/>
    <w:rsid w:val="003B6A40"/>
    <w:pPr>
      <w:spacing w:after="0" w:line="240" w:lineRule="auto"/>
      <w:ind w:left="440"/>
      <w:jc w:val="both"/>
    </w:pPr>
    <w:rPr>
      <w:rFonts w:ascii="Times New Roman" w:hAnsi="Times New Roman"/>
      <w:sz w:val="28"/>
    </w:rPr>
  </w:style>
  <w:style w:type="character" w:customStyle="1" w:styleId="12">
    <w:name w:val="Неразрешенное упоминание1"/>
    <w:basedOn w:val="a0"/>
    <w:uiPriority w:val="99"/>
    <w:semiHidden/>
    <w:unhideWhenUsed/>
    <w:rsid w:val="0060116F"/>
    <w:rPr>
      <w:color w:val="605E5C"/>
      <w:shd w:val="clear" w:color="auto" w:fill="E1DFDD"/>
    </w:rPr>
  </w:style>
  <w:style w:type="table" w:styleId="a9">
    <w:name w:val="Table Grid"/>
    <w:basedOn w:val="a1"/>
    <w:uiPriority w:val="39"/>
    <w:rsid w:val="00A73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D3755"/>
    <w:rPr>
      <w:color w:val="954F72" w:themeColor="followedHyperlink"/>
      <w:u w:val="single"/>
    </w:rPr>
  </w:style>
  <w:style w:type="character" w:customStyle="1" w:styleId="30">
    <w:name w:val="Заголовок 3 Знак"/>
    <w:basedOn w:val="a0"/>
    <w:link w:val="3"/>
    <w:uiPriority w:val="9"/>
    <w:semiHidden/>
    <w:rsid w:val="002552C6"/>
    <w:rPr>
      <w:rFonts w:asciiTheme="majorHAnsi" w:eastAsiaTheme="majorEastAsia" w:hAnsiTheme="majorHAnsi" w:cstheme="majorBidi"/>
      <w:color w:val="1F4D78" w:themeColor="accent1" w:themeShade="7F"/>
      <w:sz w:val="24"/>
      <w:szCs w:val="24"/>
    </w:rPr>
  </w:style>
  <w:style w:type="character" w:styleId="ab">
    <w:name w:val="Unresolved Mention"/>
    <w:basedOn w:val="a0"/>
    <w:uiPriority w:val="99"/>
    <w:semiHidden/>
    <w:unhideWhenUsed/>
    <w:rsid w:val="00E04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7357">
      <w:bodyDiv w:val="1"/>
      <w:marLeft w:val="0"/>
      <w:marRight w:val="0"/>
      <w:marTop w:val="0"/>
      <w:marBottom w:val="0"/>
      <w:divBdr>
        <w:top w:val="none" w:sz="0" w:space="0" w:color="auto"/>
        <w:left w:val="none" w:sz="0" w:space="0" w:color="auto"/>
        <w:bottom w:val="none" w:sz="0" w:space="0" w:color="auto"/>
        <w:right w:val="none" w:sz="0" w:space="0" w:color="auto"/>
      </w:divBdr>
      <w:divsChild>
        <w:div w:id="1994261744">
          <w:marLeft w:val="0"/>
          <w:marRight w:val="0"/>
          <w:marTop w:val="0"/>
          <w:marBottom w:val="0"/>
          <w:divBdr>
            <w:top w:val="none" w:sz="0" w:space="0" w:color="auto"/>
            <w:left w:val="none" w:sz="0" w:space="0" w:color="auto"/>
            <w:bottom w:val="none" w:sz="0" w:space="0" w:color="auto"/>
            <w:right w:val="none" w:sz="0" w:space="0" w:color="auto"/>
          </w:divBdr>
          <w:divsChild>
            <w:div w:id="1417484317">
              <w:marLeft w:val="0"/>
              <w:marRight w:val="0"/>
              <w:marTop w:val="0"/>
              <w:marBottom w:val="0"/>
              <w:divBdr>
                <w:top w:val="none" w:sz="0" w:space="0" w:color="auto"/>
                <w:left w:val="none" w:sz="0" w:space="0" w:color="auto"/>
                <w:bottom w:val="none" w:sz="0" w:space="0" w:color="auto"/>
                <w:right w:val="none" w:sz="0" w:space="0" w:color="auto"/>
              </w:divBdr>
            </w:div>
            <w:div w:id="3128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0834">
      <w:bodyDiv w:val="1"/>
      <w:marLeft w:val="0"/>
      <w:marRight w:val="0"/>
      <w:marTop w:val="0"/>
      <w:marBottom w:val="0"/>
      <w:divBdr>
        <w:top w:val="none" w:sz="0" w:space="0" w:color="auto"/>
        <w:left w:val="none" w:sz="0" w:space="0" w:color="auto"/>
        <w:bottom w:val="none" w:sz="0" w:space="0" w:color="auto"/>
        <w:right w:val="none" w:sz="0" w:space="0" w:color="auto"/>
      </w:divBdr>
      <w:divsChild>
        <w:div w:id="1485656367">
          <w:marLeft w:val="0"/>
          <w:marRight w:val="0"/>
          <w:marTop w:val="0"/>
          <w:marBottom w:val="0"/>
          <w:divBdr>
            <w:top w:val="none" w:sz="0" w:space="0" w:color="auto"/>
            <w:left w:val="none" w:sz="0" w:space="0" w:color="auto"/>
            <w:bottom w:val="none" w:sz="0" w:space="0" w:color="auto"/>
            <w:right w:val="none" w:sz="0" w:space="0" w:color="auto"/>
          </w:divBdr>
          <w:divsChild>
            <w:div w:id="4598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520">
      <w:bodyDiv w:val="1"/>
      <w:marLeft w:val="0"/>
      <w:marRight w:val="0"/>
      <w:marTop w:val="0"/>
      <w:marBottom w:val="0"/>
      <w:divBdr>
        <w:top w:val="none" w:sz="0" w:space="0" w:color="auto"/>
        <w:left w:val="none" w:sz="0" w:space="0" w:color="auto"/>
        <w:bottom w:val="none" w:sz="0" w:space="0" w:color="auto"/>
        <w:right w:val="none" w:sz="0" w:space="0" w:color="auto"/>
      </w:divBdr>
      <w:divsChild>
        <w:div w:id="76558800">
          <w:marLeft w:val="0"/>
          <w:marRight w:val="0"/>
          <w:marTop w:val="0"/>
          <w:marBottom w:val="0"/>
          <w:divBdr>
            <w:top w:val="none" w:sz="0" w:space="0" w:color="auto"/>
            <w:left w:val="none" w:sz="0" w:space="0" w:color="auto"/>
            <w:bottom w:val="none" w:sz="0" w:space="0" w:color="auto"/>
            <w:right w:val="none" w:sz="0" w:space="0" w:color="auto"/>
          </w:divBdr>
          <w:divsChild>
            <w:div w:id="15195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962">
      <w:bodyDiv w:val="1"/>
      <w:marLeft w:val="0"/>
      <w:marRight w:val="0"/>
      <w:marTop w:val="0"/>
      <w:marBottom w:val="0"/>
      <w:divBdr>
        <w:top w:val="none" w:sz="0" w:space="0" w:color="auto"/>
        <w:left w:val="none" w:sz="0" w:space="0" w:color="auto"/>
        <w:bottom w:val="none" w:sz="0" w:space="0" w:color="auto"/>
        <w:right w:val="none" w:sz="0" w:space="0" w:color="auto"/>
      </w:divBdr>
    </w:div>
    <w:div w:id="228002222">
      <w:bodyDiv w:val="1"/>
      <w:marLeft w:val="0"/>
      <w:marRight w:val="0"/>
      <w:marTop w:val="0"/>
      <w:marBottom w:val="0"/>
      <w:divBdr>
        <w:top w:val="none" w:sz="0" w:space="0" w:color="auto"/>
        <w:left w:val="none" w:sz="0" w:space="0" w:color="auto"/>
        <w:bottom w:val="none" w:sz="0" w:space="0" w:color="auto"/>
        <w:right w:val="none" w:sz="0" w:space="0" w:color="auto"/>
      </w:divBdr>
      <w:divsChild>
        <w:div w:id="1392386848">
          <w:marLeft w:val="0"/>
          <w:marRight w:val="0"/>
          <w:marTop w:val="0"/>
          <w:marBottom w:val="0"/>
          <w:divBdr>
            <w:top w:val="none" w:sz="0" w:space="0" w:color="auto"/>
            <w:left w:val="none" w:sz="0" w:space="0" w:color="auto"/>
            <w:bottom w:val="none" w:sz="0" w:space="0" w:color="auto"/>
            <w:right w:val="none" w:sz="0" w:space="0" w:color="auto"/>
          </w:divBdr>
          <w:divsChild>
            <w:div w:id="655378088">
              <w:marLeft w:val="0"/>
              <w:marRight w:val="0"/>
              <w:marTop w:val="0"/>
              <w:marBottom w:val="0"/>
              <w:divBdr>
                <w:top w:val="none" w:sz="0" w:space="0" w:color="auto"/>
                <w:left w:val="none" w:sz="0" w:space="0" w:color="auto"/>
                <w:bottom w:val="none" w:sz="0" w:space="0" w:color="auto"/>
                <w:right w:val="none" w:sz="0" w:space="0" w:color="auto"/>
              </w:divBdr>
            </w:div>
            <w:div w:id="620957348">
              <w:marLeft w:val="0"/>
              <w:marRight w:val="0"/>
              <w:marTop w:val="0"/>
              <w:marBottom w:val="0"/>
              <w:divBdr>
                <w:top w:val="none" w:sz="0" w:space="0" w:color="auto"/>
                <w:left w:val="none" w:sz="0" w:space="0" w:color="auto"/>
                <w:bottom w:val="none" w:sz="0" w:space="0" w:color="auto"/>
                <w:right w:val="none" w:sz="0" w:space="0" w:color="auto"/>
              </w:divBdr>
            </w:div>
            <w:div w:id="678461229">
              <w:marLeft w:val="0"/>
              <w:marRight w:val="0"/>
              <w:marTop w:val="0"/>
              <w:marBottom w:val="0"/>
              <w:divBdr>
                <w:top w:val="none" w:sz="0" w:space="0" w:color="auto"/>
                <w:left w:val="none" w:sz="0" w:space="0" w:color="auto"/>
                <w:bottom w:val="none" w:sz="0" w:space="0" w:color="auto"/>
                <w:right w:val="none" w:sz="0" w:space="0" w:color="auto"/>
              </w:divBdr>
            </w:div>
            <w:div w:id="4199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6196">
      <w:bodyDiv w:val="1"/>
      <w:marLeft w:val="0"/>
      <w:marRight w:val="0"/>
      <w:marTop w:val="0"/>
      <w:marBottom w:val="0"/>
      <w:divBdr>
        <w:top w:val="none" w:sz="0" w:space="0" w:color="auto"/>
        <w:left w:val="none" w:sz="0" w:space="0" w:color="auto"/>
        <w:bottom w:val="none" w:sz="0" w:space="0" w:color="auto"/>
        <w:right w:val="none" w:sz="0" w:space="0" w:color="auto"/>
      </w:divBdr>
      <w:divsChild>
        <w:div w:id="899561990">
          <w:marLeft w:val="0"/>
          <w:marRight w:val="0"/>
          <w:marTop w:val="0"/>
          <w:marBottom w:val="0"/>
          <w:divBdr>
            <w:top w:val="none" w:sz="0" w:space="0" w:color="auto"/>
            <w:left w:val="none" w:sz="0" w:space="0" w:color="auto"/>
            <w:bottom w:val="none" w:sz="0" w:space="0" w:color="auto"/>
            <w:right w:val="none" w:sz="0" w:space="0" w:color="auto"/>
          </w:divBdr>
          <w:divsChild>
            <w:div w:id="146797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4643">
      <w:bodyDiv w:val="1"/>
      <w:marLeft w:val="0"/>
      <w:marRight w:val="0"/>
      <w:marTop w:val="0"/>
      <w:marBottom w:val="0"/>
      <w:divBdr>
        <w:top w:val="none" w:sz="0" w:space="0" w:color="auto"/>
        <w:left w:val="none" w:sz="0" w:space="0" w:color="auto"/>
        <w:bottom w:val="none" w:sz="0" w:space="0" w:color="auto"/>
        <w:right w:val="none" w:sz="0" w:space="0" w:color="auto"/>
      </w:divBdr>
      <w:divsChild>
        <w:div w:id="464934158">
          <w:marLeft w:val="0"/>
          <w:marRight w:val="0"/>
          <w:marTop w:val="0"/>
          <w:marBottom w:val="0"/>
          <w:divBdr>
            <w:top w:val="none" w:sz="0" w:space="0" w:color="auto"/>
            <w:left w:val="none" w:sz="0" w:space="0" w:color="auto"/>
            <w:bottom w:val="none" w:sz="0" w:space="0" w:color="auto"/>
            <w:right w:val="none" w:sz="0" w:space="0" w:color="auto"/>
          </w:divBdr>
          <w:divsChild>
            <w:div w:id="1455368960">
              <w:marLeft w:val="0"/>
              <w:marRight w:val="0"/>
              <w:marTop w:val="0"/>
              <w:marBottom w:val="0"/>
              <w:divBdr>
                <w:top w:val="none" w:sz="0" w:space="0" w:color="auto"/>
                <w:left w:val="none" w:sz="0" w:space="0" w:color="auto"/>
                <w:bottom w:val="none" w:sz="0" w:space="0" w:color="auto"/>
                <w:right w:val="none" w:sz="0" w:space="0" w:color="auto"/>
              </w:divBdr>
            </w:div>
            <w:div w:id="836534154">
              <w:marLeft w:val="0"/>
              <w:marRight w:val="0"/>
              <w:marTop w:val="0"/>
              <w:marBottom w:val="0"/>
              <w:divBdr>
                <w:top w:val="none" w:sz="0" w:space="0" w:color="auto"/>
                <w:left w:val="none" w:sz="0" w:space="0" w:color="auto"/>
                <w:bottom w:val="none" w:sz="0" w:space="0" w:color="auto"/>
                <w:right w:val="none" w:sz="0" w:space="0" w:color="auto"/>
              </w:divBdr>
            </w:div>
            <w:div w:id="217665763">
              <w:marLeft w:val="0"/>
              <w:marRight w:val="0"/>
              <w:marTop w:val="0"/>
              <w:marBottom w:val="0"/>
              <w:divBdr>
                <w:top w:val="none" w:sz="0" w:space="0" w:color="auto"/>
                <w:left w:val="none" w:sz="0" w:space="0" w:color="auto"/>
                <w:bottom w:val="none" w:sz="0" w:space="0" w:color="auto"/>
                <w:right w:val="none" w:sz="0" w:space="0" w:color="auto"/>
              </w:divBdr>
            </w:div>
            <w:div w:id="917205789">
              <w:marLeft w:val="0"/>
              <w:marRight w:val="0"/>
              <w:marTop w:val="0"/>
              <w:marBottom w:val="0"/>
              <w:divBdr>
                <w:top w:val="none" w:sz="0" w:space="0" w:color="auto"/>
                <w:left w:val="none" w:sz="0" w:space="0" w:color="auto"/>
                <w:bottom w:val="none" w:sz="0" w:space="0" w:color="auto"/>
                <w:right w:val="none" w:sz="0" w:space="0" w:color="auto"/>
              </w:divBdr>
            </w:div>
            <w:div w:id="1158766784">
              <w:marLeft w:val="0"/>
              <w:marRight w:val="0"/>
              <w:marTop w:val="0"/>
              <w:marBottom w:val="0"/>
              <w:divBdr>
                <w:top w:val="none" w:sz="0" w:space="0" w:color="auto"/>
                <w:left w:val="none" w:sz="0" w:space="0" w:color="auto"/>
                <w:bottom w:val="none" w:sz="0" w:space="0" w:color="auto"/>
                <w:right w:val="none" w:sz="0" w:space="0" w:color="auto"/>
              </w:divBdr>
            </w:div>
            <w:div w:id="970794480">
              <w:marLeft w:val="0"/>
              <w:marRight w:val="0"/>
              <w:marTop w:val="0"/>
              <w:marBottom w:val="0"/>
              <w:divBdr>
                <w:top w:val="none" w:sz="0" w:space="0" w:color="auto"/>
                <w:left w:val="none" w:sz="0" w:space="0" w:color="auto"/>
                <w:bottom w:val="none" w:sz="0" w:space="0" w:color="auto"/>
                <w:right w:val="none" w:sz="0" w:space="0" w:color="auto"/>
              </w:divBdr>
            </w:div>
            <w:div w:id="1212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7459">
      <w:bodyDiv w:val="1"/>
      <w:marLeft w:val="0"/>
      <w:marRight w:val="0"/>
      <w:marTop w:val="0"/>
      <w:marBottom w:val="0"/>
      <w:divBdr>
        <w:top w:val="none" w:sz="0" w:space="0" w:color="auto"/>
        <w:left w:val="none" w:sz="0" w:space="0" w:color="auto"/>
        <w:bottom w:val="none" w:sz="0" w:space="0" w:color="auto"/>
        <w:right w:val="none" w:sz="0" w:space="0" w:color="auto"/>
      </w:divBdr>
      <w:divsChild>
        <w:div w:id="1380086853">
          <w:marLeft w:val="0"/>
          <w:marRight w:val="0"/>
          <w:marTop w:val="0"/>
          <w:marBottom w:val="0"/>
          <w:divBdr>
            <w:top w:val="none" w:sz="0" w:space="0" w:color="auto"/>
            <w:left w:val="none" w:sz="0" w:space="0" w:color="auto"/>
            <w:bottom w:val="none" w:sz="0" w:space="0" w:color="auto"/>
            <w:right w:val="none" w:sz="0" w:space="0" w:color="auto"/>
          </w:divBdr>
        </w:div>
      </w:divsChild>
    </w:div>
    <w:div w:id="396247575">
      <w:bodyDiv w:val="1"/>
      <w:marLeft w:val="0"/>
      <w:marRight w:val="0"/>
      <w:marTop w:val="0"/>
      <w:marBottom w:val="0"/>
      <w:divBdr>
        <w:top w:val="none" w:sz="0" w:space="0" w:color="auto"/>
        <w:left w:val="none" w:sz="0" w:space="0" w:color="auto"/>
        <w:bottom w:val="none" w:sz="0" w:space="0" w:color="auto"/>
        <w:right w:val="none" w:sz="0" w:space="0" w:color="auto"/>
      </w:divBdr>
    </w:div>
    <w:div w:id="544954586">
      <w:bodyDiv w:val="1"/>
      <w:marLeft w:val="0"/>
      <w:marRight w:val="0"/>
      <w:marTop w:val="0"/>
      <w:marBottom w:val="0"/>
      <w:divBdr>
        <w:top w:val="none" w:sz="0" w:space="0" w:color="auto"/>
        <w:left w:val="none" w:sz="0" w:space="0" w:color="auto"/>
        <w:bottom w:val="none" w:sz="0" w:space="0" w:color="auto"/>
        <w:right w:val="none" w:sz="0" w:space="0" w:color="auto"/>
      </w:divBdr>
      <w:divsChild>
        <w:div w:id="1423532934">
          <w:marLeft w:val="0"/>
          <w:marRight w:val="0"/>
          <w:marTop w:val="0"/>
          <w:marBottom w:val="0"/>
          <w:divBdr>
            <w:top w:val="none" w:sz="0" w:space="0" w:color="auto"/>
            <w:left w:val="none" w:sz="0" w:space="0" w:color="auto"/>
            <w:bottom w:val="none" w:sz="0" w:space="0" w:color="auto"/>
            <w:right w:val="none" w:sz="0" w:space="0" w:color="auto"/>
          </w:divBdr>
          <w:divsChild>
            <w:div w:id="14306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5251">
      <w:bodyDiv w:val="1"/>
      <w:marLeft w:val="0"/>
      <w:marRight w:val="0"/>
      <w:marTop w:val="0"/>
      <w:marBottom w:val="0"/>
      <w:divBdr>
        <w:top w:val="none" w:sz="0" w:space="0" w:color="auto"/>
        <w:left w:val="none" w:sz="0" w:space="0" w:color="auto"/>
        <w:bottom w:val="none" w:sz="0" w:space="0" w:color="auto"/>
        <w:right w:val="none" w:sz="0" w:space="0" w:color="auto"/>
      </w:divBdr>
      <w:divsChild>
        <w:div w:id="1848133895">
          <w:marLeft w:val="0"/>
          <w:marRight w:val="0"/>
          <w:marTop w:val="0"/>
          <w:marBottom w:val="0"/>
          <w:divBdr>
            <w:top w:val="none" w:sz="0" w:space="0" w:color="auto"/>
            <w:left w:val="none" w:sz="0" w:space="0" w:color="auto"/>
            <w:bottom w:val="none" w:sz="0" w:space="0" w:color="auto"/>
            <w:right w:val="none" w:sz="0" w:space="0" w:color="auto"/>
          </w:divBdr>
        </w:div>
      </w:divsChild>
    </w:div>
    <w:div w:id="584918901">
      <w:bodyDiv w:val="1"/>
      <w:marLeft w:val="0"/>
      <w:marRight w:val="0"/>
      <w:marTop w:val="0"/>
      <w:marBottom w:val="0"/>
      <w:divBdr>
        <w:top w:val="none" w:sz="0" w:space="0" w:color="auto"/>
        <w:left w:val="none" w:sz="0" w:space="0" w:color="auto"/>
        <w:bottom w:val="none" w:sz="0" w:space="0" w:color="auto"/>
        <w:right w:val="none" w:sz="0" w:space="0" w:color="auto"/>
      </w:divBdr>
      <w:divsChild>
        <w:div w:id="2124497869">
          <w:marLeft w:val="0"/>
          <w:marRight w:val="0"/>
          <w:marTop w:val="0"/>
          <w:marBottom w:val="0"/>
          <w:divBdr>
            <w:top w:val="none" w:sz="0" w:space="0" w:color="auto"/>
            <w:left w:val="none" w:sz="0" w:space="0" w:color="auto"/>
            <w:bottom w:val="none" w:sz="0" w:space="0" w:color="auto"/>
            <w:right w:val="none" w:sz="0" w:space="0" w:color="auto"/>
          </w:divBdr>
          <w:divsChild>
            <w:div w:id="1431854620">
              <w:marLeft w:val="0"/>
              <w:marRight w:val="0"/>
              <w:marTop w:val="0"/>
              <w:marBottom w:val="0"/>
              <w:divBdr>
                <w:top w:val="none" w:sz="0" w:space="0" w:color="auto"/>
                <w:left w:val="none" w:sz="0" w:space="0" w:color="auto"/>
                <w:bottom w:val="none" w:sz="0" w:space="0" w:color="auto"/>
                <w:right w:val="none" w:sz="0" w:space="0" w:color="auto"/>
              </w:divBdr>
            </w:div>
            <w:div w:id="20158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5418">
      <w:bodyDiv w:val="1"/>
      <w:marLeft w:val="0"/>
      <w:marRight w:val="0"/>
      <w:marTop w:val="0"/>
      <w:marBottom w:val="0"/>
      <w:divBdr>
        <w:top w:val="none" w:sz="0" w:space="0" w:color="auto"/>
        <w:left w:val="none" w:sz="0" w:space="0" w:color="auto"/>
        <w:bottom w:val="none" w:sz="0" w:space="0" w:color="auto"/>
        <w:right w:val="none" w:sz="0" w:space="0" w:color="auto"/>
      </w:divBdr>
    </w:div>
    <w:div w:id="676226442">
      <w:bodyDiv w:val="1"/>
      <w:marLeft w:val="0"/>
      <w:marRight w:val="0"/>
      <w:marTop w:val="0"/>
      <w:marBottom w:val="0"/>
      <w:divBdr>
        <w:top w:val="none" w:sz="0" w:space="0" w:color="auto"/>
        <w:left w:val="none" w:sz="0" w:space="0" w:color="auto"/>
        <w:bottom w:val="none" w:sz="0" w:space="0" w:color="auto"/>
        <w:right w:val="none" w:sz="0" w:space="0" w:color="auto"/>
      </w:divBdr>
      <w:divsChild>
        <w:div w:id="832070507">
          <w:marLeft w:val="0"/>
          <w:marRight w:val="0"/>
          <w:marTop w:val="0"/>
          <w:marBottom w:val="0"/>
          <w:divBdr>
            <w:top w:val="none" w:sz="0" w:space="0" w:color="auto"/>
            <w:left w:val="none" w:sz="0" w:space="0" w:color="auto"/>
            <w:bottom w:val="none" w:sz="0" w:space="0" w:color="auto"/>
            <w:right w:val="none" w:sz="0" w:space="0" w:color="auto"/>
          </w:divBdr>
        </w:div>
      </w:divsChild>
    </w:div>
    <w:div w:id="736443005">
      <w:bodyDiv w:val="1"/>
      <w:marLeft w:val="0"/>
      <w:marRight w:val="0"/>
      <w:marTop w:val="0"/>
      <w:marBottom w:val="0"/>
      <w:divBdr>
        <w:top w:val="none" w:sz="0" w:space="0" w:color="auto"/>
        <w:left w:val="none" w:sz="0" w:space="0" w:color="auto"/>
        <w:bottom w:val="none" w:sz="0" w:space="0" w:color="auto"/>
        <w:right w:val="none" w:sz="0" w:space="0" w:color="auto"/>
      </w:divBdr>
      <w:divsChild>
        <w:div w:id="1217089823">
          <w:marLeft w:val="0"/>
          <w:marRight w:val="0"/>
          <w:marTop w:val="0"/>
          <w:marBottom w:val="0"/>
          <w:divBdr>
            <w:top w:val="none" w:sz="0" w:space="0" w:color="auto"/>
            <w:left w:val="none" w:sz="0" w:space="0" w:color="auto"/>
            <w:bottom w:val="none" w:sz="0" w:space="0" w:color="auto"/>
            <w:right w:val="none" w:sz="0" w:space="0" w:color="auto"/>
          </w:divBdr>
          <w:divsChild>
            <w:div w:id="515311402">
              <w:marLeft w:val="0"/>
              <w:marRight w:val="0"/>
              <w:marTop w:val="0"/>
              <w:marBottom w:val="0"/>
              <w:divBdr>
                <w:top w:val="none" w:sz="0" w:space="0" w:color="auto"/>
                <w:left w:val="none" w:sz="0" w:space="0" w:color="auto"/>
                <w:bottom w:val="none" w:sz="0" w:space="0" w:color="auto"/>
                <w:right w:val="none" w:sz="0" w:space="0" w:color="auto"/>
              </w:divBdr>
            </w:div>
            <w:div w:id="1670594507">
              <w:marLeft w:val="0"/>
              <w:marRight w:val="0"/>
              <w:marTop w:val="0"/>
              <w:marBottom w:val="0"/>
              <w:divBdr>
                <w:top w:val="none" w:sz="0" w:space="0" w:color="auto"/>
                <w:left w:val="none" w:sz="0" w:space="0" w:color="auto"/>
                <w:bottom w:val="none" w:sz="0" w:space="0" w:color="auto"/>
                <w:right w:val="none" w:sz="0" w:space="0" w:color="auto"/>
              </w:divBdr>
            </w:div>
            <w:div w:id="16864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203">
      <w:bodyDiv w:val="1"/>
      <w:marLeft w:val="0"/>
      <w:marRight w:val="0"/>
      <w:marTop w:val="0"/>
      <w:marBottom w:val="0"/>
      <w:divBdr>
        <w:top w:val="none" w:sz="0" w:space="0" w:color="auto"/>
        <w:left w:val="none" w:sz="0" w:space="0" w:color="auto"/>
        <w:bottom w:val="none" w:sz="0" w:space="0" w:color="auto"/>
        <w:right w:val="none" w:sz="0" w:space="0" w:color="auto"/>
      </w:divBdr>
    </w:div>
    <w:div w:id="871381046">
      <w:bodyDiv w:val="1"/>
      <w:marLeft w:val="0"/>
      <w:marRight w:val="0"/>
      <w:marTop w:val="0"/>
      <w:marBottom w:val="0"/>
      <w:divBdr>
        <w:top w:val="none" w:sz="0" w:space="0" w:color="auto"/>
        <w:left w:val="none" w:sz="0" w:space="0" w:color="auto"/>
        <w:bottom w:val="none" w:sz="0" w:space="0" w:color="auto"/>
        <w:right w:val="none" w:sz="0" w:space="0" w:color="auto"/>
      </w:divBdr>
      <w:divsChild>
        <w:div w:id="729619312">
          <w:marLeft w:val="0"/>
          <w:marRight w:val="0"/>
          <w:marTop w:val="0"/>
          <w:marBottom w:val="0"/>
          <w:divBdr>
            <w:top w:val="none" w:sz="0" w:space="0" w:color="auto"/>
            <w:left w:val="none" w:sz="0" w:space="0" w:color="auto"/>
            <w:bottom w:val="none" w:sz="0" w:space="0" w:color="auto"/>
            <w:right w:val="none" w:sz="0" w:space="0" w:color="auto"/>
          </w:divBdr>
          <w:divsChild>
            <w:div w:id="1276127">
              <w:marLeft w:val="0"/>
              <w:marRight w:val="0"/>
              <w:marTop w:val="0"/>
              <w:marBottom w:val="0"/>
              <w:divBdr>
                <w:top w:val="none" w:sz="0" w:space="0" w:color="auto"/>
                <w:left w:val="none" w:sz="0" w:space="0" w:color="auto"/>
                <w:bottom w:val="none" w:sz="0" w:space="0" w:color="auto"/>
                <w:right w:val="none" w:sz="0" w:space="0" w:color="auto"/>
              </w:divBdr>
            </w:div>
            <w:div w:id="828643273">
              <w:marLeft w:val="0"/>
              <w:marRight w:val="0"/>
              <w:marTop w:val="0"/>
              <w:marBottom w:val="0"/>
              <w:divBdr>
                <w:top w:val="none" w:sz="0" w:space="0" w:color="auto"/>
                <w:left w:val="none" w:sz="0" w:space="0" w:color="auto"/>
                <w:bottom w:val="none" w:sz="0" w:space="0" w:color="auto"/>
                <w:right w:val="none" w:sz="0" w:space="0" w:color="auto"/>
              </w:divBdr>
            </w:div>
            <w:div w:id="275522270">
              <w:marLeft w:val="0"/>
              <w:marRight w:val="0"/>
              <w:marTop w:val="0"/>
              <w:marBottom w:val="0"/>
              <w:divBdr>
                <w:top w:val="none" w:sz="0" w:space="0" w:color="auto"/>
                <w:left w:val="none" w:sz="0" w:space="0" w:color="auto"/>
                <w:bottom w:val="none" w:sz="0" w:space="0" w:color="auto"/>
                <w:right w:val="none" w:sz="0" w:space="0" w:color="auto"/>
              </w:divBdr>
            </w:div>
            <w:div w:id="508644870">
              <w:marLeft w:val="0"/>
              <w:marRight w:val="0"/>
              <w:marTop w:val="0"/>
              <w:marBottom w:val="0"/>
              <w:divBdr>
                <w:top w:val="none" w:sz="0" w:space="0" w:color="auto"/>
                <w:left w:val="none" w:sz="0" w:space="0" w:color="auto"/>
                <w:bottom w:val="none" w:sz="0" w:space="0" w:color="auto"/>
                <w:right w:val="none" w:sz="0" w:space="0" w:color="auto"/>
              </w:divBdr>
            </w:div>
            <w:div w:id="1364210399">
              <w:marLeft w:val="0"/>
              <w:marRight w:val="0"/>
              <w:marTop w:val="0"/>
              <w:marBottom w:val="0"/>
              <w:divBdr>
                <w:top w:val="none" w:sz="0" w:space="0" w:color="auto"/>
                <w:left w:val="none" w:sz="0" w:space="0" w:color="auto"/>
                <w:bottom w:val="none" w:sz="0" w:space="0" w:color="auto"/>
                <w:right w:val="none" w:sz="0" w:space="0" w:color="auto"/>
              </w:divBdr>
            </w:div>
            <w:div w:id="846289002">
              <w:marLeft w:val="0"/>
              <w:marRight w:val="0"/>
              <w:marTop w:val="0"/>
              <w:marBottom w:val="0"/>
              <w:divBdr>
                <w:top w:val="none" w:sz="0" w:space="0" w:color="auto"/>
                <w:left w:val="none" w:sz="0" w:space="0" w:color="auto"/>
                <w:bottom w:val="none" w:sz="0" w:space="0" w:color="auto"/>
                <w:right w:val="none" w:sz="0" w:space="0" w:color="auto"/>
              </w:divBdr>
            </w:div>
            <w:div w:id="2115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8370">
      <w:bodyDiv w:val="1"/>
      <w:marLeft w:val="0"/>
      <w:marRight w:val="0"/>
      <w:marTop w:val="0"/>
      <w:marBottom w:val="0"/>
      <w:divBdr>
        <w:top w:val="none" w:sz="0" w:space="0" w:color="auto"/>
        <w:left w:val="none" w:sz="0" w:space="0" w:color="auto"/>
        <w:bottom w:val="none" w:sz="0" w:space="0" w:color="auto"/>
        <w:right w:val="none" w:sz="0" w:space="0" w:color="auto"/>
      </w:divBdr>
    </w:div>
    <w:div w:id="948505907">
      <w:bodyDiv w:val="1"/>
      <w:marLeft w:val="0"/>
      <w:marRight w:val="0"/>
      <w:marTop w:val="0"/>
      <w:marBottom w:val="0"/>
      <w:divBdr>
        <w:top w:val="none" w:sz="0" w:space="0" w:color="auto"/>
        <w:left w:val="none" w:sz="0" w:space="0" w:color="auto"/>
        <w:bottom w:val="none" w:sz="0" w:space="0" w:color="auto"/>
        <w:right w:val="none" w:sz="0" w:space="0" w:color="auto"/>
      </w:divBdr>
      <w:divsChild>
        <w:div w:id="1156989361">
          <w:marLeft w:val="0"/>
          <w:marRight w:val="0"/>
          <w:marTop w:val="0"/>
          <w:marBottom w:val="0"/>
          <w:divBdr>
            <w:top w:val="none" w:sz="0" w:space="0" w:color="auto"/>
            <w:left w:val="none" w:sz="0" w:space="0" w:color="auto"/>
            <w:bottom w:val="none" w:sz="0" w:space="0" w:color="auto"/>
            <w:right w:val="none" w:sz="0" w:space="0" w:color="auto"/>
          </w:divBdr>
          <w:divsChild>
            <w:div w:id="20137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2805">
      <w:bodyDiv w:val="1"/>
      <w:marLeft w:val="0"/>
      <w:marRight w:val="0"/>
      <w:marTop w:val="0"/>
      <w:marBottom w:val="0"/>
      <w:divBdr>
        <w:top w:val="none" w:sz="0" w:space="0" w:color="auto"/>
        <w:left w:val="none" w:sz="0" w:space="0" w:color="auto"/>
        <w:bottom w:val="none" w:sz="0" w:space="0" w:color="auto"/>
        <w:right w:val="none" w:sz="0" w:space="0" w:color="auto"/>
      </w:divBdr>
      <w:divsChild>
        <w:div w:id="461505928">
          <w:marLeft w:val="0"/>
          <w:marRight w:val="0"/>
          <w:marTop w:val="0"/>
          <w:marBottom w:val="0"/>
          <w:divBdr>
            <w:top w:val="none" w:sz="0" w:space="0" w:color="auto"/>
            <w:left w:val="none" w:sz="0" w:space="0" w:color="auto"/>
            <w:bottom w:val="none" w:sz="0" w:space="0" w:color="auto"/>
            <w:right w:val="none" w:sz="0" w:space="0" w:color="auto"/>
          </w:divBdr>
        </w:div>
      </w:divsChild>
    </w:div>
    <w:div w:id="965618399">
      <w:bodyDiv w:val="1"/>
      <w:marLeft w:val="0"/>
      <w:marRight w:val="0"/>
      <w:marTop w:val="0"/>
      <w:marBottom w:val="0"/>
      <w:divBdr>
        <w:top w:val="none" w:sz="0" w:space="0" w:color="auto"/>
        <w:left w:val="none" w:sz="0" w:space="0" w:color="auto"/>
        <w:bottom w:val="none" w:sz="0" w:space="0" w:color="auto"/>
        <w:right w:val="none" w:sz="0" w:space="0" w:color="auto"/>
      </w:divBdr>
      <w:divsChild>
        <w:div w:id="2112967871">
          <w:marLeft w:val="0"/>
          <w:marRight w:val="0"/>
          <w:marTop w:val="0"/>
          <w:marBottom w:val="0"/>
          <w:divBdr>
            <w:top w:val="none" w:sz="0" w:space="0" w:color="auto"/>
            <w:left w:val="none" w:sz="0" w:space="0" w:color="auto"/>
            <w:bottom w:val="none" w:sz="0" w:space="0" w:color="auto"/>
            <w:right w:val="none" w:sz="0" w:space="0" w:color="auto"/>
          </w:divBdr>
          <w:divsChild>
            <w:div w:id="15944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21">
      <w:bodyDiv w:val="1"/>
      <w:marLeft w:val="0"/>
      <w:marRight w:val="0"/>
      <w:marTop w:val="0"/>
      <w:marBottom w:val="0"/>
      <w:divBdr>
        <w:top w:val="none" w:sz="0" w:space="0" w:color="auto"/>
        <w:left w:val="none" w:sz="0" w:space="0" w:color="auto"/>
        <w:bottom w:val="none" w:sz="0" w:space="0" w:color="auto"/>
        <w:right w:val="none" w:sz="0" w:space="0" w:color="auto"/>
      </w:divBdr>
      <w:divsChild>
        <w:div w:id="239751679">
          <w:marLeft w:val="0"/>
          <w:marRight w:val="0"/>
          <w:marTop w:val="0"/>
          <w:marBottom w:val="0"/>
          <w:divBdr>
            <w:top w:val="none" w:sz="0" w:space="0" w:color="auto"/>
            <w:left w:val="none" w:sz="0" w:space="0" w:color="auto"/>
            <w:bottom w:val="none" w:sz="0" w:space="0" w:color="auto"/>
            <w:right w:val="none" w:sz="0" w:space="0" w:color="auto"/>
          </w:divBdr>
          <w:divsChild>
            <w:div w:id="1174493522">
              <w:marLeft w:val="0"/>
              <w:marRight w:val="0"/>
              <w:marTop w:val="0"/>
              <w:marBottom w:val="0"/>
              <w:divBdr>
                <w:top w:val="none" w:sz="0" w:space="0" w:color="auto"/>
                <w:left w:val="none" w:sz="0" w:space="0" w:color="auto"/>
                <w:bottom w:val="none" w:sz="0" w:space="0" w:color="auto"/>
                <w:right w:val="none" w:sz="0" w:space="0" w:color="auto"/>
              </w:divBdr>
            </w:div>
            <w:div w:id="13113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78303">
      <w:bodyDiv w:val="1"/>
      <w:marLeft w:val="0"/>
      <w:marRight w:val="0"/>
      <w:marTop w:val="0"/>
      <w:marBottom w:val="0"/>
      <w:divBdr>
        <w:top w:val="none" w:sz="0" w:space="0" w:color="auto"/>
        <w:left w:val="none" w:sz="0" w:space="0" w:color="auto"/>
        <w:bottom w:val="none" w:sz="0" w:space="0" w:color="auto"/>
        <w:right w:val="none" w:sz="0" w:space="0" w:color="auto"/>
      </w:divBdr>
      <w:divsChild>
        <w:div w:id="280697002">
          <w:marLeft w:val="0"/>
          <w:marRight w:val="0"/>
          <w:marTop w:val="0"/>
          <w:marBottom w:val="0"/>
          <w:divBdr>
            <w:top w:val="none" w:sz="0" w:space="0" w:color="auto"/>
            <w:left w:val="none" w:sz="0" w:space="0" w:color="auto"/>
            <w:bottom w:val="none" w:sz="0" w:space="0" w:color="auto"/>
            <w:right w:val="none" w:sz="0" w:space="0" w:color="auto"/>
          </w:divBdr>
          <w:divsChild>
            <w:div w:id="1643345338">
              <w:marLeft w:val="0"/>
              <w:marRight w:val="0"/>
              <w:marTop w:val="0"/>
              <w:marBottom w:val="0"/>
              <w:divBdr>
                <w:top w:val="none" w:sz="0" w:space="0" w:color="auto"/>
                <w:left w:val="none" w:sz="0" w:space="0" w:color="auto"/>
                <w:bottom w:val="none" w:sz="0" w:space="0" w:color="auto"/>
                <w:right w:val="none" w:sz="0" w:space="0" w:color="auto"/>
              </w:divBdr>
            </w:div>
            <w:div w:id="319189837">
              <w:marLeft w:val="0"/>
              <w:marRight w:val="0"/>
              <w:marTop w:val="0"/>
              <w:marBottom w:val="0"/>
              <w:divBdr>
                <w:top w:val="none" w:sz="0" w:space="0" w:color="auto"/>
                <w:left w:val="none" w:sz="0" w:space="0" w:color="auto"/>
                <w:bottom w:val="none" w:sz="0" w:space="0" w:color="auto"/>
                <w:right w:val="none" w:sz="0" w:space="0" w:color="auto"/>
              </w:divBdr>
            </w:div>
            <w:div w:id="1926264592">
              <w:marLeft w:val="0"/>
              <w:marRight w:val="0"/>
              <w:marTop w:val="0"/>
              <w:marBottom w:val="0"/>
              <w:divBdr>
                <w:top w:val="none" w:sz="0" w:space="0" w:color="auto"/>
                <w:left w:val="none" w:sz="0" w:space="0" w:color="auto"/>
                <w:bottom w:val="none" w:sz="0" w:space="0" w:color="auto"/>
                <w:right w:val="none" w:sz="0" w:space="0" w:color="auto"/>
              </w:divBdr>
            </w:div>
            <w:div w:id="1190297192">
              <w:marLeft w:val="0"/>
              <w:marRight w:val="0"/>
              <w:marTop w:val="0"/>
              <w:marBottom w:val="0"/>
              <w:divBdr>
                <w:top w:val="none" w:sz="0" w:space="0" w:color="auto"/>
                <w:left w:val="none" w:sz="0" w:space="0" w:color="auto"/>
                <w:bottom w:val="none" w:sz="0" w:space="0" w:color="auto"/>
                <w:right w:val="none" w:sz="0" w:space="0" w:color="auto"/>
              </w:divBdr>
            </w:div>
            <w:div w:id="322396943">
              <w:marLeft w:val="0"/>
              <w:marRight w:val="0"/>
              <w:marTop w:val="0"/>
              <w:marBottom w:val="0"/>
              <w:divBdr>
                <w:top w:val="none" w:sz="0" w:space="0" w:color="auto"/>
                <w:left w:val="none" w:sz="0" w:space="0" w:color="auto"/>
                <w:bottom w:val="none" w:sz="0" w:space="0" w:color="auto"/>
                <w:right w:val="none" w:sz="0" w:space="0" w:color="auto"/>
              </w:divBdr>
            </w:div>
            <w:div w:id="14191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9376">
      <w:bodyDiv w:val="1"/>
      <w:marLeft w:val="0"/>
      <w:marRight w:val="0"/>
      <w:marTop w:val="0"/>
      <w:marBottom w:val="0"/>
      <w:divBdr>
        <w:top w:val="none" w:sz="0" w:space="0" w:color="auto"/>
        <w:left w:val="none" w:sz="0" w:space="0" w:color="auto"/>
        <w:bottom w:val="none" w:sz="0" w:space="0" w:color="auto"/>
        <w:right w:val="none" w:sz="0" w:space="0" w:color="auto"/>
      </w:divBdr>
      <w:divsChild>
        <w:div w:id="1391660271">
          <w:marLeft w:val="0"/>
          <w:marRight w:val="0"/>
          <w:marTop w:val="0"/>
          <w:marBottom w:val="0"/>
          <w:divBdr>
            <w:top w:val="none" w:sz="0" w:space="0" w:color="auto"/>
            <w:left w:val="none" w:sz="0" w:space="0" w:color="auto"/>
            <w:bottom w:val="none" w:sz="0" w:space="0" w:color="auto"/>
            <w:right w:val="none" w:sz="0" w:space="0" w:color="auto"/>
          </w:divBdr>
          <w:divsChild>
            <w:div w:id="288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99367">
      <w:bodyDiv w:val="1"/>
      <w:marLeft w:val="0"/>
      <w:marRight w:val="0"/>
      <w:marTop w:val="0"/>
      <w:marBottom w:val="0"/>
      <w:divBdr>
        <w:top w:val="none" w:sz="0" w:space="0" w:color="auto"/>
        <w:left w:val="none" w:sz="0" w:space="0" w:color="auto"/>
        <w:bottom w:val="none" w:sz="0" w:space="0" w:color="auto"/>
        <w:right w:val="none" w:sz="0" w:space="0" w:color="auto"/>
      </w:divBdr>
    </w:div>
    <w:div w:id="1226336384">
      <w:bodyDiv w:val="1"/>
      <w:marLeft w:val="0"/>
      <w:marRight w:val="0"/>
      <w:marTop w:val="0"/>
      <w:marBottom w:val="0"/>
      <w:divBdr>
        <w:top w:val="none" w:sz="0" w:space="0" w:color="auto"/>
        <w:left w:val="none" w:sz="0" w:space="0" w:color="auto"/>
        <w:bottom w:val="none" w:sz="0" w:space="0" w:color="auto"/>
        <w:right w:val="none" w:sz="0" w:space="0" w:color="auto"/>
      </w:divBdr>
    </w:div>
    <w:div w:id="1261377604">
      <w:bodyDiv w:val="1"/>
      <w:marLeft w:val="0"/>
      <w:marRight w:val="0"/>
      <w:marTop w:val="0"/>
      <w:marBottom w:val="0"/>
      <w:divBdr>
        <w:top w:val="none" w:sz="0" w:space="0" w:color="auto"/>
        <w:left w:val="none" w:sz="0" w:space="0" w:color="auto"/>
        <w:bottom w:val="none" w:sz="0" w:space="0" w:color="auto"/>
        <w:right w:val="none" w:sz="0" w:space="0" w:color="auto"/>
      </w:divBdr>
      <w:divsChild>
        <w:div w:id="2125923016">
          <w:marLeft w:val="0"/>
          <w:marRight w:val="0"/>
          <w:marTop w:val="0"/>
          <w:marBottom w:val="0"/>
          <w:divBdr>
            <w:top w:val="none" w:sz="0" w:space="0" w:color="auto"/>
            <w:left w:val="none" w:sz="0" w:space="0" w:color="auto"/>
            <w:bottom w:val="none" w:sz="0" w:space="0" w:color="auto"/>
            <w:right w:val="none" w:sz="0" w:space="0" w:color="auto"/>
          </w:divBdr>
          <w:divsChild>
            <w:div w:id="1837384290">
              <w:marLeft w:val="0"/>
              <w:marRight w:val="0"/>
              <w:marTop w:val="0"/>
              <w:marBottom w:val="0"/>
              <w:divBdr>
                <w:top w:val="none" w:sz="0" w:space="0" w:color="auto"/>
                <w:left w:val="none" w:sz="0" w:space="0" w:color="auto"/>
                <w:bottom w:val="none" w:sz="0" w:space="0" w:color="auto"/>
                <w:right w:val="none" w:sz="0" w:space="0" w:color="auto"/>
              </w:divBdr>
            </w:div>
            <w:div w:id="13166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1306546097">
          <w:marLeft w:val="0"/>
          <w:marRight w:val="0"/>
          <w:marTop w:val="0"/>
          <w:marBottom w:val="0"/>
          <w:divBdr>
            <w:top w:val="none" w:sz="0" w:space="0" w:color="auto"/>
            <w:left w:val="none" w:sz="0" w:space="0" w:color="auto"/>
            <w:bottom w:val="none" w:sz="0" w:space="0" w:color="auto"/>
            <w:right w:val="none" w:sz="0" w:space="0" w:color="auto"/>
          </w:divBdr>
          <w:divsChild>
            <w:div w:id="5879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6021">
      <w:bodyDiv w:val="1"/>
      <w:marLeft w:val="0"/>
      <w:marRight w:val="0"/>
      <w:marTop w:val="0"/>
      <w:marBottom w:val="0"/>
      <w:divBdr>
        <w:top w:val="none" w:sz="0" w:space="0" w:color="auto"/>
        <w:left w:val="none" w:sz="0" w:space="0" w:color="auto"/>
        <w:bottom w:val="none" w:sz="0" w:space="0" w:color="auto"/>
        <w:right w:val="none" w:sz="0" w:space="0" w:color="auto"/>
      </w:divBdr>
      <w:divsChild>
        <w:div w:id="704524394">
          <w:marLeft w:val="0"/>
          <w:marRight w:val="0"/>
          <w:marTop w:val="0"/>
          <w:marBottom w:val="0"/>
          <w:divBdr>
            <w:top w:val="none" w:sz="0" w:space="0" w:color="auto"/>
            <w:left w:val="none" w:sz="0" w:space="0" w:color="auto"/>
            <w:bottom w:val="none" w:sz="0" w:space="0" w:color="auto"/>
            <w:right w:val="none" w:sz="0" w:space="0" w:color="auto"/>
          </w:divBdr>
          <w:divsChild>
            <w:div w:id="6367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114">
      <w:bodyDiv w:val="1"/>
      <w:marLeft w:val="0"/>
      <w:marRight w:val="0"/>
      <w:marTop w:val="0"/>
      <w:marBottom w:val="0"/>
      <w:divBdr>
        <w:top w:val="none" w:sz="0" w:space="0" w:color="auto"/>
        <w:left w:val="none" w:sz="0" w:space="0" w:color="auto"/>
        <w:bottom w:val="none" w:sz="0" w:space="0" w:color="auto"/>
        <w:right w:val="none" w:sz="0" w:space="0" w:color="auto"/>
      </w:divBdr>
      <w:divsChild>
        <w:div w:id="194735224">
          <w:marLeft w:val="0"/>
          <w:marRight w:val="0"/>
          <w:marTop w:val="0"/>
          <w:marBottom w:val="0"/>
          <w:divBdr>
            <w:top w:val="none" w:sz="0" w:space="0" w:color="auto"/>
            <w:left w:val="none" w:sz="0" w:space="0" w:color="auto"/>
            <w:bottom w:val="none" w:sz="0" w:space="0" w:color="auto"/>
            <w:right w:val="none" w:sz="0" w:space="0" w:color="auto"/>
          </w:divBdr>
          <w:divsChild>
            <w:div w:id="2120754703">
              <w:marLeft w:val="0"/>
              <w:marRight w:val="0"/>
              <w:marTop w:val="0"/>
              <w:marBottom w:val="0"/>
              <w:divBdr>
                <w:top w:val="none" w:sz="0" w:space="0" w:color="auto"/>
                <w:left w:val="none" w:sz="0" w:space="0" w:color="auto"/>
                <w:bottom w:val="none" w:sz="0" w:space="0" w:color="auto"/>
                <w:right w:val="none" w:sz="0" w:space="0" w:color="auto"/>
              </w:divBdr>
            </w:div>
            <w:div w:id="618075876">
              <w:marLeft w:val="0"/>
              <w:marRight w:val="0"/>
              <w:marTop w:val="0"/>
              <w:marBottom w:val="0"/>
              <w:divBdr>
                <w:top w:val="none" w:sz="0" w:space="0" w:color="auto"/>
                <w:left w:val="none" w:sz="0" w:space="0" w:color="auto"/>
                <w:bottom w:val="none" w:sz="0" w:space="0" w:color="auto"/>
                <w:right w:val="none" w:sz="0" w:space="0" w:color="auto"/>
              </w:divBdr>
            </w:div>
            <w:div w:id="11213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934">
      <w:bodyDiv w:val="1"/>
      <w:marLeft w:val="0"/>
      <w:marRight w:val="0"/>
      <w:marTop w:val="0"/>
      <w:marBottom w:val="0"/>
      <w:divBdr>
        <w:top w:val="none" w:sz="0" w:space="0" w:color="auto"/>
        <w:left w:val="none" w:sz="0" w:space="0" w:color="auto"/>
        <w:bottom w:val="none" w:sz="0" w:space="0" w:color="auto"/>
        <w:right w:val="none" w:sz="0" w:space="0" w:color="auto"/>
      </w:divBdr>
    </w:div>
    <w:div w:id="1555701965">
      <w:bodyDiv w:val="1"/>
      <w:marLeft w:val="0"/>
      <w:marRight w:val="0"/>
      <w:marTop w:val="0"/>
      <w:marBottom w:val="0"/>
      <w:divBdr>
        <w:top w:val="none" w:sz="0" w:space="0" w:color="auto"/>
        <w:left w:val="none" w:sz="0" w:space="0" w:color="auto"/>
        <w:bottom w:val="none" w:sz="0" w:space="0" w:color="auto"/>
        <w:right w:val="none" w:sz="0" w:space="0" w:color="auto"/>
      </w:divBdr>
      <w:divsChild>
        <w:div w:id="1422216587">
          <w:marLeft w:val="0"/>
          <w:marRight w:val="0"/>
          <w:marTop w:val="0"/>
          <w:marBottom w:val="0"/>
          <w:divBdr>
            <w:top w:val="none" w:sz="0" w:space="0" w:color="auto"/>
            <w:left w:val="none" w:sz="0" w:space="0" w:color="auto"/>
            <w:bottom w:val="none" w:sz="0" w:space="0" w:color="auto"/>
            <w:right w:val="none" w:sz="0" w:space="0" w:color="auto"/>
          </w:divBdr>
        </w:div>
      </w:divsChild>
    </w:div>
    <w:div w:id="1583953331">
      <w:bodyDiv w:val="1"/>
      <w:marLeft w:val="0"/>
      <w:marRight w:val="0"/>
      <w:marTop w:val="0"/>
      <w:marBottom w:val="0"/>
      <w:divBdr>
        <w:top w:val="none" w:sz="0" w:space="0" w:color="auto"/>
        <w:left w:val="none" w:sz="0" w:space="0" w:color="auto"/>
        <w:bottom w:val="none" w:sz="0" w:space="0" w:color="auto"/>
        <w:right w:val="none" w:sz="0" w:space="0" w:color="auto"/>
      </w:divBdr>
      <w:divsChild>
        <w:div w:id="684869719">
          <w:marLeft w:val="0"/>
          <w:marRight w:val="0"/>
          <w:marTop w:val="0"/>
          <w:marBottom w:val="0"/>
          <w:divBdr>
            <w:top w:val="none" w:sz="0" w:space="0" w:color="auto"/>
            <w:left w:val="none" w:sz="0" w:space="0" w:color="auto"/>
            <w:bottom w:val="none" w:sz="0" w:space="0" w:color="auto"/>
            <w:right w:val="none" w:sz="0" w:space="0" w:color="auto"/>
          </w:divBdr>
          <w:divsChild>
            <w:div w:id="1277834327">
              <w:marLeft w:val="0"/>
              <w:marRight w:val="0"/>
              <w:marTop w:val="0"/>
              <w:marBottom w:val="0"/>
              <w:divBdr>
                <w:top w:val="none" w:sz="0" w:space="0" w:color="auto"/>
                <w:left w:val="none" w:sz="0" w:space="0" w:color="auto"/>
                <w:bottom w:val="none" w:sz="0" w:space="0" w:color="auto"/>
                <w:right w:val="none" w:sz="0" w:space="0" w:color="auto"/>
              </w:divBdr>
            </w:div>
            <w:div w:id="586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6585">
      <w:bodyDiv w:val="1"/>
      <w:marLeft w:val="0"/>
      <w:marRight w:val="0"/>
      <w:marTop w:val="0"/>
      <w:marBottom w:val="0"/>
      <w:divBdr>
        <w:top w:val="none" w:sz="0" w:space="0" w:color="auto"/>
        <w:left w:val="none" w:sz="0" w:space="0" w:color="auto"/>
        <w:bottom w:val="none" w:sz="0" w:space="0" w:color="auto"/>
        <w:right w:val="none" w:sz="0" w:space="0" w:color="auto"/>
      </w:divBdr>
      <w:divsChild>
        <w:div w:id="118883678">
          <w:marLeft w:val="0"/>
          <w:marRight w:val="0"/>
          <w:marTop w:val="0"/>
          <w:marBottom w:val="0"/>
          <w:divBdr>
            <w:top w:val="none" w:sz="0" w:space="0" w:color="auto"/>
            <w:left w:val="none" w:sz="0" w:space="0" w:color="auto"/>
            <w:bottom w:val="none" w:sz="0" w:space="0" w:color="auto"/>
            <w:right w:val="none" w:sz="0" w:space="0" w:color="auto"/>
          </w:divBdr>
          <w:divsChild>
            <w:div w:id="15428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493">
      <w:bodyDiv w:val="1"/>
      <w:marLeft w:val="0"/>
      <w:marRight w:val="0"/>
      <w:marTop w:val="0"/>
      <w:marBottom w:val="0"/>
      <w:divBdr>
        <w:top w:val="none" w:sz="0" w:space="0" w:color="auto"/>
        <w:left w:val="none" w:sz="0" w:space="0" w:color="auto"/>
        <w:bottom w:val="none" w:sz="0" w:space="0" w:color="auto"/>
        <w:right w:val="none" w:sz="0" w:space="0" w:color="auto"/>
      </w:divBdr>
    </w:div>
    <w:div w:id="1705404290">
      <w:bodyDiv w:val="1"/>
      <w:marLeft w:val="0"/>
      <w:marRight w:val="0"/>
      <w:marTop w:val="0"/>
      <w:marBottom w:val="0"/>
      <w:divBdr>
        <w:top w:val="none" w:sz="0" w:space="0" w:color="auto"/>
        <w:left w:val="none" w:sz="0" w:space="0" w:color="auto"/>
        <w:bottom w:val="none" w:sz="0" w:space="0" w:color="auto"/>
        <w:right w:val="none" w:sz="0" w:space="0" w:color="auto"/>
      </w:divBdr>
      <w:divsChild>
        <w:div w:id="1183858495">
          <w:marLeft w:val="0"/>
          <w:marRight w:val="0"/>
          <w:marTop w:val="0"/>
          <w:marBottom w:val="0"/>
          <w:divBdr>
            <w:top w:val="none" w:sz="0" w:space="0" w:color="auto"/>
            <w:left w:val="none" w:sz="0" w:space="0" w:color="auto"/>
            <w:bottom w:val="none" w:sz="0" w:space="0" w:color="auto"/>
            <w:right w:val="none" w:sz="0" w:space="0" w:color="auto"/>
          </w:divBdr>
          <w:divsChild>
            <w:div w:id="268437215">
              <w:marLeft w:val="0"/>
              <w:marRight w:val="0"/>
              <w:marTop w:val="0"/>
              <w:marBottom w:val="0"/>
              <w:divBdr>
                <w:top w:val="none" w:sz="0" w:space="0" w:color="auto"/>
                <w:left w:val="none" w:sz="0" w:space="0" w:color="auto"/>
                <w:bottom w:val="none" w:sz="0" w:space="0" w:color="auto"/>
                <w:right w:val="none" w:sz="0" w:space="0" w:color="auto"/>
              </w:divBdr>
            </w:div>
            <w:div w:id="480849333">
              <w:marLeft w:val="0"/>
              <w:marRight w:val="0"/>
              <w:marTop w:val="0"/>
              <w:marBottom w:val="0"/>
              <w:divBdr>
                <w:top w:val="none" w:sz="0" w:space="0" w:color="auto"/>
                <w:left w:val="none" w:sz="0" w:space="0" w:color="auto"/>
                <w:bottom w:val="none" w:sz="0" w:space="0" w:color="auto"/>
                <w:right w:val="none" w:sz="0" w:space="0" w:color="auto"/>
              </w:divBdr>
            </w:div>
            <w:div w:id="129055666">
              <w:marLeft w:val="0"/>
              <w:marRight w:val="0"/>
              <w:marTop w:val="0"/>
              <w:marBottom w:val="0"/>
              <w:divBdr>
                <w:top w:val="none" w:sz="0" w:space="0" w:color="auto"/>
                <w:left w:val="none" w:sz="0" w:space="0" w:color="auto"/>
                <w:bottom w:val="none" w:sz="0" w:space="0" w:color="auto"/>
                <w:right w:val="none" w:sz="0" w:space="0" w:color="auto"/>
              </w:divBdr>
            </w:div>
            <w:div w:id="585919600">
              <w:marLeft w:val="0"/>
              <w:marRight w:val="0"/>
              <w:marTop w:val="0"/>
              <w:marBottom w:val="0"/>
              <w:divBdr>
                <w:top w:val="none" w:sz="0" w:space="0" w:color="auto"/>
                <w:left w:val="none" w:sz="0" w:space="0" w:color="auto"/>
                <w:bottom w:val="none" w:sz="0" w:space="0" w:color="auto"/>
                <w:right w:val="none" w:sz="0" w:space="0" w:color="auto"/>
              </w:divBdr>
            </w:div>
            <w:div w:id="582028875">
              <w:marLeft w:val="0"/>
              <w:marRight w:val="0"/>
              <w:marTop w:val="0"/>
              <w:marBottom w:val="0"/>
              <w:divBdr>
                <w:top w:val="none" w:sz="0" w:space="0" w:color="auto"/>
                <w:left w:val="none" w:sz="0" w:space="0" w:color="auto"/>
                <w:bottom w:val="none" w:sz="0" w:space="0" w:color="auto"/>
                <w:right w:val="none" w:sz="0" w:space="0" w:color="auto"/>
              </w:divBdr>
            </w:div>
            <w:div w:id="16306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9332">
      <w:bodyDiv w:val="1"/>
      <w:marLeft w:val="0"/>
      <w:marRight w:val="0"/>
      <w:marTop w:val="0"/>
      <w:marBottom w:val="0"/>
      <w:divBdr>
        <w:top w:val="none" w:sz="0" w:space="0" w:color="auto"/>
        <w:left w:val="none" w:sz="0" w:space="0" w:color="auto"/>
        <w:bottom w:val="none" w:sz="0" w:space="0" w:color="auto"/>
        <w:right w:val="none" w:sz="0" w:space="0" w:color="auto"/>
      </w:divBdr>
      <w:divsChild>
        <w:div w:id="1970742958">
          <w:marLeft w:val="0"/>
          <w:marRight w:val="0"/>
          <w:marTop w:val="0"/>
          <w:marBottom w:val="0"/>
          <w:divBdr>
            <w:top w:val="none" w:sz="0" w:space="0" w:color="auto"/>
            <w:left w:val="none" w:sz="0" w:space="0" w:color="auto"/>
            <w:bottom w:val="none" w:sz="0" w:space="0" w:color="auto"/>
            <w:right w:val="none" w:sz="0" w:space="0" w:color="auto"/>
          </w:divBdr>
          <w:divsChild>
            <w:div w:id="1022515453">
              <w:marLeft w:val="0"/>
              <w:marRight w:val="0"/>
              <w:marTop w:val="0"/>
              <w:marBottom w:val="0"/>
              <w:divBdr>
                <w:top w:val="none" w:sz="0" w:space="0" w:color="auto"/>
                <w:left w:val="none" w:sz="0" w:space="0" w:color="auto"/>
                <w:bottom w:val="none" w:sz="0" w:space="0" w:color="auto"/>
                <w:right w:val="none" w:sz="0" w:space="0" w:color="auto"/>
              </w:divBdr>
            </w:div>
            <w:div w:id="19576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729">
      <w:bodyDiv w:val="1"/>
      <w:marLeft w:val="0"/>
      <w:marRight w:val="0"/>
      <w:marTop w:val="0"/>
      <w:marBottom w:val="0"/>
      <w:divBdr>
        <w:top w:val="none" w:sz="0" w:space="0" w:color="auto"/>
        <w:left w:val="none" w:sz="0" w:space="0" w:color="auto"/>
        <w:bottom w:val="none" w:sz="0" w:space="0" w:color="auto"/>
        <w:right w:val="none" w:sz="0" w:space="0" w:color="auto"/>
      </w:divBdr>
      <w:divsChild>
        <w:div w:id="1868593797">
          <w:marLeft w:val="0"/>
          <w:marRight w:val="0"/>
          <w:marTop w:val="0"/>
          <w:marBottom w:val="0"/>
          <w:divBdr>
            <w:top w:val="none" w:sz="0" w:space="0" w:color="auto"/>
            <w:left w:val="none" w:sz="0" w:space="0" w:color="auto"/>
            <w:bottom w:val="none" w:sz="0" w:space="0" w:color="auto"/>
            <w:right w:val="none" w:sz="0" w:space="0" w:color="auto"/>
          </w:divBdr>
          <w:divsChild>
            <w:div w:id="9122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1006">
      <w:bodyDiv w:val="1"/>
      <w:marLeft w:val="0"/>
      <w:marRight w:val="0"/>
      <w:marTop w:val="0"/>
      <w:marBottom w:val="0"/>
      <w:divBdr>
        <w:top w:val="none" w:sz="0" w:space="0" w:color="auto"/>
        <w:left w:val="none" w:sz="0" w:space="0" w:color="auto"/>
        <w:bottom w:val="none" w:sz="0" w:space="0" w:color="auto"/>
        <w:right w:val="none" w:sz="0" w:space="0" w:color="auto"/>
      </w:divBdr>
    </w:div>
    <w:div w:id="1833526817">
      <w:bodyDiv w:val="1"/>
      <w:marLeft w:val="0"/>
      <w:marRight w:val="0"/>
      <w:marTop w:val="0"/>
      <w:marBottom w:val="0"/>
      <w:divBdr>
        <w:top w:val="none" w:sz="0" w:space="0" w:color="auto"/>
        <w:left w:val="none" w:sz="0" w:space="0" w:color="auto"/>
        <w:bottom w:val="none" w:sz="0" w:space="0" w:color="auto"/>
        <w:right w:val="none" w:sz="0" w:space="0" w:color="auto"/>
      </w:divBdr>
      <w:divsChild>
        <w:div w:id="1242832681">
          <w:marLeft w:val="0"/>
          <w:marRight w:val="0"/>
          <w:marTop w:val="0"/>
          <w:marBottom w:val="0"/>
          <w:divBdr>
            <w:top w:val="none" w:sz="0" w:space="0" w:color="auto"/>
            <w:left w:val="none" w:sz="0" w:space="0" w:color="auto"/>
            <w:bottom w:val="none" w:sz="0" w:space="0" w:color="auto"/>
            <w:right w:val="none" w:sz="0" w:space="0" w:color="auto"/>
          </w:divBdr>
        </w:div>
      </w:divsChild>
    </w:div>
    <w:div w:id="1979844874">
      <w:bodyDiv w:val="1"/>
      <w:marLeft w:val="0"/>
      <w:marRight w:val="0"/>
      <w:marTop w:val="0"/>
      <w:marBottom w:val="0"/>
      <w:divBdr>
        <w:top w:val="none" w:sz="0" w:space="0" w:color="auto"/>
        <w:left w:val="none" w:sz="0" w:space="0" w:color="auto"/>
        <w:bottom w:val="none" w:sz="0" w:space="0" w:color="auto"/>
        <w:right w:val="none" w:sz="0" w:space="0" w:color="auto"/>
      </w:divBdr>
      <w:divsChild>
        <w:div w:id="1607156463">
          <w:marLeft w:val="0"/>
          <w:marRight w:val="0"/>
          <w:marTop w:val="0"/>
          <w:marBottom w:val="0"/>
          <w:divBdr>
            <w:top w:val="none" w:sz="0" w:space="0" w:color="auto"/>
            <w:left w:val="none" w:sz="0" w:space="0" w:color="auto"/>
            <w:bottom w:val="none" w:sz="0" w:space="0" w:color="auto"/>
            <w:right w:val="none" w:sz="0" w:space="0" w:color="auto"/>
          </w:divBdr>
          <w:divsChild>
            <w:div w:id="5671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9387">
      <w:bodyDiv w:val="1"/>
      <w:marLeft w:val="0"/>
      <w:marRight w:val="0"/>
      <w:marTop w:val="0"/>
      <w:marBottom w:val="0"/>
      <w:divBdr>
        <w:top w:val="none" w:sz="0" w:space="0" w:color="auto"/>
        <w:left w:val="none" w:sz="0" w:space="0" w:color="auto"/>
        <w:bottom w:val="none" w:sz="0" w:space="0" w:color="auto"/>
        <w:right w:val="none" w:sz="0" w:space="0" w:color="auto"/>
      </w:divBdr>
      <w:divsChild>
        <w:div w:id="972909482">
          <w:marLeft w:val="0"/>
          <w:marRight w:val="0"/>
          <w:marTop w:val="0"/>
          <w:marBottom w:val="0"/>
          <w:divBdr>
            <w:top w:val="none" w:sz="0" w:space="0" w:color="auto"/>
            <w:left w:val="none" w:sz="0" w:space="0" w:color="auto"/>
            <w:bottom w:val="none" w:sz="0" w:space="0" w:color="auto"/>
            <w:right w:val="none" w:sz="0" w:space="0" w:color="auto"/>
          </w:divBdr>
          <w:divsChild>
            <w:div w:id="9719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F2EAA-7413-4D5C-AB17-D2DF2E7C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52</Pages>
  <Words>8271</Words>
  <Characters>47146</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Александр Чигарёв</cp:lastModifiedBy>
  <cp:revision>389</cp:revision>
  <dcterms:created xsi:type="dcterms:W3CDTF">2024-04-04T06:22:00Z</dcterms:created>
  <dcterms:modified xsi:type="dcterms:W3CDTF">2024-06-18T17:33:00Z</dcterms:modified>
</cp:coreProperties>
</file>