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7DC7D1" w14:textId="77777777" w:rsidR="0096252C" w:rsidRPr="0096252C" w:rsidRDefault="0096252C" w:rsidP="0096252C">
      <w:pPr>
        <w:keepLines/>
        <w:widowControl w:val="0"/>
        <w:shd w:val="clear" w:color="auto" w:fill="FFFFFF"/>
        <w:autoSpaceDE w:val="0"/>
        <w:autoSpaceDN w:val="0"/>
        <w:adjustRightInd w:val="0"/>
        <w:spacing w:after="0" w:line="360" w:lineRule="auto"/>
        <w:ind w:firstLine="720"/>
        <w:jc w:val="center"/>
        <w:rPr>
          <w:rFonts w:ascii="Times New Roman" w:eastAsia="Lucida Sans Unicode" w:hAnsi="Times New Roman" w:cs="Times New Roman"/>
          <w:color w:val="000000"/>
          <w:sz w:val="28"/>
          <w:szCs w:val="28"/>
          <w:lang w:eastAsia="ru-RU"/>
        </w:rPr>
      </w:pPr>
      <w:r w:rsidRPr="0096252C">
        <w:rPr>
          <w:rFonts w:ascii="Times New Roman" w:eastAsia="Lucida Sans Unicode" w:hAnsi="Times New Roman" w:cs="Times New Roman"/>
          <w:color w:val="000000"/>
          <w:sz w:val="28"/>
          <w:szCs w:val="28"/>
          <w:lang w:eastAsia="ru-RU"/>
        </w:rPr>
        <w:t>Министерство образования и науки Российской Федерации</w:t>
      </w:r>
    </w:p>
    <w:p w14:paraId="5467969C" w14:textId="77777777" w:rsidR="0096252C" w:rsidRPr="0096252C" w:rsidRDefault="0096252C" w:rsidP="0096252C">
      <w:pPr>
        <w:keepLines/>
        <w:widowControl w:val="0"/>
        <w:shd w:val="clear" w:color="auto" w:fill="FFFFFF"/>
        <w:autoSpaceDE w:val="0"/>
        <w:autoSpaceDN w:val="0"/>
        <w:adjustRightInd w:val="0"/>
        <w:spacing w:after="0" w:line="240" w:lineRule="auto"/>
        <w:ind w:firstLine="720"/>
        <w:jc w:val="center"/>
        <w:rPr>
          <w:rFonts w:ascii="Times New Roman" w:eastAsia="Lucida Sans Unicode" w:hAnsi="Times New Roman" w:cs="Times New Roman"/>
          <w:color w:val="000000"/>
          <w:sz w:val="28"/>
          <w:szCs w:val="28"/>
          <w:lang w:eastAsia="ru-RU"/>
        </w:rPr>
      </w:pPr>
      <w:r w:rsidRPr="0096252C">
        <w:rPr>
          <w:rFonts w:ascii="Times New Roman" w:eastAsia="Lucida Sans Unicode" w:hAnsi="Times New Roman" w:cs="Times New Roman"/>
          <w:color w:val="000000"/>
          <w:sz w:val="28"/>
          <w:szCs w:val="28"/>
          <w:lang w:eastAsia="ru-RU"/>
        </w:rPr>
        <w:t>федеральное государственное автономное образовательное учреждение</w:t>
      </w:r>
    </w:p>
    <w:p w14:paraId="2509CEEB" w14:textId="77777777" w:rsidR="0096252C" w:rsidRPr="0096252C" w:rsidRDefault="0096252C" w:rsidP="0096252C">
      <w:pPr>
        <w:keepLines/>
        <w:widowControl w:val="0"/>
        <w:shd w:val="clear" w:color="auto" w:fill="FFFFFF"/>
        <w:autoSpaceDE w:val="0"/>
        <w:autoSpaceDN w:val="0"/>
        <w:adjustRightInd w:val="0"/>
        <w:spacing w:after="0" w:line="240" w:lineRule="auto"/>
        <w:ind w:firstLine="720"/>
        <w:jc w:val="center"/>
        <w:rPr>
          <w:rFonts w:ascii="Times New Roman" w:eastAsia="Lucida Sans Unicode" w:hAnsi="Times New Roman" w:cs="Times New Roman"/>
          <w:color w:val="000000"/>
          <w:sz w:val="28"/>
          <w:szCs w:val="28"/>
          <w:lang w:eastAsia="ru-RU"/>
        </w:rPr>
      </w:pPr>
      <w:r w:rsidRPr="0096252C">
        <w:rPr>
          <w:rFonts w:ascii="Times New Roman" w:eastAsia="Lucida Sans Unicode" w:hAnsi="Times New Roman" w:cs="Times New Roman"/>
          <w:color w:val="000000"/>
          <w:sz w:val="28"/>
          <w:szCs w:val="28"/>
          <w:lang w:eastAsia="ru-RU"/>
        </w:rPr>
        <w:t>высшего образования</w:t>
      </w:r>
    </w:p>
    <w:p w14:paraId="0453C499" w14:textId="77777777" w:rsidR="0096252C" w:rsidRPr="0096252C" w:rsidRDefault="0096252C" w:rsidP="0096252C">
      <w:pPr>
        <w:keepLines/>
        <w:spacing w:after="240" w:line="240" w:lineRule="auto"/>
        <w:jc w:val="center"/>
        <w:rPr>
          <w:rFonts w:ascii="Times New Roman" w:eastAsia="Times New Roman" w:hAnsi="Times New Roman" w:cs="Times New Roman"/>
          <w:sz w:val="28"/>
          <w:szCs w:val="28"/>
          <w:lang w:eastAsia="ru-RU"/>
        </w:rPr>
      </w:pPr>
      <w:r w:rsidRPr="0096252C">
        <w:rPr>
          <w:rFonts w:ascii="Times New Roman" w:eastAsia="Times New Roman" w:hAnsi="Times New Roman" w:cs="Times New Roman"/>
          <w:caps/>
          <w:sz w:val="28"/>
          <w:szCs w:val="28"/>
          <w:lang w:eastAsia="ru-RU"/>
        </w:rPr>
        <w:t>«</w:t>
      </w:r>
      <w:r w:rsidRPr="0096252C">
        <w:rPr>
          <w:rFonts w:ascii="Times New Roman" w:eastAsia="Times New Roman" w:hAnsi="Times New Roman" w:cs="Times New Roman"/>
          <w:sz w:val="28"/>
          <w:szCs w:val="28"/>
          <w:lang w:eastAsia="ru-RU"/>
        </w:rPr>
        <w:t>Санкт-Петербургский политехнический университет Петра Великого»</w:t>
      </w:r>
    </w:p>
    <w:p w14:paraId="1CA9D00A" w14:textId="77777777" w:rsidR="0096252C" w:rsidRPr="0096252C" w:rsidRDefault="0096252C" w:rsidP="0096252C">
      <w:pPr>
        <w:spacing w:after="0" w:line="240" w:lineRule="auto"/>
        <w:jc w:val="center"/>
        <w:rPr>
          <w:rFonts w:ascii="Arial" w:eastAsia="Times New Roman" w:hAnsi="Arial" w:cs="Arial"/>
          <w:sz w:val="24"/>
          <w:szCs w:val="24"/>
          <w:lang w:eastAsia="ru-RU"/>
        </w:rPr>
      </w:pPr>
    </w:p>
    <w:p w14:paraId="399EDAC9" w14:textId="77777777" w:rsidR="0096252C" w:rsidRPr="0096252C" w:rsidRDefault="0096252C" w:rsidP="0096252C">
      <w:pPr>
        <w:spacing w:after="0" w:line="240" w:lineRule="auto"/>
        <w:jc w:val="center"/>
        <w:rPr>
          <w:rFonts w:ascii="Times New Roman" w:eastAsia="Times New Roman" w:hAnsi="Times New Roman" w:cs="Times New Roman"/>
          <w:b/>
          <w:sz w:val="28"/>
          <w:szCs w:val="28"/>
          <w:lang w:eastAsia="ru-RU"/>
        </w:rPr>
      </w:pPr>
      <w:r w:rsidRPr="0096252C">
        <w:rPr>
          <w:rFonts w:ascii="Times New Roman" w:eastAsia="Times New Roman" w:hAnsi="Times New Roman" w:cs="Times New Roman"/>
          <w:b/>
          <w:sz w:val="28"/>
          <w:szCs w:val="28"/>
          <w:lang w:eastAsia="ru-RU"/>
        </w:rPr>
        <w:t>Президентская программа подготовки управленческих кадров для организаций народного хозяйства Российской Федерации</w:t>
      </w:r>
    </w:p>
    <w:p w14:paraId="1E3C31FB" w14:textId="77777777" w:rsidR="0096252C" w:rsidRPr="0096252C" w:rsidRDefault="0096252C" w:rsidP="0096252C">
      <w:pPr>
        <w:spacing w:after="0" w:line="240" w:lineRule="auto"/>
        <w:jc w:val="center"/>
        <w:rPr>
          <w:rFonts w:ascii="Times New Roman" w:eastAsia="Times New Roman" w:hAnsi="Times New Roman" w:cs="Times New Roman"/>
          <w:sz w:val="28"/>
          <w:szCs w:val="28"/>
          <w:lang w:eastAsia="ru-RU"/>
        </w:rPr>
      </w:pPr>
    </w:p>
    <w:p w14:paraId="06561F50" w14:textId="77777777" w:rsidR="0096252C" w:rsidRPr="0096252C" w:rsidRDefault="0096252C" w:rsidP="0096252C">
      <w:pPr>
        <w:keepLines/>
        <w:tabs>
          <w:tab w:val="left" w:pos="5783"/>
        </w:tabs>
        <w:spacing w:after="0" w:line="240" w:lineRule="auto"/>
        <w:ind w:left="5387"/>
        <w:jc w:val="both"/>
        <w:rPr>
          <w:rFonts w:ascii="Times New Roman" w:eastAsia="Times New Roman" w:hAnsi="Times New Roman" w:cs="Times New Roman"/>
          <w:sz w:val="28"/>
          <w:szCs w:val="28"/>
          <w:lang w:eastAsia="ru-RU"/>
        </w:rPr>
      </w:pPr>
      <w:r w:rsidRPr="0096252C">
        <w:rPr>
          <w:rFonts w:ascii="Times New Roman" w:eastAsia="Times New Roman" w:hAnsi="Times New Roman" w:cs="Times New Roman"/>
          <w:sz w:val="28"/>
          <w:szCs w:val="28"/>
          <w:lang w:eastAsia="ru-RU"/>
        </w:rPr>
        <w:t>Проект допущен к защите</w:t>
      </w:r>
    </w:p>
    <w:p w14:paraId="30FBEB39" w14:textId="77777777" w:rsidR="0096252C" w:rsidRPr="0096252C" w:rsidRDefault="0096252C" w:rsidP="0096252C">
      <w:pPr>
        <w:keepLines/>
        <w:tabs>
          <w:tab w:val="left" w:pos="5783"/>
        </w:tabs>
        <w:spacing w:after="0" w:line="240" w:lineRule="auto"/>
        <w:ind w:left="5387"/>
        <w:jc w:val="both"/>
        <w:rPr>
          <w:rFonts w:ascii="Times New Roman" w:eastAsia="Times New Roman" w:hAnsi="Times New Roman" w:cs="Times New Roman"/>
          <w:sz w:val="28"/>
          <w:szCs w:val="28"/>
          <w:lang w:eastAsia="ru-RU"/>
        </w:rPr>
      </w:pPr>
      <w:r w:rsidRPr="0096252C">
        <w:rPr>
          <w:rFonts w:ascii="Times New Roman" w:eastAsia="Times New Roman" w:hAnsi="Times New Roman" w:cs="Times New Roman"/>
          <w:sz w:val="28"/>
          <w:szCs w:val="28"/>
          <w:lang w:eastAsia="ru-RU"/>
        </w:rPr>
        <w:t>Руководитель  президентской программы, проф., д.т.н.</w:t>
      </w:r>
    </w:p>
    <w:p w14:paraId="4B7BB529" w14:textId="77777777" w:rsidR="0096252C" w:rsidRPr="0096252C" w:rsidRDefault="0096252C" w:rsidP="0096252C">
      <w:pPr>
        <w:keepLines/>
        <w:tabs>
          <w:tab w:val="left" w:pos="5783"/>
        </w:tabs>
        <w:spacing w:after="0" w:line="240" w:lineRule="auto"/>
        <w:ind w:left="5387"/>
        <w:jc w:val="both"/>
        <w:rPr>
          <w:rFonts w:ascii="Times New Roman" w:eastAsia="Times New Roman" w:hAnsi="Times New Roman" w:cs="Times New Roman"/>
          <w:sz w:val="28"/>
          <w:szCs w:val="28"/>
          <w:lang w:eastAsia="ru-RU"/>
        </w:rPr>
      </w:pPr>
      <w:r w:rsidRPr="0096252C">
        <w:rPr>
          <w:rFonts w:ascii="Times New Roman" w:eastAsia="Times New Roman" w:hAnsi="Times New Roman" w:cs="Times New Roman"/>
          <w:sz w:val="28"/>
          <w:szCs w:val="28"/>
          <w:lang w:eastAsia="ru-RU"/>
        </w:rPr>
        <w:t>_________ Колосова О.В.</w:t>
      </w:r>
    </w:p>
    <w:p w14:paraId="63E1BC5C" w14:textId="77777777" w:rsidR="0096252C" w:rsidRPr="0096252C" w:rsidRDefault="0096252C" w:rsidP="0096252C">
      <w:pPr>
        <w:keepLines/>
        <w:tabs>
          <w:tab w:val="left" w:pos="5783"/>
        </w:tabs>
        <w:spacing w:after="0" w:line="360" w:lineRule="auto"/>
        <w:ind w:left="5387"/>
        <w:jc w:val="both"/>
        <w:rPr>
          <w:rFonts w:ascii="Times New Roman" w:eastAsia="Times New Roman" w:hAnsi="Times New Roman" w:cs="Times New Roman"/>
          <w:b/>
          <w:sz w:val="28"/>
          <w:szCs w:val="28"/>
          <w:lang w:eastAsia="ru-RU"/>
        </w:rPr>
      </w:pPr>
      <w:r w:rsidRPr="0096252C">
        <w:rPr>
          <w:rFonts w:ascii="Times New Roman" w:eastAsia="Times New Roman" w:hAnsi="Times New Roman" w:cs="Times New Roman"/>
          <w:sz w:val="28"/>
          <w:szCs w:val="28"/>
          <w:lang w:eastAsia="ru-RU"/>
        </w:rPr>
        <w:t>«____» ____________ 201_ г.</w:t>
      </w:r>
    </w:p>
    <w:p w14:paraId="660406C9" w14:textId="77777777" w:rsidR="0096252C" w:rsidRPr="0096252C" w:rsidRDefault="0096252C" w:rsidP="0096252C">
      <w:pPr>
        <w:spacing w:after="0" w:line="240" w:lineRule="auto"/>
        <w:rPr>
          <w:rFonts w:ascii="Times New Roman" w:eastAsia="Times New Roman" w:hAnsi="Times New Roman" w:cs="Times New Roman"/>
          <w:sz w:val="24"/>
          <w:szCs w:val="24"/>
          <w:lang w:eastAsia="ru-RU"/>
        </w:rPr>
      </w:pPr>
    </w:p>
    <w:p w14:paraId="43854667" w14:textId="77777777" w:rsidR="0096252C" w:rsidRPr="0096252C" w:rsidRDefault="0096252C" w:rsidP="0096252C">
      <w:pPr>
        <w:spacing w:after="0" w:line="240" w:lineRule="auto"/>
        <w:jc w:val="center"/>
        <w:rPr>
          <w:rFonts w:ascii="Times New Roman" w:eastAsia="Times New Roman" w:hAnsi="Times New Roman" w:cs="Times New Roman"/>
          <w:b/>
          <w:bCs/>
          <w:sz w:val="28"/>
          <w:szCs w:val="28"/>
          <w:lang w:eastAsia="ru-RU"/>
        </w:rPr>
      </w:pPr>
      <w:r w:rsidRPr="0096252C">
        <w:rPr>
          <w:rFonts w:ascii="Times New Roman" w:eastAsia="Times New Roman" w:hAnsi="Times New Roman" w:cs="Times New Roman"/>
          <w:b/>
          <w:bCs/>
          <w:sz w:val="28"/>
          <w:szCs w:val="28"/>
          <w:lang w:eastAsia="ru-RU"/>
        </w:rPr>
        <w:t>ВЫПУСКНОЙ АТТЕСТАЦИОННЫЙ ПРОЕКТ</w:t>
      </w:r>
    </w:p>
    <w:p w14:paraId="6AEAC125" w14:textId="77777777" w:rsidR="0096252C" w:rsidRPr="0096252C" w:rsidRDefault="0096252C" w:rsidP="0096252C">
      <w:pPr>
        <w:spacing w:after="0" w:line="240" w:lineRule="auto"/>
        <w:jc w:val="center"/>
        <w:rPr>
          <w:rFonts w:ascii="Times New Roman" w:eastAsia="Times New Roman" w:hAnsi="Times New Roman" w:cs="Times New Roman"/>
          <w:b/>
          <w:bCs/>
          <w:sz w:val="28"/>
          <w:szCs w:val="28"/>
          <w:lang w:eastAsia="ru-RU"/>
        </w:rPr>
      </w:pPr>
    </w:p>
    <w:p w14:paraId="4B009F94" w14:textId="77891AFA" w:rsidR="0096252C" w:rsidRDefault="003B7433" w:rsidP="0096252C">
      <w:pPr>
        <w:spacing w:after="0" w:line="240" w:lineRule="auto"/>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 xml:space="preserve">КОМПЛЕКСНЫЙ ПРОЕКТ </w:t>
      </w:r>
    </w:p>
    <w:p w14:paraId="61DCF35C" w14:textId="3D3BBF7C" w:rsidR="00EA58BC" w:rsidRDefault="00EA58BC" w:rsidP="0096252C">
      <w:pPr>
        <w:spacing w:after="0" w:line="240" w:lineRule="auto"/>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АНАЛИЗ ИНСТРУМЕНТОВ УПРАВЛЕНИЯ ПРОЕКТАМИ НА ПРИМЕРЕ</w:t>
      </w:r>
    </w:p>
    <w:p w14:paraId="7B64139D" w14:textId="5C9B52E9" w:rsidR="00F442B2" w:rsidRDefault="00EA58BC" w:rsidP="0096252C">
      <w:pPr>
        <w:spacing w:after="0" w:line="240" w:lineRule="auto"/>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МОДЕРНИЗАЦИИ БАРАНОЧНОГО ЦЕХА</w:t>
      </w:r>
      <w:r w:rsidRPr="00EA58BC">
        <w:rPr>
          <w:rFonts w:ascii="Times New Roman" w:eastAsia="Times New Roman" w:hAnsi="Times New Roman" w:cs="Times New Roman"/>
          <w:b/>
          <w:bCs/>
          <w:sz w:val="28"/>
          <w:szCs w:val="28"/>
          <w:lang w:eastAsia="ru-RU"/>
        </w:rPr>
        <w:t xml:space="preserve"> </w:t>
      </w:r>
      <w:r>
        <w:rPr>
          <w:rFonts w:ascii="Times New Roman" w:eastAsia="Times New Roman" w:hAnsi="Times New Roman" w:cs="Times New Roman"/>
          <w:b/>
          <w:bCs/>
          <w:sz w:val="28"/>
          <w:szCs w:val="28"/>
          <w:lang w:eastAsia="ru-RU"/>
        </w:rPr>
        <w:t>БЕЗ УВЕЛИЧЕНИЯ ПРОИЗВОДСТВЕННЫХ ПЛОЩАДЕЙ И</w:t>
      </w:r>
    </w:p>
    <w:p w14:paraId="632D6C92" w14:textId="5226DC19" w:rsidR="00EA58BC" w:rsidRPr="00EA58BC" w:rsidRDefault="00EA58BC" w:rsidP="0096252C">
      <w:pPr>
        <w:spacing w:after="0" w:line="240" w:lineRule="auto"/>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ВНЕДРЕНИИ ТЕХНОЛОГИИ «ДОЛГАЯ ОПАРА» ДЛЯ КРУГЛОСУТОЧНОЙ РАБОТЫ НА СУЩЕСТВУЮЩИХ ТЕХНОЛОГИЧЕСКИХ ЛИНИЯИХ</w:t>
      </w:r>
    </w:p>
    <w:p w14:paraId="71F6C369" w14:textId="77777777" w:rsidR="0096252C" w:rsidRPr="0096252C" w:rsidRDefault="0096252C" w:rsidP="0096252C">
      <w:pPr>
        <w:spacing w:after="0" w:line="240" w:lineRule="auto"/>
        <w:rPr>
          <w:rFonts w:ascii="Times New Roman" w:eastAsia="Times New Roman" w:hAnsi="Times New Roman" w:cs="Times New Roman"/>
          <w:sz w:val="28"/>
          <w:szCs w:val="28"/>
          <w:lang w:eastAsia="ru-RU"/>
        </w:rPr>
      </w:pPr>
    </w:p>
    <w:p w14:paraId="22B37A66" w14:textId="77777777" w:rsidR="0096252C" w:rsidRPr="0096252C" w:rsidRDefault="0096252C" w:rsidP="0096252C">
      <w:pPr>
        <w:spacing w:after="0" w:line="240" w:lineRule="auto"/>
        <w:jc w:val="center"/>
        <w:rPr>
          <w:rFonts w:ascii="Times New Roman" w:eastAsia="Times New Roman" w:hAnsi="Times New Roman" w:cs="Times New Roman"/>
          <w:sz w:val="28"/>
          <w:szCs w:val="28"/>
          <w:lang w:eastAsia="ru-RU"/>
        </w:rPr>
      </w:pPr>
      <w:r w:rsidRPr="0096252C">
        <w:rPr>
          <w:rFonts w:ascii="Times New Roman" w:eastAsia="Times New Roman" w:hAnsi="Times New Roman" w:cs="Times New Roman"/>
          <w:sz w:val="28"/>
          <w:szCs w:val="28"/>
          <w:lang w:eastAsia="ru-RU"/>
        </w:rPr>
        <w:t>по программе профессиональной переподготовки:</w:t>
      </w:r>
    </w:p>
    <w:p w14:paraId="5A6B5A38" w14:textId="77777777" w:rsidR="0096252C" w:rsidRPr="0096252C" w:rsidRDefault="0096252C" w:rsidP="0096252C">
      <w:pPr>
        <w:spacing w:after="0" w:line="240" w:lineRule="auto"/>
        <w:jc w:val="center"/>
        <w:rPr>
          <w:rFonts w:ascii="Times New Roman" w:eastAsia="Times New Roman" w:hAnsi="Times New Roman" w:cs="Times New Roman"/>
          <w:sz w:val="28"/>
          <w:szCs w:val="28"/>
          <w:lang w:eastAsia="ru-RU"/>
        </w:rPr>
      </w:pPr>
      <w:r w:rsidRPr="0096252C">
        <w:rPr>
          <w:rFonts w:ascii="Times New Roman" w:eastAsia="Times New Roman" w:hAnsi="Times New Roman" w:cs="Times New Roman"/>
          <w:sz w:val="28"/>
          <w:szCs w:val="28"/>
          <w:lang w:eastAsia="ru-RU"/>
        </w:rPr>
        <w:t>«Руководители инновационных проектов»</w:t>
      </w:r>
    </w:p>
    <w:p w14:paraId="0C38E3E4" w14:textId="77777777" w:rsidR="0096252C" w:rsidRPr="0096252C" w:rsidRDefault="0096252C" w:rsidP="0096252C">
      <w:pPr>
        <w:keepLines/>
        <w:spacing w:after="0" w:line="240" w:lineRule="auto"/>
        <w:ind w:firstLine="4859"/>
        <w:rPr>
          <w:rFonts w:ascii="Times New Roman" w:eastAsia="Times New Roman" w:hAnsi="Times New Roman" w:cs="Times New Roman"/>
          <w:sz w:val="28"/>
          <w:szCs w:val="28"/>
          <w:lang w:eastAsia="ru-RU"/>
        </w:rPr>
      </w:pPr>
    </w:p>
    <w:p w14:paraId="7D8B614A" w14:textId="77777777" w:rsidR="0096252C" w:rsidRPr="0096252C" w:rsidRDefault="0096252C" w:rsidP="0096252C">
      <w:pPr>
        <w:keepLines/>
        <w:spacing w:after="0" w:line="240" w:lineRule="auto"/>
        <w:ind w:firstLine="4859"/>
        <w:rPr>
          <w:rFonts w:ascii="Times New Roman" w:eastAsia="Times New Roman" w:hAnsi="Times New Roman" w:cs="Times New Roman"/>
          <w:sz w:val="28"/>
          <w:szCs w:val="28"/>
          <w:lang w:eastAsia="ru-RU"/>
        </w:rPr>
      </w:pPr>
      <w:r w:rsidRPr="0096252C">
        <w:rPr>
          <w:rFonts w:ascii="Times New Roman" w:eastAsia="Times New Roman" w:hAnsi="Times New Roman" w:cs="Times New Roman"/>
          <w:sz w:val="28"/>
          <w:szCs w:val="28"/>
          <w:lang w:eastAsia="ru-RU"/>
        </w:rPr>
        <w:t>Выполнил(а):</w:t>
      </w:r>
    </w:p>
    <w:p w14:paraId="67204E50" w14:textId="77777777" w:rsidR="0096252C" w:rsidRPr="0096252C" w:rsidRDefault="0096252C" w:rsidP="0096252C">
      <w:pPr>
        <w:keepLines/>
        <w:spacing w:after="0" w:line="240" w:lineRule="auto"/>
        <w:ind w:firstLine="486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Кузин Алексей Сергеевич</w:t>
      </w:r>
    </w:p>
    <w:p w14:paraId="5D694BC5" w14:textId="77777777" w:rsidR="0096252C" w:rsidRPr="0096252C" w:rsidRDefault="0096252C" w:rsidP="0096252C">
      <w:pPr>
        <w:keepLines/>
        <w:spacing w:after="0" w:line="360" w:lineRule="auto"/>
        <w:ind w:firstLine="4859"/>
        <w:rPr>
          <w:rFonts w:ascii="Times New Roman" w:eastAsia="Times New Roman" w:hAnsi="Times New Roman" w:cs="Times New Roman"/>
          <w:sz w:val="28"/>
          <w:szCs w:val="28"/>
          <w:lang w:eastAsia="ru-RU"/>
        </w:rPr>
      </w:pPr>
      <w:r w:rsidRPr="0096252C">
        <w:rPr>
          <w:rFonts w:ascii="Times New Roman" w:eastAsia="Times New Roman" w:hAnsi="Times New Roman" w:cs="Times New Roman"/>
          <w:sz w:val="28"/>
          <w:szCs w:val="28"/>
          <w:lang w:eastAsia="ru-RU"/>
        </w:rPr>
        <w:t>Подпись______________</w:t>
      </w:r>
    </w:p>
    <w:p w14:paraId="2B8CB64F" w14:textId="77777777" w:rsidR="0096252C" w:rsidRPr="0096252C" w:rsidRDefault="0096252C" w:rsidP="0096252C">
      <w:pPr>
        <w:keepLines/>
        <w:spacing w:after="0" w:line="240" w:lineRule="auto"/>
        <w:ind w:firstLine="486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Склемин Сергей Владимирович</w:t>
      </w:r>
    </w:p>
    <w:p w14:paraId="503AC433" w14:textId="77777777" w:rsidR="0096252C" w:rsidRPr="0096252C" w:rsidRDefault="0096252C" w:rsidP="0096252C">
      <w:pPr>
        <w:keepLines/>
        <w:spacing w:after="0" w:line="360" w:lineRule="auto"/>
        <w:ind w:firstLine="4859"/>
        <w:rPr>
          <w:rFonts w:ascii="Times New Roman" w:eastAsia="Times New Roman" w:hAnsi="Times New Roman" w:cs="Times New Roman"/>
          <w:sz w:val="28"/>
          <w:szCs w:val="28"/>
          <w:lang w:eastAsia="ru-RU"/>
        </w:rPr>
      </w:pPr>
      <w:r w:rsidRPr="0096252C">
        <w:rPr>
          <w:rFonts w:ascii="Times New Roman" w:eastAsia="Times New Roman" w:hAnsi="Times New Roman" w:cs="Times New Roman"/>
          <w:sz w:val="28"/>
          <w:szCs w:val="28"/>
          <w:lang w:eastAsia="ru-RU"/>
        </w:rPr>
        <w:t>Подпись______________</w:t>
      </w:r>
    </w:p>
    <w:p w14:paraId="7985A7A6" w14:textId="77777777" w:rsidR="0096252C" w:rsidRPr="0096252C" w:rsidRDefault="0096252C" w:rsidP="0096252C">
      <w:pPr>
        <w:keepLines/>
        <w:spacing w:after="0" w:line="240" w:lineRule="auto"/>
        <w:ind w:firstLine="4860"/>
        <w:rPr>
          <w:rFonts w:ascii="Times New Roman" w:eastAsia="Times New Roman" w:hAnsi="Times New Roman" w:cs="Times New Roman"/>
          <w:sz w:val="28"/>
          <w:szCs w:val="28"/>
          <w:lang w:eastAsia="ru-RU"/>
        </w:rPr>
      </w:pPr>
      <w:r w:rsidRPr="0096252C">
        <w:rPr>
          <w:rFonts w:ascii="Times New Roman" w:eastAsia="Times New Roman" w:hAnsi="Times New Roman" w:cs="Times New Roman"/>
          <w:sz w:val="28"/>
          <w:szCs w:val="28"/>
          <w:lang w:eastAsia="ru-RU"/>
        </w:rPr>
        <w:t>Научный руководитель:</w:t>
      </w:r>
    </w:p>
    <w:p w14:paraId="177D8451" w14:textId="6F075D25" w:rsidR="0096252C" w:rsidRPr="0096252C" w:rsidRDefault="0096252C" w:rsidP="0096252C">
      <w:pPr>
        <w:keepLines/>
        <w:spacing w:after="0" w:line="240" w:lineRule="auto"/>
        <w:ind w:left="4859"/>
        <w:rPr>
          <w:rFonts w:ascii="Times New Roman" w:eastAsia="Times New Roman" w:hAnsi="Times New Roman" w:cs="Times New Roman"/>
          <w:sz w:val="28"/>
          <w:szCs w:val="28"/>
          <w:lang w:eastAsia="ru-RU"/>
        </w:rPr>
      </w:pPr>
      <w:r w:rsidRPr="0096252C">
        <w:rPr>
          <w:rFonts w:ascii="Times New Roman" w:eastAsia="Times New Roman" w:hAnsi="Times New Roman" w:cs="Times New Roman"/>
          <w:sz w:val="28"/>
          <w:szCs w:val="28"/>
          <w:lang w:eastAsia="ru-RU"/>
        </w:rPr>
        <w:t xml:space="preserve">доцент, к.т.н., </w:t>
      </w:r>
      <w:r w:rsidR="003B7433">
        <w:rPr>
          <w:rFonts w:ascii="Times New Roman" w:eastAsia="Times New Roman" w:hAnsi="Times New Roman" w:cs="Times New Roman"/>
          <w:sz w:val="28"/>
          <w:szCs w:val="28"/>
          <w:lang w:eastAsia="ru-RU"/>
        </w:rPr>
        <w:t xml:space="preserve">Коваленко </w:t>
      </w:r>
      <w:r w:rsidR="00BF198C">
        <w:rPr>
          <w:rFonts w:ascii="Times New Roman" w:eastAsia="Times New Roman" w:hAnsi="Times New Roman" w:cs="Times New Roman"/>
          <w:sz w:val="28"/>
          <w:szCs w:val="28"/>
          <w:lang w:eastAsia="ru-RU"/>
        </w:rPr>
        <w:t>Геннадий Васильевич</w:t>
      </w:r>
    </w:p>
    <w:p w14:paraId="4549D863" w14:textId="77777777" w:rsidR="0096252C" w:rsidRPr="0096252C" w:rsidRDefault="0096252C" w:rsidP="0096252C">
      <w:pPr>
        <w:keepLines/>
        <w:spacing w:after="0" w:line="360" w:lineRule="auto"/>
        <w:ind w:firstLine="4859"/>
        <w:rPr>
          <w:rFonts w:ascii="Times New Roman" w:eastAsia="Times New Roman" w:hAnsi="Times New Roman" w:cs="Times New Roman"/>
          <w:sz w:val="28"/>
          <w:szCs w:val="28"/>
          <w:lang w:eastAsia="ru-RU"/>
        </w:rPr>
      </w:pPr>
      <w:r w:rsidRPr="0096252C">
        <w:rPr>
          <w:rFonts w:ascii="Times New Roman" w:eastAsia="Times New Roman" w:hAnsi="Times New Roman" w:cs="Times New Roman"/>
          <w:sz w:val="28"/>
          <w:szCs w:val="28"/>
          <w:lang w:eastAsia="ru-RU"/>
        </w:rPr>
        <w:t>Подпись______________</w:t>
      </w:r>
    </w:p>
    <w:p w14:paraId="3CFF3A50" w14:textId="77777777" w:rsidR="0096252C" w:rsidRPr="0096252C" w:rsidRDefault="0096252C" w:rsidP="0096252C">
      <w:pPr>
        <w:spacing w:after="0" w:line="240" w:lineRule="auto"/>
        <w:rPr>
          <w:rFonts w:ascii="Times New Roman" w:eastAsia="Times New Roman" w:hAnsi="Times New Roman" w:cs="Times New Roman"/>
          <w:sz w:val="24"/>
          <w:szCs w:val="24"/>
          <w:lang w:eastAsia="ru-RU"/>
        </w:rPr>
      </w:pPr>
    </w:p>
    <w:p w14:paraId="03AD54B6" w14:textId="61D48F95" w:rsidR="0096252C" w:rsidRDefault="0096252C" w:rsidP="00EA58BC">
      <w:pPr>
        <w:spacing w:after="0" w:line="240" w:lineRule="auto"/>
        <w:jc w:val="center"/>
        <w:rPr>
          <w:rFonts w:ascii="Times New Roman" w:eastAsiaTheme="majorEastAsia" w:hAnsi="Times New Roman" w:cs="Times New Roman"/>
          <w:color w:val="243F60" w:themeColor="accent1" w:themeShade="7F"/>
          <w:sz w:val="28"/>
          <w:szCs w:val="28"/>
        </w:rPr>
      </w:pPr>
      <w:r w:rsidRPr="0096252C">
        <w:rPr>
          <w:rFonts w:ascii="Times New Roman" w:eastAsia="Times New Roman" w:hAnsi="Times New Roman" w:cs="Times New Roman"/>
          <w:sz w:val="28"/>
          <w:szCs w:val="28"/>
          <w:lang w:eastAsia="ru-RU"/>
        </w:rPr>
        <w:t>Санкт-Петербург 201</w:t>
      </w:r>
      <w:r w:rsidR="00EA58BC">
        <w:rPr>
          <w:rFonts w:ascii="Times New Roman" w:eastAsia="Times New Roman" w:hAnsi="Times New Roman" w:cs="Times New Roman"/>
          <w:sz w:val="28"/>
          <w:szCs w:val="28"/>
          <w:lang w:eastAsia="ru-RU"/>
        </w:rPr>
        <w:t>8</w:t>
      </w:r>
      <w:r w:rsidRPr="0096252C">
        <w:rPr>
          <w:rFonts w:ascii="TimesNewRomanPSMT" w:eastAsia="Times New Roman" w:hAnsi="TimesNewRomanPSMT" w:cs="TimesNewRomanPSMT"/>
          <w:sz w:val="24"/>
          <w:szCs w:val="24"/>
          <w:lang w:eastAsia="ru-RU"/>
        </w:rPr>
        <w:br w:type="page"/>
      </w:r>
    </w:p>
    <w:sdt>
      <w:sdtPr>
        <w:rPr>
          <w:rFonts w:asciiTheme="minorHAnsi" w:eastAsiaTheme="minorHAnsi" w:hAnsiTheme="minorHAnsi" w:cstheme="minorBidi"/>
          <w:b w:val="0"/>
          <w:bCs w:val="0"/>
          <w:color w:val="auto"/>
          <w:sz w:val="22"/>
          <w:szCs w:val="22"/>
          <w:lang w:eastAsia="en-US"/>
        </w:rPr>
        <w:id w:val="558751501"/>
        <w:docPartObj>
          <w:docPartGallery w:val="Table of Contents"/>
          <w:docPartUnique/>
        </w:docPartObj>
      </w:sdtPr>
      <w:sdtContent>
        <w:p w14:paraId="2B977C05" w14:textId="77777777" w:rsidR="0096252C" w:rsidRDefault="0096252C">
          <w:pPr>
            <w:pStyle w:val="af"/>
          </w:pPr>
          <w:r>
            <w:t>Оглавление</w:t>
          </w:r>
        </w:p>
        <w:p w14:paraId="4320E560" w14:textId="204DD08A" w:rsidR="00414BE4" w:rsidRDefault="0096252C">
          <w:pPr>
            <w:pStyle w:val="11"/>
            <w:tabs>
              <w:tab w:val="right" w:leader="dot" w:pos="8779"/>
            </w:tabs>
            <w:rPr>
              <w:rFonts w:eastAsiaTheme="minorEastAsia"/>
              <w:noProof/>
              <w:lang w:eastAsia="ru-RU"/>
            </w:rPr>
          </w:pPr>
          <w:r>
            <w:fldChar w:fldCharType="begin"/>
          </w:r>
          <w:r>
            <w:instrText xml:space="preserve"> TOC \o "1-3" \h \z \u </w:instrText>
          </w:r>
          <w:r>
            <w:fldChar w:fldCharType="separate"/>
          </w:r>
          <w:hyperlink w:anchor="_Toc517632801" w:history="1">
            <w:r w:rsidR="00414BE4" w:rsidRPr="00E57B0A">
              <w:rPr>
                <w:rStyle w:val="af0"/>
                <w:rFonts w:ascii="Times New Roman" w:hAnsi="Times New Roman" w:cs="Times New Roman"/>
                <w:noProof/>
              </w:rPr>
              <w:t>Введение</w:t>
            </w:r>
            <w:r w:rsidR="00414BE4">
              <w:rPr>
                <w:noProof/>
                <w:webHidden/>
              </w:rPr>
              <w:tab/>
            </w:r>
            <w:r w:rsidR="00414BE4">
              <w:rPr>
                <w:noProof/>
                <w:webHidden/>
              </w:rPr>
              <w:fldChar w:fldCharType="begin"/>
            </w:r>
            <w:r w:rsidR="00414BE4">
              <w:rPr>
                <w:noProof/>
                <w:webHidden/>
              </w:rPr>
              <w:instrText xml:space="preserve"> PAGEREF _Toc517632801 \h </w:instrText>
            </w:r>
            <w:r w:rsidR="00414BE4">
              <w:rPr>
                <w:noProof/>
                <w:webHidden/>
              </w:rPr>
            </w:r>
            <w:r w:rsidR="00414BE4">
              <w:rPr>
                <w:noProof/>
                <w:webHidden/>
              </w:rPr>
              <w:fldChar w:fldCharType="separate"/>
            </w:r>
            <w:r w:rsidR="00414BE4">
              <w:rPr>
                <w:noProof/>
                <w:webHidden/>
              </w:rPr>
              <w:t>4</w:t>
            </w:r>
            <w:r w:rsidR="00414BE4">
              <w:rPr>
                <w:noProof/>
                <w:webHidden/>
              </w:rPr>
              <w:fldChar w:fldCharType="end"/>
            </w:r>
          </w:hyperlink>
        </w:p>
        <w:p w14:paraId="600C6120" w14:textId="23584029" w:rsidR="00414BE4" w:rsidRDefault="00414BE4">
          <w:pPr>
            <w:pStyle w:val="11"/>
            <w:tabs>
              <w:tab w:val="right" w:leader="dot" w:pos="8779"/>
            </w:tabs>
            <w:rPr>
              <w:rFonts w:eastAsiaTheme="minorEastAsia"/>
              <w:noProof/>
              <w:lang w:eastAsia="ru-RU"/>
            </w:rPr>
          </w:pPr>
          <w:hyperlink w:anchor="_Toc517632802" w:history="1">
            <w:r w:rsidRPr="00E57B0A">
              <w:rPr>
                <w:rStyle w:val="af0"/>
                <w:rFonts w:ascii="Times New Roman" w:hAnsi="Times New Roman" w:cs="Times New Roman"/>
                <w:noProof/>
              </w:rPr>
              <w:t>Аналитическая часть</w:t>
            </w:r>
            <w:r>
              <w:rPr>
                <w:noProof/>
                <w:webHidden/>
              </w:rPr>
              <w:tab/>
            </w:r>
            <w:r>
              <w:rPr>
                <w:noProof/>
                <w:webHidden/>
              </w:rPr>
              <w:fldChar w:fldCharType="begin"/>
            </w:r>
            <w:r>
              <w:rPr>
                <w:noProof/>
                <w:webHidden/>
              </w:rPr>
              <w:instrText xml:space="preserve"> PAGEREF _Toc517632802 \h </w:instrText>
            </w:r>
            <w:r>
              <w:rPr>
                <w:noProof/>
                <w:webHidden/>
              </w:rPr>
            </w:r>
            <w:r>
              <w:rPr>
                <w:noProof/>
                <w:webHidden/>
              </w:rPr>
              <w:fldChar w:fldCharType="separate"/>
            </w:r>
            <w:r>
              <w:rPr>
                <w:noProof/>
                <w:webHidden/>
              </w:rPr>
              <w:t>6</w:t>
            </w:r>
            <w:r>
              <w:rPr>
                <w:noProof/>
                <w:webHidden/>
              </w:rPr>
              <w:fldChar w:fldCharType="end"/>
            </w:r>
          </w:hyperlink>
        </w:p>
        <w:p w14:paraId="55F6ECE1" w14:textId="20B16A81" w:rsidR="00414BE4" w:rsidRDefault="00414BE4">
          <w:pPr>
            <w:pStyle w:val="21"/>
            <w:tabs>
              <w:tab w:val="right" w:leader="dot" w:pos="8779"/>
            </w:tabs>
            <w:rPr>
              <w:rFonts w:eastAsiaTheme="minorEastAsia"/>
              <w:noProof/>
              <w:lang w:eastAsia="ru-RU"/>
            </w:rPr>
          </w:pPr>
          <w:hyperlink w:anchor="_Toc517632803" w:history="1">
            <w:r w:rsidRPr="00E57B0A">
              <w:rPr>
                <w:rStyle w:val="af0"/>
                <w:rFonts w:ascii="Times New Roman" w:hAnsi="Times New Roman" w:cs="Times New Roman"/>
                <w:noProof/>
              </w:rPr>
              <w:t>Предистория</w:t>
            </w:r>
            <w:r>
              <w:rPr>
                <w:noProof/>
                <w:webHidden/>
              </w:rPr>
              <w:tab/>
            </w:r>
            <w:r>
              <w:rPr>
                <w:noProof/>
                <w:webHidden/>
              </w:rPr>
              <w:fldChar w:fldCharType="begin"/>
            </w:r>
            <w:r>
              <w:rPr>
                <w:noProof/>
                <w:webHidden/>
              </w:rPr>
              <w:instrText xml:space="preserve"> PAGEREF _Toc517632803 \h </w:instrText>
            </w:r>
            <w:r>
              <w:rPr>
                <w:noProof/>
                <w:webHidden/>
              </w:rPr>
            </w:r>
            <w:r>
              <w:rPr>
                <w:noProof/>
                <w:webHidden/>
              </w:rPr>
              <w:fldChar w:fldCharType="separate"/>
            </w:r>
            <w:r>
              <w:rPr>
                <w:noProof/>
                <w:webHidden/>
              </w:rPr>
              <w:t>7</w:t>
            </w:r>
            <w:r>
              <w:rPr>
                <w:noProof/>
                <w:webHidden/>
              </w:rPr>
              <w:fldChar w:fldCharType="end"/>
            </w:r>
          </w:hyperlink>
        </w:p>
        <w:p w14:paraId="7CEA4EEC" w14:textId="5DDC2997" w:rsidR="00414BE4" w:rsidRDefault="00414BE4">
          <w:pPr>
            <w:pStyle w:val="11"/>
            <w:tabs>
              <w:tab w:val="right" w:leader="dot" w:pos="8779"/>
            </w:tabs>
            <w:rPr>
              <w:rFonts w:eastAsiaTheme="minorEastAsia"/>
              <w:noProof/>
              <w:lang w:eastAsia="ru-RU"/>
            </w:rPr>
          </w:pPr>
          <w:hyperlink w:anchor="_Toc517632804" w:history="1">
            <w:r w:rsidRPr="00E57B0A">
              <w:rPr>
                <w:rStyle w:val="af0"/>
                <w:rFonts w:ascii="Times New Roman" w:hAnsi="Times New Roman" w:cs="Times New Roman"/>
                <w:noProof/>
              </w:rPr>
              <w:t>Основная часть</w:t>
            </w:r>
            <w:r>
              <w:rPr>
                <w:noProof/>
                <w:webHidden/>
              </w:rPr>
              <w:tab/>
            </w:r>
            <w:r>
              <w:rPr>
                <w:noProof/>
                <w:webHidden/>
              </w:rPr>
              <w:fldChar w:fldCharType="begin"/>
            </w:r>
            <w:r>
              <w:rPr>
                <w:noProof/>
                <w:webHidden/>
              </w:rPr>
              <w:instrText xml:space="preserve"> PAGEREF _Toc517632804 \h </w:instrText>
            </w:r>
            <w:r>
              <w:rPr>
                <w:noProof/>
                <w:webHidden/>
              </w:rPr>
            </w:r>
            <w:r>
              <w:rPr>
                <w:noProof/>
                <w:webHidden/>
              </w:rPr>
              <w:fldChar w:fldCharType="separate"/>
            </w:r>
            <w:r>
              <w:rPr>
                <w:noProof/>
                <w:webHidden/>
              </w:rPr>
              <w:t>14</w:t>
            </w:r>
            <w:r>
              <w:rPr>
                <w:noProof/>
                <w:webHidden/>
              </w:rPr>
              <w:fldChar w:fldCharType="end"/>
            </w:r>
          </w:hyperlink>
        </w:p>
        <w:p w14:paraId="43E2B61C" w14:textId="2691E0E5" w:rsidR="00414BE4" w:rsidRDefault="00414BE4">
          <w:pPr>
            <w:pStyle w:val="21"/>
            <w:tabs>
              <w:tab w:val="right" w:leader="dot" w:pos="8779"/>
            </w:tabs>
            <w:rPr>
              <w:rFonts w:eastAsiaTheme="minorEastAsia"/>
              <w:noProof/>
              <w:lang w:eastAsia="ru-RU"/>
            </w:rPr>
          </w:pPr>
          <w:hyperlink w:anchor="_Toc517632805" w:history="1">
            <w:r w:rsidRPr="00E57B0A">
              <w:rPr>
                <w:rStyle w:val="af0"/>
                <w:rFonts w:ascii="Times New Roman" w:hAnsi="Times New Roman" w:cs="Times New Roman"/>
                <w:noProof/>
              </w:rPr>
              <w:t>План проекта</w:t>
            </w:r>
            <w:r>
              <w:rPr>
                <w:noProof/>
                <w:webHidden/>
              </w:rPr>
              <w:tab/>
            </w:r>
            <w:r>
              <w:rPr>
                <w:noProof/>
                <w:webHidden/>
              </w:rPr>
              <w:fldChar w:fldCharType="begin"/>
            </w:r>
            <w:r>
              <w:rPr>
                <w:noProof/>
                <w:webHidden/>
              </w:rPr>
              <w:instrText xml:space="preserve"> PAGEREF _Toc517632805 \h </w:instrText>
            </w:r>
            <w:r>
              <w:rPr>
                <w:noProof/>
                <w:webHidden/>
              </w:rPr>
            </w:r>
            <w:r>
              <w:rPr>
                <w:noProof/>
                <w:webHidden/>
              </w:rPr>
              <w:fldChar w:fldCharType="separate"/>
            </w:r>
            <w:r>
              <w:rPr>
                <w:noProof/>
                <w:webHidden/>
              </w:rPr>
              <w:t>14</w:t>
            </w:r>
            <w:r>
              <w:rPr>
                <w:noProof/>
                <w:webHidden/>
              </w:rPr>
              <w:fldChar w:fldCharType="end"/>
            </w:r>
          </w:hyperlink>
        </w:p>
        <w:p w14:paraId="6B712C1B" w14:textId="32035C00" w:rsidR="00414BE4" w:rsidRDefault="00414BE4">
          <w:pPr>
            <w:pStyle w:val="21"/>
            <w:tabs>
              <w:tab w:val="left" w:pos="660"/>
              <w:tab w:val="right" w:leader="dot" w:pos="8779"/>
            </w:tabs>
            <w:rPr>
              <w:rFonts w:eastAsiaTheme="minorEastAsia"/>
              <w:noProof/>
              <w:lang w:eastAsia="ru-RU"/>
            </w:rPr>
          </w:pPr>
          <w:hyperlink w:anchor="_Toc517632806" w:history="1">
            <w:r w:rsidRPr="00E57B0A">
              <w:rPr>
                <w:rStyle w:val="af0"/>
                <w:rFonts w:ascii="Times New Roman" w:hAnsi="Times New Roman" w:cs="Times New Roman"/>
                <w:b/>
                <w:noProof/>
              </w:rPr>
              <w:t>1.</w:t>
            </w:r>
            <w:r>
              <w:rPr>
                <w:rFonts w:eastAsiaTheme="minorEastAsia"/>
                <w:noProof/>
                <w:lang w:eastAsia="ru-RU"/>
              </w:rPr>
              <w:tab/>
            </w:r>
            <w:r w:rsidRPr="00E57B0A">
              <w:rPr>
                <w:rStyle w:val="af0"/>
                <w:rFonts w:ascii="Times New Roman" w:hAnsi="Times New Roman" w:cs="Times New Roman"/>
                <w:b/>
                <w:noProof/>
              </w:rPr>
              <w:t>Инициация</w:t>
            </w:r>
            <w:r>
              <w:rPr>
                <w:noProof/>
                <w:webHidden/>
              </w:rPr>
              <w:tab/>
            </w:r>
            <w:r>
              <w:rPr>
                <w:noProof/>
                <w:webHidden/>
              </w:rPr>
              <w:fldChar w:fldCharType="begin"/>
            </w:r>
            <w:r>
              <w:rPr>
                <w:noProof/>
                <w:webHidden/>
              </w:rPr>
              <w:instrText xml:space="preserve"> PAGEREF _Toc517632806 \h </w:instrText>
            </w:r>
            <w:r>
              <w:rPr>
                <w:noProof/>
                <w:webHidden/>
              </w:rPr>
            </w:r>
            <w:r>
              <w:rPr>
                <w:noProof/>
                <w:webHidden/>
              </w:rPr>
              <w:fldChar w:fldCharType="separate"/>
            </w:r>
            <w:r>
              <w:rPr>
                <w:noProof/>
                <w:webHidden/>
              </w:rPr>
              <w:t>16</w:t>
            </w:r>
            <w:r>
              <w:rPr>
                <w:noProof/>
                <w:webHidden/>
              </w:rPr>
              <w:fldChar w:fldCharType="end"/>
            </w:r>
          </w:hyperlink>
        </w:p>
        <w:p w14:paraId="6FB60323" w14:textId="42EC45E5" w:rsidR="00414BE4" w:rsidRDefault="00414BE4">
          <w:pPr>
            <w:pStyle w:val="31"/>
            <w:tabs>
              <w:tab w:val="left" w:pos="880"/>
              <w:tab w:val="right" w:leader="dot" w:pos="8779"/>
            </w:tabs>
            <w:rPr>
              <w:rFonts w:eastAsiaTheme="minorEastAsia"/>
              <w:noProof/>
              <w:lang w:eastAsia="ru-RU"/>
            </w:rPr>
          </w:pPr>
          <w:hyperlink w:anchor="_Toc517632807" w:history="1">
            <w:r w:rsidRPr="00E57B0A">
              <w:rPr>
                <w:rStyle w:val="af0"/>
                <w:rFonts w:ascii="Times New Roman" w:hAnsi="Times New Roman" w:cs="Times New Roman"/>
                <w:i/>
                <w:noProof/>
              </w:rPr>
              <w:t>1.</w:t>
            </w:r>
            <w:r>
              <w:rPr>
                <w:rFonts w:eastAsiaTheme="minorEastAsia"/>
                <w:noProof/>
                <w:lang w:eastAsia="ru-RU"/>
              </w:rPr>
              <w:tab/>
            </w:r>
            <w:r w:rsidRPr="00E57B0A">
              <w:rPr>
                <w:rStyle w:val="af0"/>
                <w:rFonts w:ascii="Times New Roman" w:hAnsi="Times New Roman" w:cs="Times New Roman"/>
                <w:i/>
                <w:noProof/>
              </w:rPr>
              <w:t>Анализ работы модернизируемого участка за предыдущий год</w:t>
            </w:r>
            <w:r>
              <w:rPr>
                <w:noProof/>
                <w:webHidden/>
              </w:rPr>
              <w:tab/>
            </w:r>
            <w:r>
              <w:rPr>
                <w:noProof/>
                <w:webHidden/>
              </w:rPr>
              <w:fldChar w:fldCharType="begin"/>
            </w:r>
            <w:r>
              <w:rPr>
                <w:noProof/>
                <w:webHidden/>
              </w:rPr>
              <w:instrText xml:space="preserve"> PAGEREF _Toc517632807 \h </w:instrText>
            </w:r>
            <w:r>
              <w:rPr>
                <w:noProof/>
                <w:webHidden/>
              </w:rPr>
            </w:r>
            <w:r>
              <w:rPr>
                <w:noProof/>
                <w:webHidden/>
              </w:rPr>
              <w:fldChar w:fldCharType="separate"/>
            </w:r>
            <w:r>
              <w:rPr>
                <w:noProof/>
                <w:webHidden/>
              </w:rPr>
              <w:t>16</w:t>
            </w:r>
            <w:r>
              <w:rPr>
                <w:noProof/>
                <w:webHidden/>
              </w:rPr>
              <w:fldChar w:fldCharType="end"/>
            </w:r>
          </w:hyperlink>
        </w:p>
        <w:p w14:paraId="34A35552" w14:textId="772D032E" w:rsidR="00414BE4" w:rsidRDefault="00414BE4">
          <w:pPr>
            <w:pStyle w:val="31"/>
            <w:tabs>
              <w:tab w:val="left" w:pos="880"/>
              <w:tab w:val="right" w:leader="dot" w:pos="8779"/>
            </w:tabs>
            <w:rPr>
              <w:rFonts w:eastAsiaTheme="minorEastAsia"/>
              <w:noProof/>
              <w:lang w:eastAsia="ru-RU"/>
            </w:rPr>
          </w:pPr>
          <w:hyperlink w:anchor="_Toc517632808" w:history="1">
            <w:r w:rsidRPr="00E57B0A">
              <w:rPr>
                <w:rStyle w:val="af0"/>
                <w:rFonts w:ascii="Times New Roman" w:hAnsi="Times New Roman" w:cs="Times New Roman"/>
                <w:i/>
                <w:noProof/>
              </w:rPr>
              <w:t>2.</w:t>
            </w:r>
            <w:r>
              <w:rPr>
                <w:rFonts w:eastAsiaTheme="minorEastAsia"/>
                <w:noProof/>
                <w:lang w:eastAsia="ru-RU"/>
              </w:rPr>
              <w:tab/>
            </w:r>
            <w:r w:rsidRPr="00E57B0A">
              <w:rPr>
                <w:rStyle w:val="af0"/>
                <w:rFonts w:ascii="Times New Roman" w:hAnsi="Times New Roman" w:cs="Times New Roman"/>
                <w:i/>
                <w:noProof/>
              </w:rPr>
              <w:t>Анализ реализации подобного проекта или близкого к нему.</w:t>
            </w:r>
            <w:r>
              <w:rPr>
                <w:noProof/>
                <w:webHidden/>
              </w:rPr>
              <w:tab/>
            </w:r>
            <w:r>
              <w:rPr>
                <w:noProof/>
                <w:webHidden/>
              </w:rPr>
              <w:fldChar w:fldCharType="begin"/>
            </w:r>
            <w:r>
              <w:rPr>
                <w:noProof/>
                <w:webHidden/>
              </w:rPr>
              <w:instrText xml:space="preserve"> PAGEREF _Toc517632808 \h </w:instrText>
            </w:r>
            <w:r>
              <w:rPr>
                <w:noProof/>
                <w:webHidden/>
              </w:rPr>
            </w:r>
            <w:r>
              <w:rPr>
                <w:noProof/>
                <w:webHidden/>
              </w:rPr>
              <w:fldChar w:fldCharType="separate"/>
            </w:r>
            <w:r>
              <w:rPr>
                <w:noProof/>
                <w:webHidden/>
              </w:rPr>
              <w:t>17</w:t>
            </w:r>
            <w:r>
              <w:rPr>
                <w:noProof/>
                <w:webHidden/>
              </w:rPr>
              <w:fldChar w:fldCharType="end"/>
            </w:r>
          </w:hyperlink>
        </w:p>
        <w:p w14:paraId="790CEB26" w14:textId="7F5809DC" w:rsidR="00414BE4" w:rsidRDefault="00414BE4">
          <w:pPr>
            <w:pStyle w:val="21"/>
            <w:tabs>
              <w:tab w:val="left" w:pos="660"/>
              <w:tab w:val="right" w:leader="dot" w:pos="8779"/>
            </w:tabs>
            <w:rPr>
              <w:rFonts w:eastAsiaTheme="minorEastAsia"/>
              <w:noProof/>
              <w:lang w:eastAsia="ru-RU"/>
            </w:rPr>
          </w:pPr>
          <w:hyperlink w:anchor="_Toc517632809" w:history="1">
            <w:r w:rsidRPr="00E57B0A">
              <w:rPr>
                <w:rStyle w:val="af0"/>
                <w:rFonts w:ascii="Times New Roman" w:hAnsi="Times New Roman" w:cs="Times New Roman"/>
                <w:b/>
                <w:noProof/>
              </w:rPr>
              <w:t>2.</w:t>
            </w:r>
            <w:r>
              <w:rPr>
                <w:rFonts w:eastAsiaTheme="minorEastAsia"/>
                <w:noProof/>
                <w:lang w:eastAsia="ru-RU"/>
              </w:rPr>
              <w:tab/>
            </w:r>
            <w:r w:rsidRPr="00E57B0A">
              <w:rPr>
                <w:rStyle w:val="af0"/>
                <w:rFonts w:ascii="Times New Roman" w:hAnsi="Times New Roman" w:cs="Times New Roman"/>
                <w:b/>
                <w:noProof/>
              </w:rPr>
              <w:t>Планирование</w:t>
            </w:r>
            <w:r>
              <w:rPr>
                <w:noProof/>
                <w:webHidden/>
              </w:rPr>
              <w:tab/>
            </w:r>
            <w:r>
              <w:rPr>
                <w:noProof/>
                <w:webHidden/>
              </w:rPr>
              <w:fldChar w:fldCharType="begin"/>
            </w:r>
            <w:r>
              <w:rPr>
                <w:noProof/>
                <w:webHidden/>
              </w:rPr>
              <w:instrText xml:space="preserve"> PAGEREF _Toc517632809 \h </w:instrText>
            </w:r>
            <w:r>
              <w:rPr>
                <w:noProof/>
                <w:webHidden/>
              </w:rPr>
            </w:r>
            <w:r>
              <w:rPr>
                <w:noProof/>
                <w:webHidden/>
              </w:rPr>
              <w:fldChar w:fldCharType="separate"/>
            </w:r>
            <w:r>
              <w:rPr>
                <w:noProof/>
                <w:webHidden/>
              </w:rPr>
              <w:t>18</w:t>
            </w:r>
            <w:r>
              <w:rPr>
                <w:noProof/>
                <w:webHidden/>
              </w:rPr>
              <w:fldChar w:fldCharType="end"/>
            </w:r>
          </w:hyperlink>
        </w:p>
        <w:p w14:paraId="7FA61221" w14:textId="34B8F89D" w:rsidR="00414BE4" w:rsidRDefault="00414BE4">
          <w:pPr>
            <w:pStyle w:val="31"/>
            <w:tabs>
              <w:tab w:val="left" w:pos="880"/>
              <w:tab w:val="right" w:leader="dot" w:pos="8779"/>
            </w:tabs>
            <w:rPr>
              <w:rFonts w:eastAsiaTheme="minorEastAsia"/>
              <w:noProof/>
              <w:lang w:eastAsia="ru-RU"/>
            </w:rPr>
          </w:pPr>
          <w:hyperlink w:anchor="_Toc517632810" w:history="1">
            <w:r w:rsidRPr="00E57B0A">
              <w:rPr>
                <w:rStyle w:val="af0"/>
                <w:rFonts w:ascii="Times New Roman" w:hAnsi="Times New Roman" w:cs="Times New Roman"/>
                <w:i/>
                <w:noProof/>
              </w:rPr>
              <w:t>3.</w:t>
            </w:r>
            <w:r>
              <w:rPr>
                <w:rFonts w:eastAsiaTheme="minorEastAsia"/>
                <w:noProof/>
                <w:lang w:eastAsia="ru-RU"/>
              </w:rPr>
              <w:tab/>
            </w:r>
            <w:r w:rsidRPr="00E57B0A">
              <w:rPr>
                <w:rStyle w:val="af0"/>
                <w:rFonts w:ascii="Times New Roman" w:hAnsi="Times New Roman" w:cs="Times New Roman"/>
                <w:i/>
                <w:noProof/>
              </w:rPr>
              <w:t>Сбор данных по производственным подразделениям для определения ограничений проекта и постановка цели.</w:t>
            </w:r>
            <w:r>
              <w:rPr>
                <w:noProof/>
                <w:webHidden/>
              </w:rPr>
              <w:tab/>
            </w:r>
            <w:r>
              <w:rPr>
                <w:noProof/>
                <w:webHidden/>
              </w:rPr>
              <w:fldChar w:fldCharType="begin"/>
            </w:r>
            <w:r>
              <w:rPr>
                <w:noProof/>
                <w:webHidden/>
              </w:rPr>
              <w:instrText xml:space="preserve"> PAGEREF _Toc517632810 \h </w:instrText>
            </w:r>
            <w:r>
              <w:rPr>
                <w:noProof/>
                <w:webHidden/>
              </w:rPr>
            </w:r>
            <w:r>
              <w:rPr>
                <w:noProof/>
                <w:webHidden/>
              </w:rPr>
              <w:fldChar w:fldCharType="separate"/>
            </w:r>
            <w:r>
              <w:rPr>
                <w:noProof/>
                <w:webHidden/>
              </w:rPr>
              <w:t>18</w:t>
            </w:r>
            <w:r>
              <w:rPr>
                <w:noProof/>
                <w:webHidden/>
              </w:rPr>
              <w:fldChar w:fldCharType="end"/>
            </w:r>
          </w:hyperlink>
        </w:p>
        <w:p w14:paraId="2112699C" w14:textId="331E5E24" w:rsidR="00414BE4" w:rsidRDefault="00414BE4">
          <w:pPr>
            <w:pStyle w:val="31"/>
            <w:tabs>
              <w:tab w:val="left" w:pos="880"/>
              <w:tab w:val="right" w:leader="dot" w:pos="8779"/>
            </w:tabs>
            <w:rPr>
              <w:rFonts w:eastAsiaTheme="minorEastAsia"/>
              <w:noProof/>
              <w:lang w:eastAsia="ru-RU"/>
            </w:rPr>
          </w:pPr>
          <w:hyperlink w:anchor="_Toc517632811" w:history="1">
            <w:r w:rsidRPr="00E57B0A">
              <w:rPr>
                <w:rStyle w:val="af0"/>
                <w:rFonts w:ascii="Times New Roman" w:hAnsi="Times New Roman" w:cs="Times New Roman"/>
                <w:i/>
                <w:noProof/>
              </w:rPr>
              <w:t>4.</w:t>
            </w:r>
            <w:r>
              <w:rPr>
                <w:rFonts w:eastAsiaTheme="minorEastAsia"/>
                <w:noProof/>
                <w:lang w:eastAsia="ru-RU"/>
              </w:rPr>
              <w:tab/>
            </w:r>
            <w:r w:rsidRPr="00E57B0A">
              <w:rPr>
                <w:rStyle w:val="af0"/>
                <w:rFonts w:ascii="Times New Roman" w:hAnsi="Times New Roman" w:cs="Times New Roman"/>
                <w:i/>
                <w:noProof/>
              </w:rPr>
              <w:t>Идентификация стейкхолдеров</w:t>
            </w:r>
            <w:r>
              <w:rPr>
                <w:noProof/>
                <w:webHidden/>
              </w:rPr>
              <w:tab/>
            </w:r>
            <w:r>
              <w:rPr>
                <w:noProof/>
                <w:webHidden/>
              </w:rPr>
              <w:fldChar w:fldCharType="begin"/>
            </w:r>
            <w:r>
              <w:rPr>
                <w:noProof/>
                <w:webHidden/>
              </w:rPr>
              <w:instrText xml:space="preserve"> PAGEREF _Toc517632811 \h </w:instrText>
            </w:r>
            <w:r>
              <w:rPr>
                <w:noProof/>
                <w:webHidden/>
              </w:rPr>
            </w:r>
            <w:r>
              <w:rPr>
                <w:noProof/>
                <w:webHidden/>
              </w:rPr>
              <w:fldChar w:fldCharType="separate"/>
            </w:r>
            <w:r>
              <w:rPr>
                <w:noProof/>
                <w:webHidden/>
              </w:rPr>
              <w:t>19</w:t>
            </w:r>
            <w:r>
              <w:rPr>
                <w:noProof/>
                <w:webHidden/>
              </w:rPr>
              <w:fldChar w:fldCharType="end"/>
            </w:r>
          </w:hyperlink>
        </w:p>
        <w:p w14:paraId="5A6A559E" w14:textId="118F7F62" w:rsidR="00414BE4" w:rsidRDefault="00414BE4">
          <w:pPr>
            <w:pStyle w:val="31"/>
            <w:tabs>
              <w:tab w:val="left" w:pos="880"/>
              <w:tab w:val="right" w:leader="dot" w:pos="8779"/>
            </w:tabs>
            <w:rPr>
              <w:rFonts w:eastAsiaTheme="minorEastAsia"/>
              <w:noProof/>
              <w:lang w:eastAsia="ru-RU"/>
            </w:rPr>
          </w:pPr>
          <w:hyperlink w:anchor="_Toc517632812" w:history="1">
            <w:r w:rsidRPr="00E57B0A">
              <w:rPr>
                <w:rStyle w:val="af0"/>
                <w:rFonts w:ascii="Times New Roman" w:hAnsi="Times New Roman" w:cs="Times New Roman"/>
                <w:i/>
                <w:noProof/>
              </w:rPr>
              <w:t>5.</w:t>
            </w:r>
            <w:r>
              <w:rPr>
                <w:rFonts w:eastAsiaTheme="minorEastAsia"/>
                <w:noProof/>
                <w:lang w:eastAsia="ru-RU"/>
              </w:rPr>
              <w:tab/>
            </w:r>
            <w:r w:rsidRPr="00E57B0A">
              <w:rPr>
                <w:rStyle w:val="af0"/>
                <w:rFonts w:ascii="Times New Roman" w:hAnsi="Times New Roman" w:cs="Times New Roman"/>
                <w:i/>
                <w:noProof/>
              </w:rPr>
              <w:t>Сбор исходных данных проекта по направлениям</w:t>
            </w:r>
            <w:r>
              <w:rPr>
                <w:noProof/>
                <w:webHidden/>
              </w:rPr>
              <w:tab/>
            </w:r>
            <w:r>
              <w:rPr>
                <w:noProof/>
                <w:webHidden/>
              </w:rPr>
              <w:fldChar w:fldCharType="begin"/>
            </w:r>
            <w:r>
              <w:rPr>
                <w:noProof/>
                <w:webHidden/>
              </w:rPr>
              <w:instrText xml:space="preserve"> PAGEREF _Toc517632812 \h </w:instrText>
            </w:r>
            <w:r>
              <w:rPr>
                <w:noProof/>
                <w:webHidden/>
              </w:rPr>
            </w:r>
            <w:r>
              <w:rPr>
                <w:noProof/>
                <w:webHidden/>
              </w:rPr>
              <w:fldChar w:fldCharType="separate"/>
            </w:r>
            <w:r>
              <w:rPr>
                <w:noProof/>
                <w:webHidden/>
              </w:rPr>
              <w:t>21</w:t>
            </w:r>
            <w:r>
              <w:rPr>
                <w:noProof/>
                <w:webHidden/>
              </w:rPr>
              <w:fldChar w:fldCharType="end"/>
            </w:r>
          </w:hyperlink>
        </w:p>
        <w:p w14:paraId="3C638755" w14:textId="786752E5" w:rsidR="00414BE4" w:rsidRDefault="00414BE4">
          <w:pPr>
            <w:pStyle w:val="31"/>
            <w:tabs>
              <w:tab w:val="left" w:pos="880"/>
              <w:tab w:val="right" w:leader="dot" w:pos="8779"/>
            </w:tabs>
            <w:rPr>
              <w:rFonts w:eastAsiaTheme="minorEastAsia"/>
              <w:noProof/>
              <w:lang w:eastAsia="ru-RU"/>
            </w:rPr>
          </w:pPr>
          <w:hyperlink w:anchor="_Toc517632813" w:history="1">
            <w:r w:rsidRPr="00E57B0A">
              <w:rPr>
                <w:rStyle w:val="af0"/>
                <w:rFonts w:ascii="Times New Roman" w:hAnsi="Times New Roman" w:cs="Times New Roman"/>
                <w:i/>
                <w:noProof/>
              </w:rPr>
              <w:t>6.</w:t>
            </w:r>
            <w:r>
              <w:rPr>
                <w:rFonts w:eastAsiaTheme="minorEastAsia"/>
                <w:noProof/>
                <w:lang w:eastAsia="ru-RU"/>
              </w:rPr>
              <w:tab/>
            </w:r>
            <w:r w:rsidRPr="00E57B0A">
              <w:rPr>
                <w:rStyle w:val="af0"/>
                <w:rFonts w:ascii="Times New Roman" w:hAnsi="Times New Roman" w:cs="Times New Roman"/>
                <w:i/>
                <w:noProof/>
              </w:rPr>
              <w:t>Определение необходимости проведения около-проектных работ</w:t>
            </w:r>
            <w:r>
              <w:rPr>
                <w:noProof/>
                <w:webHidden/>
              </w:rPr>
              <w:tab/>
            </w:r>
            <w:r>
              <w:rPr>
                <w:noProof/>
                <w:webHidden/>
              </w:rPr>
              <w:fldChar w:fldCharType="begin"/>
            </w:r>
            <w:r>
              <w:rPr>
                <w:noProof/>
                <w:webHidden/>
              </w:rPr>
              <w:instrText xml:space="preserve"> PAGEREF _Toc517632813 \h </w:instrText>
            </w:r>
            <w:r>
              <w:rPr>
                <w:noProof/>
                <w:webHidden/>
              </w:rPr>
            </w:r>
            <w:r>
              <w:rPr>
                <w:noProof/>
                <w:webHidden/>
              </w:rPr>
              <w:fldChar w:fldCharType="separate"/>
            </w:r>
            <w:r>
              <w:rPr>
                <w:noProof/>
                <w:webHidden/>
              </w:rPr>
              <w:t>24</w:t>
            </w:r>
            <w:r>
              <w:rPr>
                <w:noProof/>
                <w:webHidden/>
              </w:rPr>
              <w:fldChar w:fldCharType="end"/>
            </w:r>
          </w:hyperlink>
        </w:p>
        <w:p w14:paraId="514BA829" w14:textId="48AE3D27" w:rsidR="00414BE4" w:rsidRDefault="00414BE4">
          <w:pPr>
            <w:pStyle w:val="31"/>
            <w:tabs>
              <w:tab w:val="left" w:pos="880"/>
              <w:tab w:val="right" w:leader="dot" w:pos="8779"/>
            </w:tabs>
            <w:rPr>
              <w:rFonts w:eastAsiaTheme="minorEastAsia"/>
              <w:noProof/>
              <w:lang w:eastAsia="ru-RU"/>
            </w:rPr>
          </w:pPr>
          <w:hyperlink w:anchor="_Toc517632814" w:history="1">
            <w:r w:rsidRPr="00E57B0A">
              <w:rPr>
                <w:rStyle w:val="af0"/>
                <w:rFonts w:ascii="Times New Roman" w:hAnsi="Times New Roman" w:cs="Times New Roman"/>
                <w:i/>
                <w:noProof/>
              </w:rPr>
              <w:t>7.</w:t>
            </w:r>
            <w:r>
              <w:rPr>
                <w:rFonts w:eastAsiaTheme="minorEastAsia"/>
                <w:noProof/>
                <w:lang w:eastAsia="ru-RU"/>
              </w:rPr>
              <w:tab/>
            </w:r>
            <w:r w:rsidRPr="00E57B0A">
              <w:rPr>
                <w:rStyle w:val="af0"/>
                <w:rFonts w:ascii="Times New Roman" w:hAnsi="Times New Roman" w:cs="Times New Roman"/>
                <w:i/>
                <w:noProof/>
              </w:rPr>
              <w:t>Прикидочная оценка стоимости проекта и распределения объемов работ, определение сроков реализации проекта</w:t>
            </w:r>
            <w:r>
              <w:rPr>
                <w:noProof/>
                <w:webHidden/>
              </w:rPr>
              <w:tab/>
            </w:r>
            <w:r>
              <w:rPr>
                <w:noProof/>
                <w:webHidden/>
              </w:rPr>
              <w:fldChar w:fldCharType="begin"/>
            </w:r>
            <w:r>
              <w:rPr>
                <w:noProof/>
                <w:webHidden/>
              </w:rPr>
              <w:instrText xml:space="preserve"> PAGEREF _Toc517632814 \h </w:instrText>
            </w:r>
            <w:r>
              <w:rPr>
                <w:noProof/>
                <w:webHidden/>
              </w:rPr>
            </w:r>
            <w:r>
              <w:rPr>
                <w:noProof/>
                <w:webHidden/>
              </w:rPr>
              <w:fldChar w:fldCharType="separate"/>
            </w:r>
            <w:r>
              <w:rPr>
                <w:noProof/>
                <w:webHidden/>
              </w:rPr>
              <w:t>24</w:t>
            </w:r>
            <w:r>
              <w:rPr>
                <w:noProof/>
                <w:webHidden/>
              </w:rPr>
              <w:fldChar w:fldCharType="end"/>
            </w:r>
          </w:hyperlink>
        </w:p>
        <w:p w14:paraId="5E7F1664" w14:textId="001726AE" w:rsidR="00414BE4" w:rsidRDefault="00414BE4">
          <w:pPr>
            <w:pStyle w:val="31"/>
            <w:tabs>
              <w:tab w:val="left" w:pos="880"/>
              <w:tab w:val="right" w:leader="dot" w:pos="8779"/>
            </w:tabs>
            <w:rPr>
              <w:rFonts w:eastAsiaTheme="minorEastAsia"/>
              <w:noProof/>
              <w:lang w:eastAsia="ru-RU"/>
            </w:rPr>
          </w:pPr>
          <w:hyperlink w:anchor="_Toc517632815" w:history="1">
            <w:r w:rsidRPr="00E57B0A">
              <w:rPr>
                <w:rStyle w:val="af0"/>
                <w:rFonts w:ascii="Times New Roman" w:hAnsi="Times New Roman" w:cs="Times New Roman"/>
                <w:i/>
                <w:noProof/>
                <w:highlight w:val="yellow"/>
              </w:rPr>
              <w:t>8.</w:t>
            </w:r>
            <w:r>
              <w:rPr>
                <w:rFonts w:eastAsiaTheme="minorEastAsia"/>
                <w:noProof/>
                <w:lang w:eastAsia="ru-RU"/>
              </w:rPr>
              <w:tab/>
            </w:r>
            <w:r w:rsidRPr="00E57B0A">
              <w:rPr>
                <w:rStyle w:val="af0"/>
                <w:rFonts w:ascii="Times New Roman" w:hAnsi="Times New Roman" w:cs="Times New Roman"/>
                <w:i/>
                <w:noProof/>
                <w:highlight w:val="yellow"/>
              </w:rPr>
              <w:t>Анализ рисков</w:t>
            </w:r>
            <w:r>
              <w:rPr>
                <w:noProof/>
                <w:webHidden/>
              </w:rPr>
              <w:tab/>
            </w:r>
            <w:r>
              <w:rPr>
                <w:noProof/>
                <w:webHidden/>
              </w:rPr>
              <w:fldChar w:fldCharType="begin"/>
            </w:r>
            <w:r>
              <w:rPr>
                <w:noProof/>
                <w:webHidden/>
              </w:rPr>
              <w:instrText xml:space="preserve"> PAGEREF _Toc517632815 \h </w:instrText>
            </w:r>
            <w:r>
              <w:rPr>
                <w:noProof/>
                <w:webHidden/>
              </w:rPr>
            </w:r>
            <w:r>
              <w:rPr>
                <w:noProof/>
                <w:webHidden/>
              </w:rPr>
              <w:fldChar w:fldCharType="separate"/>
            </w:r>
            <w:r>
              <w:rPr>
                <w:noProof/>
                <w:webHidden/>
              </w:rPr>
              <w:t>25</w:t>
            </w:r>
            <w:r>
              <w:rPr>
                <w:noProof/>
                <w:webHidden/>
              </w:rPr>
              <w:fldChar w:fldCharType="end"/>
            </w:r>
          </w:hyperlink>
        </w:p>
        <w:p w14:paraId="4C8AF0F0" w14:textId="11089151" w:rsidR="00414BE4" w:rsidRDefault="00414BE4">
          <w:pPr>
            <w:pStyle w:val="31"/>
            <w:tabs>
              <w:tab w:val="left" w:pos="880"/>
              <w:tab w:val="right" w:leader="dot" w:pos="8779"/>
            </w:tabs>
            <w:rPr>
              <w:rFonts w:eastAsiaTheme="minorEastAsia"/>
              <w:noProof/>
              <w:lang w:eastAsia="ru-RU"/>
            </w:rPr>
          </w:pPr>
          <w:hyperlink w:anchor="_Toc517632816" w:history="1">
            <w:r w:rsidRPr="00E57B0A">
              <w:rPr>
                <w:rStyle w:val="af0"/>
                <w:rFonts w:ascii="Times New Roman" w:hAnsi="Times New Roman" w:cs="Times New Roman"/>
                <w:i/>
                <w:noProof/>
              </w:rPr>
              <w:t>9.</w:t>
            </w:r>
            <w:r>
              <w:rPr>
                <w:rFonts w:eastAsiaTheme="minorEastAsia"/>
                <w:noProof/>
                <w:lang w:eastAsia="ru-RU"/>
              </w:rPr>
              <w:tab/>
            </w:r>
            <w:r w:rsidRPr="00E57B0A">
              <w:rPr>
                <w:rStyle w:val="af0"/>
                <w:rFonts w:ascii="Times New Roman" w:hAnsi="Times New Roman" w:cs="Times New Roman"/>
                <w:i/>
                <w:noProof/>
              </w:rPr>
              <w:t>Визуализация проектных данных</w:t>
            </w:r>
            <w:r>
              <w:rPr>
                <w:noProof/>
                <w:webHidden/>
              </w:rPr>
              <w:tab/>
            </w:r>
            <w:r>
              <w:rPr>
                <w:noProof/>
                <w:webHidden/>
              </w:rPr>
              <w:fldChar w:fldCharType="begin"/>
            </w:r>
            <w:r>
              <w:rPr>
                <w:noProof/>
                <w:webHidden/>
              </w:rPr>
              <w:instrText xml:space="preserve"> PAGEREF _Toc517632816 \h </w:instrText>
            </w:r>
            <w:r>
              <w:rPr>
                <w:noProof/>
                <w:webHidden/>
              </w:rPr>
            </w:r>
            <w:r>
              <w:rPr>
                <w:noProof/>
                <w:webHidden/>
              </w:rPr>
              <w:fldChar w:fldCharType="separate"/>
            </w:r>
            <w:r>
              <w:rPr>
                <w:noProof/>
                <w:webHidden/>
              </w:rPr>
              <w:t>26</w:t>
            </w:r>
            <w:r>
              <w:rPr>
                <w:noProof/>
                <w:webHidden/>
              </w:rPr>
              <w:fldChar w:fldCharType="end"/>
            </w:r>
          </w:hyperlink>
        </w:p>
        <w:p w14:paraId="094A15A3" w14:textId="6B92A6FD" w:rsidR="00414BE4" w:rsidRDefault="00414BE4">
          <w:pPr>
            <w:pStyle w:val="31"/>
            <w:tabs>
              <w:tab w:val="left" w:pos="1100"/>
              <w:tab w:val="right" w:leader="dot" w:pos="8779"/>
            </w:tabs>
            <w:rPr>
              <w:rFonts w:eastAsiaTheme="minorEastAsia"/>
              <w:noProof/>
              <w:lang w:eastAsia="ru-RU"/>
            </w:rPr>
          </w:pPr>
          <w:hyperlink w:anchor="_Toc517632817" w:history="1">
            <w:r w:rsidRPr="00E57B0A">
              <w:rPr>
                <w:rStyle w:val="af0"/>
                <w:rFonts w:ascii="Times New Roman" w:hAnsi="Times New Roman" w:cs="Times New Roman"/>
                <w:i/>
                <w:noProof/>
              </w:rPr>
              <w:t>10.</w:t>
            </w:r>
            <w:r>
              <w:rPr>
                <w:rFonts w:eastAsiaTheme="minorEastAsia"/>
                <w:noProof/>
                <w:lang w:eastAsia="ru-RU"/>
              </w:rPr>
              <w:tab/>
            </w:r>
            <w:r w:rsidRPr="00E57B0A">
              <w:rPr>
                <w:rStyle w:val="af0"/>
                <w:rFonts w:ascii="Times New Roman" w:hAnsi="Times New Roman" w:cs="Times New Roman"/>
                <w:i/>
                <w:noProof/>
              </w:rPr>
              <w:t>Представление готового проекта высшему руководству (инвестору)</w:t>
            </w:r>
            <w:r>
              <w:rPr>
                <w:noProof/>
                <w:webHidden/>
              </w:rPr>
              <w:tab/>
            </w:r>
            <w:r>
              <w:rPr>
                <w:noProof/>
                <w:webHidden/>
              </w:rPr>
              <w:fldChar w:fldCharType="begin"/>
            </w:r>
            <w:r>
              <w:rPr>
                <w:noProof/>
                <w:webHidden/>
              </w:rPr>
              <w:instrText xml:space="preserve"> PAGEREF _Toc517632817 \h </w:instrText>
            </w:r>
            <w:r>
              <w:rPr>
                <w:noProof/>
                <w:webHidden/>
              </w:rPr>
            </w:r>
            <w:r>
              <w:rPr>
                <w:noProof/>
                <w:webHidden/>
              </w:rPr>
              <w:fldChar w:fldCharType="separate"/>
            </w:r>
            <w:r>
              <w:rPr>
                <w:noProof/>
                <w:webHidden/>
              </w:rPr>
              <w:t>27</w:t>
            </w:r>
            <w:r>
              <w:rPr>
                <w:noProof/>
                <w:webHidden/>
              </w:rPr>
              <w:fldChar w:fldCharType="end"/>
            </w:r>
          </w:hyperlink>
        </w:p>
        <w:p w14:paraId="7A2CB7A6" w14:textId="70D3FC9E" w:rsidR="00414BE4" w:rsidRDefault="00414BE4">
          <w:pPr>
            <w:pStyle w:val="31"/>
            <w:tabs>
              <w:tab w:val="left" w:pos="1100"/>
              <w:tab w:val="right" w:leader="dot" w:pos="8779"/>
            </w:tabs>
            <w:rPr>
              <w:rFonts w:eastAsiaTheme="minorEastAsia"/>
              <w:noProof/>
              <w:lang w:eastAsia="ru-RU"/>
            </w:rPr>
          </w:pPr>
          <w:hyperlink w:anchor="_Toc517632818" w:history="1">
            <w:r w:rsidRPr="00E57B0A">
              <w:rPr>
                <w:rStyle w:val="af0"/>
                <w:rFonts w:ascii="Times New Roman" w:hAnsi="Times New Roman" w:cs="Times New Roman"/>
                <w:i/>
                <w:noProof/>
              </w:rPr>
              <w:t>11.</w:t>
            </w:r>
            <w:r>
              <w:rPr>
                <w:rFonts w:eastAsiaTheme="minorEastAsia"/>
                <w:noProof/>
                <w:lang w:eastAsia="ru-RU"/>
              </w:rPr>
              <w:tab/>
            </w:r>
            <w:r w:rsidRPr="00E57B0A">
              <w:rPr>
                <w:rStyle w:val="af0"/>
                <w:rFonts w:ascii="Times New Roman" w:hAnsi="Times New Roman" w:cs="Times New Roman"/>
                <w:i/>
                <w:noProof/>
              </w:rPr>
              <w:t>Получение обратной связи с заключением по проекту</w:t>
            </w:r>
            <w:r>
              <w:rPr>
                <w:noProof/>
                <w:webHidden/>
              </w:rPr>
              <w:tab/>
            </w:r>
            <w:r>
              <w:rPr>
                <w:noProof/>
                <w:webHidden/>
              </w:rPr>
              <w:fldChar w:fldCharType="begin"/>
            </w:r>
            <w:r>
              <w:rPr>
                <w:noProof/>
                <w:webHidden/>
              </w:rPr>
              <w:instrText xml:space="preserve"> PAGEREF _Toc517632818 \h </w:instrText>
            </w:r>
            <w:r>
              <w:rPr>
                <w:noProof/>
                <w:webHidden/>
              </w:rPr>
            </w:r>
            <w:r>
              <w:rPr>
                <w:noProof/>
                <w:webHidden/>
              </w:rPr>
              <w:fldChar w:fldCharType="separate"/>
            </w:r>
            <w:r>
              <w:rPr>
                <w:noProof/>
                <w:webHidden/>
              </w:rPr>
              <w:t>28</w:t>
            </w:r>
            <w:r>
              <w:rPr>
                <w:noProof/>
                <w:webHidden/>
              </w:rPr>
              <w:fldChar w:fldCharType="end"/>
            </w:r>
          </w:hyperlink>
        </w:p>
        <w:p w14:paraId="208E464E" w14:textId="363368DB" w:rsidR="00414BE4" w:rsidRDefault="00414BE4">
          <w:pPr>
            <w:pStyle w:val="21"/>
            <w:tabs>
              <w:tab w:val="left" w:pos="660"/>
              <w:tab w:val="right" w:leader="dot" w:pos="8779"/>
            </w:tabs>
            <w:rPr>
              <w:rFonts w:eastAsiaTheme="minorEastAsia"/>
              <w:noProof/>
              <w:lang w:eastAsia="ru-RU"/>
            </w:rPr>
          </w:pPr>
          <w:hyperlink w:anchor="_Toc517632819" w:history="1">
            <w:r w:rsidRPr="00E57B0A">
              <w:rPr>
                <w:rStyle w:val="af0"/>
                <w:rFonts w:ascii="Times New Roman" w:hAnsi="Times New Roman" w:cs="Times New Roman"/>
                <w:b/>
                <w:noProof/>
              </w:rPr>
              <w:t>3.</w:t>
            </w:r>
            <w:r>
              <w:rPr>
                <w:rFonts w:eastAsiaTheme="minorEastAsia"/>
                <w:noProof/>
                <w:lang w:eastAsia="ru-RU"/>
              </w:rPr>
              <w:tab/>
            </w:r>
            <w:r w:rsidRPr="00E57B0A">
              <w:rPr>
                <w:rStyle w:val="af0"/>
                <w:rFonts w:ascii="Times New Roman" w:hAnsi="Times New Roman" w:cs="Times New Roman"/>
                <w:b/>
                <w:noProof/>
              </w:rPr>
              <w:t>Реализация проекта</w:t>
            </w:r>
            <w:r>
              <w:rPr>
                <w:noProof/>
                <w:webHidden/>
              </w:rPr>
              <w:tab/>
            </w:r>
            <w:r>
              <w:rPr>
                <w:noProof/>
                <w:webHidden/>
              </w:rPr>
              <w:fldChar w:fldCharType="begin"/>
            </w:r>
            <w:r>
              <w:rPr>
                <w:noProof/>
                <w:webHidden/>
              </w:rPr>
              <w:instrText xml:space="preserve"> PAGEREF _Toc517632819 \h </w:instrText>
            </w:r>
            <w:r>
              <w:rPr>
                <w:noProof/>
                <w:webHidden/>
              </w:rPr>
            </w:r>
            <w:r>
              <w:rPr>
                <w:noProof/>
                <w:webHidden/>
              </w:rPr>
              <w:fldChar w:fldCharType="separate"/>
            </w:r>
            <w:r>
              <w:rPr>
                <w:noProof/>
                <w:webHidden/>
              </w:rPr>
              <w:t>28</w:t>
            </w:r>
            <w:r>
              <w:rPr>
                <w:noProof/>
                <w:webHidden/>
              </w:rPr>
              <w:fldChar w:fldCharType="end"/>
            </w:r>
          </w:hyperlink>
        </w:p>
        <w:p w14:paraId="0D2BE080" w14:textId="708D0BD1" w:rsidR="00414BE4" w:rsidRDefault="00414BE4">
          <w:pPr>
            <w:pStyle w:val="31"/>
            <w:tabs>
              <w:tab w:val="left" w:pos="1100"/>
              <w:tab w:val="right" w:leader="dot" w:pos="8779"/>
            </w:tabs>
            <w:rPr>
              <w:rFonts w:eastAsiaTheme="minorEastAsia"/>
              <w:noProof/>
              <w:lang w:eastAsia="ru-RU"/>
            </w:rPr>
          </w:pPr>
          <w:hyperlink w:anchor="_Toc517632820" w:history="1">
            <w:r w:rsidRPr="00E57B0A">
              <w:rPr>
                <w:rStyle w:val="af0"/>
                <w:rFonts w:ascii="Times New Roman" w:hAnsi="Times New Roman" w:cs="Times New Roman"/>
                <w:i/>
                <w:noProof/>
              </w:rPr>
              <w:t>12.</w:t>
            </w:r>
            <w:r>
              <w:rPr>
                <w:rFonts w:eastAsiaTheme="minorEastAsia"/>
                <w:noProof/>
                <w:lang w:eastAsia="ru-RU"/>
              </w:rPr>
              <w:tab/>
            </w:r>
            <w:r w:rsidRPr="00E57B0A">
              <w:rPr>
                <w:rStyle w:val="af0"/>
                <w:rFonts w:ascii="Times New Roman" w:hAnsi="Times New Roman" w:cs="Times New Roman"/>
                <w:i/>
                <w:noProof/>
              </w:rPr>
              <w:t>Заключение договоров</w:t>
            </w:r>
            <w:r>
              <w:rPr>
                <w:noProof/>
                <w:webHidden/>
              </w:rPr>
              <w:tab/>
            </w:r>
            <w:r>
              <w:rPr>
                <w:noProof/>
                <w:webHidden/>
              </w:rPr>
              <w:fldChar w:fldCharType="begin"/>
            </w:r>
            <w:r>
              <w:rPr>
                <w:noProof/>
                <w:webHidden/>
              </w:rPr>
              <w:instrText xml:space="preserve"> PAGEREF _Toc517632820 \h </w:instrText>
            </w:r>
            <w:r>
              <w:rPr>
                <w:noProof/>
                <w:webHidden/>
              </w:rPr>
            </w:r>
            <w:r>
              <w:rPr>
                <w:noProof/>
                <w:webHidden/>
              </w:rPr>
              <w:fldChar w:fldCharType="separate"/>
            </w:r>
            <w:r>
              <w:rPr>
                <w:noProof/>
                <w:webHidden/>
              </w:rPr>
              <w:t>28</w:t>
            </w:r>
            <w:r>
              <w:rPr>
                <w:noProof/>
                <w:webHidden/>
              </w:rPr>
              <w:fldChar w:fldCharType="end"/>
            </w:r>
          </w:hyperlink>
        </w:p>
        <w:p w14:paraId="675050E2" w14:textId="16472B54" w:rsidR="00414BE4" w:rsidRDefault="00414BE4">
          <w:pPr>
            <w:pStyle w:val="31"/>
            <w:tabs>
              <w:tab w:val="left" w:pos="1100"/>
              <w:tab w:val="right" w:leader="dot" w:pos="8779"/>
            </w:tabs>
            <w:rPr>
              <w:rFonts w:eastAsiaTheme="minorEastAsia"/>
              <w:noProof/>
              <w:lang w:eastAsia="ru-RU"/>
            </w:rPr>
          </w:pPr>
          <w:hyperlink w:anchor="_Toc517632821" w:history="1">
            <w:r w:rsidRPr="00E57B0A">
              <w:rPr>
                <w:rStyle w:val="af0"/>
                <w:rFonts w:ascii="Times New Roman" w:hAnsi="Times New Roman" w:cs="Times New Roman"/>
                <w:i/>
                <w:noProof/>
              </w:rPr>
              <w:t>13.</w:t>
            </w:r>
            <w:r>
              <w:rPr>
                <w:rFonts w:eastAsiaTheme="minorEastAsia"/>
                <w:noProof/>
                <w:lang w:eastAsia="ru-RU"/>
              </w:rPr>
              <w:tab/>
            </w:r>
            <w:r w:rsidRPr="00E57B0A">
              <w:rPr>
                <w:rStyle w:val="af0"/>
                <w:rFonts w:ascii="Times New Roman" w:hAnsi="Times New Roman" w:cs="Times New Roman"/>
                <w:i/>
                <w:noProof/>
              </w:rPr>
              <w:t>Выполнение работ</w:t>
            </w:r>
            <w:r>
              <w:rPr>
                <w:noProof/>
                <w:webHidden/>
              </w:rPr>
              <w:tab/>
            </w:r>
            <w:r>
              <w:rPr>
                <w:noProof/>
                <w:webHidden/>
              </w:rPr>
              <w:fldChar w:fldCharType="begin"/>
            </w:r>
            <w:r>
              <w:rPr>
                <w:noProof/>
                <w:webHidden/>
              </w:rPr>
              <w:instrText xml:space="preserve"> PAGEREF _Toc517632821 \h </w:instrText>
            </w:r>
            <w:r>
              <w:rPr>
                <w:noProof/>
                <w:webHidden/>
              </w:rPr>
            </w:r>
            <w:r>
              <w:rPr>
                <w:noProof/>
                <w:webHidden/>
              </w:rPr>
              <w:fldChar w:fldCharType="separate"/>
            </w:r>
            <w:r>
              <w:rPr>
                <w:noProof/>
                <w:webHidden/>
              </w:rPr>
              <w:t>28</w:t>
            </w:r>
            <w:r>
              <w:rPr>
                <w:noProof/>
                <w:webHidden/>
              </w:rPr>
              <w:fldChar w:fldCharType="end"/>
            </w:r>
          </w:hyperlink>
        </w:p>
        <w:p w14:paraId="0F3BEBC2" w14:textId="6D3498E4" w:rsidR="00414BE4" w:rsidRDefault="00414BE4">
          <w:pPr>
            <w:pStyle w:val="31"/>
            <w:tabs>
              <w:tab w:val="left" w:pos="1100"/>
              <w:tab w:val="right" w:leader="dot" w:pos="8779"/>
            </w:tabs>
            <w:rPr>
              <w:rFonts w:eastAsiaTheme="minorEastAsia"/>
              <w:noProof/>
              <w:lang w:eastAsia="ru-RU"/>
            </w:rPr>
          </w:pPr>
          <w:hyperlink w:anchor="_Toc517632822" w:history="1">
            <w:r w:rsidRPr="00E57B0A">
              <w:rPr>
                <w:rStyle w:val="af0"/>
                <w:rFonts w:ascii="Times New Roman" w:hAnsi="Times New Roman" w:cs="Times New Roman"/>
                <w:i/>
                <w:noProof/>
              </w:rPr>
              <w:t>14.</w:t>
            </w:r>
            <w:r>
              <w:rPr>
                <w:rFonts w:eastAsiaTheme="minorEastAsia"/>
                <w:noProof/>
                <w:lang w:eastAsia="ru-RU"/>
              </w:rPr>
              <w:tab/>
            </w:r>
            <w:r w:rsidRPr="00E57B0A">
              <w:rPr>
                <w:rStyle w:val="af0"/>
                <w:rFonts w:ascii="Times New Roman" w:hAnsi="Times New Roman" w:cs="Times New Roman"/>
                <w:i/>
                <w:noProof/>
              </w:rPr>
              <w:t>Сдача проекта в эксплуатацию</w:t>
            </w:r>
            <w:r>
              <w:rPr>
                <w:noProof/>
                <w:webHidden/>
              </w:rPr>
              <w:tab/>
            </w:r>
            <w:r>
              <w:rPr>
                <w:noProof/>
                <w:webHidden/>
              </w:rPr>
              <w:fldChar w:fldCharType="begin"/>
            </w:r>
            <w:r>
              <w:rPr>
                <w:noProof/>
                <w:webHidden/>
              </w:rPr>
              <w:instrText xml:space="preserve"> PAGEREF _Toc517632822 \h </w:instrText>
            </w:r>
            <w:r>
              <w:rPr>
                <w:noProof/>
                <w:webHidden/>
              </w:rPr>
            </w:r>
            <w:r>
              <w:rPr>
                <w:noProof/>
                <w:webHidden/>
              </w:rPr>
              <w:fldChar w:fldCharType="separate"/>
            </w:r>
            <w:r>
              <w:rPr>
                <w:noProof/>
                <w:webHidden/>
              </w:rPr>
              <w:t>28</w:t>
            </w:r>
            <w:r>
              <w:rPr>
                <w:noProof/>
                <w:webHidden/>
              </w:rPr>
              <w:fldChar w:fldCharType="end"/>
            </w:r>
          </w:hyperlink>
        </w:p>
        <w:p w14:paraId="08D03C69" w14:textId="27EB56C3" w:rsidR="00414BE4" w:rsidRDefault="00414BE4">
          <w:pPr>
            <w:pStyle w:val="31"/>
            <w:tabs>
              <w:tab w:val="left" w:pos="1100"/>
              <w:tab w:val="right" w:leader="dot" w:pos="8779"/>
            </w:tabs>
            <w:rPr>
              <w:rFonts w:eastAsiaTheme="minorEastAsia"/>
              <w:noProof/>
              <w:lang w:eastAsia="ru-RU"/>
            </w:rPr>
          </w:pPr>
          <w:hyperlink w:anchor="_Toc517632823" w:history="1">
            <w:r w:rsidRPr="00E57B0A">
              <w:rPr>
                <w:rStyle w:val="af0"/>
                <w:rFonts w:ascii="Times New Roman" w:hAnsi="Times New Roman" w:cs="Times New Roman"/>
                <w:i/>
                <w:noProof/>
              </w:rPr>
              <w:t>15.</w:t>
            </w:r>
            <w:r>
              <w:rPr>
                <w:rFonts w:eastAsiaTheme="minorEastAsia"/>
                <w:noProof/>
                <w:lang w:eastAsia="ru-RU"/>
              </w:rPr>
              <w:tab/>
            </w:r>
            <w:r w:rsidRPr="00E57B0A">
              <w:rPr>
                <w:rStyle w:val="af0"/>
                <w:rFonts w:ascii="Times New Roman" w:hAnsi="Times New Roman" w:cs="Times New Roman"/>
                <w:i/>
                <w:noProof/>
              </w:rPr>
              <w:t>Обучение персонала</w:t>
            </w:r>
            <w:r>
              <w:rPr>
                <w:noProof/>
                <w:webHidden/>
              </w:rPr>
              <w:tab/>
            </w:r>
            <w:r>
              <w:rPr>
                <w:noProof/>
                <w:webHidden/>
              </w:rPr>
              <w:fldChar w:fldCharType="begin"/>
            </w:r>
            <w:r>
              <w:rPr>
                <w:noProof/>
                <w:webHidden/>
              </w:rPr>
              <w:instrText xml:space="preserve"> PAGEREF _Toc517632823 \h </w:instrText>
            </w:r>
            <w:r>
              <w:rPr>
                <w:noProof/>
                <w:webHidden/>
              </w:rPr>
            </w:r>
            <w:r>
              <w:rPr>
                <w:noProof/>
                <w:webHidden/>
              </w:rPr>
              <w:fldChar w:fldCharType="separate"/>
            </w:r>
            <w:r>
              <w:rPr>
                <w:noProof/>
                <w:webHidden/>
              </w:rPr>
              <w:t>28</w:t>
            </w:r>
            <w:r>
              <w:rPr>
                <w:noProof/>
                <w:webHidden/>
              </w:rPr>
              <w:fldChar w:fldCharType="end"/>
            </w:r>
          </w:hyperlink>
        </w:p>
        <w:p w14:paraId="37AA2DD6" w14:textId="67C3D820" w:rsidR="00414BE4" w:rsidRDefault="00414BE4">
          <w:pPr>
            <w:pStyle w:val="21"/>
            <w:tabs>
              <w:tab w:val="left" w:pos="660"/>
              <w:tab w:val="right" w:leader="dot" w:pos="8779"/>
            </w:tabs>
            <w:rPr>
              <w:rFonts w:eastAsiaTheme="minorEastAsia"/>
              <w:noProof/>
              <w:lang w:eastAsia="ru-RU"/>
            </w:rPr>
          </w:pPr>
          <w:hyperlink w:anchor="_Toc517632824" w:history="1">
            <w:r w:rsidRPr="00E57B0A">
              <w:rPr>
                <w:rStyle w:val="af0"/>
                <w:rFonts w:ascii="Times New Roman" w:hAnsi="Times New Roman" w:cs="Times New Roman"/>
                <w:b/>
                <w:noProof/>
              </w:rPr>
              <w:t>4.</w:t>
            </w:r>
            <w:r>
              <w:rPr>
                <w:rFonts w:eastAsiaTheme="minorEastAsia"/>
                <w:noProof/>
                <w:lang w:eastAsia="ru-RU"/>
              </w:rPr>
              <w:tab/>
            </w:r>
            <w:r w:rsidRPr="00E57B0A">
              <w:rPr>
                <w:rStyle w:val="af0"/>
                <w:rFonts w:ascii="Times New Roman" w:hAnsi="Times New Roman" w:cs="Times New Roman"/>
                <w:b/>
                <w:noProof/>
              </w:rPr>
              <w:t>Мониторинг -Анализ полученных результатов по проекту с установленной периодичностью</w:t>
            </w:r>
            <w:r>
              <w:rPr>
                <w:noProof/>
                <w:webHidden/>
              </w:rPr>
              <w:tab/>
            </w:r>
            <w:r>
              <w:rPr>
                <w:noProof/>
                <w:webHidden/>
              </w:rPr>
              <w:fldChar w:fldCharType="begin"/>
            </w:r>
            <w:r>
              <w:rPr>
                <w:noProof/>
                <w:webHidden/>
              </w:rPr>
              <w:instrText xml:space="preserve"> PAGEREF _Toc517632824 \h </w:instrText>
            </w:r>
            <w:r>
              <w:rPr>
                <w:noProof/>
                <w:webHidden/>
              </w:rPr>
            </w:r>
            <w:r>
              <w:rPr>
                <w:noProof/>
                <w:webHidden/>
              </w:rPr>
              <w:fldChar w:fldCharType="separate"/>
            </w:r>
            <w:r>
              <w:rPr>
                <w:noProof/>
                <w:webHidden/>
              </w:rPr>
              <w:t>28</w:t>
            </w:r>
            <w:r>
              <w:rPr>
                <w:noProof/>
                <w:webHidden/>
              </w:rPr>
              <w:fldChar w:fldCharType="end"/>
            </w:r>
          </w:hyperlink>
        </w:p>
        <w:p w14:paraId="16AD2C3B" w14:textId="176FD0AB" w:rsidR="00414BE4" w:rsidRDefault="00414BE4">
          <w:pPr>
            <w:pStyle w:val="11"/>
            <w:tabs>
              <w:tab w:val="right" w:leader="dot" w:pos="8779"/>
            </w:tabs>
            <w:rPr>
              <w:rFonts w:eastAsiaTheme="minorEastAsia"/>
              <w:noProof/>
              <w:lang w:eastAsia="ru-RU"/>
            </w:rPr>
          </w:pPr>
          <w:hyperlink w:anchor="_Toc517632825" w:history="1">
            <w:r w:rsidRPr="00E57B0A">
              <w:rPr>
                <w:rStyle w:val="af0"/>
                <w:rFonts w:ascii="Times New Roman" w:hAnsi="Times New Roman" w:cs="Times New Roman"/>
                <w:noProof/>
              </w:rPr>
              <w:t>Заключение</w:t>
            </w:r>
            <w:r>
              <w:rPr>
                <w:noProof/>
                <w:webHidden/>
              </w:rPr>
              <w:tab/>
            </w:r>
            <w:r>
              <w:rPr>
                <w:noProof/>
                <w:webHidden/>
              </w:rPr>
              <w:fldChar w:fldCharType="begin"/>
            </w:r>
            <w:r>
              <w:rPr>
                <w:noProof/>
                <w:webHidden/>
              </w:rPr>
              <w:instrText xml:space="preserve"> PAGEREF _Toc517632825 \h </w:instrText>
            </w:r>
            <w:r>
              <w:rPr>
                <w:noProof/>
                <w:webHidden/>
              </w:rPr>
            </w:r>
            <w:r>
              <w:rPr>
                <w:noProof/>
                <w:webHidden/>
              </w:rPr>
              <w:fldChar w:fldCharType="separate"/>
            </w:r>
            <w:r>
              <w:rPr>
                <w:noProof/>
                <w:webHidden/>
              </w:rPr>
              <w:t>30</w:t>
            </w:r>
            <w:r>
              <w:rPr>
                <w:noProof/>
                <w:webHidden/>
              </w:rPr>
              <w:fldChar w:fldCharType="end"/>
            </w:r>
          </w:hyperlink>
        </w:p>
        <w:p w14:paraId="0C86A3D6" w14:textId="329C341D" w:rsidR="00414BE4" w:rsidRDefault="00414BE4">
          <w:pPr>
            <w:pStyle w:val="11"/>
            <w:tabs>
              <w:tab w:val="right" w:leader="dot" w:pos="8779"/>
            </w:tabs>
            <w:rPr>
              <w:rFonts w:eastAsiaTheme="minorEastAsia"/>
              <w:noProof/>
              <w:lang w:eastAsia="ru-RU"/>
            </w:rPr>
          </w:pPr>
          <w:hyperlink w:anchor="_Toc517632826" w:history="1">
            <w:r w:rsidRPr="00E57B0A">
              <w:rPr>
                <w:rStyle w:val="af0"/>
                <w:rFonts w:ascii="Times New Roman" w:hAnsi="Times New Roman" w:cs="Times New Roman"/>
                <w:noProof/>
              </w:rPr>
              <w:t>Приложение 1 Расчёт окупаемости «Долгая опара»</w:t>
            </w:r>
            <w:r>
              <w:rPr>
                <w:noProof/>
                <w:webHidden/>
              </w:rPr>
              <w:tab/>
            </w:r>
            <w:r>
              <w:rPr>
                <w:noProof/>
                <w:webHidden/>
              </w:rPr>
              <w:fldChar w:fldCharType="begin"/>
            </w:r>
            <w:r>
              <w:rPr>
                <w:noProof/>
                <w:webHidden/>
              </w:rPr>
              <w:instrText xml:space="preserve"> PAGEREF _Toc517632826 \h </w:instrText>
            </w:r>
            <w:r>
              <w:rPr>
                <w:noProof/>
                <w:webHidden/>
              </w:rPr>
            </w:r>
            <w:r>
              <w:rPr>
                <w:noProof/>
                <w:webHidden/>
              </w:rPr>
              <w:fldChar w:fldCharType="separate"/>
            </w:r>
            <w:r>
              <w:rPr>
                <w:noProof/>
                <w:webHidden/>
              </w:rPr>
              <w:t>33</w:t>
            </w:r>
            <w:r>
              <w:rPr>
                <w:noProof/>
                <w:webHidden/>
              </w:rPr>
              <w:fldChar w:fldCharType="end"/>
            </w:r>
          </w:hyperlink>
        </w:p>
        <w:p w14:paraId="2447F866" w14:textId="1B8E8BA6" w:rsidR="00414BE4" w:rsidRDefault="00414BE4">
          <w:pPr>
            <w:pStyle w:val="11"/>
            <w:tabs>
              <w:tab w:val="right" w:leader="dot" w:pos="8779"/>
            </w:tabs>
            <w:rPr>
              <w:rFonts w:eastAsiaTheme="minorEastAsia"/>
              <w:noProof/>
              <w:lang w:eastAsia="ru-RU"/>
            </w:rPr>
          </w:pPr>
          <w:hyperlink w:anchor="_Toc517632827" w:history="1">
            <w:r w:rsidRPr="00E57B0A">
              <w:rPr>
                <w:rStyle w:val="af0"/>
                <w:rFonts w:ascii="Times New Roman" w:hAnsi="Times New Roman" w:cs="Times New Roman"/>
                <w:noProof/>
              </w:rPr>
              <w:t>Приложение 2 Расчёт окупаемости модернизация бараночного цеха</w:t>
            </w:r>
            <w:r>
              <w:rPr>
                <w:noProof/>
                <w:webHidden/>
              </w:rPr>
              <w:tab/>
            </w:r>
            <w:r>
              <w:rPr>
                <w:noProof/>
                <w:webHidden/>
              </w:rPr>
              <w:fldChar w:fldCharType="begin"/>
            </w:r>
            <w:r>
              <w:rPr>
                <w:noProof/>
                <w:webHidden/>
              </w:rPr>
              <w:instrText xml:space="preserve"> PAGEREF _Toc517632827 \h </w:instrText>
            </w:r>
            <w:r>
              <w:rPr>
                <w:noProof/>
                <w:webHidden/>
              </w:rPr>
            </w:r>
            <w:r>
              <w:rPr>
                <w:noProof/>
                <w:webHidden/>
              </w:rPr>
              <w:fldChar w:fldCharType="separate"/>
            </w:r>
            <w:r>
              <w:rPr>
                <w:noProof/>
                <w:webHidden/>
              </w:rPr>
              <w:t>33</w:t>
            </w:r>
            <w:r>
              <w:rPr>
                <w:noProof/>
                <w:webHidden/>
              </w:rPr>
              <w:fldChar w:fldCharType="end"/>
            </w:r>
          </w:hyperlink>
        </w:p>
        <w:p w14:paraId="7811289C" w14:textId="09C29B98" w:rsidR="00414BE4" w:rsidRDefault="00414BE4">
          <w:pPr>
            <w:pStyle w:val="11"/>
            <w:tabs>
              <w:tab w:val="right" w:leader="dot" w:pos="8779"/>
            </w:tabs>
            <w:rPr>
              <w:rFonts w:eastAsiaTheme="minorEastAsia"/>
              <w:noProof/>
              <w:lang w:eastAsia="ru-RU"/>
            </w:rPr>
          </w:pPr>
          <w:hyperlink w:anchor="_Toc517632828" w:history="1">
            <w:r w:rsidRPr="00E57B0A">
              <w:rPr>
                <w:rStyle w:val="af0"/>
                <w:noProof/>
              </w:rPr>
              <w:t>Приложение 3 Рост среднесуточного заказа продукции с применением технологии долгая опара</w:t>
            </w:r>
            <w:r>
              <w:rPr>
                <w:noProof/>
                <w:webHidden/>
              </w:rPr>
              <w:tab/>
            </w:r>
            <w:r>
              <w:rPr>
                <w:noProof/>
                <w:webHidden/>
              </w:rPr>
              <w:fldChar w:fldCharType="begin"/>
            </w:r>
            <w:r>
              <w:rPr>
                <w:noProof/>
                <w:webHidden/>
              </w:rPr>
              <w:instrText xml:space="preserve"> PAGEREF _Toc517632828 \h </w:instrText>
            </w:r>
            <w:r>
              <w:rPr>
                <w:noProof/>
                <w:webHidden/>
              </w:rPr>
            </w:r>
            <w:r>
              <w:rPr>
                <w:noProof/>
                <w:webHidden/>
              </w:rPr>
              <w:fldChar w:fldCharType="separate"/>
            </w:r>
            <w:r>
              <w:rPr>
                <w:noProof/>
                <w:webHidden/>
              </w:rPr>
              <w:t>34</w:t>
            </w:r>
            <w:r>
              <w:rPr>
                <w:noProof/>
                <w:webHidden/>
              </w:rPr>
              <w:fldChar w:fldCharType="end"/>
            </w:r>
          </w:hyperlink>
        </w:p>
        <w:p w14:paraId="454FD46B" w14:textId="5D0302F0" w:rsidR="00414BE4" w:rsidRDefault="00414BE4">
          <w:pPr>
            <w:pStyle w:val="11"/>
            <w:tabs>
              <w:tab w:val="right" w:leader="dot" w:pos="8779"/>
            </w:tabs>
            <w:rPr>
              <w:rFonts w:eastAsiaTheme="minorEastAsia"/>
              <w:noProof/>
              <w:lang w:eastAsia="ru-RU"/>
            </w:rPr>
          </w:pPr>
          <w:hyperlink w:anchor="_Toc517632829" w:history="1">
            <w:r w:rsidRPr="00E57B0A">
              <w:rPr>
                <w:rStyle w:val="af0"/>
                <w:noProof/>
              </w:rPr>
              <w:t>Приложение 4 Рост среднесуточного заказа продуктов с применением технологии долгая опара</w:t>
            </w:r>
            <w:r>
              <w:rPr>
                <w:noProof/>
                <w:webHidden/>
              </w:rPr>
              <w:tab/>
            </w:r>
            <w:r>
              <w:rPr>
                <w:noProof/>
                <w:webHidden/>
              </w:rPr>
              <w:fldChar w:fldCharType="begin"/>
            </w:r>
            <w:r>
              <w:rPr>
                <w:noProof/>
                <w:webHidden/>
              </w:rPr>
              <w:instrText xml:space="preserve"> PAGEREF _Toc517632829 \h </w:instrText>
            </w:r>
            <w:r>
              <w:rPr>
                <w:noProof/>
                <w:webHidden/>
              </w:rPr>
            </w:r>
            <w:r>
              <w:rPr>
                <w:noProof/>
                <w:webHidden/>
              </w:rPr>
              <w:fldChar w:fldCharType="separate"/>
            </w:r>
            <w:r>
              <w:rPr>
                <w:noProof/>
                <w:webHidden/>
              </w:rPr>
              <w:t>35</w:t>
            </w:r>
            <w:r>
              <w:rPr>
                <w:noProof/>
                <w:webHidden/>
              </w:rPr>
              <w:fldChar w:fldCharType="end"/>
            </w:r>
          </w:hyperlink>
        </w:p>
        <w:p w14:paraId="2294EE81" w14:textId="6208B929" w:rsidR="00414BE4" w:rsidRDefault="00414BE4">
          <w:pPr>
            <w:pStyle w:val="11"/>
            <w:tabs>
              <w:tab w:val="right" w:leader="dot" w:pos="8779"/>
            </w:tabs>
            <w:rPr>
              <w:rFonts w:eastAsiaTheme="minorEastAsia"/>
              <w:noProof/>
              <w:lang w:eastAsia="ru-RU"/>
            </w:rPr>
          </w:pPr>
          <w:hyperlink w:anchor="_Toc517632830" w:history="1">
            <w:r w:rsidRPr="00E57B0A">
              <w:rPr>
                <w:rStyle w:val="af0"/>
                <w:noProof/>
              </w:rPr>
              <w:t>Приложение 5 Диаграмма Ганта (Технические работы)</w:t>
            </w:r>
            <w:r>
              <w:rPr>
                <w:noProof/>
                <w:webHidden/>
              </w:rPr>
              <w:tab/>
            </w:r>
            <w:r>
              <w:rPr>
                <w:noProof/>
                <w:webHidden/>
              </w:rPr>
              <w:fldChar w:fldCharType="begin"/>
            </w:r>
            <w:r>
              <w:rPr>
                <w:noProof/>
                <w:webHidden/>
              </w:rPr>
              <w:instrText xml:space="preserve"> PAGEREF _Toc517632830 \h </w:instrText>
            </w:r>
            <w:r>
              <w:rPr>
                <w:noProof/>
                <w:webHidden/>
              </w:rPr>
            </w:r>
            <w:r>
              <w:rPr>
                <w:noProof/>
                <w:webHidden/>
              </w:rPr>
              <w:fldChar w:fldCharType="separate"/>
            </w:r>
            <w:r>
              <w:rPr>
                <w:noProof/>
                <w:webHidden/>
              </w:rPr>
              <w:t>36</w:t>
            </w:r>
            <w:r>
              <w:rPr>
                <w:noProof/>
                <w:webHidden/>
              </w:rPr>
              <w:fldChar w:fldCharType="end"/>
            </w:r>
          </w:hyperlink>
        </w:p>
        <w:p w14:paraId="468E9857" w14:textId="422B6106" w:rsidR="00414BE4" w:rsidRDefault="00414BE4">
          <w:pPr>
            <w:pStyle w:val="11"/>
            <w:tabs>
              <w:tab w:val="right" w:leader="dot" w:pos="8779"/>
            </w:tabs>
            <w:rPr>
              <w:rFonts w:eastAsiaTheme="minorEastAsia"/>
              <w:noProof/>
              <w:lang w:eastAsia="ru-RU"/>
            </w:rPr>
          </w:pPr>
          <w:hyperlink w:anchor="_Toc517632831" w:history="1">
            <w:r w:rsidRPr="00E57B0A">
              <w:rPr>
                <w:rStyle w:val="af0"/>
                <w:noProof/>
              </w:rPr>
              <w:t>Приложение 6 Реестр рисков проекта модернизации бараночного цеха</w:t>
            </w:r>
            <w:r>
              <w:rPr>
                <w:noProof/>
                <w:webHidden/>
              </w:rPr>
              <w:tab/>
            </w:r>
            <w:r>
              <w:rPr>
                <w:noProof/>
                <w:webHidden/>
              </w:rPr>
              <w:fldChar w:fldCharType="begin"/>
            </w:r>
            <w:r>
              <w:rPr>
                <w:noProof/>
                <w:webHidden/>
              </w:rPr>
              <w:instrText xml:space="preserve"> PAGEREF _Toc517632831 \h </w:instrText>
            </w:r>
            <w:r>
              <w:rPr>
                <w:noProof/>
                <w:webHidden/>
              </w:rPr>
            </w:r>
            <w:r>
              <w:rPr>
                <w:noProof/>
                <w:webHidden/>
              </w:rPr>
              <w:fldChar w:fldCharType="separate"/>
            </w:r>
            <w:r>
              <w:rPr>
                <w:noProof/>
                <w:webHidden/>
              </w:rPr>
              <w:t>37</w:t>
            </w:r>
            <w:r>
              <w:rPr>
                <w:noProof/>
                <w:webHidden/>
              </w:rPr>
              <w:fldChar w:fldCharType="end"/>
            </w:r>
          </w:hyperlink>
        </w:p>
        <w:p w14:paraId="67771466" w14:textId="06DFAAB1" w:rsidR="00414BE4" w:rsidRDefault="00414BE4">
          <w:pPr>
            <w:pStyle w:val="11"/>
            <w:tabs>
              <w:tab w:val="right" w:leader="dot" w:pos="8779"/>
            </w:tabs>
            <w:rPr>
              <w:rFonts w:eastAsiaTheme="minorEastAsia"/>
              <w:noProof/>
              <w:lang w:eastAsia="ru-RU"/>
            </w:rPr>
          </w:pPr>
          <w:hyperlink w:anchor="_Toc517632832" w:history="1">
            <w:r w:rsidRPr="00E57B0A">
              <w:rPr>
                <w:rStyle w:val="af0"/>
                <w:noProof/>
              </w:rPr>
              <w:t>Приложение 7 Пример визуального представления информации</w:t>
            </w:r>
            <w:r>
              <w:rPr>
                <w:noProof/>
                <w:webHidden/>
              </w:rPr>
              <w:tab/>
            </w:r>
            <w:r>
              <w:rPr>
                <w:noProof/>
                <w:webHidden/>
              </w:rPr>
              <w:fldChar w:fldCharType="begin"/>
            </w:r>
            <w:r>
              <w:rPr>
                <w:noProof/>
                <w:webHidden/>
              </w:rPr>
              <w:instrText xml:space="preserve"> PAGEREF _Toc517632832 \h </w:instrText>
            </w:r>
            <w:r>
              <w:rPr>
                <w:noProof/>
                <w:webHidden/>
              </w:rPr>
            </w:r>
            <w:r>
              <w:rPr>
                <w:noProof/>
                <w:webHidden/>
              </w:rPr>
              <w:fldChar w:fldCharType="separate"/>
            </w:r>
            <w:r>
              <w:rPr>
                <w:noProof/>
                <w:webHidden/>
              </w:rPr>
              <w:t>38</w:t>
            </w:r>
            <w:r>
              <w:rPr>
                <w:noProof/>
                <w:webHidden/>
              </w:rPr>
              <w:fldChar w:fldCharType="end"/>
            </w:r>
          </w:hyperlink>
        </w:p>
        <w:p w14:paraId="5E56823E" w14:textId="46F7FCA0" w:rsidR="00414BE4" w:rsidRDefault="00414BE4">
          <w:pPr>
            <w:pStyle w:val="11"/>
            <w:tabs>
              <w:tab w:val="right" w:leader="dot" w:pos="8779"/>
            </w:tabs>
            <w:rPr>
              <w:rFonts w:eastAsiaTheme="minorEastAsia"/>
              <w:noProof/>
              <w:lang w:eastAsia="ru-RU"/>
            </w:rPr>
          </w:pPr>
          <w:hyperlink w:anchor="_Toc517632833" w:history="1">
            <w:r w:rsidRPr="00E57B0A">
              <w:rPr>
                <w:rStyle w:val="af0"/>
                <w:noProof/>
              </w:rPr>
              <w:t>Приложение 8 График NPV с альтернативными реализациями модернизация бараночного цеха</w:t>
            </w:r>
            <w:r>
              <w:rPr>
                <w:noProof/>
                <w:webHidden/>
              </w:rPr>
              <w:tab/>
            </w:r>
            <w:r>
              <w:rPr>
                <w:noProof/>
                <w:webHidden/>
              </w:rPr>
              <w:fldChar w:fldCharType="begin"/>
            </w:r>
            <w:r>
              <w:rPr>
                <w:noProof/>
                <w:webHidden/>
              </w:rPr>
              <w:instrText xml:space="preserve"> PAGEREF _Toc517632833 \h </w:instrText>
            </w:r>
            <w:r>
              <w:rPr>
                <w:noProof/>
                <w:webHidden/>
              </w:rPr>
            </w:r>
            <w:r>
              <w:rPr>
                <w:noProof/>
                <w:webHidden/>
              </w:rPr>
              <w:fldChar w:fldCharType="separate"/>
            </w:r>
            <w:r>
              <w:rPr>
                <w:noProof/>
                <w:webHidden/>
              </w:rPr>
              <w:t>39</w:t>
            </w:r>
            <w:r>
              <w:rPr>
                <w:noProof/>
                <w:webHidden/>
              </w:rPr>
              <w:fldChar w:fldCharType="end"/>
            </w:r>
          </w:hyperlink>
        </w:p>
        <w:p w14:paraId="37CF61A9" w14:textId="1F0C14D0" w:rsidR="00414BE4" w:rsidRDefault="00414BE4">
          <w:pPr>
            <w:pStyle w:val="11"/>
            <w:tabs>
              <w:tab w:val="right" w:leader="dot" w:pos="8779"/>
            </w:tabs>
            <w:rPr>
              <w:rFonts w:eastAsiaTheme="minorEastAsia"/>
              <w:noProof/>
              <w:lang w:eastAsia="ru-RU"/>
            </w:rPr>
          </w:pPr>
          <w:hyperlink w:anchor="_Toc517632834" w:history="1">
            <w:r w:rsidRPr="00E57B0A">
              <w:rPr>
                <w:rStyle w:val="af0"/>
                <w:noProof/>
              </w:rPr>
              <w:t>Приложение 9 График NPV с различными ставками дисконтирования для долгой опары на круглосуточной основе</w:t>
            </w:r>
            <w:r>
              <w:rPr>
                <w:noProof/>
                <w:webHidden/>
              </w:rPr>
              <w:tab/>
            </w:r>
            <w:r>
              <w:rPr>
                <w:noProof/>
                <w:webHidden/>
              </w:rPr>
              <w:fldChar w:fldCharType="begin"/>
            </w:r>
            <w:r>
              <w:rPr>
                <w:noProof/>
                <w:webHidden/>
              </w:rPr>
              <w:instrText xml:space="preserve"> PAGEREF _Toc517632834 \h </w:instrText>
            </w:r>
            <w:r>
              <w:rPr>
                <w:noProof/>
                <w:webHidden/>
              </w:rPr>
            </w:r>
            <w:r>
              <w:rPr>
                <w:noProof/>
                <w:webHidden/>
              </w:rPr>
              <w:fldChar w:fldCharType="separate"/>
            </w:r>
            <w:r>
              <w:rPr>
                <w:noProof/>
                <w:webHidden/>
              </w:rPr>
              <w:t>39</w:t>
            </w:r>
            <w:r>
              <w:rPr>
                <w:noProof/>
                <w:webHidden/>
              </w:rPr>
              <w:fldChar w:fldCharType="end"/>
            </w:r>
          </w:hyperlink>
        </w:p>
        <w:p w14:paraId="6946DB4F" w14:textId="1CE2C80A" w:rsidR="0096252C" w:rsidRDefault="0096252C">
          <w:r>
            <w:rPr>
              <w:b/>
              <w:bCs/>
            </w:rPr>
            <w:fldChar w:fldCharType="end"/>
          </w:r>
        </w:p>
      </w:sdtContent>
    </w:sdt>
    <w:p w14:paraId="5E58550B" w14:textId="77777777" w:rsidR="0096252C" w:rsidRDefault="0096252C">
      <w:pPr>
        <w:rPr>
          <w:rFonts w:ascii="Times New Roman" w:eastAsiaTheme="majorEastAsia" w:hAnsi="Times New Roman" w:cs="Times New Roman"/>
          <w:color w:val="243F60" w:themeColor="accent1" w:themeShade="7F"/>
          <w:sz w:val="28"/>
          <w:szCs w:val="28"/>
        </w:rPr>
      </w:pPr>
      <w:r>
        <w:rPr>
          <w:rFonts w:ascii="Times New Roman" w:eastAsiaTheme="majorEastAsia" w:hAnsi="Times New Roman" w:cs="Times New Roman"/>
          <w:color w:val="243F60" w:themeColor="accent1" w:themeShade="7F"/>
          <w:sz w:val="28"/>
          <w:szCs w:val="28"/>
        </w:rPr>
        <w:br w:type="page"/>
      </w:r>
    </w:p>
    <w:p w14:paraId="7DC35DAF" w14:textId="77777777" w:rsidR="00AC5C08" w:rsidRPr="00946F82" w:rsidRDefault="00AC5C08" w:rsidP="00033B50">
      <w:pPr>
        <w:pStyle w:val="1"/>
        <w:rPr>
          <w:rFonts w:ascii="Times New Roman" w:hAnsi="Times New Roman" w:cs="Times New Roman"/>
        </w:rPr>
      </w:pPr>
      <w:bookmarkStart w:id="0" w:name="_Toc517632801"/>
      <w:r w:rsidRPr="00946F82">
        <w:rPr>
          <w:rFonts w:ascii="Times New Roman" w:hAnsi="Times New Roman" w:cs="Times New Roman"/>
        </w:rPr>
        <w:lastRenderedPageBreak/>
        <w:t>Введение</w:t>
      </w:r>
      <w:bookmarkEnd w:id="0"/>
    </w:p>
    <w:p w14:paraId="4AEE08D8" w14:textId="77777777" w:rsidR="00CA75D6" w:rsidRPr="00946F82" w:rsidRDefault="00CA75D6"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Крайне интересная ситуация </w:t>
      </w:r>
      <w:r w:rsidR="00180523" w:rsidRPr="00946F82">
        <w:rPr>
          <w:rFonts w:ascii="Times New Roman" w:hAnsi="Times New Roman" w:cs="Times New Roman"/>
          <w:sz w:val="28"/>
          <w:szCs w:val="28"/>
        </w:rPr>
        <w:t>сложилась</w:t>
      </w:r>
      <w:r w:rsidRPr="00946F82">
        <w:rPr>
          <w:rFonts w:ascii="Times New Roman" w:hAnsi="Times New Roman" w:cs="Times New Roman"/>
          <w:sz w:val="28"/>
          <w:szCs w:val="28"/>
        </w:rPr>
        <w:t xml:space="preserve"> на рынке хлебо-булочных изделий за 2016-2018 г.</w:t>
      </w:r>
      <w:r w:rsidR="006560B5" w:rsidRPr="00946F82">
        <w:rPr>
          <w:rFonts w:ascii="Times New Roman" w:hAnsi="Times New Roman" w:cs="Times New Roman"/>
          <w:sz w:val="28"/>
          <w:szCs w:val="28"/>
        </w:rPr>
        <w:t xml:space="preserve"> </w:t>
      </w:r>
      <w:r w:rsidRPr="00946F82">
        <w:rPr>
          <w:rFonts w:ascii="Times New Roman" w:hAnsi="Times New Roman" w:cs="Times New Roman"/>
          <w:sz w:val="28"/>
          <w:szCs w:val="28"/>
        </w:rPr>
        <w:t>г. На рынке Санкт-Петербурга и Ленинградской области активно происходит развитие предприятий малого бизнеса</w:t>
      </w:r>
      <w:r w:rsidR="00180523" w:rsidRPr="00946F82">
        <w:rPr>
          <w:rFonts w:ascii="Times New Roman" w:hAnsi="Times New Roman" w:cs="Times New Roman"/>
          <w:sz w:val="28"/>
          <w:szCs w:val="28"/>
        </w:rPr>
        <w:t xml:space="preserve"> «мини-пекарен»</w:t>
      </w:r>
      <w:r w:rsidRPr="00946F82">
        <w:rPr>
          <w:rFonts w:ascii="Times New Roman" w:hAnsi="Times New Roman" w:cs="Times New Roman"/>
          <w:sz w:val="28"/>
          <w:szCs w:val="28"/>
        </w:rPr>
        <w:t>, обеспечивающих население хлебо-булочными изделиями «только из печки»</w:t>
      </w:r>
      <w:r w:rsidR="0014768D" w:rsidRPr="00946F82">
        <w:rPr>
          <w:rFonts w:ascii="Times New Roman" w:hAnsi="Times New Roman" w:cs="Times New Roman"/>
          <w:sz w:val="28"/>
          <w:szCs w:val="28"/>
        </w:rPr>
        <w:t>, натуральными продуктами.</w:t>
      </w:r>
    </w:p>
    <w:p w14:paraId="28D6337E" w14:textId="77777777" w:rsidR="0014768D" w:rsidRPr="00946F82" w:rsidRDefault="0014768D"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При этом происходит уменьшение доли рынка крупных игроков, таких как ОАО КАРАВАЙ, </w:t>
      </w:r>
      <w:r w:rsidRPr="00946F82">
        <w:rPr>
          <w:rFonts w:ascii="Times New Roman" w:hAnsi="Times New Roman" w:cs="Times New Roman"/>
          <w:sz w:val="28"/>
          <w:szCs w:val="28"/>
          <w:lang w:val="en-US"/>
        </w:rPr>
        <w:t>Fazer</w:t>
      </w:r>
      <w:r w:rsidRPr="00946F82">
        <w:rPr>
          <w:rFonts w:ascii="Times New Roman" w:hAnsi="Times New Roman" w:cs="Times New Roman"/>
          <w:sz w:val="28"/>
          <w:szCs w:val="28"/>
        </w:rPr>
        <w:t>.</w:t>
      </w:r>
    </w:p>
    <w:p w14:paraId="3C822744" w14:textId="2A8F07AA" w:rsidR="0014768D" w:rsidRPr="00946F82" w:rsidRDefault="0014768D"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Соответственно, в условиях рыночной экономики для упрочения положения предприятия необходимо выбрать такой путь развития компании, который обеспечит компании получение достаточного преимущества перед конкурентами. Такое положение может быть достигнуто за счет стратегического развития самого предприятия на основе передовых и инновационных технологий</w:t>
      </w:r>
      <w:r w:rsidR="00A7524E">
        <w:rPr>
          <w:rFonts w:ascii="Times New Roman" w:hAnsi="Times New Roman" w:cs="Times New Roman"/>
          <w:sz w:val="28"/>
          <w:szCs w:val="28"/>
        </w:rPr>
        <w:t xml:space="preserve"> (во вне)</w:t>
      </w:r>
      <w:r w:rsidRPr="00946F82">
        <w:rPr>
          <w:rFonts w:ascii="Times New Roman" w:hAnsi="Times New Roman" w:cs="Times New Roman"/>
          <w:sz w:val="28"/>
          <w:szCs w:val="28"/>
        </w:rPr>
        <w:t xml:space="preserve"> и оптимизации существующих производственных процессов</w:t>
      </w:r>
      <w:r w:rsidR="00A7524E">
        <w:rPr>
          <w:rFonts w:ascii="Times New Roman" w:hAnsi="Times New Roman" w:cs="Times New Roman"/>
          <w:sz w:val="28"/>
          <w:szCs w:val="28"/>
        </w:rPr>
        <w:t xml:space="preserve"> (внутрь)</w:t>
      </w:r>
      <w:r w:rsidRPr="00946F82">
        <w:rPr>
          <w:rFonts w:ascii="Times New Roman" w:hAnsi="Times New Roman" w:cs="Times New Roman"/>
          <w:sz w:val="28"/>
          <w:szCs w:val="28"/>
        </w:rPr>
        <w:t>.</w:t>
      </w:r>
    </w:p>
    <w:p w14:paraId="682921E9" w14:textId="48532343" w:rsidR="006560B5" w:rsidRPr="00946F82" w:rsidRDefault="006560B5"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Актуальность выбранных тем выпускной работы обусловлена непрекращающимся ростом интереса и непрерывным поиском компанией возможност</w:t>
      </w:r>
      <w:r w:rsidR="00A7524E">
        <w:rPr>
          <w:rFonts w:ascii="Times New Roman" w:hAnsi="Times New Roman" w:cs="Times New Roman"/>
          <w:sz w:val="28"/>
          <w:szCs w:val="28"/>
        </w:rPr>
        <w:t>и</w:t>
      </w:r>
      <w:r w:rsidRPr="00946F82">
        <w:rPr>
          <w:rFonts w:ascii="Times New Roman" w:hAnsi="Times New Roman" w:cs="Times New Roman"/>
          <w:sz w:val="28"/>
          <w:szCs w:val="28"/>
        </w:rPr>
        <w:t xml:space="preserve"> получени</w:t>
      </w:r>
      <w:r w:rsidR="00A7524E">
        <w:rPr>
          <w:rFonts w:ascii="Times New Roman" w:hAnsi="Times New Roman" w:cs="Times New Roman"/>
          <w:sz w:val="28"/>
          <w:szCs w:val="28"/>
        </w:rPr>
        <w:t>я</w:t>
      </w:r>
      <w:r w:rsidRPr="00946F82">
        <w:rPr>
          <w:rFonts w:ascii="Times New Roman" w:hAnsi="Times New Roman" w:cs="Times New Roman"/>
          <w:sz w:val="28"/>
          <w:szCs w:val="28"/>
        </w:rPr>
        <w:t xml:space="preserve"> </w:t>
      </w:r>
      <w:r w:rsidR="00A7524E" w:rsidRPr="00946F82">
        <w:rPr>
          <w:rFonts w:ascii="Times New Roman" w:hAnsi="Times New Roman" w:cs="Times New Roman"/>
          <w:sz w:val="28"/>
          <w:szCs w:val="28"/>
        </w:rPr>
        <w:t>дополнительно</w:t>
      </w:r>
      <w:r w:rsidR="00A7524E">
        <w:rPr>
          <w:rFonts w:ascii="Times New Roman" w:hAnsi="Times New Roman" w:cs="Times New Roman"/>
          <w:sz w:val="28"/>
          <w:szCs w:val="28"/>
        </w:rPr>
        <w:t>й</w:t>
      </w:r>
      <w:r w:rsidRPr="00946F82">
        <w:rPr>
          <w:rFonts w:ascii="Times New Roman" w:hAnsi="Times New Roman" w:cs="Times New Roman"/>
          <w:sz w:val="28"/>
          <w:szCs w:val="28"/>
        </w:rPr>
        <w:t xml:space="preserve"> </w:t>
      </w:r>
      <w:r w:rsidR="00A7524E">
        <w:rPr>
          <w:rFonts w:ascii="Times New Roman" w:hAnsi="Times New Roman" w:cs="Times New Roman"/>
          <w:sz w:val="28"/>
          <w:szCs w:val="28"/>
        </w:rPr>
        <w:t>доли</w:t>
      </w:r>
      <w:r w:rsidRPr="00946F82">
        <w:rPr>
          <w:rFonts w:ascii="Times New Roman" w:hAnsi="Times New Roman" w:cs="Times New Roman"/>
          <w:sz w:val="28"/>
          <w:szCs w:val="28"/>
        </w:rPr>
        <w:t xml:space="preserve"> рынка, эффективност</w:t>
      </w:r>
      <w:r w:rsidR="00A7524E">
        <w:rPr>
          <w:rFonts w:ascii="Times New Roman" w:hAnsi="Times New Roman" w:cs="Times New Roman"/>
          <w:sz w:val="28"/>
          <w:szCs w:val="28"/>
        </w:rPr>
        <w:t>и</w:t>
      </w:r>
      <w:r w:rsidRPr="00946F82">
        <w:rPr>
          <w:rFonts w:ascii="Times New Roman" w:hAnsi="Times New Roman" w:cs="Times New Roman"/>
          <w:sz w:val="28"/>
          <w:szCs w:val="28"/>
        </w:rPr>
        <w:t xml:space="preserve"> использования</w:t>
      </w:r>
      <w:r w:rsidR="00A7524E">
        <w:rPr>
          <w:rFonts w:ascii="Times New Roman" w:hAnsi="Times New Roman" w:cs="Times New Roman"/>
          <w:sz w:val="28"/>
          <w:szCs w:val="28"/>
        </w:rPr>
        <w:t xml:space="preserve"> внутренних</w:t>
      </w:r>
      <w:r w:rsidRPr="00946F82">
        <w:rPr>
          <w:rFonts w:ascii="Times New Roman" w:hAnsi="Times New Roman" w:cs="Times New Roman"/>
          <w:sz w:val="28"/>
          <w:szCs w:val="28"/>
        </w:rPr>
        <w:t xml:space="preserve"> ресурсов</w:t>
      </w:r>
      <w:r w:rsidR="00A7524E">
        <w:rPr>
          <w:rFonts w:ascii="Times New Roman" w:hAnsi="Times New Roman" w:cs="Times New Roman"/>
          <w:sz w:val="28"/>
          <w:szCs w:val="28"/>
        </w:rPr>
        <w:t xml:space="preserve"> компании</w:t>
      </w:r>
      <w:r w:rsidRPr="00946F82">
        <w:rPr>
          <w:rFonts w:ascii="Times New Roman" w:hAnsi="Times New Roman" w:cs="Times New Roman"/>
          <w:sz w:val="28"/>
          <w:szCs w:val="28"/>
        </w:rPr>
        <w:t>, оптимиз</w:t>
      </w:r>
      <w:r w:rsidR="00A7524E">
        <w:rPr>
          <w:rFonts w:ascii="Times New Roman" w:hAnsi="Times New Roman" w:cs="Times New Roman"/>
          <w:sz w:val="28"/>
          <w:szCs w:val="28"/>
        </w:rPr>
        <w:t>ации</w:t>
      </w:r>
      <w:r w:rsidRPr="00946F82">
        <w:rPr>
          <w:rFonts w:ascii="Times New Roman" w:hAnsi="Times New Roman" w:cs="Times New Roman"/>
          <w:sz w:val="28"/>
          <w:szCs w:val="28"/>
        </w:rPr>
        <w:t xml:space="preserve"> затрат. </w:t>
      </w:r>
    </w:p>
    <w:p w14:paraId="0D06C90E" w14:textId="115B17C1" w:rsidR="006560B5" w:rsidRPr="00946F82" w:rsidRDefault="006560B5"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Объектом исследования в выпускной работе является </w:t>
      </w:r>
      <w:r w:rsidRPr="00946F82">
        <w:rPr>
          <w:rStyle w:val="a4"/>
          <w:sz w:val="28"/>
          <w:szCs w:val="28"/>
        </w:rPr>
        <w:commentReference w:id="1"/>
      </w:r>
      <w:r w:rsidRPr="00946F82">
        <w:rPr>
          <w:rFonts w:ascii="Times New Roman" w:hAnsi="Times New Roman" w:cs="Times New Roman"/>
          <w:sz w:val="28"/>
          <w:szCs w:val="28"/>
        </w:rPr>
        <w:t>компания ОАО «КАРАВАЙ» производственная площадка №1, производственные линии №4 ( бараночный цех)  и №9 (цех батонов</w:t>
      </w:r>
      <w:r w:rsidR="00B85D87">
        <w:rPr>
          <w:rFonts w:ascii="Times New Roman" w:hAnsi="Times New Roman" w:cs="Times New Roman"/>
          <w:sz w:val="28"/>
          <w:szCs w:val="28"/>
        </w:rPr>
        <w:t>)</w:t>
      </w:r>
      <w:r w:rsidR="00A7524E">
        <w:rPr>
          <w:rFonts w:ascii="Times New Roman" w:hAnsi="Times New Roman" w:cs="Times New Roman"/>
          <w:sz w:val="28"/>
          <w:szCs w:val="28"/>
        </w:rPr>
        <w:t>.</w:t>
      </w:r>
    </w:p>
    <w:p w14:paraId="585BD6A8" w14:textId="2E3ED45E" w:rsidR="006560B5" w:rsidRPr="00946F82" w:rsidRDefault="006560B5"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Предмет исследования - процесс проработки, согласования, исполнения и формирования результатов технических проектов развития ОАО «КАРАВАЙ»</w:t>
      </w:r>
      <w:r w:rsidR="00E4272B" w:rsidRPr="00946F82">
        <w:rPr>
          <w:rFonts w:ascii="Times New Roman" w:hAnsi="Times New Roman" w:cs="Times New Roman"/>
          <w:sz w:val="28"/>
          <w:szCs w:val="28"/>
        </w:rPr>
        <w:t xml:space="preserve"> на соответствующих примерах</w:t>
      </w:r>
      <w:r w:rsidR="00A7524E">
        <w:rPr>
          <w:rFonts w:ascii="Times New Roman" w:hAnsi="Times New Roman" w:cs="Times New Roman"/>
          <w:sz w:val="28"/>
          <w:szCs w:val="28"/>
        </w:rPr>
        <w:t>, выполненных каждым из участников</w:t>
      </w:r>
      <w:r w:rsidR="00E4272B" w:rsidRPr="00946F82">
        <w:rPr>
          <w:rFonts w:ascii="Times New Roman" w:hAnsi="Times New Roman" w:cs="Times New Roman"/>
          <w:sz w:val="28"/>
          <w:szCs w:val="28"/>
        </w:rPr>
        <w:t>.</w:t>
      </w:r>
    </w:p>
    <w:p w14:paraId="5646CA30" w14:textId="77777777" w:rsidR="00E20827" w:rsidRPr="00946F82" w:rsidRDefault="00E4272B"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Цель настоящей работы заключается в</w:t>
      </w:r>
      <w:r w:rsidR="00E20827" w:rsidRPr="00946F82">
        <w:rPr>
          <w:rFonts w:ascii="Times New Roman" w:hAnsi="Times New Roman" w:cs="Times New Roman"/>
          <w:sz w:val="28"/>
          <w:szCs w:val="28"/>
        </w:rPr>
        <w:t xml:space="preserve"> увеличении в 2 раза</w:t>
      </w:r>
      <w:r w:rsidRPr="00946F82">
        <w:rPr>
          <w:rFonts w:ascii="Times New Roman" w:hAnsi="Times New Roman" w:cs="Times New Roman"/>
          <w:sz w:val="28"/>
          <w:szCs w:val="28"/>
        </w:rPr>
        <w:t xml:space="preserve"> успешной реализации прорабатываемых </w:t>
      </w:r>
      <w:r w:rsidR="003B7433">
        <w:rPr>
          <w:rFonts w:ascii="Times New Roman" w:hAnsi="Times New Roman" w:cs="Times New Roman"/>
          <w:sz w:val="28"/>
          <w:szCs w:val="28"/>
        </w:rPr>
        <w:t xml:space="preserve">службами ПП№1 </w:t>
      </w:r>
      <w:r w:rsidRPr="00946F82">
        <w:rPr>
          <w:rFonts w:ascii="Times New Roman" w:hAnsi="Times New Roman" w:cs="Times New Roman"/>
          <w:sz w:val="28"/>
          <w:szCs w:val="28"/>
        </w:rPr>
        <w:t>проектов</w:t>
      </w:r>
      <w:r w:rsidR="003B7433">
        <w:rPr>
          <w:rFonts w:ascii="Times New Roman" w:hAnsi="Times New Roman" w:cs="Times New Roman"/>
          <w:sz w:val="28"/>
          <w:szCs w:val="28"/>
        </w:rPr>
        <w:t xml:space="preserve"> при согласовании инвестиционного бюджета</w:t>
      </w:r>
      <w:r w:rsidR="00E20827" w:rsidRPr="00946F82">
        <w:rPr>
          <w:rFonts w:ascii="Times New Roman" w:hAnsi="Times New Roman" w:cs="Times New Roman"/>
          <w:sz w:val="28"/>
          <w:szCs w:val="28"/>
        </w:rPr>
        <w:t>.</w:t>
      </w:r>
    </w:p>
    <w:p w14:paraId="74C78780" w14:textId="7E54A1F7" w:rsidR="00E20827" w:rsidRPr="00946F82" w:rsidRDefault="00E20827"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lastRenderedPageBreak/>
        <w:t>Для достижения поставленной цели перед автор</w:t>
      </w:r>
      <w:r w:rsidR="00B85D87">
        <w:rPr>
          <w:rFonts w:ascii="Times New Roman" w:hAnsi="Times New Roman" w:cs="Times New Roman"/>
          <w:sz w:val="28"/>
          <w:szCs w:val="28"/>
        </w:rPr>
        <w:t>ами</w:t>
      </w:r>
      <w:r w:rsidRPr="00946F82">
        <w:rPr>
          <w:rFonts w:ascii="Times New Roman" w:hAnsi="Times New Roman" w:cs="Times New Roman"/>
          <w:sz w:val="28"/>
          <w:szCs w:val="28"/>
        </w:rPr>
        <w:t xml:space="preserve"> работы поставлены следующие задачи:</w:t>
      </w:r>
    </w:p>
    <w:p w14:paraId="25A62134" w14:textId="0365185C" w:rsidR="00CF6CA6" w:rsidRPr="00A7524E" w:rsidRDefault="00A7524E" w:rsidP="00B56B35">
      <w:pPr>
        <w:pStyle w:val="a3"/>
        <w:numPr>
          <w:ilvl w:val="0"/>
          <w:numId w:val="5"/>
        </w:numPr>
        <w:spacing w:after="0" w:line="360" w:lineRule="auto"/>
        <w:ind w:left="0" w:firstLine="567"/>
        <w:jc w:val="both"/>
        <w:rPr>
          <w:rFonts w:ascii="Times New Roman" w:hAnsi="Times New Roman" w:cs="Times New Roman"/>
          <w:sz w:val="28"/>
          <w:szCs w:val="28"/>
        </w:rPr>
      </w:pPr>
      <w:r w:rsidRPr="00A7524E">
        <w:rPr>
          <w:rFonts w:ascii="Times New Roman" w:hAnsi="Times New Roman" w:cs="Times New Roman"/>
          <w:sz w:val="28"/>
          <w:szCs w:val="28"/>
        </w:rPr>
        <w:t>Р</w:t>
      </w:r>
      <w:commentRangeStart w:id="2"/>
      <w:r w:rsidR="00CF6CA6" w:rsidRPr="00A7524E">
        <w:rPr>
          <w:rFonts w:ascii="Times New Roman" w:hAnsi="Times New Roman" w:cs="Times New Roman"/>
          <w:sz w:val="28"/>
          <w:szCs w:val="28"/>
        </w:rPr>
        <w:t>азработать</w:t>
      </w:r>
      <w:r w:rsidRPr="00A7524E">
        <w:rPr>
          <w:rFonts w:ascii="Times New Roman" w:hAnsi="Times New Roman" w:cs="Times New Roman"/>
          <w:sz w:val="28"/>
          <w:szCs w:val="28"/>
        </w:rPr>
        <w:t xml:space="preserve"> типовой план проекта</w:t>
      </w:r>
    </w:p>
    <w:p w14:paraId="534C7CF4" w14:textId="60B04202" w:rsidR="00CF6CA6" w:rsidRPr="00A7524E" w:rsidRDefault="00A7524E" w:rsidP="00A7524E">
      <w:pPr>
        <w:pStyle w:val="a3"/>
        <w:numPr>
          <w:ilvl w:val="0"/>
          <w:numId w:val="5"/>
        </w:numPr>
        <w:spacing w:after="0" w:line="360" w:lineRule="auto"/>
        <w:ind w:left="0" w:firstLine="567"/>
        <w:jc w:val="both"/>
        <w:rPr>
          <w:rFonts w:ascii="Times New Roman" w:hAnsi="Times New Roman" w:cs="Times New Roman"/>
          <w:sz w:val="28"/>
          <w:szCs w:val="28"/>
        </w:rPr>
      </w:pPr>
      <w:r w:rsidRPr="00A7524E">
        <w:rPr>
          <w:rFonts w:ascii="Times New Roman" w:hAnsi="Times New Roman" w:cs="Times New Roman"/>
          <w:sz w:val="28"/>
          <w:szCs w:val="28"/>
        </w:rPr>
        <w:t>Применить и и</w:t>
      </w:r>
      <w:r w:rsidR="00E20827" w:rsidRPr="00A7524E">
        <w:rPr>
          <w:rFonts w:ascii="Times New Roman" w:hAnsi="Times New Roman" w:cs="Times New Roman"/>
          <w:sz w:val="28"/>
          <w:szCs w:val="28"/>
        </w:rPr>
        <w:t>сследовать</w:t>
      </w:r>
      <w:r w:rsidRPr="00A7524E">
        <w:rPr>
          <w:rFonts w:ascii="Times New Roman" w:hAnsi="Times New Roman" w:cs="Times New Roman"/>
          <w:sz w:val="28"/>
          <w:szCs w:val="28"/>
        </w:rPr>
        <w:t xml:space="preserve"> д</w:t>
      </w:r>
      <w:r w:rsidR="00B06C7C">
        <w:rPr>
          <w:rFonts w:ascii="Times New Roman" w:hAnsi="Times New Roman" w:cs="Times New Roman"/>
          <w:sz w:val="28"/>
          <w:szCs w:val="28"/>
        </w:rPr>
        <w:t>анный план на реальных проектах</w:t>
      </w:r>
    </w:p>
    <w:p w14:paraId="386289F6" w14:textId="3B3CEA82" w:rsidR="00CF6CA6" w:rsidRPr="00A7524E" w:rsidRDefault="00CF6CA6" w:rsidP="00B56B35">
      <w:pPr>
        <w:pStyle w:val="a3"/>
        <w:numPr>
          <w:ilvl w:val="0"/>
          <w:numId w:val="5"/>
        </w:numPr>
        <w:spacing w:after="0" w:line="360" w:lineRule="auto"/>
        <w:ind w:left="0" w:firstLine="567"/>
        <w:jc w:val="both"/>
        <w:rPr>
          <w:rFonts w:ascii="Times New Roman" w:hAnsi="Times New Roman" w:cs="Times New Roman"/>
          <w:sz w:val="28"/>
          <w:szCs w:val="28"/>
        </w:rPr>
      </w:pPr>
      <w:r w:rsidRPr="00A7524E">
        <w:rPr>
          <w:rFonts w:ascii="Times New Roman" w:hAnsi="Times New Roman" w:cs="Times New Roman"/>
          <w:sz w:val="28"/>
          <w:szCs w:val="28"/>
        </w:rPr>
        <w:t>определить</w:t>
      </w:r>
      <w:commentRangeEnd w:id="2"/>
      <w:r w:rsidRPr="00A7524E">
        <w:rPr>
          <w:rStyle w:val="a4"/>
          <w:sz w:val="28"/>
          <w:szCs w:val="28"/>
        </w:rPr>
        <w:commentReference w:id="2"/>
      </w:r>
      <w:r w:rsidR="00A7524E" w:rsidRPr="00A7524E">
        <w:rPr>
          <w:rFonts w:ascii="Times New Roman" w:hAnsi="Times New Roman" w:cs="Times New Roman"/>
          <w:sz w:val="28"/>
          <w:szCs w:val="28"/>
        </w:rPr>
        <w:t xml:space="preserve"> эффективность и полноту применяемых при разработке проекта инструментов</w:t>
      </w:r>
    </w:p>
    <w:p w14:paraId="37537CBB" w14:textId="77777777" w:rsidR="00CF6CA6" w:rsidRPr="00946F82" w:rsidRDefault="00CF6CA6"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В соответствии с поставленными целью и задачами исследования в выпускной работе получены следующие результаты: </w:t>
      </w:r>
    </w:p>
    <w:p w14:paraId="18E4EE06" w14:textId="6FFB8944" w:rsidR="00CF6CA6" w:rsidRDefault="00CF6CA6" w:rsidP="00B56B35">
      <w:pPr>
        <w:pStyle w:val="a3"/>
        <w:numPr>
          <w:ilvl w:val="0"/>
          <w:numId w:val="5"/>
        </w:numPr>
        <w:spacing w:after="0" w:line="360" w:lineRule="auto"/>
        <w:ind w:left="0" w:firstLine="567"/>
        <w:jc w:val="both"/>
        <w:rPr>
          <w:rFonts w:ascii="Times New Roman" w:hAnsi="Times New Roman" w:cs="Times New Roman"/>
          <w:sz w:val="28"/>
          <w:szCs w:val="28"/>
        </w:rPr>
      </w:pPr>
      <w:r w:rsidRPr="00A7524E">
        <w:rPr>
          <w:rFonts w:ascii="Times New Roman" w:hAnsi="Times New Roman" w:cs="Times New Roman"/>
          <w:sz w:val="28"/>
          <w:szCs w:val="28"/>
        </w:rPr>
        <w:t>рассмотрен</w:t>
      </w:r>
      <w:r w:rsidR="00A7524E" w:rsidRPr="00A7524E">
        <w:rPr>
          <w:rFonts w:ascii="Times New Roman" w:hAnsi="Times New Roman" w:cs="Times New Roman"/>
          <w:sz w:val="28"/>
          <w:szCs w:val="28"/>
        </w:rPr>
        <w:t>о текущее состояние ОАО «КАРАВАЙ» на рынке</w:t>
      </w:r>
    </w:p>
    <w:p w14:paraId="1FCDE978" w14:textId="012EA28E" w:rsidR="00B06C7C" w:rsidRPr="00B06C7C" w:rsidRDefault="00B06C7C" w:rsidP="00B06C7C">
      <w:pPr>
        <w:pStyle w:val="a3"/>
        <w:numPr>
          <w:ilvl w:val="0"/>
          <w:numId w:val="5"/>
        </w:numPr>
        <w:spacing w:after="0" w:line="360" w:lineRule="auto"/>
        <w:ind w:left="0" w:firstLine="567"/>
        <w:jc w:val="both"/>
        <w:rPr>
          <w:rFonts w:ascii="Times New Roman" w:hAnsi="Times New Roman" w:cs="Times New Roman"/>
          <w:sz w:val="28"/>
          <w:szCs w:val="28"/>
        </w:rPr>
      </w:pPr>
      <w:r w:rsidRPr="00A7524E">
        <w:rPr>
          <w:rFonts w:ascii="Times New Roman" w:hAnsi="Times New Roman" w:cs="Times New Roman"/>
          <w:sz w:val="28"/>
          <w:szCs w:val="28"/>
        </w:rPr>
        <w:t xml:space="preserve">рассмотрено </w:t>
      </w:r>
      <w:r>
        <w:rPr>
          <w:rFonts w:ascii="Times New Roman" w:hAnsi="Times New Roman" w:cs="Times New Roman"/>
          <w:sz w:val="28"/>
          <w:szCs w:val="28"/>
        </w:rPr>
        <w:t>внутренняя готовность ОАО «КАРАВАЙ»</w:t>
      </w:r>
    </w:p>
    <w:p w14:paraId="218C18B9" w14:textId="199C2566" w:rsidR="00CF6CA6" w:rsidRPr="00A7524E" w:rsidRDefault="00CF6CA6" w:rsidP="00B56B35">
      <w:pPr>
        <w:pStyle w:val="a3"/>
        <w:numPr>
          <w:ilvl w:val="0"/>
          <w:numId w:val="5"/>
        </w:numPr>
        <w:spacing w:after="0" w:line="360" w:lineRule="auto"/>
        <w:ind w:left="0" w:firstLine="567"/>
        <w:jc w:val="both"/>
        <w:rPr>
          <w:rFonts w:ascii="Times New Roman" w:hAnsi="Times New Roman" w:cs="Times New Roman"/>
          <w:sz w:val="28"/>
          <w:szCs w:val="28"/>
        </w:rPr>
      </w:pPr>
      <w:r w:rsidRPr="00A7524E">
        <w:rPr>
          <w:rFonts w:ascii="Times New Roman" w:hAnsi="Times New Roman" w:cs="Times New Roman"/>
          <w:sz w:val="28"/>
          <w:szCs w:val="28"/>
        </w:rPr>
        <w:t>проведен анализ</w:t>
      </w:r>
      <w:r w:rsidR="00A7524E">
        <w:rPr>
          <w:rFonts w:ascii="Times New Roman" w:hAnsi="Times New Roman" w:cs="Times New Roman"/>
          <w:sz w:val="28"/>
          <w:szCs w:val="28"/>
        </w:rPr>
        <w:t xml:space="preserve"> двух </w:t>
      </w:r>
      <w:r w:rsidR="00A7524E" w:rsidRPr="00A7524E">
        <w:rPr>
          <w:rFonts w:ascii="Times New Roman" w:hAnsi="Times New Roman" w:cs="Times New Roman"/>
          <w:sz w:val="28"/>
          <w:szCs w:val="28"/>
        </w:rPr>
        <w:t>инвестиционных проекта</w:t>
      </w:r>
    </w:p>
    <w:p w14:paraId="169D420F" w14:textId="4D4BB398" w:rsidR="00CF6CA6" w:rsidRPr="00A7524E" w:rsidRDefault="00CF6CA6" w:rsidP="00B56B35">
      <w:pPr>
        <w:pStyle w:val="a3"/>
        <w:numPr>
          <w:ilvl w:val="0"/>
          <w:numId w:val="5"/>
        </w:numPr>
        <w:spacing w:after="0" w:line="360" w:lineRule="auto"/>
        <w:ind w:left="0" w:firstLine="567"/>
        <w:jc w:val="both"/>
        <w:rPr>
          <w:rFonts w:ascii="Times New Roman" w:hAnsi="Times New Roman" w:cs="Times New Roman"/>
          <w:sz w:val="28"/>
          <w:szCs w:val="28"/>
        </w:rPr>
      </w:pPr>
      <w:r w:rsidRPr="00A7524E">
        <w:rPr>
          <w:rFonts w:ascii="Times New Roman" w:hAnsi="Times New Roman" w:cs="Times New Roman"/>
          <w:sz w:val="28"/>
          <w:szCs w:val="28"/>
        </w:rPr>
        <w:t>разработан</w:t>
      </w:r>
      <w:r w:rsidR="00A7524E" w:rsidRPr="00A7524E">
        <w:rPr>
          <w:rFonts w:ascii="Times New Roman" w:hAnsi="Times New Roman" w:cs="Times New Roman"/>
          <w:sz w:val="28"/>
          <w:szCs w:val="28"/>
        </w:rPr>
        <w:t xml:space="preserve"> типовой план </w:t>
      </w:r>
      <w:r w:rsidR="00B06C7C">
        <w:rPr>
          <w:rFonts w:ascii="Times New Roman" w:hAnsi="Times New Roman" w:cs="Times New Roman"/>
          <w:sz w:val="28"/>
          <w:szCs w:val="28"/>
        </w:rPr>
        <w:t xml:space="preserve">исполнения и представления </w:t>
      </w:r>
      <w:r w:rsidR="00A7524E" w:rsidRPr="00A7524E">
        <w:rPr>
          <w:rFonts w:ascii="Times New Roman" w:hAnsi="Times New Roman" w:cs="Times New Roman"/>
          <w:sz w:val="28"/>
          <w:szCs w:val="28"/>
        </w:rPr>
        <w:t>проекта</w:t>
      </w:r>
    </w:p>
    <w:p w14:paraId="29FBEC8D" w14:textId="2BFBA2E5" w:rsidR="00CF6CA6" w:rsidRPr="00A7524E" w:rsidRDefault="00A7524E" w:rsidP="00B56B35">
      <w:pPr>
        <w:pStyle w:val="a3"/>
        <w:numPr>
          <w:ilvl w:val="0"/>
          <w:numId w:val="5"/>
        </w:numPr>
        <w:spacing w:after="0" w:line="360" w:lineRule="auto"/>
        <w:ind w:left="0" w:firstLine="567"/>
        <w:jc w:val="both"/>
        <w:rPr>
          <w:rFonts w:ascii="Times New Roman" w:hAnsi="Times New Roman" w:cs="Times New Roman"/>
          <w:sz w:val="28"/>
          <w:szCs w:val="28"/>
        </w:rPr>
      </w:pPr>
      <w:r w:rsidRPr="00A7524E">
        <w:rPr>
          <w:rFonts w:ascii="Times New Roman" w:hAnsi="Times New Roman" w:cs="Times New Roman"/>
          <w:sz w:val="28"/>
          <w:szCs w:val="28"/>
        </w:rPr>
        <w:t>использованы и проанализированы основные инструменты управления инновационными проектами</w:t>
      </w:r>
    </w:p>
    <w:p w14:paraId="44EE208B" w14:textId="3117F1C9" w:rsidR="00A7524E" w:rsidRPr="00A7524E" w:rsidRDefault="00A7524E" w:rsidP="00B56B35">
      <w:pPr>
        <w:pStyle w:val="a3"/>
        <w:numPr>
          <w:ilvl w:val="0"/>
          <w:numId w:val="5"/>
        </w:numPr>
        <w:spacing w:after="0" w:line="360" w:lineRule="auto"/>
        <w:ind w:left="0" w:firstLine="567"/>
        <w:jc w:val="both"/>
        <w:rPr>
          <w:rFonts w:ascii="Times New Roman" w:hAnsi="Times New Roman" w:cs="Times New Roman"/>
          <w:sz w:val="28"/>
          <w:szCs w:val="28"/>
        </w:rPr>
      </w:pPr>
      <w:r w:rsidRPr="00A7524E">
        <w:rPr>
          <w:rFonts w:ascii="Times New Roman" w:hAnsi="Times New Roman" w:cs="Times New Roman"/>
          <w:sz w:val="28"/>
          <w:szCs w:val="28"/>
        </w:rPr>
        <w:t xml:space="preserve">получены результаты по </w:t>
      </w:r>
      <w:r w:rsidR="00B06C7C">
        <w:rPr>
          <w:rFonts w:ascii="Times New Roman" w:hAnsi="Times New Roman" w:cs="Times New Roman"/>
          <w:sz w:val="28"/>
          <w:szCs w:val="28"/>
        </w:rPr>
        <w:t>исполненным</w:t>
      </w:r>
      <w:r w:rsidRPr="00A7524E">
        <w:rPr>
          <w:rFonts w:ascii="Times New Roman" w:hAnsi="Times New Roman" w:cs="Times New Roman"/>
          <w:sz w:val="28"/>
          <w:szCs w:val="28"/>
        </w:rPr>
        <w:t xml:space="preserve"> проектам</w:t>
      </w:r>
    </w:p>
    <w:p w14:paraId="40AEB26B" w14:textId="1F0AD5D7" w:rsidR="00CF6CA6" w:rsidRPr="00946F82" w:rsidRDefault="00CF6CA6" w:rsidP="00B56B35">
      <w:pPr>
        <w:spacing w:after="0" w:line="360" w:lineRule="auto"/>
        <w:ind w:firstLine="567"/>
        <w:jc w:val="both"/>
        <w:rPr>
          <w:rFonts w:ascii="Times New Roman" w:hAnsi="Times New Roman" w:cs="Times New Roman"/>
          <w:sz w:val="28"/>
          <w:szCs w:val="28"/>
        </w:rPr>
      </w:pPr>
      <w:r w:rsidRPr="00414BE4">
        <w:rPr>
          <w:rFonts w:ascii="Times New Roman" w:hAnsi="Times New Roman" w:cs="Times New Roman"/>
          <w:sz w:val="28"/>
          <w:szCs w:val="28"/>
        </w:rPr>
        <w:t xml:space="preserve">Выпускная работа состоит из введения, </w:t>
      </w:r>
      <w:r w:rsidR="00414BE4" w:rsidRPr="00414BE4">
        <w:rPr>
          <w:rFonts w:ascii="Times New Roman" w:hAnsi="Times New Roman" w:cs="Times New Roman"/>
          <w:sz w:val="28"/>
          <w:szCs w:val="28"/>
        </w:rPr>
        <w:t>2</w:t>
      </w:r>
      <w:r w:rsidRPr="00414BE4">
        <w:rPr>
          <w:rFonts w:ascii="Times New Roman" w:hAnsi="Times New Roman" w:cs="Times New Roman"/>
          <w:sz w:val="28"/>
          <w:szCs w:val="28"/>
        </w:rPr>
        <w:t xml:space="preserve"> глав, каждая из которых разделена на </w:t>
      </w:r>
      <w:r w:rsidR="00414BE4" w:rsidRPr="00414BE4">
        <w:rPr>
          <w:rFonts w:ascii="Times New Roman" w:hAnsi="Times New Roman" w:cs="Times New Roman"/>
          <w:sz w:val="28"/>
          <w:szCs w:val="28"/>
        </w:rPr>
        <w:t>несколько параграфов</w:t>
      </w:r>
      <w:r w:rsidRPr="00414BE4">
        <w:rPr>
          <w:rFonts w:ascii="Times New Roman" w:hAnsi="Times New Roman" w:cs="Times New Roman"/>
          <w:sz w:val="28"/>
          <w:szCs w:val="28"/>
        </w:rPr>
        <w:t xml:space="preserve"> (всего </w:t>
      </w:r>
      <w:r w:rsidR="00414BE4" w:rsidRPr="00414BE4">
        <w:rPr>
          <w:rFonts w:ascii="Times New Roman" w:hAnsi="Times New Roman" w:cs="Times New Roman"/>
          <w:sz w:val="28"/>
          <w:szCs w:val="28"/>
        </w:rPr>
        <w:t>15</w:t>
      </w:r>
      <w:r w:rsidRPr="00414BE4">
        <w:rPr>
          <w:rFonts w:ascii="Times New Roman" w:hAnsi="Times New Roman" w:cs="Times New Roman"/>
          <w:sz w:val="28"/>
          <w:szCs w:val="28"/>
        </w:rPr>
        <w:t xml:space="preserve"> параграфов) и заключения. Во введении обоснована актуальность темы, раскрыты цель и задачи выпускной работы, установлено народно-хозяйственное значение избранной темы, определены объект и предмет исследования, представлены основные защищаемые результаты.</w:t>
      </w:r>
    </w:p>
    <w:p w14:paraId="08FF7A82" w14:textId="77777777" w:rsidR="00CF6CA6" w:rsidRPr="00946F82" w:rsidRDefault="00E20827"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 </w:t>
      </w:r>
      <w:r w:rsidR="00CF6CA6" w:rsidRPr="00946F82">
        <w:rPr>
          <w:rFonts w:ascii="Times New Roman" w:hAnsi="Times New Roman" w:cs="Times New Roman"/>
          <w:sz w:val="28"/>
          <w:szCs w:val="28"/>
        </w:rPr>
        <w:t xml:space="preserve">В заключении обобщены основные выводы и результаты проделанной работы. </w:t>
      </w:r>
    </w:p>
    <w:p w14:paraId="4C0B7337" w14:textId="77777777" w:rsidR="00CF6CA6" w:rsidRPr="00946F82" w:rsidRDefault="00CF6CA6"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Объем работы составляет 86 страницы, в том числе 9 рисунков, 2 таблицы, работа содержит 3 приложения, список используемых источников из 15 наименований.</w:t>
      </w:r>
    </w:p>
    <w:p w14:paraId="6E4FE257" w14:textId="77777777" w:rsidR="00CF6CA6" w:rsidRPr="00946F82" w:rsidRDefault="00CF6CA6" w:rsidP="00B56B35">
      <w:pPr>
        <w:ind w:firstLine="567"/>
        <w:rPr>
          <w:rFonts w:ascii="Times New Roman" w:hAnsi="Times New Roman" w:cs="Times New Roman"/>
          <w:sz w:val="28"/>
          <w:szCs w:val="28"/>
        </w:rPr>
      </w:pPr>
      <w:r w:rsidRPr="00946F82">
        <w:rPr>
          <w:rFonts w:ascii="Times New Roman" w:hAnsi="Times New Roman" w:cs="Times New Roman"/>
          <w:sz w:val="28"/>
          <w:szCs w:val="28"/>
        </w:rPr>
        <w:br w:type="page"/>
      </w:r>
    </w:p>
    <w:p w14:paraId="09AB09E3" w14:textId="77777777" w:rsidR="00CF6CA6" w:rsidRPr="00946F82" w:rsidRDefault="00CF6CA6" w:rsidP="00033B50">
      <w:pPr>
        <w:pStyle w:val="1"/>
        <w:rPr>
          <w:rFonts w:ascii="Times New Roman" w:hAnsi="Times New Roman" w:cs="Times New Roman"/>
        </w:rPr>
      </w:pPr>
      <w:bookmarkStart w:id="3" w:name="_Toc517632802"/>
      <w:r w:rsidRPr="00946F82">
        <w:rPr>
          <w:rFonts w:ascii="Times New Roman" w:hAnsi="Times New Roman" w:cs="Times New Roman"/>
        </w:rPr>
        <w:lastRenderedPageBreak/>
        <w:t>Аналитическая часть</w:t>
      </w:r>
      <w:bookmarkEnd w:id="3"/>
      <w:r w:rsidRPr="00946F82">
        <w:rPr>
          <w:rFonts w:ascii="Times New Roman" w:hAnsi="Times New Roman" w:cs="Times New Roman"/>
        </w:rPr>
        <w:t xml:space="preserve"> </w:t>
      </w:r>
    </w:p>
    <w:p w14:paraId="01A6FAB2" w14:textId="10C4BECF" w:rsidR="003D5243" w:rsidRPr="00946F82" w:rsidRDefault="003D5243"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ОАО </w:t>
      </w:r>
      <w:r w:rsidR="00B06C7C">
        <w:rPr>
          <w:rFonts w:ascii="Times New Roman" w:hAnsi="Times New Roman" w:cs="Times New Roman"/>
          <w:sz w:val="28"/>
          <w:szCs w:val="28"/>
        </w:rPr>
        <w:t>«</w:t>
      </w:r>
      <w:r w:rsidRPr="00946F82">
        <w:rPr>
          <w:rFonts w:ascii="Times New Roman" w:hAnsi="Times New Roman" w:cs="Times New Roman"/>
          <w:sz w:val="28"/>
          <w:szCs w:val="28"/>
        </w:rPr>
        <w:t>КАРАВАЙ</w:t>
      </w:r>
      <w:r w:rsidR="00B06C7C">
        <w:rPr>
          <w:rFonts w:ascii="Times New Roman" w:hAnsi="Times New Roman" w:cs="Times New Roman"/>
          <w:sz w:val="28"/>
          <w:szCs w:val="28"/>
        </w:rPr>
        <w:t>»</w:t>
      </w:r>
      <w:r w:rsidRPr="00946F82">
        <w:rPr>
          <w:rFonts w:ascii="Times New Roman" w:hAnsi="Times New Roman" w:cs="Times New Roman"/>
          <w:sz w:val="28"/>
          <w:szCs w:val="28"/>
        </w:rPr>
        <w:t xml:space="preserve"> является одним из крупнейших игроков рынка хлебобулочных изделий, соответственно при </w:t>
      </w:r>
      <w:r w:rsidR="00A7524E" w:rsidRPr="00946F82">
        <w:rPr>
          <w:rFonts w:ascii="Times New Roman" w:hAnsi="Times New Roman" w:cs="Times New Roman"/>
          <w:sz w:val="28"/>
          <w:szCs w:val="28"/>
        </w:rPr>
        <w:t>перераспределении</w:t>
      </w:r>
      <w:r w:rsidRPr="00946F82">
        <w:rPr>
          <w:rFonts w:ascii="Times New Roman" w:hAnsi="Times New Roman" w:cs="Times New Roman"/>
          <w:sz w:val="28"/>
          <w:szCs w:val="28"/>
        </w:rPr>
        <w:t xml:space="preserve"> дол</w:t>
      </w:r>
      <w:r w:rsidR="00A7524E">
        <w:rPr>
          <w:rFonts w:ascii="Times New Roman" w:hAnsi="Times New Roman" w:cs="Times New Roman"/>
          <w:sz w:val="28"/>
          <w:szCs w:val="28"/>
        </w:rPr>
        <w:t>ей</w:t>
      </w:r>
      <w:r w:rsidRPr="00946F82">
        <w:rPr>
          <w:rFonts w:ascii="Times New Roman" w:hAnsi="Times New Roman" w:cs="Times New Roman"/>
          <w:sz w:val="28"/>
          <w:szCs w:val="28"/>
        </w:rPr>
        <w:t xml:space="preserve"> рынка наиболее сильно чувствует </w:t>
      </w:r>
      <w:r w:rsidR="00A7524E">
        <w:rPr>
          <w:rFonts w:ascii="Times New Roman" w:hAnsi="Times New Roman" w:cs="Times New Roman"/>
          <w:sz w:val="28"/>
          <w:szCs w:val="28"/>
        </w:rPr>
        <w:t>данное влияние,</w:t>
      </w:r>
      <w:r w:rsidRPr="00946F82">
        <w:rPr>
          <w:rFonts w:ascii="Times New Roman" w:hAnsi="Times New Roman" w:cs="Times New Roman"/>
          <w:sz w:val="28"/>
          <w:szCs w:val="28"/>
        </w:rPr>
        <w:t xml:space="preserve"> </w:t>
      </w:r>
      <w:r w:rsidR="00A7524E">
        <w:rPr>
          <w:rFonts w:ascii="Times New Roman" w:hAnsi="Times New Roman" w:cs="Times New Roman"/>
          <w:sz w:val="28"/>
          <w:szCs w:val="28"/>
        </w:rPr>
        <w:t>т</w:t>
      </w:r>
      <w:r w:rsidRPr="00946F82">
        <w:rPr>
          <w:rFonts w:ascii="Times New Roman" w:hAnsi="Times New Roman" w:cs="Times New Roman"/>
          <w:sz w:val="28"/>
          <w:szCs w:val="28"/>
        </w:rPr>
        <w:t>о есть</w:t>
      </w:r>
      <w:r w:rsidR="00C8754E">
        <w:rPr>
          <w:rFonts w:ascii="Times New Roman" w:hAnsi="Times New Roman" w:cs="Times New Roman"/>
          <w:sz w:val="28"/>
          <w:szCs w:val="28"/>
        </w:rPr>
        <w:t xml:space="preserve"> рассматривая</w:t>
      </w:r>
      <w:r w:rsidRPr="00946F82">
        <w:rPr>
          <w:rFonts w:ascii="Times New Roman" w:hAnsi="Times New Roman" w:cs="Times New Roman"/>
          <w:sz w:val="28"/>
          <w:szCs w:val="28"/>
        </w:rPr>
        <w:t xml:space="preserve"> материально</w:t>
      </w:r>
      <w:r w:rsidR="00C8754E">
        <w:rPr>
          <w:rFonts w:ascii="Times New Roman" w:hAnsi="Times New Roman" w:cs="Times New Roman"/>
          <w:sz w:val="28"/>
          <w:szCs w:val="28"/>
        </w:rPr>
        <w:t>е</w:t>
      </w:r>
      <w:r w:rsidRPr="00946F82">
        <w:rPr>
          <w:rFonts w:ascii="Times New Roman" w:hAnsi="Times New Roman" w:cs="Times New Roman"/>
          <w:sz w:val="28"/>
          <w:szCs w:val="28"/>
        </w:rPr>
        <w:t xml:space="preserve"> выражени</w:t>
      </w:r>
      <w:r w:rsidR="00C8754E">
        <w:rPr>
          <w:rFonts w:ascii="Times New Roman" w:hAnsi="Times New Roman" w:cs="Times New Roman"/>
          <w:sz w:val="28"/>
          <w:szCs w:val="28"/>
        </w:rPr>
        <w:t>е данного тезиса</w:t>
      </w:r>
      <w:r w:rsidRPr="00946F82">
        <w:rPr>
          <w:rFonts w:ascii="Times New Roman" w:hAnsi="Times New Roman" w:cs="Times New Roman"/>
          <w:sz w:val="28"/>
          <w:szCs w:val="28"/>
        </w:rPr>
        <w:t xml:space="preserve">, если в 2016 году доля рынка </w:t>
      </w:r>
      <w:r w:rsidR="00C8754E">
        <w:rPr>
          <w:rFonts w:ascii="Times New Roman" w:hAnsi="Times New Roman" w:cs="Times New Roman"/>
          <w:sz w:val="28"/>
          <w:szCs w:val="28"/>
        </w:rPr>
        <w:t>компании ОАО «</w:t>
      </w:r>
      <w:r w:rsidRPr="00946F82">
        <w:rPr>
          <w:rFonts w:ascii="Times New Roman" w:hAnsi="Times New Roman" w:cs="Times New Roman"/>
          <w:sz w:val="28"/>
          <w:szCs w:val="28"/>
        </w:rPr>
        <w:t>КАРАВА</w:t>
      </w:r>
      <w:r w:rsidR="00C8754E">
        <w:rPr>
          <w:rFonts w:ascii="Times New Roman" w:hAnsi="Times New Roman" w:cs="Times New Roman"/>
          <w:sz w:val="28"/>
          <w:szCs w:val="28"/>
        </w:rPr>
        <w:t>Й»</w:t>
      </w:r>
      <w:r w:rsidRPr="00946F82">
        <w:rPr>
          <w:rFonts w:ascii="Times New Roman" w:hAnsi="Times New Roman" w:cs="Times New Roman"/>
          <w:sz w:val="28"/>
          <w:szCs w:val="28"/>
        </w:rPr>
        <w:t xml:space="preserve"> оценивалась в 30% от общего рынка ХБИ по СПб и ЛО, то на данный момент она сократилась примерно на 4%, уменьшение выпуска продукции в месяц </w:t>
      </w:r>
      <w:r w:rsidR="00C8754E">
        <w:rPr>
          <w:rFonts w:ascii="Times New Roman" w:hAnsi="Times New Roman" w:cs="Times New Roman"/>
          <w:sz w:val="28"/>
          <w:szCs w:val="28"/>
        </w:rPr>
        <w:t xml:space="preserve">составило </w:t>
      </w:r>
      <w:r w:rsidRPr="00946F82">
        <w:rPr>
          <w:rFonts w:ascii="Times New Roman" w:hAnsi="Times New Roman" w:cs="Times New Roman"/>
          <w:sz w:val="28"/>
          <w:szCs w:val="28"/>
        </w:rPr>
        <w:t>примерно 744,6 тонн.</w:t>
      </w:r>
      <w:r w:rsidR="00C8754E">
        <w:rPr>
          <w:rFonts w:ascii="Times New Roman" w:hAnsi="Times New Roman" w:cs="Times New Roman"/>
          <w:sz w:val="28"/>
          <w:szCs w:val="28"/>
        </w:rPr>
        <w:t xml:space="preserve"> (данные получены из планово-экономического отдела)</w:t>
      </w:r>
      <w:r w:rsidRPr="00946F82">
        <w:rPr>
          <w:rFonts w:ascii="Times New Roman" w:hAnsi="Times New Roman" w:cs="Times New Roman"/>
          <w:sz w:val="28"/>
          <w:szCs w:val="28"/>
        </w:rPr>
        <w:t xml:space="preserve"> готовой продукции только по 1 производственной площадке. Данный объем в большей степени был заполнен </w:t>
      </w:r>
      <w:r w:rsidR="00A43B0E" w:rsidRPr="00946F82">
        <w:rPr>
          <w:rFonts w:ascii="Times New Roman" w:hAnsi="Times New Roman" w:cs="Times New Roman"/>
          <w:sz w:val="28"/>
          <w:szCs w:val="28"/>
        </w:rPr>
        <w:t xml:space="preserve">продукцией </w:t>
      </w:r>
      <w:r w:rsidRPr="00946F82">
        <w:rPr>
          <w:rFonts w:ascii="Times New Roman" w:hAnsi="Times New Roman" w:cs="Times New Roman"/>
          <w:sz w:val="28"/>
          <w:szCs w:val="28"/>
        </w:rPr>
        <w:t>вновь открывающи</w:t>
      </w:r>
      <w:r w:rsidR="00A43B0E" w:rsidRPr="00946F82">
        <w:rPr>
          <w:rFonts w:ascii="Times New Roman" w:hAnsi="Times New Roman" w:cs="Times New Roman"/>
          <w:sz w:val="28"/>
          <w:szCs w:val="28"/>
        </w:rPr>
        <w:t>х</w:t>
      </w:r>
      <w:r w:rsidRPr="00946F82">
        <w:rPr>
          <w:rFonts w:ascii="Times New Roman" w:hAnsi="Times New Roman" w:cs="Times New Roman"/>
          <w:sz w:val="28"/>
          <w:szCs w:val="28"/>
        </w:rPr>
        <w:t>ся мини-пекарнями или сетевыми пекарнями, ретейлеры</w:t>
      </w:r>
      <w:r w:rsidR="00C8754E">
        <w:rPr>
          <w:rFonts w:ascii="Times New Roman" w:hAnsi="Times New Roman" w:cs="Times New Roman"/>
          <w:sz w:val="28"/>
          <w:szCs w:val="28"/>
        </w:rPr>
        <w:t xml:space="preserve"> в крупных гипермаркетах</w:t>
      </w:r>
      <w:r w:rsidRPr="00946F82">
        <w:rPr>
          <w:rFonts w:ascii="Times New Roman" w:hAnsi="Times New Roman" w:cs="Times New Roman"/>
          <w:sz w:val="28"/>
          <w:szCs w:val="28"/>
        </w:rPr>
        <w:t xml:space="preserve"> стали активно развивать собственную выпечку.</w:t>
      </w:r>
      <w:r w:rsidR="00264D17" w:rsidRPr="00946F82">
        <w:rPr>
          <w:rFonts w:ascii="Times New Roman" w:hAnsi="Times New Roman" w:cs="Times New Roman"/>
          <w:sz w:val="28"/>
          <w:szCs w:val="28"/>
        </w:rPr>
        <w:t xml:space="preserve"> На диаграмме ниже видно значительное уменьшение объемов выпускаемой продукции, в зависимости от года</w:t>
      </w:r>
      <w:r w:rsidR="00942CA8" w:rsidRPr="00946F82">
        <w:rPr>
          <w:rFonts w:ascii="Times New Roman" w:hAnsi="Times New Roman" w:cs="Times New Roman"/>
          <w:sz w:val="28"/>
          <w:szCs w:val="28"/>
        </w:rPr>
        <w:t>.</w:t>
      </w:r>
    </w:p>
    <w:p w14:paraId="7DEC3F19" w14:textId="77777777" w:rsidR="00264D17" w:rsidRPr="00946F82" w:rsidRDefault="00264D17" w:rsidP="00B56B35">
      <w:pPr>
        <w:spacing w:after="0" w:line="360" w:lineRule="auto"/>
        <w:ind w:left="-567" w:firstLine="567"/>
        <w:jc w:val="both"/>
        <w:rPr>
          <w:rFonts w:ascii="Times New Roman" w:hAnsi="Times New Roman" w:cs="Times New Roman"/>
          <w:sz w:val="28"/>
          <w:szCs w:val="28"/>
        </w:rPr>
      </w:pPr>
      <w:r w:rsidRPr="00946F82">
        <w:rPr>
          <w:noProof/>
          <w:sz w:val="28"/>
          <w:szCs w:val="28"/>
          <w:lang w:eastAsia="ru-RU"/>
        </w:rPr>
        <w:drawing>
          <wp:inline distT="0" distB="0" distL="0" distR="0" wp14:anchorId="477DB285" wp14:editId="2E2814A9">
            <wp:extent cx="4627704" cy="4524375"/>
            <wp:effectExtent l="0" t="0" r="1905" b="9525"/>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B3DAA60" w14:textId="77777777" w:rsidR="003D5243" w:rsidRPr="00946F82" w:rsidRDefault="00A43B0E"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lastRenderedPageBreak/>
        <w:t>Соответственно, в условиях рыночной экономики для упрочения положения предприятия необходимо выбрать такой путь развития компании, который обеспечит компании получение достаточного преимущества перед конкурентами. Такое положение может быть достигнуто за счет стратегического развития самого предприятия на основе передовых и инновационных технологий и оптимизации существующих производственных процессов.</w:t>
      </w:r>
    </w:p>
    <w:p w14:paraId="37BE19D7" w14:textId="2D046489" w:rsidR="00A43B0E" w:rsidRPr="00946F82" w:rsidRDefault="00A43B0E" w:rsidP="00B56B35">
      <w:pPr>
        <w:spacing w:after="0" w:line="360" w:lineRule="auto"/>
        <w:ind w:firstLine="567"/>
        <w:rPr>
          <w:rFonts w:ascii="Times New Roman" w:hAnsi="Times New Roman" w:cs="Times New Roman"/>
          <w:sz w:val="28"/>
          <w:szCs w:val="28"/>
        </w:rPr>
      </w:pPr>
      <w:r w:rsidRPr="00946F82">
        <w:rPr>
          <w:rFonts w:ascii="Times New Roman" w:hAnsi="Times New Roman" w:cs="Times New Roman"/>
          <w:sz w:val="28"/>
          <w:szCs w:val="28"/>
        </w:rPr>
        <w:t>Чтобы понять направление развити</w:t>
      </w:r>
      <w:r w:rsidR="00C8754E">
        <w:rPr>
          <w:rFonts w:ascii="Times New Roman" w:hAnsi="Times New Roman" w:cs="Times New Roman"/>
          <w:sz w:val="28"/>
          <w:szCs w:val="28"/>
        </w:rPr>
        <w:t>я</w:t>
      </w:r>
      <w:r w:rsidRPr="00946F82">
        <w:rPr>
          <w:rFonts w:ascii="Times New Roman" w:hAnsi="Times New Roman" w:cs="Times New Roman"/>
          <w:sz w:val="28"/>
          <w:szCs w:val="28"/>
        </w:rPr>
        <w:t xml:space="preserve"> компании, а соответственно и </w:t>
      </w:r>
      <w:r w:rsidR="00C8754E">
        <w:rPr>
          <w:rFonts w:ascii="Times New Roman" w:hAnsi="Times New Roman" w:cs="Times New Roman"/>
          <w:sz w:val="28"/>
          <w:szCs w:val="28"/>
        </w:rPr>
        <w:t>логику выбора проектов запущенных в</w:t>
      </w:r>
      <w:r w:rsidRPr="00946F82">
        <w:rPr>
          <w:rFonts w:ascii="Times New Roman" w:hAnsi="Times New Roman" w:cs="Times New Roman"/>
          <w:sz w:val="28"/>
          <w:szCs w:val="28"/>
        </w:rPr>
        <w:t xml:space="preserve"> реализаци</w:t>
      </w:r>
      <w:r w:rsidR="00C8754E">
        <w:rPr>
          <w:rFonts w:ascii="Times New Roman" w:hAnsi="Times New Roman" w:cs="Times New Roman"/>
          <w:sz w:val="28"/>
          <w:szCs w:val="28"/>
        </w:rPr>
        <w:t xml:space="preserve">ю, </w:t>
      </w:r>
      <w:r w:rsidRPr="00946F82">
        <w:rPr>
          <w:rFonts w:ascii="Times New Roman" w:hAnsi="Times New Roman" w:cs="Times New Roman"/>
          <w:sz w:val="28"/>
          <w:szCs w:val="28"/>
        </w:rPr>
        <w:t xml:space="preserve">необходимо провести разносторонний анализ </w:t>
      </w:r>
      <w:r w:rsidR="001C2A42" w:rsidRPr="00946F82">
        <w:rPr>
          <w:rFonts w:ascii="Times New Roman" w:hAnsi="Times New Roman" w:cs="Times New Roman"/>
          <w:sz w:val="28"/>
          <w:szCs w:val="28"/>
        </w:rPr>
        <w:t>самой компании.</w:t>
      </w:r>
    </w:p>
    <w:p w14:paraId="12F2156A" w14:textId="77777777" w:rsidR="001C2A42" w:rsidRPr="00946F82" w:rsidRDefault="001C2A42" w:rsidP="00033B50">
      <w:pPr>
        <w:pStyle w:val="2"/>
        <w:rPr>
          <w:rFonts w:ascii="Times New Roman" w:hAnsi="Times New Roman" w:cs="Times New Roman"/>
          <w:sz w:val="28"/>
          <w:szCs w:val="28"/>
        </w:rPr>
      </w:pPr>
      <w:bookmarkStart w:id="4" w:name="_Toc517632803"/>
      <w:r w:rsidRPr="00946F82">
        <w:rPr>
          <w:rFonts w:ascii="Times New Roman" w:hAnsi="Times New Roman" w:cs="Times New Roman"/>
          <w:sz w:val="28"/>
          <w:szCs w:val="28"/>
        </w:rPr>
        <w:t>Предистория</w:t>
      </w:r>
      <w:bookmarkEnd w:id="4"/>
    </w:p>
    <w:p w14:paraId="6C2C41D9" w14:textId="77777777" w:rsidR="001C2A42" w:rsidRPr="00946F82" w:rsidRDefault="001C2A42"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ОАО «КАРАВАЙ» - один из крупнейших на Северо-Западе производителей хлебобулочных изделий. Это механизированное и автоматизированное предприятие, выпускающее широкий ассортимент хлеба, хлебобулочных, и мучных кондитерских изделий.</w:t>
      </w:r>
    </w:p>
    <w:p w14:paraId="78E70077" w14:textId="77777777" w:rsidR="003D5243" w:rsidRPr="00946F82" w:rsidRDefault="001C2A42"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История завода началась в 1926 году.  Именно тогда на Пленуме Центрального Комитета ВКП(б) было принято решение о его строительстве, которое рассматривалось как начало индустриализации хлебопекарной отрасли пищевой промышленности. Впервые в Советском Союзе планировалось построить крупный механизированный завод, специализировавшийся по выпуску формового хлеба. Первый в советской стране автоматизированный хлебозавод было решено построить в г. Ленинграде по последнему слову техники тех лет. Курировал строительство завода Алексей Егорович Бадаев – нарком продовольствия в Советском правительстве, выпускник Петровского училища Санкт-Петербургского купеческого общества. По поручению правительства А. Е. Бадаев вместе с группой специалистов должен был объехать передовые в техническом отношении страны и закупить самое совершенное оборудование для нового хлебозавода. Однако оказалось, что оборудования для выпечки хлеба, которая соответствовала бы  русским </w:t>
      </w:r>
      <w:r w:rsidRPr="00946F82">
        <w:rPr>
          <w:rFonts w:ascii="Times New Roman" w:hAnsi="Times New Roman" w:cs="Times New Roman"/>
          <w:sz w:val="28"/>
          <w:szCs w:val="28"/>
        </w:rPr>
        <w:lastRenderedPageBreak/>
        <w:t>традициям, нигде не выпускалось. Тем не менее, заказ разместили на голландской фирме "Den Boer", печи изготовили в Англии по лицензии этой фирмы. Одновременно с возведением завода была построена собственная газовая станция. Работала она на дровах, которые привозили из Ржевки. Получаемый горючий газ подавался по трубам к печам. До сих пор 2 печи продолжают свою работу, и специалисты называют их уникальными, так как хлеба такого качества, выпекаемого в формах на открытом пламени, ни на каком другом оборудовании испечь не удается.</w:t>
      </w:r>
    </w:p>
    <w:p w14:paraId="5109BEF4" w14:textId="37D18AE9" w:rsidR="001C2A42" w:rsidRPr="00946F82" w:rsidRDefault="001C2A42"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В 1932 году завод получил 2 новые печи советского производства. И в 30-е годы предприятие</w:t>
      </w:r>
      <w:r w:rsidR="00BF198C">
        <w:rPr>
          <w:rFonts w:ascii="Times New Roman" w:hAnsi="Times New Roman" w:cs="Times New Roman"/>
          <w:sz w:val="28"/>
          <w:szCs w:val="28"/>
        </w:rPr>
        <w:t xml:space="preserve"> переименовано в «Хлебозавод  №</w:t>
      </w:r>
      <w:r w:rsidRPr="00946F82">
        <w:rPr>
          <w:rFonts w:ascii="Times New Roman" w:hAnsi="Times New Roman" w:cs="Times New Roman"/>
          <w:sz w:val="28"/>
          <w:szCs w:val="28"/>
        </w:rPr>
        <w:t>6 имени  А. Бадаева».</w:t>
      </w:r>
    </w:p>
    <w:p w14:paraId="7DEF7BDE" w14:textId="77777777" w:rsidR="001C2A42" w:rsidRPr="00946F82" w:rsidRDefault="001C2A42"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Борьба за технический прогресс, за всё новое, прогрессивное, стала нормой в повседневной работе коллектива и доброй традицией предприятия. 29 января 1993 года завод становится акционерным обществом открытого типа «Каравай». Несмотря на трудности, общие для всех российских предприятий в перестроечные и постперестроечные годы, хлебозавод весьма успешно развивается, укрепляя деловые отношения с иностранными и российскими партнёрами, вводя в эксплуатацию новое оборудование и расширяя ассортимент.</w:t>
      </w:r>
    </w:p>
    <w:p w14:paraId="676FDCB2" w14:textId="77777777" w:rsidR="001C2A42" w:rsidRPr="00946F82" w:rsidRDefault="001C2A42"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В 1995 году открылся новый цех по производству сдобы «Староневской», выпускающий 15 наименований на оборудовании словацкого производства.</w:t>
      </w:r>
    </w:p>
    <w:p w14:paraId="49728BFA" w14:textId="77777777" w:rsidR="001C2A42" w:rsidRPr="00946F82" w:rsidRDefault="001C2A42"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В 1996 году запущена ещё одна линия по производству ржано-пшеничного хлеба. В канун 70-летия предприятия введена в эксплуатацию печь, изготовленная по новейшей технологии в Голландии специально по заказу «Каравая». Печь является уникальным образцом хлебопекарного оборудования и берет на себя основную нагрузку по выпечке формовых сортов хлеба, в том числе в период капитального ремонта печей Ден-Бура, уже 70 лет служащих хлебозаводу верой и </w:t>
      </w:r>
      <w:r w:rsidRPr="00946F82">
        <w:rPr>
          <w:rFonts w:ascii="Times New Roman" w:hAnsi="Times New Roman" w:cs="Times New Roman"/>
          <w:sz w:val="28"/>
          <w:szCs w:val="28"/>
        </w:rPr>
        <w:lastRenderedPageBreak/>
        <w:t xml:space="preserve">правдой. В этом же, 1996 году, организована сеть магазинов фирменной торговли «Каравай-Сервис». </w:t>
      </w:r>
    </w:p>
    <w:p w14:paraId="4A70E490" w14:textId="77777777" w:rsidR="001C2A42" w:rsidRPr="00946F82" w:rsidRDefault="001C2A42"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В 1997 году в состав ОАО «</w:t>
      </w:r>
      <w:r w:rsidR="00573F55">
        <w:rPr>
          <w:rFonts w:ascii="Times New Roman" w:hAnsi="Times New Roman" w:cs="Times New Roman"/>
          <w:sz w:val="28"/>
          <w:szCs w:val="28"/>
        </w:rPr>
        <w:t>КАРАВАЙ</w:t>
      </w:r>
      <w:r w:rsidRPr="00946F82">
        <w:rPr>
          <w:rFonts w:ascii="Times New Roman" w:hAnsi="Times New Roman" w:cs="Times New Roman"/>
          <w:sz w:val="28"/>
          <w:szCs w:val="28"/>
        </w:rPr>
        <w:t>» вошли хлебозаводы «Паляница» и «Ржевка-Хлеб».</w:t>
      </w:r>
      <w:r w:rsidRPr="00946F82">
        <w:rPr>
          <w:rFonts w:ascii="Times New Roman" w:hAnsi="Times New Roman" w:cs="Times New Roman"/>
          <w:sz w:val="28"/>
          <w:szCs w:val="28"/>
        </w:rPr>
        <w:tab/>
        <w:t xml:space="preserve"> В период с1997 по 2000 год на предприятии производилась установка голландских печей фирмы «Den Boer» по производству формовых хлебов и батонов.</w:t>
      </w:r>
    </w:p>
    <w:p w14:paraId="67FD53FB" w14:textId="77777777" w:rsidR="001C2A42" w:rsidRPr="00946F82" w:rsidRDefault="001C2A42"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В 2002 году была произведена реконструкция экспедиции и переход на отгрузку продукции в евролотках. </w:t>
      </w:r>
    </w:p>
    <w:p w14:paraId="7C8BC50F" w14:textId="77777777" w:rsidR="001C2A42" w:rsidRPr="00946F82" w:rsidRDefault="001C2A42"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В 2004 году после масштабной реконструкции введен в эксплуатацию цех батонов. В нем установлены 2 уникальные линии для производства широкого ассортимента хлебобулочных и мелкоштучных изделий. Поточно-механизированная линия № 9, изготовленная голландскими фирмами «Ден-Бур» и «Каак», позволяет выпускать подовые круглые хлеба и батонообразные изделия. Автоматизированная линия № 10 (фирма «Rondo Doge») позволяет создавать из самых разных видов теста (сдобного, слоеного дрожжевого и бездрожжевого и др.) изделия различной формы, с разнообразными видами начинки и отделки.</w:t>
      </w:r>
    </w:p>
    <w:p w14:paraId="1913BA7A" w14:textId="77777777" w:rsidR="001C2A42" w:rsidRPr="00946F82" w:rsidRDefault="001C2A42"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В 2006 году ОАО «</w:t>
      </w:r>
      <w:r w:rsidR="008A519C" w:rsidRPr="00946F82">
        <w:rPr>
          <w:rFonts w:ascii="Times New Roman" w:hAnsi="Times New Roman" w:cs="Times New Roman"/>
          <w:sz w:val="28"/>
          <w:szCs w:val="28"/>
        </w:rPr>
        <w:t>КАРАВАЙ</w:t>
      </w:r>
      <w:r w:rsidRPr="00946F82">
        <w:rPr>
          <w:rFonts w:ascii="Times New Roman" w:hAnsi="Times New Roman" w:cs="Times New Roman"/>
          <w:sz w:val="28"/>
          <w:szCs w:val="28"/>
        </w:rPr>
        <w:t>» приобрел 24% акций ОАО «Кушелевский хлебозавод», укрепив свои позиции на рынке хлебобулочных изделий Санкт-Петербурга.</w:t>
      </w:r>
    </w:p>
    <w:p w14:paraId="24E58EB2" w14:textId="77777777" w:rsidR="001C2A42" w:rsidRPr="00946F82" w:rsidRDefault="001C2A42"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В 2007 году введена в эксплуатацию уникальная мощная башня охлаждения готовых изделий; и в этом же году «Каравай» приобрел 24% акций ОАО «Заря». И в 2007 году предприятие отметило 80-летие основания.</w:t>
      </w:r>
    </w:p>
    <w:p w14:paraId="15A01B3B" w14:textId="1B516228" w:rsidR="001C2A42" w:rsidRPr="00946F82" w:rsidRDefault="001C2A42"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С 2007 по 2017 </w:t>
      </w:r>
      <w:commentRangeStart w:id="5"/>
      <w:r w:rsidRPr="00946F82">
        <w:rPr>
          <w:rFonts w:ascii="Times New Roman" w:hAnsi="Times New Roman" w:cs="Times New Roman"/>
          <w:sz w:val="28"/>
          <w:szCs w:val="28"/>
        </w:rPr>
        <w:t>год</w:t>
      </w:r>
      <w:commentRangeEnd w:id="5"/>
      <w:r w:rsidR="00926FFB" w:rsidRPr="00946F82">
        <w:rPr>
          <w:rFonts w:ascii="Times New Roman" w:hAnsi="Times New Roman" w:cs="Times New Roman"/>
          <w:sz w:val="28"/>
          <w:szCs w:val="28"/>
        </w:rPr>
        <w:commentReference w:id="5"/>
      </w:r>
      <w:r w:rsidR="00C8754E">
        <w:rPr>
          <w:rFonts w:ascii="Times New Roman" w:hAnsi="Times New Roman" w:cs="Times New Roman"/>
          <w:sz w:val="28"/>
          <w:szCs w:val="28"/>
        </w:rPr>
        <w:t xml:space="preserve"> был реализован ряд проектов</w:t>
      </w:r>
    </w:p>
    <w:p w14:paraId="7963B0F6" w14:textId="2B594E34" w:rsidR="00C8754E" w:rsidRPr="00C8754E" w:rsidRDefault="00C8754E" w:rsidP="00C8754E">
      <w:pPr>
        <w:pStyle w:val="a3"/>
        <w:numPr>
          <w:ilvl w:val="0"/>
          <w:numId w:val="8"/>
        </w:numPr>
        <w:tabs>
          <w:tab w:val="clear" w:pos="2727"/>
          <w:tab w:val="num" w:pos="1134"/>
        </w:tabs>
        <w:spacing w:after="0" w:line="360" w:lineRule="auto"/>
        <w:ind w:left="567" w:hanging="643"/>
        <w:jc w:val="both"/>
        <w:rPr>
          <w:rFonts w:ascii="Times New Roman" w:hAnsi="Times New Roman" w:cs="Times New Roman"/>
          <w:sz w:val="28"/>
          <w:szCs w:val="28"/>
        </w:rPr>
      </w:pPr>
      <w:r w:rsidRPr="00C8754E">
        <w:rPr>
          <w:rFonts w:ascii="Times New Roman" w:hAnsi="Times New Roman" w:cs="Times New Roman"/>
          <w:sz w:val="28"/>
          <w:szCs w:val="28"/>
        </w:rPr>
        <w:t>Реконструкция линии№1 Хлебного цеха</w:t>
      </w:r>
    </w:p>
    <w:p w14:paraId="5B711C4A" w14:textId="78903240" w:rsidR="00C8754E" w:rsidRPr="00C8754E" w:rsidRDefault="00C8754E" w:rsidP="00C8754E">
      <w:pPr>
        <w:pStyle w:val="a3"/>
        <w:numPr>
          <w:ilvl w:val="0"/>
          <w:numId w:val="8"/>
        </w:numPr>
        <w:tabs>
          <w:tab w:val="clear" w:pos="2727"/>
          <w:tab w:val="num" w:pos="1134"/>
        </w:tabs>
        <w:spacing w:after="0" w:line="360" w:lineRule="auto"/>
        <w:ind w:left="567" w:hanging="643"/>
        <w:jc w:val="both"/>
        <w:rPr>
          <w:rFonts w:ascii="Times New Roman" w:hAnsi="Times New Roman" w:cs="Times New Roman"/>
          <w:sz w:val="28"/>
          <w:szCs w:val="28"/>
        </w:rPr>
      </w:pPr>
      <w:r w:rsidRPr="00C8754E">
        <w:rPr>
          <w:rFonts w:ascii="Times New Roman" w:hAnsi="Times New Roman" w:cs="Times New Roman"/>
          <w:sz w:val="28"/>
          <w:szCs w:val="28"/>
        </w:rPr>
        <w:t xml:space="preserve">Реконструкция участка упаковки линии №9 </w:t>
      </w:r>
    </w:p>
    <w:p w14:paraId="1D572B7C" w14:textId="62DBE015" w:rsidR="00C8754E" w:rsidRPr="00C8754E" w:rsidRDefault="00C8754E" w:rsidP="00C8754E">
      <w:pPr>
        <w:pStyle w:val="a3"/>
        <w:numPr>
          <w:ilvl w:val="0"/>
          <w:numId w:val="8"/>
        </w:numPr>
        <w:tabs>
          <w:tab w:val="clear" w:pos="2727"/>
          <w:tab w:val="num" w:pos="1134"/>
        </w:tabs>
        <w:spacing w:after="0" w:line="360" w:lineRule="auto"/>
        <w:ind w:left="567" w:hanging="643"/>
        <w:jc w:val="both"/>
        <w:rPr>
          <w:rFonts w:ascii="Times New Roman" w:hAnsi="Times New Roman" w:cs="Times New Roman"/>
          <w:sz w:val="28"/>
          <w:szCs w:val="28"/>
        </w:rPr>
      </w:pPr>
      <w:r w:rsidRPr="00C8754E">
        <w:rPr>
          <w:rFonts w:ascii="Times New Roman" w:hAnsi="Times New Roman" w:cs="Times New Roman"/>
          <w:sz w:val="28"/>
          <w:szCs w:val="28"/>
        </w:rPr>
        <w:t>Новая дозировка линии№ 6 с пневмотранспортной подачи муки</w:t>
      </w:r>
      <w:r>
        <w:rPr>
          <w:rFonts w:ascii="Times New Roman" w:hAnsi="Times New Roman" w:cs="Times New Roman"/>
          <w:sz w:val="28"/>
          <w:szCs w:val="28"/>
        </w:rPr>
        <w:t>,</w:t>
      </w:r>
      <w:r w:rsidRPr="00C8754E">
        <w:rPr>
          <w:rFonts w:ascii="Times New Roman" w:hAnsi="Times New Roman" w:cs="Times New Roman"/>
          <w:sz w:val="28"/>
          <w:szCs w:val="28"/>
        </w:rPr>
        <w:t xml:space="preserve"> установлено новое дозировочное оборудование</w:t>
      </w:r>
    </w:p>
    <w:p w14:paraId="342BFD67" w14:textId="3952DAC8" w:rsidR="00C8754E" w:rsidRPr="00C8754E" w:rsidRDefault="00C8754E" w:rsidP="00C8754E">
      <w:pPr>
        <w:pStyle w:val="a3"/>
        <w:numPr>
          <w:ilvl w:val="0"/>
          <w:numId w:val="8"/>
        </w:numPr>
        <w:tabs>
          <w:tab w:val="clear" w:pos="2727"/>
          <w:tab w:val="num" w:pos="1134"/>
        </w:tabs>
        <w:spacing w:after="0" w:line="360" w:lineRule="auto"/>
        <w:ind w:left="567" w:hanging="643"/>
        <w:jc w:val="both"/>
        <w:rPr>
          <w:rFonts w:ascii="Times New Roman" w:hAnsi="Times New Roman" w:cs="Times New Roman"/>
          <w:sz w:val="28"/>
          <w:szCs w:val="28"/>
        </w:rPr>
      </w:pPr>
      <w:r w:rsidRPr="00C8754E">
        <w:rPr>
          <w:rFonts w:ascii="Times New Roman" w:hAnsi="Times New Roman" w:cs="Times New Roman"/>
          <w:sz w:val="28"/>
          <w:szCs w:val="28"/>
        </w:rPr>
        <w:lastRenderedPageBreak/>
        <w:t>Смонтировано и запущено в эксплуатацию оборудование для просеивания и подачи пневмотранспортом в производственный бункер сеяной муки</w:t>
      </w:r>
      <w:r>
        <w:rPr>
          <w:rFonts w:ascii="Times New Roman" w:hAnsi="Times New Roman" w:cs="Times New Roman"/>
          <w:sz w:val="28"/>
          <w:szCs w:val="28"/>
        </w:rPr>
        <w:t>.</w:t>
      </w:r>
    </w:p>
    <w:p w14:paraId="16A52B97" w14:textId="30B891A6" w:rsidR="00C8754E" w:rsidRPr="00C8754E" w:rsidRDefault="00C8754E" w:rsidP="00C8754E">
      <w:pPr>
        <w:pStyle w:val="a3"/>
        <w:numPr>
          <w:ilvl w:val="0"/>
          <w:numId w:val="8"/>
        </w:numPr>
        <w:tabs>
          <w:tab w:val="clear" w:pos="2727"/>
          <w:tab w:val="num" w:pos="1134"/>
        </w:tabs>
        <w:spacing w:after="0" w:line="360" w:lineRule="auto"/>
        <w:ind w:left="567" w:hanging="643"/>
        <w:jc w:val="both"/>
        <w:rPr>
          <w:rFonts w:ascii="Times New Roman" w:hAnsi="Times New Roman" w:cs="Times New Roman"/>
          <w:sz w:val="28"/>
          <w:szCs w:val="28"/>
        </w:rPr>
      </w:pPr>
      <w:r w:rsidRPr="00C8754E">
        <w:rPr>
          <w:rFonts w:ascii="Times New Roman" w:hAnsi="Times New Roman" w:cs="Times New Roman"/>
          <w:sz w:val="28"/>
          <w:szCs w:val="28"/>
        </w:rPr>
        <w:t>Приобретено оборудование компании «Кениг» для разделки и отсадки на противни различных круглых булочек</w:t>
      </w:r>
      <w:r>
        <w:rPr>
          <w:rFonts w:ascii="Times New Roman" w:hAnsi="Times New Roman" w:cs="Times New Roman"/>
          <w:sz w:val="28"/>
          <w:szCs w:val="28"/>
        </w:rPr>
        <w:t>.</w:t>
      </w:r>
    </w:p>
    <w:p w14:paraId="59860B28" w14:textId="76A7B4AD" w:rsidR="00C8754E" w:rsidRPr="00C8754E" w:rsidRDefault="00C8754E" w:rsidP="00C8754E">
      <w:pPr>
        <w:pStyle w:val="a3"/>
        <w:numPr>
          <w:ilvl w:val="0"/>
          <w:numId w:val="8"/>
        </w:numPr>
        <w:tabs>
          <w:tab w:val="clear" w:pos="2727"/>
          <w:tab w:val="num" w:pos="1134"/>
        </w:tabs>
        <w:spacing w:after="0" w:line="360" w:lineRule="auto"/>
        <w:ind w:left="567" w:hanging="643"/>
        <w:jc w:val="both"/>
        <w:rPr>
          <w:rFonts w:ascii="Times New Roman" w:hAnsi="Times New Roman" w:cs="Times New Roman"/>
          <w:sz w:val="28"/>
          <w:szCs w:val="28"/>
        </w:rPr>
      </w:pPr>
      <w:r w:rsidRPr="00C8754E">
        <w:rPr>
          <w:rFonts w:ascii="Times New Roman" w:hAnsi="Times New Roman" w:cs="Times New Roman"/>
          <w:sz w:val="28"/>
          <w:szCs w:val="28"/>
        </w:rPr>
        <w:t>Реконструкция тестомесильного отделения Л№5. Установлена новая дозировочная аппаратура с пневмотранспортной системой подачи муки и насосная подача жидких компонентов</w:t>
      </w:r>
    </w:p>
    <w:p w14:paraId="5FC004BD" w14:textId="45904BC8" w:rsidR="00C8754E" w:rsidRPr="00C8754E" w:rsidRDefault="00C8754E" w:rsidP="00900B40">
      <w:pPr>
        <w:pStyle w:val="a3"/>
        <w:numPr>
          <w:ilvl w:val="0"/>
          <w:numId w:val="8"/>
        </w:numPr>
        <w:tabs>
          <w:tab w:val="clear" w:pos="2727"/>
          <w:tab w:val="num" w:pos="1134"/>
        </w:tabs>
        <w:spacing w:after="0" w:line="360" w:lineRule="auto"/>
        <w:ind w:left="567" w:hanging="643"/>
        <w:jc w:val="both"/>
        <w:rPr>
          <w:rFonts w:ascii="Times New Roman" w:hAnsi="Times New Roman" w:cs="Times New Roman"/>
          <w:sz w:val="28"/>
          <w:szCs w:val="28"/>
        </w:rPr>
      </w:pPr>
      <w:r w:rsidRPr="00C8754E">
        <w:rPr>
          <w:rFonts w:ascii="Times New Roman" w:hAnsi="Times New Roman" w:cs="Times New Roman"/>
          <w:sz w:val="28"/>
          <w:szCs w:val="28"/>
        </w:rPr>
        <w:t>Реконструкция котельной. Устано</w:t>
      </w:r>
      <w:r>
        <w:rPr>
          <w:rFonts w:ascii="Times New Roman" w:hAnsi="Times New Roman" w:cs="Times New Roman"/>
          <w:sz w:val="28"/>
          <w:szCs w:val="28"/>
        </w:rPr>
        <w:t>вка 3 новых котлов Vissman 2000.</w:t>
      </w:r>
    </w:p>
    <w:p w14:paraId="6482B16E" w14:textId="617AF8BD" w:rsidR="00C8754E" w:rsidRPr="00C8754E" w:rsidRDefault="00C8754E" w:rsidP="00C8754E">
      <w:pPr>
        <w:pStyle w:val="a3"/>
        <w:numPr>
          <w:ilvl w:val="0"/>
          <w:numId w:val="8"/>
        </w:numPr>
        <w:tabs>
          <w:tab w:val="clear" w:pos="2727"/>
          <w:tab w:val="num" w:pos="1134"/>
        </w:tabs>
        <w:spacing w:after="0" w:line="360" w:lineRule="auto"/>
        <w:ind w:left="567" w:hanging="643"/>
        <w:jc w:val="both"/>
        <w:rPr>
          <w:rFonts w:ascii="Times New Roman" w:hAnsi="Times New Roman" w:cs="Times New Roman"/>
          <w:sz w:val="28"/>
          <w:szCs w:val="28"/>
        </w:rPr>
      </w:pPr>
      <w:r w:rsidRPr="00C8754E">
        <w:rPr>
          <w:rFonts w:ascii="Times New Roman" w:hAnsi="Times New Roman" w:cs="Times New Roman"/>
          <w:sz w:val="28"/>
          <w:szCs w:val="28"/>
        </w:rPr>
        <w:t xml:space="preserve">Установка 2-х металлодетекторов </w:t>
      </w:r>
      <w:r>
        <w:rPr>
          <w:rFonts w:ascii="Times New Roman" w:hAnsi="Times New Roman" w:cs="Times New Roman"/>
          <w:sz w:val="28"/>
          <w:szCs w:val="28"/>
        </w:rPr>
        <w:t xml:space="preserve">- </w:t>
      </w:r>
      <w:r w:rsidR="00BF198C">
        <w:rPr>
          <w:rFonts w:ascii="Times New Roman" w:hAnsi="Times New Roman" w:cs="Times New Roman"/>
          <w:sz w:val="28"/>
          <w:szCs w:val="28"/>
        </w:rPr>
        <w:t xml:space="preserve">линия № 3 </w:t>
      </w:r>
      <w:r w:rsidRPr="00C8754E">
        <w:rPr>
          <w:rFonts w:ascii="Times New Roman" w:hAnsi="Times New Roman" w:cs="Times New Roman"/>
          <w:sz w:val="28"/>
          <w:szCs w:val="28"/>
        </w:rPr>
        <w:t>на Хартманы 7,8</w:t>
      </w:r>
    </w:p>
    <w:p w14:paraId="04DDC2F3" w14:textId="2832C333" w:rsidR="00C8754E" w:rsidRPr="00C8754E" w:rsidRDefault="00C8754E" w:rsidP="00C8754E">
      <w:pPr>
        <w:pStyle w:val="a3"/>
        <w:numPr>
          <w:ilvl w:val="0"/>
          <w:numId w:val="8"/>
        </w:numPr>
        <w:tabs>
          <w:tab w:val="clear" w:pos="2727"/>
          <w:tab w:val="num" w:pos="1134"/>
        </w:tabs>
        <w:spacing w:after="0" w:line="360" w:lineRule="auto"/>
        <w:ind w:left="567" w:hanging="643"/>
        <w:jc w:val="both"/>
        <w:rPr>
          <w:rFonts w:ascii="Times New Roman" w:hAnsi="Times New Roman" w:cs="Times New Roman"/>
          <w:sz w:val="28"/>
          <w:szCs w:val="28"/>
        </w:rPr>
      </w:pPr>
      <w:r w:rsidRPr="00C8754E">
        <w:rPr>
          <w:rFonts w:ascii="Times New Roman" w:hAnsi="Times New Roman" w:cs="Times New Roman"/>
          <w:sz w:val="28"/>
          <w:szCs w:val="28"/>
        </w:rPr>
        <w:t>Приобретение ротационной печи MIVE и 2-х расстойных шкафов на линию №10</w:t>
      </w:r>
    </w:p>
    <w:p w14:paraId="596F9C5C" w14:textId="566E4FB9" w:rsidR="00C8754E" w:rsidRPr="00C8754E" w:rsidRDefault="00C8754E" w:rsidP="00C8754E">
      <w:pPr>
        <w:pStyle w:val="a3"/>
        <w:numPr>
          <w:ilvl w:val="0"/>
          <w:numId w:val="8"/>
        </w:numPr>
        <w:tabs>
          <w:tab w:val="clear" w:pos="2727"/>
          <w:tab w:val="num" w:pos="1134"/>
        </w:tabs>
        <w:spacing w:after="0" w:line="360" w:lineRule="auto"/>
        <w:ind w:left="567" w:hanging="643"/>
        <w:jc w:val="both"/>
        <w:rPr>
          <w:rFonts w:ascii="Times New Roman" w:hAnsi="Times New Roman" w:cs="Times New Roman"/>
          <w:sz w:val="28"/>
          <w:szCs w:val="28"/>
        </w:rPr>
      </w:pPr>
      <w:r w:rsidRPr="00C8754E">
        <w:rPr>
          <w:rFonts w:ascii="Times New Roman" w:hAnsi="Times New Roman" w:cs="Times New Roman"/>
          <w:sz w:val="28"/>
          <w:szCs w:val="28"/>
        </w:rPr>
        <w:t>Новый упаковочный автомат Harmann</w:t>
      </w:r>
      <w:r>
        <w:rPr>
          <w:rFonts w:ascii="Times New Roman" w:hAnsi="Times New Roman" w:cs="Times New Roman"/>
          <w:sz w:val="28"/>
          <w:szCs w:val="28"/>
        </w:rPr>
        <w:t xml:space="preserve"> с функцией половинок линия №6</w:t>
      </w:r>
    </w:p>
    <w:p w14:paraId="29CE57A8" w14:textId="2A881106" w:rsidR="00C8754E" w:rsidRPr="00C8754E" w:rsidRDefault="00C8754E" w:rsidP="00C8754E">
      <w:pPr>
        <w:pStyle w:val="a3"/>
        <w:numPr>
          <w:ilvl w:val="0"/>
          <w:numId w:val="8"/>
        </w:numPr>
        <w:tabs>
          <w:tab w:val="clear" w:pos="2727"/>
          <w:tab w:val="num" w:pos="1134"/>
        </w:tabs>
        <w:spacing w:after="0" w:line="360" w:lineRule="auto"/>
        <w:ind w:left="567" w:hanging="643"/>
        <w:jc w:val="both"/>
        <w:rPr>
          <w:rFonts w:ascii="Times New Roman" w:hAnsi="Times New Roman" w:cs="Times New Roman"/>
          <w:sz w:val="28"/>
          <w:szCs w:val="28"/>
        </w:rPr>
      </w:pPr>
      <w:r>
        <w:rPr>
          <w:rFonts w:ascii="Times New Roman" w:hAnsi="Times New Roman" w:cs="Times New Roman"/>
          <w:sz w:val="28"/>
          <w:szCs w:val="28"/>
        </w:rPr>
        <w:t>Сформирован р</w:t>
      </w:r>
      <w:r w:rsidRPr="00C8754E">
        <w:rPr>
          <w:rFonts w:ascii="Times New Roman" w:hAnsi="Times New Roman" w:cs="Times New Roman"/>
          <w:sz w:val="28"/>
          <w:szCs w:val="28"/>
        </w:rPr>
        <w:t>емесленный участок цеха сдобы</w:t>
      </w:r>
    </w:p>
    <w:p w14:paraId="7C282304" w14:textId="42D35CE6" w:rsidR="001C2A42" w:rsidRPr="00946F82" w:rsidRDefault="001C2A42"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В настоящее время открытое акционерное общество «</w:t>
      </w:r>
      <w:r w:rsidR="00926FFB" w:rsidRPr="00946F82">
        <w:rPr>
          <w:rFonts w:ascii="Times New Roman" w:hAnsi="Times New Roman" w:cs="Times New Roman"/>
          <w:sz w:val="28"/>
          <w:szCs w:val="28"/>
        </w:rPr>
        <w:t>КАРАВАЙ</w:t>
      </w:r>
      <w:r w:rsidRPr="00946F82">
        <w:rPr>
          <w:rFonts w:ascii="Times New Roman" w:hAnsi="Times New Roman" w:cs="Times New Roman"/>
          <w:sz w:val="28"/>
          <w:szCs w:val="28"/>
        </w:rPr>
        <w:t>» представляет с</w:t>
      </w:r>
      <w:r w:rsidR="00926FFB" w:rsidRPr="00946F82">
        <w:rPr>
          <w:rFonts w:ascii="Times New Roman" w:hAnsi="Times New Roman" w:cs="Times New Roman"/>
          <w:sz w:val="28"/>
          <w:szCs w:val="28"/>
        </w:rPr>
        <w:t xml:space="preserve">обой современное производство, </w:t>
      </w:r>
      <w:r w:rsidRPr="00946F82">
        <w:rPr>
          <w:rFonts w:ascii="Times New Roman" w:hAnsi="Times New Roman" w:cs="Times New Roman"/>
          <w:sz w:val="28"/>
          <w:szCs w:val="28"/>
        </w:rPr>
        <w:t xml:space="preserve">оснащенное оборудованием европейского уровня. </w:t>
      </w:r>
      <w:r w:rsidR="00C8754E">
        <w:rPr>
          <w:rFonts w:ascii="Times New Roman" w:hAnsi="Times New Roman" w:cs="Times New Roman"/>
          <w:sz w:val="28"/>
          <w:szCs w:val="28"/>
        </w:rPr>
        <w:t xml:space="preserve">ОАО </w:t>
      </w:r>
      <w:r w:rsidRPr="00946F82">
        <w:rPr>
          <w:rFonts w:ascii="Times New Roman" w:hAnsi="Times New Roman" w:cs="Times New Roman"/>
          <w:sz w:val="28"/>
          <w:szCs w:val="28"/>
        </w:rPr>
        <w:t>«</w:t>
      </w:r>
      <w:r w:rsidR="00926FFB" w:rsidRPr="00946F82">
        <w:rPr>
          <w:rFonts w:ascii="Times New Roman" w:hAnsi="Times New Roman" w:cs="Times New Roman"/>
          <w:sz w:val="28"/>
          <w:szCs w:val="28"/>
        </w:rPr>
        <w:t>КАРАВАЙ</w:t>
      </w:r>
      <w:r w:rsidRPr="00946F82">
        <w:rPr>
          <w:rFonts w:ascii="Times New Roman" w:hAnsi="Times New Roman" w:cs="Times New Roman"/>
          <w:sz w:val="28"/>
          <w:szCs w:val="28"/>
        </w:rPr>
        <w:t xml:space="preserve">» - один из лидеров рынка хлебобулочных изделий Северо-Западного региона РФ, предприятие со 100 %-м отечественным капиталом. Фактически на сегодняшний день образована группа компаний, в состав которой входят </w:t>
      </w:r>
      <w:r w:rsidR="00C8754E">
        <w:rPr>
          <w:rFonts w:ascii="Times New Roman" w:hAnsi="Times New Roman" w:cs="Times New Roman"/>
          <w:sz w:val="28"/>
          <w:szCs w:val="28"/>
        </w:rPr>
        <w:t>5</w:t>
      </w:r>
      <w:r w:rsidRPr="00946F82">
        <w:rPr>
          <w:rFonts w:ascii="Times New Roman" w:hAnsi="Times New Roman" w:cs="Times New Roman"/>
          <w:sz w:val="28"/>
          <w:szCs w:val="28"/>
        </w:rPr>
        <w:t xml:space="preserve"> производственны</w:t>
      </w:r>
      <w:r w:rsidR="00C8754E">
        <w:rPr>
          <w:rFonts w:ascii="Times New Roman" w:hAnsi="Times New Roman" w:cs="Times New Roman"/>
          <w:sz w:val="28"/>
          <w:szCs w:val="28"/>
        </w:rPr>
        <w:t>х</w:t>
      </w:r>
      <w:r w:rsidRPr="00946F82">
        <w:rPr>
          <w:rFonts w:ascii="Times New Roman" w:hAnsi="Times New Roman" w:cs="Times New Roman"/>
          <w:sz w:val="28"/>
          <w:szCs w:val="28"/>
        </w:rPr>
        <w:t xml:space="preserve"> площад</w:t>
      </w:r>
      <w:r w:rsidR="00C8754E">
        <w:rPr>
          <w:rFonts w:ascii="Times New Roman" w:hAnsi="Times New Roman" w:cs="Times New Roman"/>
          <w:sz w:val="28"/>
          <w:szCs w:val="28"/>
        </w:rPr>
        <w:t>ок</w:t>
      </w:r>
      <w:r w:rsidRPr="00946F82">
        <w:rPr>
          <w:rFonts w:ascii="Times New Roman" w:hAnsi="Times New Roman" w:cs="Times New Roman"/>
          <w:sz w:val="28"/>
          <w:szCs w:val="28"/>
        </w:rPr>
        <w:t>: ОАО «</w:t>
      </w:r>
      <w:r w:rsidR="00926FFB" w:rsidRPr="00946F82">
        <w:rPr>
          <w:rFonts w:ascii="Times New Roman" w:hAnsi="Times New Roman" w:cs="Times New Roman"/>
          <w:sz w:val="28"/>
          <w:szCs w:val="28"/>
        </w:rPr>
        <w:t>КАРАВАЙ</w:t>
      </w:r>
      <w:r w:rsidRPr="00946F82">
        <w:rPr>
          <w:rFonts w:ascii="Times New Roman" w:hAnsi="Times New Roman" w:cs="Times New Roman"/>
          <w:sz w:val="28"/>
          <w:szCs w:val="28"/>
        </w:rPr>
        <w:t>», ОАО «Кушелевский хлебозавод», ОАО «Заря», и ЗАО «Невская сушка»</w:t>
      </w:r>
      <w:r w:rsidR="00C8754E">
        <w:rPr>
          <w:rFonts w:ascii="Times New Roman" w:hAnsi="Times New Roman" w:cs="Times New Roman"/>
          <w:sz w:val="28"/>
          <w:szCs w:val="28"/>
        </w:rPr>
        <w:t>, Самара</w:t>
      </w:r>
      <w:r w:rsidRPr="00946F82">
        <w:rPr>
          <w:rFonts w:ascii="Times New Roman" w:hAnsi="Times New Roman" w:cs="Times New Roman"/>
          <w:sz w:val="28"/>
          <w:szCs w:val="28"/>
        </w:rPr>
        <w:t xml:space="preserve">.  </w:t>
      </w:r>
      <w:r w:rsidR="00C8754E">
        <w:rPr>
          <w:rFonts w:ascii="Times New Roman" w:hAnsi="Times New Roman" w:cs="Times New Roman"/>
          <w:sz w:val="28"/>
          <w:szCs w:val="28"/>
        </w:rPr>
        <w:t xml:space="preserve">ОАО </w:t>
      </w:r>
      <w:r w:rsidRPr="00946F82">
        <w:rPr>
          <w:rFonts w:ascii="Times New Roman" w:hAnsi="Times New Roman" w:cs="Times New Roman"/>
          <w:sz w:val="28"/>
          <w:szCs w:val="28"/>
        </w:rPr>
        <w:t>«</w:t>
      </w:r>
      <w:r w:rsidR="00926FFB" w:rsidRPr="00946F82">
        <w:rPr>
          <w:rFonts w:ascii="Times New Roman" w:hAnsi="Times New Roman" w:cs="Times New Roman"/>
          <w:sz w:val="28"/>
          <w:szCs w:val="28"/>
        </w:rPr>
        <w:t>КАРАВАЙ</w:t>
      </w:r>
      <w:r w:rsidRPr="00946F82">
        <w:rPr>
          <w:rFonts w:ascii="Times New Roman" w:hAnsi="Times New Roman" w:cs="Times New Roman"/>
          <w:sz w:val="28"/>
          <w:szCs w:val="28"/>
        </w:rPr>
        <w:t>» производит более 170 наименований сдобных и хлебобулочных изделий: это ржаные, ржано-пшеничные, пшеничные, зерновые, заварные и «здоровы</w:t>
      </w:r>
      <w:r w:rsidR="00926FFB" w:rsidRPr="00946F82">
        <w:rPr>
          <w:rFonts w:ascii="Times New Roman" w:hAnsi="Times New Roman" w:cs="Times New Roman"/>
          <w:sz w:val="28"/>
          <w:szCs w:val="28"/>
        </w:rPr>
        <w:t>е» хлеба, разнообразные батоны,</w:t>
      </w:r>
      <w:r w:rsidRPr="00946F82">
        <w:rPr>
          <w:rFonts w:ascii="Times New Roman" w:hAnsi="Times New Roman" w:cs="Times New Roman"/>
          <w:sz w:val="28"/>
          <w:szCs w:val="28"/>
        </w:rPr>
        <w:t xml:space="preserve"> мелкоштучные изделия из сдобного, слоеного бездрожжевого и дрожжевого теста, мучные кондитерские изделия, бублики, сушки, несколько видов расфасованной муки. </w:t>
      </w:r>
    </w:p>
    <w:p w14:paraId="2AD43EAD" w14:textId="77777777" w:rsidR="001C2A42" w:rsidRPr="00946F82" w:rsidRDefault="00926FFB"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lastRenderedPageBreak/>
        <w:t>ОАО «КАРАВАЙ» - это компания, обладающая богатой историей, сильным кадровым составом, большим опытом, как производственным (технологическим), так и техническим.</w:t>
      </w:r>
    </w:p>
    <w:p w14:paraId="2B752DD1" w14:textId="77777777" w:rsidR="00926FFB" w:rsidRPr="00946F82" w:rsidRDefault="00926FFB"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По модели Ларри Грейнера, впервые опубликованой в журнале Harvard Business Review в 1972 году, компания уже давно прошла и находится между 5 и 6 ступенями роста</w:t>
      </w:r>
      <w:r w:rsidR="00D57113" w:rsidRPr="00946F82">
        <w:rPr>
          <w:rFonts w:ascii="Times New Roman" w:hAnsi="Times New Roman" w:cs="Times New Roman"/>
          <w:sz w:val="28"/>
          <w:szCs w:val="28"/>
        </w:rPr>
        <w:t xml:space="preserve">. Рост компании на данный момент осуществляется за счёт командной работы для решения поставленных задач. </w:t>
      </w:r>
    </w:p>
    <w:p w14:paraId="496B82E4" w14:textId="3D5FB2AF" w:rsidR="00D57113" w:rsidRPr="00946F82" w:rsidRDefault="00C8754E" w:rsidP="00B56B35">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Происходит выделение отдельного</w:t>
      </w:r>
      <w:r w:rsidR="00900B40">
        <w:rPr>
          <w:rFonts w:ascii="Times New Roman" w:hAnsi="Times New Roman" w:cs="Times New Roman"/>
          <w:sz w:val="28"/>
          <w:szCs w:val="28"/>
        </w:rPr>
        <w:t xml:space="preserve"> блока</w:t>
      </w:r>
      <w:r>
        <w:rPr>
          <w:rFonts w:ascii="Times New Roman" w:hAnsi="Times New Roman" w:cs="Times New Roman"/>
          <w:sz w:val="28"/>
          <w:szCs w:val="28"/>
        </w:rPr>
        <w:t xml:space="preserve"> финансирования, так называемых </w:t>
      </w:r>
      <w:r w:rsidR="00D57113" w:rsidRPr="00946F82">
        <w:rPr>
          <w:rFonts w:ascii="Times New Roman" w:hAnsi="Times New Roman" w:cs="Times New Roman"/>
          <w:sz w:val="28"/>
          <w:szCs w:val="28"/>
        </w:rPr>
        <w:t>капитальных вложени</w:t>
      </w:r>
      <w:r>
        <w:rPr>
          <w:rFonts w:ascii="Times New Roman" w:hAnsi="Times New Roman" w:cs="Times New Roman"/>
          <w:sz w:val="28"/>
          <w:szCs w:val="28"/>
        </w:rPr>
        <w:t>й</w:t>
      </w:r>
      <w:r w:rsidR="00D57113" w:rsidRPr="00946F82">
        <w:rPr>
          <w:rFonts w:ascii="Times New Roman" w:hAnsi="Times New Roman" w:cs="Times New Roman"/>
          <w:sz w:val="28"/>
          <w:szCs w:val="28"/>
        </w:rPr>
        <w:t>,</w:t>
      </w:r>
      <w:r>
        <w:rPr>
          <w:rFonts w:ascii="Times New Roman" w:hAnsi="Times New Roman" w:cs="Times New Roman"/>
          <w:sz w:val="28"/>
          <w:szCs w:val="28"/>
        </w:rPr>
        <w:t xml:space="preserve"> </w:t>
      </w:r>
      <w:r w:rsidR="00900B40">
        <w:rPr>
          <w:rFonts w:ascii="Times New Roman" w:hAnsi="Times New Roman" w:cs="Times New Roman"/>
          <w:sz w:val="28"/>
          <w:szCs w:val="28"/>
        </w:rPr>
        <w:t>выделение</w:t>
      </w:r>
      <w:r w:rsidR="00D57113" w:rsidRPr="00946F82">
        <w:rPr>
          <w:rFonts w:ascii="Times New Roman" w:hAnsi="Times New Roman" w:cs="Times New Roman"/>
          <w:sz w:val="28"/>
          <w:szCs w:val="28"/>
        </w:rPr>
        <w:t xml:space="preserve"> </w:t>
      </w:r>
      <w:r w:rsidR="00BF198C" w:rsidRPr="00946F82">
        <w:rPr>
          <w:rFonts w:ascii="Times New Roman" w:hAnsi="Times New Roman" w:cs="Times New Roman"/>
          <w:sz w:val="28"/>
          <w:szCs w:val="28"/>
        </w:rPr>
        <w:t>крупных проектов,</w:t>
      </w:r>
      <w:r w:rsidR="00D57113" w:rsidRPr="00946F82">
        <w:rPr>
          <w:rFonts w:ascii="Times New Roman" w:hAnsi="Times New Roman" w:cs="Times New Roman"/>
          <w:sz w:val="28"/>
          <w:szCs w:val="28"/>
        </w:rPr>
        <w:t xml:space="preserve"> направленных на совершенствование производства, условий труда, пищевой безопасности. </w:t>
      </w:r>
    </w:p>
    <w:p w14:paraId="79A0277F" w14:textId="77777777" w:rsidR="00564DE6" w:rsidRPr="00946F82" w:rsidRDefault="00564DE6"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Одновременно с этим формируется культура проектного офиса. При этом качество и полнота проработки проектов от года к году увеличивалась в значительной мере.</w:t>
      </w:r>
    </w:p>
    <w:p w14:paraId="10181E5D" w14:textId="21EFBB42" w:rsidR="00B21D15" w:rsidRPr="00946F82" w:rsidRDefault="00B21D15"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В данной работе будет проводиться сравнительный анализ двух кардинально разных по </w:t>
      </w:r>
      <w:r w:rsidR="00205633" w:rsidRPr="00946F82">
        <w:rPr>
          <w:rFonts w:ascii="Times New Roman" w:hAnsi="Times New Roman" w:cs="Times New Roman"/>
          <w:sz w:val="28"/>
          <w:szCs w:val="28"/>
        </w:rPr>
        <w:t>реализации</w:t>
      </w:r>
      <w:r w:rsidRPr="00946F82">
        <w:rPr>
          <w:rFonts w:ascii="Times New Roman" w:hAnsi="Times New Roman" w:cs="Times New Roman"/>
          <w:sz w:val="28"/>
          <w:szCs w:val="28"/>
        </w:rPr>
        <w:t xml:space="preserve"> технических проектов.</w:t>
      </w:r>
    </w:p>
    <w:p w14:paraId="08518691" w14:textId="661355FD" w:rsidR="00B21D15" w:rsidRPr="00946F82" w:rsidRDefault="00B21D15"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Первый проект - Внедрение технологии «долгая опара» для круглосуточной работы на существующих технологических линиях. Суть которого внедрение новой технологии на производственную линию </w:t>
      </w:r>
      <w:r w:rsidR="00900B40">
        <w:rPr>
          <w:rFonts w:ascii="Times New Roman" w:hAnsi="Times New Roman" w:cs="Times New Roman"/>
          <w:sz w:val="28"/>
          <w:szCs w:val="28"/>
        </w:rPr>
        <w:t>с</w:t>
      </w:r>
      <w:r w:rsidR="00900B40" w:rsidRPr="00946F82">
        <w:rPr>
          <w:rFonts w:ascii="Times New Roman" w:hAnsi="Times New Roman" w:cs="Times New Roman"/>
          <w:sz w:val="28"/>
          <w:szCs w:val="28"/>
        </w:rPr>
        <w:t xml:space="preserve"> круглосуточной работой</w:t>
      </w:r>
      <w:r w:rsidRPr="00946F82">
        <w:rPr>
          <w:rFonts w:ascii="Times New Roman" w:hAnsi="Times New Roman" w:cs="Times New Roman"/>
          <w:sz w:val="28"/>
          <w:szCs w:val="28"/>
        </w:rPr>
        <w:t>. При этом результатом будет являться, появление новых продуктов и улучшение качества продукции.</w:t>
      </w:r>
      <w:r w:rsidR="00900B40">
        <w:rPr>
          <w:rFonts w:ascii="Times New Roman" w:hAnsi="Times New Roman" w:cs="Times New Roman"/>
          <w:sz w:val="28"/>
          <w:szCs w:val="28"/>
        </w:rPr>
        <w:t xml:space="preserve"> (далее </w:t>
      </w:r>
      <w:r w:rsidR="00900B40" w:rsidRPr="00B85D87">
        <w:rPr>
          <w:rFonts w:ascii="Times New Roman" w:hAnsi="Times New Roman" w:cs="Times New Roman"/>
          <w:color w:val="FF0000"/>
          <w:sz w:val="28"/>
          <w:szCs w:val="28"/>
        </w:rPr>
        <w:t>долгая опара с круглосуточной работой</w:t>
      </w:r>
      <w:r w:rsidR="00900B40">
        <w:rPr>
          <w:rFonts w:ascii="Times New Roman" w:hAnsi="Times New Roman" w:cs="Times New Roman"/>
          <w:sz w:val="28"/>
          <w:szCs w:val="28"/>
        </w:rPr>
        <w:t>)</w:t>
      </w:r>
    </w:p>
    <w:p w14:paraId="3AA425AB" w14:textId="19F2976F" w:rsidR="00B21D15" w:rsidRPr="00946F82" w:rsidRDefault="00B21D15"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Второй проект – Модернизация бараночного цеха без увеличения производственных площадей. </w:t>
      </w:r>
      <w:r w:rsidR="0014768D" w:rsidRPr="00946F82">
        <w:rPr>
          <w:rFonts w:ascii="Times New Roman" w:hAnsi="Times New Roman" w:cs="Times New Roman"/>
          <w:sz w:val="28"/>
          <w:szCs w:val="28"/>
        </w:rPr>
        <w:t>При этом результат данного проекта будет старый продукт со сниженной себестоимостью, но сохранением качества хорошо узнаваемого классического продукта</w:t>
      </w:r>
      <w:r w:rsidR="00205633" w:rsidRPr="00946F82">
        <w:rPr>
          <w:rFonts w:ascii="Times New Roman" w:hAnsi="Times New Roman" w:cs="Times New Roman"/>
          <w:sz w:val="28"/>
          <w:szCs w:val="28"/>
        </w:rPr>
        <w:t>, такого как бублики, баранки сушка</w:t>
      </w:r>
      <w:r w:rsidR="0014768D" w:rsidRPr="00946F82">
        <w:rPr>
          <w:rFonts w:ascii="Times New Roman" w:hAnsi="Times New Roman" w:cs="Times New Roman"/>
          <w:sz w:val="28"/>
          <w:szCs w:val="28"/>
        </w:rPr>
        <w:t>.</w:t>
      </w:r>
      <w:r w:rsidR="00900B40">
        <w:rPr>
          <w:rFonts w:ascii="Times New Roman" w:hAnsi="Times New Roman" w:cs="Times New Roman"/>
          <w:sz w:val="28"/>
          <w:szCs w:val="28"/>
        </w:rPr>
        <w:t xml:space="preserve"> (</w:t>
      </w:r>
      <w:r w:rsidR="00900B40" w:rsidRPr="00B85D87">
        <w:rPr>
          <w:rFonts w:ascii="Times New Roman" w:hAnsi="Times New Roman" w:cs="Times New Roman"/>
          <w:color w:val="FF0000"/>
          <w:sz w:val="28"/>
          <w:szCs w:val="28"/>
        </w:rPr>
        <w:t>далее модернизация бараночного цеха</w:t>
      </w:r>
      <w:r w:rsidR="00900B40">
        <w:rPr>
          <w:rFonts w:ascii="Times New Roman" w:hAnsi="Times New Roman" w:cs="Times New Roman"/>
          <w:sz w:val="28"/>
          <w:szCs w:val="28"/>
        </w:rPr>
        <w:t>)</w:t>
      </w:r>
    </w:p>
    <w:p w14:paraId="4645E56A" w14:textId="26CEB4DA" w:rsidR="00564DE6" w:rsidRPr="00946F82" w:rsidRDefault="00564DE6"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На графике</w:t>
      </w:r>
      <w:r w:rsidR="00205633" w:rsidRPr="00946F82">
        <w:rPr>
          <w:rFonts w:ascii="Times New Roman" w:hAnsi="Times New Roman" w:cs="Times New Roman"/>
          <w:sz w:val="28"/>
          <w:szCs w:val="28"/>
        </w:rPr>
        <w:t>, по модели Ларри Грейнера</w:t>
      </w:r>
      <w:r w:rsidRPr="00946F82">
        <w:rPr>
          <w:rFonts w:ascii="Times New Roman" w:hAnsi="Times New Roman" w:cs="Times New Roman"/>
          <w:sz w:val="28"/>
          <w:szCs w:val="28"/>
        </w:rPr>
        <w:t xml:space="preserve"> компания ОАО </w:t>
      </w:r>
      <w:r w:rsidR="00EA58BC">
        <w:rPr>
          <w:rFonts w:ascii="Times New Roman" w:hAnsi="Times New Roman" w:cs="Times New Roman"/>
          <w:sz w:val="28"/>
          <w:szCs w:val="28"/>
        </w:rPr>
        <w:t>«</w:t>
      </w:r>
      <w:r w:rsidRPr="00946F82">
        <w:rPr>
          <w:rFonts w:ascii="Times New Roman" w:hAnsi="Times New Roman" w:cs="Times New Roman"/>
          <w:sz w:val="28"/>
          <w:szCs w:val="28"/>
        </w:rPr>
        <w:t>КАРАВАЙ</w:t>
      </w:r>
      <w:r w:rsidR="00EA58BC">
        <w:rPr>
          <w:rFonts w:ascii="Times New Roman" w:hAnsi="Times New Roman" w:cs="Times New Roman"/>
          <w:sz w:val="28"/>
          <w:szCs w:val="28"/>
        </w:rPr>
        <w:t>»</w:t>
      </w:r>
      <w:r w:rsidRPr="00946F82">
        <w:rPr>
          <w:rFonts w:ascii="Times New Roman" w:hAnsi="Times New Roman" w:cs="Times New Roman"/>
          <w:sz w:val="28"/>
          <w:szCs w:val="28"/>
        </w:rPr>
        <w:t xml:space="preserve"> находится на самой вершине, пройдя кризис границ, когда все проекты </w:t>
      </w:r>
      <w:r w:rsidRPr="00946F82">
        <w:rPr>
          <w:rFonts w:ascii="Times New Roman" w:hAnsi="Times New Roman" w:cs="Times New Roman"/>
          <w:sz w:val="28"/>
          <w:szCs w:val="28"/>
        </w:rPr>
        <w:lastRenderedPageBreak/>
        <w:t>выносятся на общее обозрение, и появляется система обучения внутри компании, следующий её кризис в модели Ларри Грейнера не был назван. При этом Грейнер считал, что данный кризис будет связан с физическим и моральным истощением сотрудника по причине интенсивной работы в команде с одной стороны и внедрения новых способов работы с другой. По моему мнению такой кризис можно назвать кризисом инноваций. Когда рост компании может быть обеспечен за счёт внедрения инновационных продуктов.</w:t>
      </w:r>
    </w:p>
    <w:p w14:paraId="027EFA9D" w14:textId="70376860" w:rsidR="00564DE6" w:rsidRPr="00946F82" w:rsidRDefault="00564DE6"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Если </w:t>
      </w:r>
      <w:r w:rsidR="00205633" w:rsidRPr="00946F82">
        <w:rPr>
          <w:rFonts w:ascii="Times New Roman" w:hAnsi="Times New Roman" w:cs="Times New Roman"/>
          <w:sz w:val="28"/>
          <w:szCs w:val="28"/>
        </w:rPr>
        <w:t>первые прорабатываемые</w:t>
      </w:r>
      <w:r w:rsidRPr="00946F82">
        <w:rPr>
          <w:rFonts w:ascii="Times New Roman" w:hAnsi="Times New Roman" w:cs="Times New Roman"/>
          <w:sz w:val="28"/>
          <w:szCs w:val="28"/>
        </w:rPr>
        <w:t xml:space="preserve"> проекты были направлены на увеличение мощности или решения регулярно повторяющихся проблем, то </w:t>
      </w:r>
      <w:r w:rsidR="00BE238F" w:rsidRPr="00946F82">
        <w:rPr>
          <w:rFonts w:ascii="Times New Roman" w:hAnsi="Times New Roman" w:cs="Times New Roman"/>
          <w:sz w:val="28"/>
          <w:szCs w:val="28"/>
        </w:rPr>
        <w:t>к 2017 году, под воздействием внешней среды начина</w:t>
      </w:r>
      <w:r w:rsidR="00205633" w:rsidRPr="00946F82">
        <w:rPr>
          <w:rFonts w:ascii="Times New Roman" w:hAnsi="Times New Roman" w:cs="Times New Roman"/>
          <w:sz w:val="28"/>
          <w:szCs w:val="28"/>
        </w:rPr>
        <w:t>е</w:t>
      </w:r>
      <w:r w:rsidR="00BE238F" w:rsidRPr="00946F82">
        <w:rPr>
          <w:rFonts w:ascii="Times New Roman" w:hAnsi="Times New Roman" w:cs="Times New Roman"/>
          <w:sz w:val="28"/>
          <w:szCs w:val="28"/>
        </w:rPr>
        <w:t xml:space="preserve">т меняться </w:t>
      </w:r>
      <w:r w:rsidR="00205633" w:rsidRPr="00946F82">
        <w:rPr>
          <w:rFonts w:ascii="Times New Roman" w:hAnsi="Times New Roman" w:cs="Times New Roman"/>
          <w:sz w:val="28"/>
          <w:szCs w:val="28"/>
        </w:rPr>
        <w:t>специфика</w:t>
      </w:r>
      <w:r w:rsidR="00BE238F" w:rsidRPr="00946F82">
        <w:rPr>
          <w:rFonts w:ascii="Times New Roman" w:hAnsi="Times New Roman" w:cs="Times New Roman"/>
          <w:sz w:val="28"/>
          <w:szCs w:val="28"/>
        </w:rPr>
        <w:t xml:space="preserve"> реализуемых проектов</w:t>
      </w:r>
      <w:r w:rsidR="00900B40">
        <w:rPr>
          <w:rFonts w:ascii="Times New Roman" w:hAnsi="Times New Roman" w:cs="Times New Roman"/>
          <w:sz w:val="28"/>
          <w:szCs w:val="28"/>
        </w:rPr>
        <w:t>, появляется курс на</w:t>
      </w:r>
      <w:r w:rsidR="00205633" w:rsidRPr="00946F82">
        <w:rPr>
          <w:rFonts w:ascii="Times New Roman" w:hAnsi="Times New Roman" w:cs="Times New Roman"/>
          <w:sz w:val="28"/>
          <w:szCs w:val="28"/>
        </w:rPr>
        <w:t xml:space="preserve"> инновационност</w:t>
      </w:r>
      <w:r w:rsidR="00900B40">
        <w:rPr>
          <w:rFonts w:ascii="Times New Roman" w:hAnsi="Times New Roman" w:cs="Times New Roman"/>
          <w:sz w:val="28"/>
          <w:szCs w:val="28"/>
        </w:rPr>
        <w:t>ь</w:t>
      </w:r>
      <w:r w:rsidR="00BE238F" w:rsidRPr="00946F82">
        <w:rPr>
          <w:rFonts w:ascii="Times New Roman" w:hAnsi="Times New Roman" w:cs="Times New Roman"/>
          <w:sz w:val="28"/>
          <w:szCs w:val="28"/>
        </w:rPr>
        <w:t>.</w:t>
      </w:r>
    </w:p>
    <w:p w14:paraId="5C610A1D" w14:textId="4A024123" w:rsidR="00BE238F" w:rsidRPr="00946F82" w:rsidRDefault="00BE238F"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Для ОАО «КАРАВАЙ» </w:t>
      </w:r>
      <w:r w:rsidR="00900B40">
        <w:rPr>
          <w:rFonts w:ascii="Times New Roman" w:hAnsi="Times New Roman" w:cs="Times New Roman"/>
          <w:sz w:val="28"/>
          <w:szCs w:val="28"/>
        </w:rPr>
        <w:t>проект долгая опара с круглосуточной работой линии</w:t>
      </w:r>
      <w:r w:rsidRPr="00946F82">
        <w:rPr>
          <w:rFonts w:ascii="Times New Roman" w:hAnsi="Times New Roman" w:cs="Times New Roman"/>
          <w:sz w:val="28"/>
          <w:szCs w:val="28"/>
        </w:rPr>
        <w:t xml:space="preserve"> явля</w:t>
      </w:r>
      <w:r w:rsidR="0014768D" w:rsidRPr="00946F82">
        <w:rPr>
          <w:rFonts w:ascii="Times New Roman" w:hAnsi="Times New Roman" w:cs="Times New Roman"/>
          <w:sz w:val="28"/>
          <w:szCs w:val="28"/>
        </w:rPr>
        <w:t>е</w:t>
      </w:r>
      <w:r w:rsidRPr="00946F82">
        <w:rPr>
          <w:rFonts w:ascii="Times New Roman" w:hAnsi="Times New Roman" w:cs="Times New Roman"/>
          <w:sz w:val="28"/>
          <w:szCs w:val="28"/>
        </w:rPr>
        <w:t>тся инновационным, так как не приводят к значительному увеличению объемов производимой продукции, а в большей степени рассчитаны на увеличение качества производимой продукции, увеличения конкурентной способности, и сохранения доли рынка.</w:t>
      </w:r>
    </w:p>
    <w:p w14:paraId="11CDD368" w14:textId="59B76BFD" w:rsidR="0014768D" w:rsidRPr="00900B40" w:rsidRDefault="0014768D" w:rsidP="00B56B35">
      <w:pPr>
        <w:spacing w:after="0" w:line="360" w:lineRule="auto"/>
        <w:ind w:firstLine="567"/>
        <w:jc w:val="both"/>
        <w:rPr>
          <w:rFonts w:ascii="Times New Roman" w:hAnsi="Times New Roman" w:cs="Times New Roman"/>
          <w:sz w:val="28"/>
          <w:szCs w:val="28"/>
        </w:rPr>
      </w:pPr>
      <w:r w:rsidRPr="00900B40">
        <w:rPr>
          <w:rFonts w:ascii="Times New Roman" w:hAnsi="Times New Roman" w:cs="Times New Roman"/>
          <w:sz w:val="28"/>
          <w:szCs w:val="28"/>
        </w:rPr>
        <w:t>Второй же</w:t>
      </w:r>
      <w:r w:rsidR="00900B40" w:rsidRPr="00900B40">
        <w:rPr>
          <w:rFonts w:ascii="Times New Roman" w:hAnsi="Times New Roman" w:cs="Times New Roman"/>
          <w:sz w:val="28"/>
          <w:szCs w:val="28"/>
        </w:rPr>
        <w:t xml:space="preserve"> – модернизация бараночного цеха</w:t>
      </w:r>
      <w:r w:rsidRPr="00900B40">
        <w:rPr>
          <w:rFonts w:ascii="Times New Roman" w:hAnsi="Times New Roman" w:cs="Times New Roman"/>
          <w:sz w:val="28"/>
          <w:szCs w:val="28"/>
        </w:rPr>
        <w:t xml:space="preserve"> оптимизирует производственный процесс, позволяя облегчить труд персонала и локализовать производство одинаковой продукции.</w:t>
      </w:r>
    </w:p>
    <w:p w14:paraId="2033F13C" w14:textId="331FBAFE" w:rsidR="00BE238F" w:rsidRPr="00946F82" w:rsidRDefault="00BE238F" w:rsidP="00B56B35">
      <w:pPr>
        <w:spacing w:after="0" w:line="360" w:lineRule="auto"/>
        <w:ind w:firstLine="567"/>
        <w:jc w:val="both"/>
        <w:rPr>
          <w:rFonts w:ascii="Times New Roman" w:hAnsi="Times New Roman" w:cs="Times New Roman"/>
          <w:sz w:val="28"/>
          <w:szCs w:val="28"/>
        </w:rPr>
      </w:pPr>
      <w:r w:rsidRPr="00900B40">
        <w:rPr>
          <w:rFonts w:ascii="Times New Roman" w:hAnsi="Times New Roman" w:cs="Times New Roman"/>
          <w:sz w:val="28"/>
          <w:szCs w:val="28"/>
        </w:rPr>
        <w:t>При этом кроме основной задачи</w:t>
      </w:r>
      <w:r w:rsidR="00B06C7C">
        <w:rPr>
          <w:rFonts w:ascii="Times New Roman" w:hAnsi="Times New Roman" w:cs="Times New Roman"/>
          <w:sz w:val="28"/>
          <w:szCs w:val="28"/>
        </w:rPr>
        <w:t>,</w:t>
      </w:r>
      <w:r w:rsidRPr="00900B40">
        <w:rPr>
          <w:rFonts w:ascii="Times New Roman" w:hAnsi="Times New Roman" w:cs="Times New Roman"/>
          <w:sz w:val="28"/>
          <w:szCs w:val="28"/>
        </w:rPr>
        <w:t xml:space="preserve"> </w:t>
      </w:r>
      <w:r w:rsidR="00B06C7C">
        <w:rPr>
          <w:rFonts w:ascii="Times New Roman" w:hAnsi="Times New Roman" w:cs="Times New Roman"/>
          <w:sz w:val="28"/>
          <w:szCs w:val="28"/>
        </w:rPr>
        <w:t>реализация второго проекта,</w:t>
      </w:r>
      <w:r w:rsidRPr="00900B40">
        <w:rPr>
          <w:rFonts w:ascii="Times New Roman" w:hAnsi="Times New Roman" w:cs="Times New Roman"/>
          <w:sz w:val="28"/>
          <w:szCs w:val="28"/>
        </w:rPr>
        <w:t xml:space="preserve"> так же открыва</w:t>
      </w:r>
      <w:r w:rsidR="0014768D" w:rsidRPr="00900B40">
        <w:rPr>
          <w:rFonts w:ascii="Times New Roman" w:hAnsi="Times New Roman" w:cs="Times New Roman"/>
          <w:sz w:val="28"/>
          <w:szCs w:val="28"/>
        </w:rPr>
        <w:t>е</w:t>
      </w:r>
      <w:r w:rsidRPr="00900B40">
        <w:rPr>
          <w:rFonts w:ascii="Times New Roman" w:hAnsi="Times New Roman" w:cs="Times New Roman"/>
          <w:sz w:val="28"/>
          <w:szCs w:val="28"/>
        </w:rPr>
        <w:t xml:space="preserve">т возможность </w:t>
      </w:r>
      <w:r w:rsidR="00B06C7C">
        <w:rPr>
          <w:rFonts w:ascii="Times New Roman" w:hAnsi="Times New Roman" w:cs="Times New Roman"/>
          <w:sz w:val="28"/>
          <w:szCs w:val="28"/>
        </w:rPr>
        <w:t>исполнения</w:t>
      </w:r>
      <w:r w:rsidRPr="00900B40">
        <w:rPr>
          <w:rFonts w:ascii="Times New Roman" w:hAnsi="Times New Roman" w:cs="Times New Roman"/>
          <w:sz w:val="28"/>
          <w:szCs w:val="28"/>
        </w:rPr>
        <w:t xml:space="preserve"> стратег</w:t>
      </w:r>
      <w:r w:rsidR="00B06C7C">
        <w:rPr>
          <w:rFonts w:ascii="Times New Roman" w:hAnsi="Times New Roman" w:cs="Times New Roman"/>
          <w:sz w:val="28"/>
          <w:szCs w:val="28"/>
        </w:rPr>
        <w:t>ически важных проектов</w:t>
      </w:r>
      <w:r w:rsidRPr="00900B40">
        <w:rPr>
          <w:rFonts w:ascii="Times New Roman" w:hAnsi="Times New Roman" w:cs="Times New Roman"/>
          <w:sz w:val="28"/>
          <w:szCs w:val="28"/>
        </w:rPr>
        <w:t xml:space="preserve"> дальнейшего развития ОАО «КАРАВАЙ».</w:t>
      </w:r>
    </w:p>
    <w:p w14:paraId="03BA43F9" w14:textId="08F96334" w:rsidR="004E0F94" w:rsidRDefault="00BE238F"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В связи с последними тенденциями в исключении ненатуральных продуктов из этикетки и выпуску экологически чистых продуктов. На ОАО «КАРАВАЙ» был реализован </w:t>
      </w:r>
      <w:r w:rsidR="00900B40">
        <w:rPr>
          <w:rFonts w:ascii="Times New Roman" w:hAnsi="Times New Roman" w:cs="Times New Roman"/>
          <w:sz w:val="28"/>
          <w:szCs w:val="28"/>
        </w:rPr>
        <w:t xml:space="preserve">пилотный </w:t>
      </w:r>
      <w:r w:rsidRPr="00946F82">
        <w:rPr>
          <w:rFonts w:ascii="Times New Roman" w:hAnsi="Times New Roman" w:cs="Times New Roman"/>
          <w:sz w:val="28"/>
          <w:szCs w:val="28"/>
        </w:rPr>
        <w:t xml:space="preserve">проект «Долгая опара», который включает в себя переход на новую технологию приготовления опары (Опара — полуфабрикат, применяемый для выпечки хлебобулочных изделий, гомогенизированная смесь муки, воды и </w:t>
      </w:r>
      <w:r w:rsidRPr="00946F82">
        <w:rPr>
          <w:rFonts w:ascii="Times New Roman" w:hAnsi="Times New Roman" w:cs="Times New Roman"/>
          <w:sz w:val="28"/>
          <w:szCs w:val="28"/>
        </w:rPr>
        <w:lastRenderedPageBreak/>
        <w:t>дрожжей, предварительно сброженная и используемая как начальный состав для приготовления теста.)</w:t>
      </w:r>
    </w:p>
    <w:p w14:paraId="1BCE4B46" w14:textId="0399CD38" w:rsidR="004E0F94" w:rsidRDefault="004E0F94" w:rsidP="004E0F94">
      <w:pPr>
        <w:spacing w:after="0" w:line="360" w:lineRule="auto"/>
        <w:ind w:firstLine="567"/>
        <w:rPr>
          <w:rFonts w:ascii="Times New Roman" w:hAnsi="Times New Roman" w:cs="Times New Roman"/>
          <w:sz w:val="28"/>
          <w:szCs w:val="28"/>
        </w:rPr>
      </w:pPr>
      <w:r w:rsidRPr="00946F82">
        <w:rPr>
          <w:rFonts w:ascii="Times New Roman" w:hAnsi="Times New Roman" w:cs="Times New Roman"/>
          <w:sz w:val="28"/>
          <w:szCs w:val="28"/>
        </w:rPr>
        <w:t xml:space="preserve">Долгая опара – </w:t>
      </w:r>
      <w:r>
        <w:rPr>
          <w:rFonts w:ascii="Times New Roman" w:hAnsi="Times New Roman" w:cs="Times New Roman"/>
          <w:sz w:val="28"/>
          <w:szCs w:val="28"/>
        </w:rPr>
        <w:t xml:space="preserve">новая технология, которая позволяет производить натуральную пшеничную некислую опару, получаемая методом низкотемпературной ферментации с минимальным воздействием на клейковинный каркас. Проще говоря, процесс происходит </w:t>
      </w:r>
      <w:r w:rsidR="00900B40">
        <w:rPr>
          <w:rFonts w:ascii="Times New Roman" w:hAnsi="Times New Roman" w:cs="Times New Roman"/>
          <w:sz w:val="28"/>
          <w:szCs w:val="28"/>
        </w:rPr>
        <w:t>в течение долгого</w:t>
      </w:r>
      <w:r>
        <w:rPr>
          <w:rFonts w:ascii="Times New Roman" w:hAnsi="Times New Roman" w:cs="Times New Roman"/>
          <w:sz w:val="28"/>
          <w:szCs w:val="28"/>
        </w:rPr>
        <w:t xml:space="preserve"> период</w:t>
      </w:r>
      <w:r w:rsidR="00900B40">
        <w:rPr>
          <w:rFonts w:ascii="Times New Roman" w:hAnsi="Times New Roman" w:cs="Times New Roman"/>
          <w:sz w:val="28"/>
          <w:szCs w:val="28"/>
        </w:rPr>
        <w:t>а</w:t>
      </w:r>
      <w:r>
        <w:rPr>
          <w:rFonts w:ascii="Times New Roman" w:hAnsi="Times New Roman" w:cs="Times New Roman"/>
          <w:sz w:val="28"/>
          <w:szCs w:val="28"/>
        </w:rPr>
        <w:t xml:space="preserve"> времени при пониженной температуре.</w:t>
      </w:r>
    </w:p>
    <w:p w14:paraId="542A8F86" w14:textId="77777777" w:rsidR="00D50EE8" w:rsidRPr="00946F82" w:rsidRDefault="004E0F94" w:rsidP="00B56B35">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Технология</w:t>
      </w:r>
      <w:r w:rsidR="00D50EE8" w:rsidRPr="00946F82">
        <w:rPr>
          <w:rFonts w:ascii="Times New Roman" w:hAnsi="Times New Roman" w:cs="Times New Roman"/>
          <w:sz w:val="28"/>
          <w:szCs w:val="28"/>
        </w:rPr>
        <w:t xml:space="preserve"> позволяет избавиться от улучшителей, при этом сохранив, а в некоторых случаях и увеличив сроки черствления продукции, улучшая при этом вкусо-ароматическую композицию. При этом кроме непосредственно технологического улучшения производства, установка по данной технологии полностью автоматизированная, позволяющая выпускать продукт одинаково высокого качества вне зависимости от человеческого фактора.</w:t>
      </w:r>
    </w:p>
    <w:p w14:paraId="7FD0F260" w14:textId="05AAFD0E" w:rsidR="00D50EE8" w:rsidRPr="00946F82" w:rsidRDefault="00D50EE8"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Кроме того</w:t>
      </w:r>
      <w:r w:rsidR="00900B40">
        <w:rPr>
          <w:rFonts w:ascii="Times New Roman" w:hAnsi="Times New Roman" w:cs="Times New Roman"/>
          <w:sz w:val="28"/>
          <w:szCs w:val="28"/>
        </w:rPr>
        <w:t>,</w:t>
      </w:r>
      <w:r w:rsidRPr="00946F82">
        <w:rPr>
          <w:rFonts w:ascii="Times New Roman" w:hAnsi="Times New Roman" w:cs="Times New Roman"/>
          <w:sz w:val="28"/>
          <w:szCs w:val="28"/>
        </w:rPr>
        <w:t xml:space="preserve"> </w:t>
      </w:r>
      <w:r w:rsidR="00BF198C" w:rsidRPr="00946F82">
        <w:rPr>
          <w:rFonts w:ascii="Times New Roman" w:hAnsi="Times New Roman" w:cs="Times New Roman"/>
          <w:sz w:val="28"/>
          <w:szCs w:val="28"/>
        </w:rPr>
        <w:t>полуфабрикаты,</w:t>
      </w:r>
      <w:r w:rsidRPr="00946F82">
        <w:rPr>
          <w:rFonts w:ascii="Times New Roman" w:hAnsi="Times New Roman" w:cs="Times New Roman"/>
          <w:sz w:val="28"/>
          <w:szCs w:val="28"/>
        </w:rPr>
        <w:t xml:space="preserve"> изготовленные с использованием данной технологии хранятся дольше, без специальной среды, такой как упаковка и холод, что делает данную технологию идеальной для полу выпеченной продукции.</w:t>
      </w:r>
    </w:p>
    <w:p w14:paraId="0DEF3FE5" w14:textId="6D08F80D" w:rsidR="00D50EE8" w:rsidRPr="00946F82" w:rsidRDefault="00D50EE8"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Данная установка встраивалась в уже существующую линию, но в связи с финансовыми ограничениями, а </w:t>
      </w:r>
      <w:r w:rsidR="00BF198C" w:rsidRPr="00946F82">
        <w:rPr>
          <w:rFonts w:ascii="Times New Roman" w:hAnsi="Times New Roman" w:cs="Times New Roman"/>
          <w:sz w:val="28"/>
          <w:szCs w:val="28"/>
        </w:rPr>
        <w:t>также</w:t>
      </w:r>
      <w:r w:rsidRPr="00946F82">
        <w:rPr>
          <w:rFonts w:ascii="Times New Roman" w:hAnsi="Times New Roman" w:cs="Times New Roman"/>
          <w:sz w:val="28"/>
          <w:szCs w:val="28"/>
        </w:rPr>
        <w:t xml:space="preserve"> </w:t>
      </w:r>
      <w:r w:rsidR="00BF198C" w:rsidRPr="00946F82">
        <w:rPr>
          <w:rFonts w:ascii="Times New Roman" w:hAnsi="Times New Roman" w:cs="Times New Roman"/>
          <w:sz w:val="28"/>
          <w:szCs w:val="28"/>
        </w:rPr>
        <w:t>большими рисками,</w:t>
      </w:r>
      <w:r w:rsidRPr="00946F82">
        <w:rPr>
          <w:rFonts w:ascii="Times New Roman" w:hAnsi="Times New Roman" w:cs="Times New Roman"/>
          <w:sz w:val="28"/>
          <w:szCs w:val="28"/>
        </w:rPr>
        <w:t xml:space="preserve"> связанными с внедрением новой технологии </w:t>
      </w:r>
      <w:r w:rsidR="00900B40">
        <w:rPr>
          <w:rFonts w:ascii="Times New Roman" w:hAnsi="Times New Roman" w:cs="Times New Roman"/>
          <w:sz w:val="28"/>
          <w:szCs w:val="28"/>
        </w:rPr>
        <w:t>для пилотного проекта</w:t>
      </w:r>
      <w:r w:rsidR="00BF198C">
        <w:rPr>
          <w:rFonts w:ascii="Times New Roman" w:hAnsi="Times New Roman" w:cs="Times New Roman"/>
          <w:sz w:val="28"/>
          <w:szCs w:val="28"/>
        </w:rPr>
        <w:t xml:space="preserve"> </w:t>
      </w:r>
      <w:r w:rsidR="00900B40">
        <w:rPr>
          <w:rFonts w:ascii="Times New Roman" w:hAnsi="Times New Roman" w:cs="Times New Roman"/>
          <w:sz w:val="28"/>
          <w:szCs w:val="28"/>
        </w:rPr>
        <w:t>приобретена</w:t>
      </w:r>
      <w:r w:rsidRPr="00946F82">
        <w:rPr>
          <w:rFonts w:ascii="Times New Roman" w:hAnsi="Times New Roman" w:cs="Times New Roman"/>
          <w:sz w:val="28"/>
          <w:szCs w:val="28"/>
        </w:rPr>
        <w:t xml:space="preserve"> не большая установка, позволяющая производить 1</w:t>
      </w:r>
      <w:r w:rsidR="00264D17" w:rsidRPr="00946F82">
        <w:rPr>
          <w:rFonts w:ascii="Times New Roman" w:hAnsi="Times New Roman" w:cs="Times New Roman"/>
          <w:sz w:val="28"/>
          <w:szCs w:val="28"/>
        </w:rPr>
        <w:t> </w:t>
      </w:r>
      <w:r w:rsidRPr="00946F82">
        <w:rPr>
          <w:rFonts w:ascii="Times New Roman" w:hAnsi="Times New Roman" w:cs="Times New Roman"/>
          <w:sz w:val="28"/>
          <w:szCs w:val="28"/>
        </w:rPr>
        <w:t>600</w:t>
      </w:r>
      <w:r w:rsidR="00264D17" w:rsidRPr="00946F82">
        <w:rPr>
          <w:rFonts w:ascii="Times New Roman" w:hAnsi="Times New Roman" w:cs="Times New Roman"/>
          <w:sz w:val="28"/>
          <w:szCs w:val="28"/>
        </w:rPr>
        <w:t xml:space="preserve"> кг в сутки, при этом был ряд проблем по использованию данного продукта.</w:t>
      </w:r>
    </w:p>
    <w:p w14:paraId="2E72E0C6" w14:textId="31A7FADC" w:rsidR="00264D17" w:rsidRPr="00946F82" w:rsidRDefault="00264D17"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Основной проблемой являлось, одновременное ведение двух технологий опары, старой и новой, так как для их использования требуется различное оборудование. При этом качество продукта, а </w:t>
      </w:r>
      <w:r w:rsidR="00BF198C" w:rsidRPr="00946F82">
        <w:rPr>
          <w:rFonts w:ascii="Times New Roman" w:hAnsi="Times New Roman" w:cs="Times New Roman"/>
          <w:sz w:val="28"/>
          <w:szCs w:val="28"/>
        </w:rPr>
        <w:t>также</w:t>
      </w:r>
      <w:r w:rsidRPr="00946F82">
        <w:rPr>
          <w:rFonts w:ascii="Times New Roman" w:hAnsi="Times New Roman" w:cs="Times New Roman"/>
          <w:sz w:val="28"/>
          <w:szCs w:val="28"/>
        </w:rPr>
        <w:t xml:space="preserve"> его вкусо-ароматические свойства так же отличались, что влекло к появлению жалоб от сетевых магазинов.</w:t>
      </w:r>
    </w:p>
    <w:p w14:paraId="0825E8B2" w14:textId="21E2DD67" w:rsidR="00264D17" w:rsidRPr="00946F82" w:rsidRDefault="00264D17"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После реализации основного проекта прошёл год, за который накопился объём статистических данных, по продукции изготавливаемой </w:t>
      </w:r>
      <w:r w:rsidRPr="00946F82">
        <w:rPr>
          <w:rFonts w:ascii="Times New Roman" w:hAnsi="Times New Roman" w:cs="Times New Roman"/>
          <w:sz w:val="28"/>
          <w:szCs w:val="28"/>
        </w:rPr>
        <w:lastRenderedPageBreak/>
        <w:t xml:space="preserve">с применением данной технологии, а </w:t>
      </w:r>
      <w:r w:rsidR="00BF198C" w:rsidRPr="00946F82">
        <w:rPr>
          <w:rFonts w:ascii="Times New Roman" w:hAnsi="Times New Roman" w:cs="Times New Roman"/>
          <w:sz w:val="28"/>
          <w:szCs w:val="28"/>
        </w:rPr>
        <w:t>также</w:t>
      </w:r>
      <w:r w:rsidRPr="00946F82">
        <w:rPr>
          <w:rFonts w:ascii="Times New Roman" w:hAnsi="Times New Roman" w:cs="Times New Roman"/>
          <w:sz w:val="28"/>
          <w:szCs w:val="28"/>
        </w:rPr>
        <w:t xml:space="preserve"> был накоплен эксплуатационный опыт.</w:t>
      </w:r>
    </w:p>
    <w:p w14:paraId="386BD85B" w14:textId="77777777" w:rsidR="00942CA8" w:rsidRPr="00946F82" w:rsidRDefault="00942CA8" w:rsidP="00B56B35">
      <w:pPr>
        <w:spacing w:after="0" w:line="360" w:lineRule="auto"/>
        <w:ind w:firstLine="567"/>
        <w:rPr>
          <w:rFonts w:ascii="Times New Roman" w:hAnsi="Times New Roman" w:cs="Times New Roman"/>
          <w:sz w:val="28"/>
          <w:szCs w:val="28"/>
        </w:rPr>
      </w:pPr>
    </w:p>
    <w:p w14:paraId="1C57F6EC" w14:textId="77777777" w:rsidR="00AC5C08" w:rsidRPr="00946F82" w:rsidRDefault="00AC5C08" w:rsidP="00033B50">
      <w:pPr>
        <w:pStyle w:val="1"/>
        <w:rPr>
          <w:rFonts w:ascii="Times New Roman" w:hAnsi="Times New Roman" w:cs="Times New Roman"/>
        </w:rPr>
      </w:pPr>
      <w:bookmarkStart w:id="6" w:name="_Toc517632804"/>
      <w:r w:rsidRPr="00946F82">
        <w:rPr>
          <w:rFonts w:ascii="Times New Roman" w:hAnsi="Times New Roman" w:cs="Times New Roman"/>
        </w:rPr>
        <w:t>Основная часть</w:t>
      </w:r>
      <w:bookmarkEnd w:id="6"/>
    </w:p>
    <w:p w14:paraId="5DB8CE82" w14:textId="27D39D4A" w:rsidR="006310D8" w:rsidRPr="00946F82" w:rsidRDefault="006310D8"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Для проработки обоих проектов был </w:t>
      </w:r>
      <w:r w:rsidR="00B06C7C">
        <w:rPr>
          <w:rFonts w:ascii="Times New Roman" w:hAnsi="Times New Roman" w:cs="Times New Roman"/>
          <w:sz w:val="28"/>
          <w:szCs w:val="28"/>
        </w:rPr>
        <w:t>разработан</w:t>
      </w:r>
      <w:r w:rsidRPr="00946F82">
        <w:rPr>
          <w:rFonts w:ascii="Times New Roman" w:hAnsi="Times New Roman" w:cs="Times New Roman"/>
          <w:sz w:val="28"/>
          <w:szCs w:val="28"/>
        </w:rPr>
        <w:t xml:space="preserve"> </w:t>
      </w:r>
      <w:r w:rsidR="00B06C7C">
        <w:rPr>
          <w:rFonts w:ascii="Times New Roman" w:hAnsi="Times New Roman" w:cs="Times New Roman"/>
          <w:sz w:val="28"/>
          <w:szCs w:val="28"/>
        </w:rPr>
        <w:t xml:space="preserve">типовой </w:t>
      </w:r>
      <w:r w:rsidRPr="00946F82">
        <w:rPr>
          <w:rFonts w:ascii="Times New Roman" w:hAnsi="Times New Roman" w:cs="Times New Roman"/>
          <w:sz w:val="28"/>
          <w:szCs w:val="28"/>
        </w:rPr>
        <w:t xml:space="preserve">план </w:t>
      </w:r>
      <w:r w:rsidR="00B06C7C">
        <w:rPr>
          <w:rFonts w:ascii="Times New Roman" w:hAnsi="Times New Roman" w:cs="Times New Roman"/>
          <w:sz w:val="28"/>
          <w:szCs w:val="28"/>
        </w:rPr>
        <w:t>проекта</w:t>
      </w:r>
      <w:r w:rsidRPr="00946F82">
        <w:rPr>
          <w:rFonts w:ascii="Times New Roman" w:hAnsi="Times New Roman" w:cs="Times New Roman"/>
          <w:sz w:val="28"/>
          <w:szCs w:val="28"/>
        </w:rPr>
        <w:t>, чтобы было возможно сравнить и проанализировать</w:t>
      </w:r>
      <w:r w:rsidR="00B55854" w:rsidRPr="00946F82">
        <w:rPr>
          <w:rFonts w:ascii="Times New Roman" w:hAnsi="Times New Roman" w:cs="Times New Roman"/>
          <w:sz w:val="28"/>
          <w:szCs w:val="28"/>
        </w:rPr>
        <w:t xml:space="preserve"> процесс </w:t>
      </w:r>
      <w:r w:rsidR="00B06C7C">
        <w:rPr>
          <w:rFonts w:ascii="Times New Roman" w:hAnsi="Times New Roman" w:cs="Times New Roman"/>
          <w:sz w:val="28"/>
          <w:szCs w:val="28"/>
        </w:rPr>
        <w:t>работы над</w:t>
      </w:r>
      <w:r w:rsidR="00B55854" w:rsidRPr="00946F82">
        <w:rPr>
          <w:rFonts w:ascii="Times New Roman" w:hAnsi="Times New Roman" w:cs="Times New Roman"/>
          <w:sz w:val="28"/>
          <w:szCs w:val="28"/>
        </w:rPr>
        <w:t xml:space="preserve"> проект</w:t>
      </w:r>
      <w:r w:rsidR="00B06C7C">
        <w:rPr>
          <w:rFonts w:ascii="Times New Roman" w:hAnsi="Times New Roman" w:cs="Times New Roman"/>
          <w:sz w:val="28"/>
          <w:szCs w:val="28"/>
        </w:rPr>
        <w:t>ами</w:t>
      </w:r>
      <w:r w:rsidR="00B55854" w:rsidRPr="00946F82">
        <w:rPr>
          <w:rFonts w:ascii="Times New Roman" w:hAnsi="Times New Roman" w:cs="Times New Roman"/>
          <w:sz w:val="28"/>
          <w:szCs w:val="28"/>
        </w:rPr>
        <w:t xml:space="preserve"> в ОАО «КАРАВАЙ».</w:t>
      </w:r>
    </w:p>
    <w:p w14:paraId="15D72992" w14:textId="42799839" w:rsidR="00B55854" w:rsidRPr="00946F82" w:rsidRDefault="00B55854"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В этом случае наибольший интерес вызывает сравнение между точностью поставленных целей и достигнутых результатов. А </w:t>
      </w:r>
      <w:r w:rsidR="00BF198C" w:rsidRPr="00946F82">
        <w:rPr>
          <w:rFonts w:ascii="Times New Roman" w:hAnsi="Times New Roman" w:cs="Times New Roman"/>
          <w:sz w:val="28"/>
          <w:szCs w:val="28"/>
        </w:rPr>
        <w:t>также</w:t>
      </w:r>
      <w:r w:rsidRPr="00946F82">
        <w:rPr>
          <w:rFonts w:ascii="Times New Roman" w:hAnsi="Times New Roman" w:cs="Times New Roman"/>
          <w:sz w:val="28"/>
          <w:szCs w:val="28"/>
        </w:rPr>
        <w:t xml:space="preserve"> проработка альтернативных спосо</w:t>
      </w:r>
      <w:r w:rsidR="00B06C7C">
        <w:rPr>
          <w:rFonts w:ascii="Times New Roman" w:hAnsi="Times New Roman" w:cs="Times New Roman"/>
          <w:sz w:val="28"/>
          <w:szCs w:val="28"/>
        </w:rPr>
        <w:t>бов реализации различных задач. И влиянии используемых при проработке проекта инструментов управления проектами.</w:t>
      </w:r>
    </w:p>
    <w:p w14:paraId="7A627F6E" w14:textId="10CFE743" w:rsidR="00B55854" w:rsidRPr="00946F82" w:rsidRDefault="00B55854"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Данное сравнение возможно провести, так как оба проекта реализуются в рамках одной компании ОАО «КАРАВАЙ», оба проекта </w:t>
      </w:r>
      <w:r w:rsidR="004E0F94" w:rsidRPr="00946F82">
        <w:rPr>
          <w:rFonts w:ascii="Times New Roman" w:hAnsi="Times New Roman" w:cs="Times New Roman"/>
          <w:sz w:val="28"/>
          <w:szCs w:val="28"/>
        </w:rPr>
        <w:t>инновационные</w:t>
      </w:r>
      <w:r w:rsidRPr="00946F82">
        <w:rPr>
          <w:rFonts w:ascii="Times New Roman" w:hAnsi="Times New Roman" w:cs="Times New Roman"/>
          <w:sz w:val="28"/>
          <w:szCs w:val="28"/>
        </w:rPr>
        <w:t xml:space="preserve"> в св</w:t>
      </w:r>
      <w:r w:rsidR="00B06C7C">
        <w:rPr>
          <w:rFonts w:ascii="Times New Roman" w:hAnsi="Times New Roman" w:cs="Times New Roman"/>
          <w:sz w:val="28"/>
          <w:szCs w:val="28"/>
        </w:rPr>
        <w:t>оём направлении. Команда, которая работала над обоими проектами практически не менялась</w:t>
      </w:r>
      <w:r w:rsidRPr="00946F82">
        <w:rPr>
          <w:rFonts w:ascii="Times New Roman" w:hAnsi="Times New Roman" w:cs="Times New Roman"/>
          <w:sz w:val="28"/>
          <w:szCs w:val="28"/>
        </w:rPr>
        <w:t xml:space="preserve">. </w:t>
      </w:r>
      <w:r w:rsidR="00B06C7C">
        <w:rPr>
          <w:rFonts w:ascii="Times New Roman" w:hAnsi="Times New Roman" w:cs="Times New Roman"/>
          <w:sz w:val="28"/>
          <w:szCs w:val="28"/>
        </w:rPr>
        <w:t>О</w:t>
      </w:r>
      <w:r w:rsidR="00B06C7C" w:rsidRPr="00946F82">
        <w:rPr>
          <w:rFonts w:ascii="Times New Roman" w:hAnsi="Times New Roman" w:cs="Times New Roman"/>
          <w:sz w:val="28"/>
          <w:szCs w:val="28"/>
        </w:rPr>
        <w:t xml:space="preserve">дин и тот же круг людей оценивает и принимает решение о реализации, доработке, изменении </w:t>
      </w:r>
      <w:r w:rsidR="00B06C7C">
        <w:rPr>
          <w:rFonts w:ascii="Times New Roman" w:hAnsi="Times New Roman" w:cs="Times New Roman"/>
          <w:sz w:val="28"/>
          <w:szCs w:val="28"/>
        </w:rPr>
        <w:t>ин</w:t>
      </w:r>
      <w:r w:rsidRPr="00946F82">
        <w:rPr>
          <w:rFonts w:ascii="Times New Roman" w:hAnsi="Times New Roman" w:cs="Times New Roman"/>
          <w:sz w:val="28"/>
          <w:szCs w:val="28"/>
        </w:rPr>
        <w:t>вестиционны</w:t>
      </w:r>
      <w:r w:rsidR="00B06C7C">
        <w:rPr>
          <w:rFonts w:ascii="Times New Roman" w:hAnsi="Times New Roman" w:cs="Times New Roman"/>
          <w:sz w:val="28"/>
          <w:szCs w:val="28"/>
        </w:rPr>
        <w:t>х</w:t>
      </w:r>
      <w:r w:rsidRPr="00946F82">
        <w:rPr>
          <w:rFonts w:ascii="Times New Roman" w:hAnsi="Times New Roman" w:cs="Times New Roman"/>
          <w:sz w:val="28"/>
          <w:szCs w:val="28"/>
        </w:rPr>
        <w:t xml:space="preserve"> проект</w:t>
      </w:r>
      <w:r w:rsidR="00B06C7C">
        <w:rPr>
          <w:rFonts w:ascii="Times New Roman" w:hAnsi="Times New Roman" w:cs="Times New Roman"/>
          <w:sz w:val="28"/>
          <w:szCs w:val="28"/>
        </w:rPr>
        <w:t>ах</w:t>
      </w:r>
      <w:r w:rsidRPr="00946F82">
        <w:rPr>
          <w:rFonts w:ascii="Times New Roman" w:hAnsi="Times New Roman" w:cs="Times New Roman"/>
          <w:sz w:val="28"/>
          <w:szCs w:val="28"/>
        </w:rPr>
        <w:t>.</w:t>
      </w:r>
    </w:p>
    <w:p w14:paraId="2FBFA469" w14:textId="74C6ABB7" w:rsidR="00B55854" w:rsidRDefault="00B55854"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В результате обучения на программе подготовки управленческих кадров был сформирован план проекта</w:t>
      </w:r>
      <w:r w:rsidR="004464D0" w:rsidRPr="00946F82">
        <w:rPr>
          <w:rFonts w:ascii="Times New Roman" w:hAnsi="Times New Roman" w:cs="Times New Roman"/>
          <w:sz w:val="28"/>
          <w:szCs w:val="28"/>
        </w:rPr>
        <w:t>, которым мы придерживались при проработке наших технических проектов</w:t>
      </w:r>
      <w:r w:rsidR="00924596">
        <w:rPr>
          <w:rFonts w:ascii="Times New Roman" w:hAnsi="Times New Roman" w:cs="Times New Roman"/>
          <w:sz w:val="28"/>
          <w:szCs w:val="28"/>
        </w:rPr>
        <w:t>. Так же были подобраны инструменты по управлению проектами, которые были максимально эффективны в каждом случа</w:t>
      </w:r>
      <w:r w:rsidRPr="00946F82">
        <w:rPr>
          <w:rFonts w:ascii="Times New Roman" w:hAnsi="Times New Roman" w:cs="Times New Roman"/>
          <w:sz w:val="28"/>
          <w:szCs w:val="28"/>
        </w:rPr>
        <w:t>:</w:t>
      </w:r>
    </w:p>
    <w:p w14:paraId="18B1166F" w14:textId="60799EFA" w:rsidR="00900B40" w:rsidRDefault="00033B50" w:rsidP="00033B50">
      <w:pPr>
        <w:pStyle w:val="2"/>
        <w:rPr>
          <w:rFonts w:ascii="Times New Roman" w:hAnsi="Times New Roman" w:cs="Times New Roman"/>
          <w:sz w:val="28"/>
          <w:szCs w:val="28"/>
        </w:rPr>
      </w:pPr>
      <w:bookmarkStart w:id="7" w:name="_Toc517632805"/>
      <w:r>
        <w:rPr>
          <w:rFonts w:ascii="Times New Roman" w:hAnsi="Times New Roman" w:cs="Times New Roman"/>
          <w:sz w:val="28"/>
          <w:szCs w:val="28"/>
        </w:rPr>
        <w:t>План проект</w:t>
      </w:r>
      <w:r w:rsidR="00823182">
        <w:rPr>
          <w:rFonts w:ascii="Times New Roman" w:hAnsi="Times New Roman" w:cs="Times New Roman"/>
          <w:sz w:val="28"/>
          <w:szCs w:val="28"/>
        </w:rPr>
        <w:t>а</w:t>
      </w:r>
      <w:bookmarkEnd w:id="7"/>
    </w:p>
    <w:p w14:paraId="661316F3" w14:textId="77777777" w:rsidR="00942CA8" w:rsidRPr="00946F82" w:rsidRDefault="00942CA8" w:rsidP="00900B40">
      <w:pPr>
        <w:pStyle w:val="a3"/>
        <w:numPr>
          <w:ilvl w:val="2"/>
          <w:numId w:val="1"/>
        </w:numPr>
        <w:tabs>
          <w:tab w:val="clear" w:pos="2160"/>
          <w:tab w:val="num" w:pos="1276"/>
        </w:tabs>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Анализ работы</w:t>
      </w:r>
      <w:r w:rsidR="004464D0" w:rsidRPr="00946F82">
        <w:rPr>
          <w:rFonts w:ascii="Times New Roman" w:hAnsi="Times New Roman" w:cs="Times New Roman"/>
          <w:sz w:val="28"/>
          <w:szCs w:val="28"/>
        </w:rPr>
        <w:t xml:space="preserve"> модернизируемого участка</w:t>
      </w:r>
      <w:r w:rsidRPr="00946F82">
        <w:rPr>
          <w:rFonts w:ascii="Times New Roman" w:hAnsi="Times New Roman" w:cs="Times New Roman"/>
          <w:sz w:val="28"/>
          <w:szCs w:val="28"/>
        </w:rPr>
        <w:t xml:space="preserve"> за </w:t>
      </w:r>
      <w:r w:rsidR="00687705" w:rsidRPr="00946F82">
        <w:rPr>
          <w:rFonts w:ascii="Times New Roman" w:hAnsi="Times New Roman" w:cs="Times New Roman"/>
          <w:sz w:val="28"/>
          <w:szCs w:val="28"/>
        </w:rPr>
        <w:t>предыдущий</w:t>
      </w:r>
      <w:r w:rsidRPr="00946F82">
        <w:rPr>
          <w:rFonts w:ascii="Times New Roman" w:hAnsi="Times New Roman" w:cs="Times New Roman"/>
          <w:sz w:val="28"/>
          <w:szCs w:val="28"/>
        </w:rPr>
        <w:t xml:space="preserve"> год</w:t>
      </w:r>
    </w:p>
    <w:p w14:paraId="05645B12" w14:textId="77777777" w:rsidR="00942CA8" w:rsidRPr="00946F82" w:rsidRDefault="00942CA8" w:rsidP="00900B40">
      <w:pPr>
        <w:pStyle w:val="a3"/>
        <w:numPr>
          <w:ilvl w:val="2"/>
          <w:numId w:val="1"/>
        </w:numPr>
        <w:tabs>
          <w:tab w:val="clear" w:pos="2160"/>
          <w:tab w:val="num" w:pos="1276"/>
        </w:tabs>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Анализ реализации подобного проекта</w:t>
      </w:r>
      <w:r w:rsidR="004464D0" w:rsidRPr="00946F82">
        <w:rPr>
          <w:rFonts w:ascii="Times New Roman" w:hAnsi="Times New Roman" w:cs="Times New Roman"/>
          <w:sz w:val="28"/>
          <w:szCs w:val="28"/>
        </w:rPr>
        <w:t xml:space="preserve"> или близкого к нему</w:t>
      </w:r>
    </w:p>
    <w:p w14:paraId="1BCE06FC" w14:textId="65190AD8" w:rsidR="00C752D9" w:rsidRPr="00946F82" w:rsidRDefault="00942CA8" w:rsidP="00900B40">
      <w:pPr>
        <w:pStyle w:val="a3"/>
        <w:numPr>
          <w:ilvl w:val="2"/>
          <w:numId w:val="1"/>
        </w:numPr>
        <w:tabs>
          <w:tab w:val="clear" w:pos="2160"/>
          <w:tab w:val="num" w:pos="1276"/>
        </w:tabs>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 xml:space="preserve">Сбор данных по производственным подразделениям для определения </w:t>
      </w:r>
      <w:r w:rsidR="004464D0" w:rsidRPr="00946F82">
        <w:rPr>
          <w:rFonts w:ascii="Times New Roman" w:hAnsi="Times New Roman" w:cs="Times New Roman"/>
          <w:sz w:val="28"/>
          <w:szCs w:val="28"/>
        </w:rPr>
        <w:t>ограничений проекта</w:t>
      </w:r>
      <w:r w:rsidR="00C752D9">
        <w:rPr>
          <w:rFonts w:ascii="Times New Roman" w:hAnsi="Times New Roman" w:cs="Times New Roman"/>
          <w:sz w:val="28"/>
          <w:szCs w:val="28"/>
        </w:rPr>
        <w:t xml:space="preserve"> и</w:t>
      </w:r>
      <w:r w:rsidR="00C752D9" w:rsidRPr="00C752D9">
        <w:rPr>
          <w:rFonts w:ascii="Times New Roman" w:hAnsi="Times New Roman" w:cs="Times New Roman"/>
          <w:sz w:val="28"/>
          <w:szCs w:val="28"/>
        </w:rPr>
        <w:t xml:space="preserve"> </w:t>
      </w:r>
      <w:r w:rsidR="00C752D9">
        <w:rPr>
          <w:rFonts w:ascii="Times New Roman" w:hAnsi="Times New Roman" w:cs="Times New Roman"/>
          <w:sz w:val="28"/>
          <w:szCs w:val="28"/>
        </w:rPr>
        <w:t>п</w:t>
      </w:r>
      <w:r w:rsidR="00C752D9" w:rsidRPr="00946F82">
        <w:rPr>
          <w:rFonts w:ascii="Times New Roman" w:hAnsi="Times New Roman" w:cs="Times New Roman"/>
          <w:sz w:val="28"/>
          <w:szCs w:val="28"/>
        </w:rPr>
        <w:t>остановка цели проекта</w:t>
      </w:r>
    </w:p>
    <w:p w14:paraId="76CFD240" w14:textId="7374DB65" w:rsidR="003B5F0F" w:rsidRPr="00946F82" w:rsidRDefault="003B5F0F" w:rsidP="00900B40">
      <w:pPr>
        <w:pStyle w:val="a3"/>
        <w:numPr>
          <w:ilvl w:val="2"/>
          <w:numId w:val="1"/>
        </w:numPr>
        <w:tabs>
          <w:tab w:val="clear" w:pos="2160"/>
          <w:tab w:val="num" w:pos="1276"/>
        </w:tabs>
        <w:spacing w:after="0" w:line="360" w:lineRule="auto"/>
        <w:ind w:left="0" w:firstLine="567"/>
        <w:rPr>
          <w:rFonts w:ascii="Times New Roman" w:hAnsi="Times New Roman" w:cs="Times New Roman"/>
          <w:sz w:val="28"/>
          <w:szCs w:val="28"/>
        </w:rPr>
      </w:pPr>
      <w:r>
        <w:rPr>
          <w:rFonts w:ascii="Times New Roman" w:hAnsi="Times New Roman" w:cs="Times New Roman"/>
          <w:sz w:val="28"/>
          <w:szCs w:val="28"/>
        </w:rPr>
        <w:t>Идентификация стейкхолдеров</w:t>
      </w:r>
    </w:p>
    <w:p w14:paraId="13B3EE5A" w14:textId="77777777" w:rsidR="00942CA8" w:rsidRPr="00946F82" w:rsidRDefault="00687705" w:rsidP="00900B40">
      <w:pPr>
        <w:pStyle w:val="a3"/>
        <w:numPr>
          <w:ilvl w:val="2"/>
          <w:numId w:val="1"/>
        </w:numPr>
        <w:tabs>
          <w:tab w:val="clear" w:pos="2160"/>
          <w:tab w:val="num" w:pos="1276"/>
        </w:tabs>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lastRenderedPageBreak/>
        <w:t>Сбор исходных данных проекта по направлениям</w:t>
      </w:r>
    </w:p>
    <w:p w14:paraId="78CBBAC6" w14:textId="77777777" w:rsidR="00687705" w:rsidRPr="00946F82" w:rsidRDefault="00687705" w:rsidP="00900B40">
      <w:pPr>
        <w:pStyle w:val="a3"/>
        <w:numPr>
          <w:ilvl w:val="3"/>
          <w:numId w:val="1"/>
        </w:numPr>
        <w:tabs>
          <w:tab w:val="clear" w:pos="2880"/>
          <w:tab w:val="num" w:pos="1985"/>
        </w:tabs>
        <w:spacing w:after="0" w:line="360" w:lineRule="auto"/>
        <w:ind w:left="709" w:firstLine="567"/>
        <w:rPr>
          <w:rFonts w:ascii="Times New Roman" w:hAnsi="Times New Roman" w:cs="Times New Roman"/>
          <w:sz w:val="28"/>
          <w:szCs w:val="28"/>
        </w:rPr>
      </w:pPr>
      <w:r w:rsidRPr="00946F82">
        <w:rPr>
          <w:rFonts w:ascii="Times New Roman" w:hAnsi="Times New Roman" w:cs="Times New Roman"/>
          <w:sz w:val="28"/>
          <w:szCs w:val="28"/>
        </w:rPr>
        <w:t>Технология</w:t>
      </w:r>
    </w:p>
    <w:p w14:paraId="3AC93418" w14:textId="77777777" w:rsidR="00687705" w:rsidRPr="00946F82" w:rsidRDefault="00687705" w:rsidP="00900B40">
      <w:pPr>
        <w:pStyle w:val="a3"/>
        <w:numPr>
          <w:ilvl w:val="3"/>
          <w:numId w:val="1"/>
        </w:numPr>
        <w:tabs>
          <w:tab w:val="clear" w:pos="2880"/>
          <w:tab w:val="num" w:pos="1985"/>
        </w:tabs>
        <w:spacing w:after="0" w:line="360" w:lineRule="auto"/>
        <w:ind w:left="709" w:firstLine="567"/>
        <w:rPr>
          <w:rFonts w:ascii="Times New Roman" w:hAnsi="Times New Roman" w:cs="Times New Roman"/>
          <w:sz w:val="28"/>
          <w:szCs w:val="28"/>
        </w:rPr>
      </w:pPr>
      <w:r w:rsidRPr="00946F82">
        <w:rPr>
          <w:rFonts w:ascii="Times New Roman" w:hAnsi="Times New Roman" w:cs="Times New Roman"/>
          <w:sz w:val="28"/>
          <w:szCs w:val="28"/>
        </w:rPr>
        <w:t>Производство</w:t>
      </w:r>
    </w:p>
    <w:p w14:paraId="53E0416D" w14:textId="77777777" w:rsidR="00687705" w:rsidRPr="00946F82" w:rsidRDefault="00687705" w:rsidP="00900B40">
      <w:pPr>
        <w:pStyle w:val="a3"/>
        <w:numPr>
          <w:ilvl w:val="3"/>
          <w:numId w:val="1"/>
        </w:numPr>
        <w:tabs>
          <w:tab w:val="clear" w:pos="2880"/>
          <w:tab w:val="num" w:pos="1985"/>
        </w:tabs>
        <w:spacing w:after="0" w:line="360" w:lineRule="auto"/>
        <w:ind w:left="709" w:firstLine="567"/>
        <w:rPr>
          <w:rFonts w:ascii="Times New Roman" w:hAnsi="Times New Roman" w:cs="Times New Roman"/>
          <w:sz w:val="28"/>
          <w:szCs w:val="28"/>
        </w:rPr>
      </w:pPr>
      <w:r w:rsidRPr="00946F82">
        <w:rPr>
          <w:rFonts w:ascii="Times New Roman" w:hAnsi="Times New Roman" w:cs="Times New Roman"/>
          <w:sz w:val="28"/>
          <w:szCs w:val="28"/>
        </w:rPr>
        <w:t>Техническое исполнение</w:t>
      </w:r>
    </w:p>
    <w:p w14:paraId="5D3AE217" w14:textId="77777777" w:rsidR="004464D0" w:rsidRPr="00946F82" w:rsidRDefault="004464D0" w:rsidP="00033B50">
      <w:pPr>
        <w:pStyle w:val="a3"/>
        <w:numPr>
          <w:ilvl w:val="2"/>
          <w:numId w:val="1"/>
        </w:numPr>
        <w:tabs>
          <w:tab w:val="clear" w:pos="2160"/>
          <w:tab w:val="num" w:pos="1276"/>
        </w:tabs>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Определение необходимости проведения около-проектных работ</w:t>
      </w:r>
    </w:p>
    <w:p w14:paraId="11814464" w14:textId="00DD50B1" w:rsidR="008579D2" w:rsidRPr="00924596" w:rsidRDefault="00687705" w:rsidP="00B85D87">
      <w:pPr>
        <w:pStyle w:val="a3"/>
        <w:numPr>
          <w:ilvl w:val="2"/>
          <w:numId w:val="1"/>
        </w:numPr>
        <w:tabs>
          <w:tab w:val="clear" w:pos="2160"/>
          <w:tab w:val="num" w:pos="1276"/>
        </w:tabs>
        <w:spacing w:after="0" w:line="360" w:lineRule="auto"/>
        <w:ind w:left="0" w:firstLine="567"/>
        <w:rPr>
          <w:rFonts w:ascii="Times New Roman" w:hAnsi="Times New Roman" w:cs="Times New Roman"/>
          <w:sz w:val="28"/>
          <w:szCs w:val="28"/>
        </w:rPr>
      </w:pPr>
      <w:r w:rsidRPr="00924596">
        <w:rPr>
          <w:rFonts w:ascii="Times New Roman" w:hAnsi="Times New Roman" w:cs="Times New Roman"/>
          <w:sz w:val="28"/>
          <w:szCs w:val="28"/>
        </w:rPr>
        <w:t>Прики</w:t>
      </w:r>
      <w:r w:rsidR="008579D2" w:rsidRPr="00924596">
        <w:rPr>
          <w:rFonts w:ascii="Times New Roman" w:hAnsi="Times New Roman" w:cs="Times New Roman"/>
          <w:sz w:val="28"/>
          <w:szCs w:val="28"/>
        </w:rPr>
        <w:t>дочная оценка стоимости проекта</w:t>
      </w:r>
      <w:r w:rsidR="00924596" w:rsidRPr="00924596">
        <w:rPr>
          <w:rFonts w:ascii="Times New Roman" w:hAnsi="Times New Roman" w:cs="Times New Roman"/>
          <w:sz w:val="28"/>
          <w:szCs w:val="28"/>
        </w:rPr>
        <w:t>, р</w:t>
      </w:r>
      <w:r w:rsidR="008579D2" w:rsidRPr="00924596">
        <w:rPr>
          <w:rFonts w:ascii="Times New Roman" w:hAnsi="Times New Roman" w:cs="Times New Roman"/>
          <w:sz w:val="28"/>
          <w:szCs w:val="28"/>
        </w:rPr>
        <w:t>аспределения объемов работ</w:t>
      </w:r>
      <w:r w:rsidR="00924596" w:rsidRPr="00924596">
        <w:rPr>
          <w:rFonts w:ascii="Times New Roman" w:hAnsi="Times New Roman" w:cs="Times New Roman"/>
          <w:sz w:val="28"/>
          <w:szCs w:val="28"/>
        </w:rPr>
        <w:t xml:space="preserve">, </w:t>
      </w:r>
      <w:r w:rsidR="00924596">
        <w:rPr>
          <w:rFonts w:ascii="Times New Roman" w:hAnsi="Times New Roman" w:cs="Times New Roman"/>
          <w:sz w:val="28"/>
          <w:szCs w:val="28"/>
        </w:rPr>
        <w:t>о</w:t>
      </w:r>
      <w:r w:rsidR="008579D2" w:rsidRPr="00924596">
        <w:rPr>
          <w:rFonts w:ascii="Times New Roman" w:hAnsi="Times New Roman" w:cs="Times New Roman"/>
          <w:sz w:val="28"/>
          <w:szCs w:val="28"/>
        </w:rPr>
        <w:t>пределение сроков реализации проекта</w:t>
      </w:r>
      <w:r w:rsidR="00924596">
        <w:rPr>
          <w:rFonts w:ascii="Times New Roman" w:hAnsi="Times New Roman" w:cs="Times New Roman"/>
          <w:sz w:val="28"/>
          <w:szCs w:val="28"/>
        </w:rPr>
        <w:t>.</w:t>
      </w:r>
    </w:p>
    <w:p w14:paraId="272967C7" w14:textId="77777777" w:rsidR="008579D2" w:rsidRPr="00946F82" w:rsidRDefault="008579D2" w:rsidP="00033B50">
      <w:pPr>
        <w:pStyle w:val="a3"/>
        <w:numPr>
          <w:ilvl w:val="2"/>
          <w:numId w:val="1"/>
        </w:numPr>
        <w:tabs>
          <w:tab w:val="clear" w:pos="2160"/>
          <w:tab w:val="num" w:pos="1276"/>
        </w:tabs>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Анализ рисков</w:t>
      </w:r>
    </w:p>
    <w:p w14:paraId="7D88A726" w14:textId="77777777" w:rsidR="00924596" w:rsidRDefault="00924596" w:rsidP="00033B50">
      <w:pPr>
        <w:pStyle w:val="a3"/>
        <w:numPr>
          <w:ilvl w:val="2"/>
          <w:numId w:val="1"/>
        </w:numPr>
        <w:tabs>
          <w:tab w:val="clear" w:pos="2160"/>
          <w:tab w:val="num" w:pos="1276"/>
        </w:tabs>
        <w:spacing w:after="0" w:line="360" w:lineRule="auto"/>
        <w:ind w:left="0" w:firstLine="567"/>
        <w:rPr>
          <w:rFonts w:ascii="Times New Roman" w:hAnsi="Times New Roman" w:cs="Times New Roman"/>
          <w:sz w:val="28"/>
          <w:szCs w:val="28"/>
        </w:rPr>
      </w:pPr>
      <w:r>
        <w:rPr>
          <w:rFonts w:ascii="Times New Roman" w:hAnsi="Times New Roman" w:cs="Times New Roman"/>
          <w:sz w:val="28"/>
          <w:szCs w:val="28"/>
        </w:rPr>
        <w:t>Визуализация проектных данных</w:t>
      </w:r>
    </w:p>
    <w:p w14:paraId="098BB986" w14:textId="0F279B97" w:rsidR="008579D2" w:rsidRPr="00946F82" w:rsidRDefault="008579D2" w:rsidP="00033B50">
      <w:pPr>
        <w:pStyle w:val="a3"/>
        <w:numPr>
          <w:ilvl w:val="2"/>
          <w:numId w:val="1"/>
        </w:numPr>
        <w:tabs>
          <w:tab w:val="clear" w:pos="2160"/>
          <w:tab w:val="num" w:pos="1276"/>
        </w:tabs>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Представление готового проекта высшему руководству (инвестору)</w:t>
      </w:r>
    </w:p>
    <w:p w14:paraId="50590240" w14:textId="77777777" w:rsidR="004464D0" w:rsidRPr="00946F82" w:rsidRDefault="004464D0" w:rsidP="00033B50">
      <w:pPr>
        <w:pStyle w:val="a3"/>
        <w:numPr>
          <w:ilvl w:val="2"/>
          <w:numId w:val="1"/>
        </w:numPr>
        <w:tabs>
          <w:tab w:val="clear" w:pos="2160"/>
          <w:tab w:val="num" w:pos="1276"/>
        </w:tabs>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Получение обратной связи с заключением по проекту</w:t>
      </w:r>
    </w:p>
    <w:p w14:paraId="01B8306A" w14:textId="77777777" w:rsidR="00AC5C08" w:rsidRPr="00946F82" w:rsidRDefault="008579D2" w:rsidP="00033B50">
      <w:pPr>
        <w:pStyle w:val="a3"/>
        <w:numPr>
          <w:ilvl w:val="2"/>
          <w:numId w:val="1"/>
        </w:numPr>
        <w:tabs>
          <w:tab w:val="clear" w:pos="2160"/>
          <w:tab w:val="num" w:pos="1276"/>
        </w:tabs>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Реализация проекта</w:t>
      </w:r>
    </w:p>
    <w:p w14:paraId="1225F9D9" w14:textId="77777777" w:rsidR="008579D2" w:rsidRPr="00946F82" w:rsidRDefault="008579D2" w:rsidP="00924596">
      <w:pPr>
        <w:pStyle w:val="a3"/>
        <w:numPr>
          <w:ilvl w:val="2"/>
          <w:numId w:val="1"/>
        </w:numPr>
        <w:tabs>
          <w:tab w:val="clear" w:pos="2160"/>
          <w:tab w:val="num" w:pos="1276"/>
        </w:tabs>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Заключение договоров</w:t>
      </w:r>
    </w:p>
    <w:p w14:paraId="55EEBB2C" w14:textId="77777777" w:rsidR="008579D2" w:rsidRPr="00946F82" w:rsidRDefault="008579D2" w:rsidP="00924596">
      <w:pPr>
        <w:pStyle w:val="a3"/>
        <w:numPr>
          <w:ilvl w:val="2"/>
          <w:numId w:val="1"/>
        </w:numPr>
        <w:tabs>
          <w:tab w:val="clear" w:pos="2160"/>
          <w:tab w:val="num" w:pos="1276"/>
          <w:tab w:val="num" w:pos="1985"/>
        </w:tabs>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Выполнение работ</w:t>
      </w:r>
    </w:p>
    <w:p w14:paraId="1173F0F9" w14:textId="77777777" w:rsidR="008579D2" w:rsidRPr="00946F82" w:rsidRDefault="008579D2" w:rsidP="00033B50">
      <w:pPr>
        <w:pStyle w:val="a3"/>
        <w:numPr>
          <w:ilvl w:val="2"/>
          <w:numId w:val="1"/>
        </w:numPr>
        <w:tabs>
          <w:tab w:val="clear" w:pos="2160"/>
          <w:tab w:val="num" w:pos="1276"/>
        </w:tabs>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Сдача проекта в эксплуатацию</w:t>
      </w:r>
    </w:p>
    <w:p w14:paraId="27F04817" w14:textId="77777777" w:rsidR="008579D2" w:rsidRPr="00946F82" w:rsidRDefault="008579D2" w:rsidP="00033B50">
      <w:pPr>
        <w:pStyle w:val="a3"/>
        <w:numPr>
          <w:ilvl w:val="2"/>
          <w:numId w:val="1"/>
        </w:numPr>
        <w:tabs>
          <w:tab w:val="clear" w:pos="2160"/>
          <w:tab w:val="num" w:pos="1276"/>
        </w:tabs>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Обучение персонала</w:t>
      </w:r>
    </w:p>
    <w:p w14:paraId="480A66B5" w14:textId="77777777" w:rsidR="008579D2" w:rsidRPr="00946F82" w:rsidRDefault="008579D2" w:rsidP="00924596">
      <w:pPr>
        <w:pStyle w:val="a3"/>
        <w:spacing w:after="0" w:line="360" w:lineRule="auto"/>
        <w:ind w:left="567"/>
        <w:rPr>
          <w:rFonts w:ascii="Times New Roman" w:hAnsi="Times New Roman" w:cs="Times New Roman"/>
          <w:sz w:val="28"/>
          <w:szCs w:val="28"/>
        </w:rPr>
      </w:pPr>
      <w:r w:rsidRPr="00946F82">
        <w:rPr>
          <w:rFonts w:ascii="Times New Roman" w:hAnsi="Times New Roman" w:cs="Times New Roman"/>
          <w:sz w:val="28"/>
          <w:szCs w:val="28"/>
        </w:rPr>
        <w:t>Анализ полученных результатов по проекту с установленной периодичностью</w:t>
      </w:r>
    </w:p>
    <w:p w14:paraId="52130B1D" w14:textId="77777777" w:rsidR="006F558D" w:rsidRPr="00946F82" w:rsidRDefault="006F558D" w:rsidP="00033B50">
      <w:pPr>
        <w:pStyle w:val="a3"/>
        <w:numPr>
          <w:ilvl w:val="3"/>
          <w:numId w:val="1"/>
        </w:numPr>
        <w:tabs>
          <w:tab w:val="clear" w:pos="2880"/>
          <w:tab w:val="num" w:pos="1985"/>
        </w:tabs>
        <w:spacing w:after="0" w:line="360" w:lineRule="auto"/>
        <w:ind w:left="709" w:firstLine="567"/>
        <w:rPr>
          <w:rFonts w:ascii="Times New Roman" w:hAnsi="Times New Roman" w:cs="Times New Roman"/>
          <w:sz w:val="28"/>
          <w:szCs w:val="28"/>
        </w:rPr>
      </w:pPr>
      <w:r w:rsidRPr="00946F82">
        <w:rPr>
          <w:rFonts w:ascii="Times New Roman" w:hAnsi="Times New Roman" w:cs="Times New Roman"/>
          <w:sz w:val="28"/>
          <w:szCs w:val="28"/>
        </w:rPr>
        <w:t>Технический</w:t>
      </w:r>
    </w:p>
    <w:p w14:paraId="3F9E3DD0" w14:textId="77777777" w:rsidR="006F558D" w:rsidRPr="00946F82" w:rsidRDefault="006F558D" w:rsidP="00033B50">
      <w:pPr>
        <w:pStyle w:val="a3"/>
        <w:numPr>
          <w:ilvl w:val="3"/>
          <w:numId w:val="1"/>
        </w:numPr>
        <w:tabs>
          <w:tab w:val="clear" w:pos="2880"/>
          <w:tab w:val="num" w:pos="1985"/>
        </w:tabs>
        <w:spacing w:after="0" w:line="360" w:lineRule="auto"/>
        <w:ind w:left="709" w:firstLine="567"/>
        <w:rPr>
          <w:rFonts w:ascii="Times New Roman" w:hAnsi="Times New Roman" w:cs="Times New Roman"/>
          <w:sz w:val="28"/>
          <w:szCs w:val="28"/>
        </w:rPr>
      </w:pPr>
      <w:r w:rsidRPr="00946F82">
        <w:rPr>
          <w:rFonts w:ascii="Times New Roman" w:hAnsi="Times New Roman" w:cs="Times New Roman"/>
          <w:sz w:val="28"/>
          <w:szCs w:val="28"/>
        </w:rPr>
        <w:t>Технологический</w:t>
      </w:r>
    </w:p>
    <w:p w14:paraId="34B62C14" w14:textId="77777777" w:rsidR="006F558D" w:rsidRPr="00946F82" w:rsidRDefault="006F558D" w:rsidP="00033B50">
      <w:pPr>
        <w:pStyle w:val="a3"/>
        <w:numPr>
          <w:ilvl w:val="3"/>
          <w:numId w:val="1"/>
        </w:numPr>
        <w:tabs>
          <w:tab w:val="clear" w:pos="2880"/>
          <w:tab w:val="num" w:pos="1985"/>
        </w:tabs>
        <w:spacing w:after="0" w:line="360" w:lineRule="auto"/>
        <w:ind w:left="709" w:firstLine="567"/>
        <w:rPr>
          <w:rFonts w:ascii="Times New Roman" w:hAnsi="Times New Roman" w:cs="Times New Roman"/>
          <w:sz w:val="28"/>
          <w:szCs w:val="28"/>
        </w:rPr>
      </w:pPr>
      <w:r w:rsidRPr="00946F82">
        <w:rPr>
          <w:rFonts w:ascii="Times New Roman" w:hAnsi="Times New Roman" w:cs="Times New Roman"/>
          <w:sz w:val="28"/>
          <w:szCs w:val="28"/>
        </w:rPr>
        <w:t>Финансовый</w:t>
      </w:r>
    </w:p>
    <w:p w14:paraId="4BC5DB19" w14:textId="014C4ACC" w:rsidR="004464D0" w:rsidRDefault="004464D0" w:rsidP="00924596">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Далее нами будет представлены все </w:t>
      </w:r>
      <w:r w:rsidR="00924596">
        <w:rPr>
          <w:rFonts w:ascii="Times New Roman" w:hAnsi="Times New Roman" w:cs="Times New Roman"/>
          <w:sz w:val="28"/>
          <w:szCs w:val="28"/>
        </w:rPr>
        <w:t>этапы</w:t>
      </w:r>
      <w:r w:rsidRPr="00946F82">
        <w:rPr>
          <w:rFonts w:ascii="Times New Roman" w:hAnsi="Times New Roman" w:cs="Times New Roman"/>
          <w:sz w:val="28"/>
          <w:szCs w:val="28"/>
        </w:rPr>
        <w:t xml:space="preserve"> проработки наших проектов в сравнительной форме, а </w:t>
      </w:r>
      <w:r w:rsidR="00BF198C" w:rsidRPr="00946F82">
        <w:rPr>
          <w:rFonts w:ascii="Times New Roman" w:hAnsi="Times New Roman" w:cs="Times New Roman"/>
          <w:sz w:val="28"/>
          <w:szCs w:val="28"/>
        </w:rPr>
        <w:t>также</w:t>
      </w:r>
      <w:r w:rsidRPr="00946F82">
        <w:rPr>
          <w:rFonts w:ascii="Times New Roman" w:hAnsi="Times New Roman" w:cs="Times New Roman"/>
          <w:sz w:val="28"/>
          <w:szCs w:val="28"/>
        </w:rPr>
        <w:t xml:space="preserve"> отдельно выделены ключевые различия или закономерности, не зависящие от специфики проекта.</w:t>
      </w:r>
    </w:p>
    <w:p w14:paraId="4B265140" w14:textId="621CA64C" w:rsidR="00C2311D" w:rsidRPr="00C2311D" w:rsidRDefault="00C2311D" w:rsidP="0092459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В связи со спецификой подразделения исполнителей проекта – техническая служба. Основной упор будет сделан на проработку технической части проекта, остальные данные, по технологии изготовления продукции, маркетинговым изысканиям, а </w:t>
      </w:r>
      <w:r w:rsidR="00BF198C">
        <w:rPr>
          <w:rFonts w:ascii="Times New Roman" w:hAnsi="Times New Roman" w:cs="Times New Roman"/>
          <w:sz w:val="28"/>
          <w:szCs w:val="28"/>
        </w:rPr>
        <w:t>также</w:t>
      </w:r>
      <w:r>
        <w:rPr>
          <w:rFonts w:ascii="Times New Roman" w:hAnsi="Times New Roman" w:cs="Times New Roman"/>
          <w:sz w:val="28"/>
          <w:szCs w:val="28"/>
        </w:rPr>
        <w:t xml:space="preserve"> частично </w:t>
      </w:r>
      <w:r>
        <w:rPr>
          <w:rFonts w:ascii="Times New Roman" w:hAnsi="Times New Roman" w:cs="Times New Roman"/>
          <w:sz w:val="28"/>
          <w:szCs w:val="28"/>
        </w:rPr>
        <w:lastRenderedPageBreak/>
        <w:t xml:space="preserve">по финансовым показателям будут получены </w:t>
      </w:r>
      <w:r w:rsidR="00BF198C">
        <w:rPr>
          <w:rFonts w:ascii="Times New Roman" w:hAnsi="Times New Roman" w:cs="Times New Roman"/>
          <w:sz w:val="28"/>
          <w:szCs w:val="28"/>
        </w:rPr>
        <w:t>от подразделений,</w:t>
      </w:r>
      <w:r>
        <w:rPr>
          <w:rFonts w:ascii="Times New Roman" w:hAnsi="Times New Roman" w:cs="Times New Roman"/>
          <w:sz w:val="28"/>
          <w:szCs w:val="28"/>
        </w:rPr>
        <w:t xml:space="preserve"> обладающих необходим</w:t>
      </w:r>
      <w:r w:rsidR="00033B50">
        <w:rPr>
          <w:rFonts w:ascii="Times New Roman" w:hAnsi="Times New Roman" w:cs="Times New Roman"/>
          <w:sz w:val="28"/>
          <w:szCs w:val="28"/>
        </w:rPr>
        <w:t>ыми</w:t>
      </w:r>
      <w:r>
        <w:rPr>
          <w:rFonts w:ascii="Times New Roman" w:hAnsi="Times New Roman" w:cs="Times New Roman"/>
          <w:sz w:val="28"/>
          <w:szCs w:val="28"/>
        </w:rPr>
        <w:t xml:space="preserve"> компетенци</w:t>
      </w:r>
      <w:r w:rsidR="00033B50">
        <w:rPr>
          <w:rFonts w:ascii="Times New Roman" w:hAnsi="Times New Roman" w:cs="Times New Roman"/>
          <w:sz w:val="28"/>
          <w:szCs w:val="28"/>
        </w:rPr>
        <w:t>ями</w:t>
      </w:r>
      <w:r>
        <w:rPr>
          <w:rFonts w:ascii="Times New Roman" w:hAnsi="Times New Roman" w:cs="Times New Roman"/>
          <w:sz w:val="28"/>
          <w:szCs w:val="28"/>
        </w:rPr>
        <w:t>. Об этом подробнее</w:t>
      </w:r>
      <w:r w:rsidR="00033B50">
        <w:rPr>
          <w:rFonts w:ascii="Times New Roman" w:hAnsi="Times New Roman" w:cs="Times New Roman"/>
          <w:sz w:val="28"/>
          <w:szCs w:val="28"/>
        </w:rPr>
        <w:t xml:space="preserve"> будет написано</w:t>
      </w:r>
      <w:r>
        <w:rPr>
          <w:rFonts w:ascii="Times New Roman" w:hAnsi="Times New Roman" w:cs="Times New Roman"/>
          <w:sz w:val="28"/>
          <w:szCs w:val="28"/>
        </w:rPr>
        <w:t xml:space="preserve"> в разделе идентификация стейкхолдеров и подбор команды проекта.</w:t>
      </w:r>
    </w:p>
    <w:p w14:paraId="00733423" w14:textId="768866AE" w:rsidR="004464D0" w:rsidRPr="00823182" w:rsidRDefault="00C752D9" w:rsidP="003D7E65">
      <w:pPr>
        <w:pStyle w:val="a3"/>
        <w:numPr>
          <w:ilvl w:val="0"/>
          <w:numId w:val="9"/>
        </w:numPr>
        <w:tabs>
          <w:tab w:val="clear" w:pos="1440"/>
          <w:tab w:val="num" w:pos="567"/>
        </w:tabs>
        <w:spacing w:after="0" w:line="360" w:lineRule="auto"/>
        <w:ind w:left="567" w:hanging="567"/>
        <w:outlineLvl w:val="1"/>
        <w:rPr>
          <w:rFonts w:ascii="Times New Roman" w:hAnsi="Times New Roman" w:cs="Times New Roman"/>
          <w:b/>
          <w:sz w:val="28"/>
          <w:szCs w:val="28"/>
        </w:rPr>
      </w:pPr>
      <w:bookmarkStart w:id="8" w:name="_Toc517632806"/>
      <w:r w:rsidRPr="00823182">
        <w:rPr>
          <w:rFonts w:ascii="Times New Roman" w:hAnsi="Times New Roman" w:cs="Times New Roman"/>
          <w:b/>
          <w:sz w:val="28"/>
          <w:szCs w:val="28"/>
        </w:rPr>
        <w:t>Инициация</w:t>
      </w:r>
      <w:bookmarkEnd w:id="8"/>
    </w:p>
    <w:p w14:paraId="5EA3E553" w14:textId="77777777" w:rsidR="004464D0" w:rsidRPr="00823182" w:rsidRDefault="004464D0" w:rsidP="00823182">
      <w:pPr>
        <w:pStyle w:val="a3"/>
        <w:numPr>
          <w:ilvl w:val="0"/>
          <w:numId w:val="10"/>
        </w:numPr>
        <w:tabs>
          <w:tab w:val="clear" w:pos="1440"/>
        </w:tabs>
        <w:spacing w:after="0" w:line="360" w:lineRule="auto"/>
        <w:ind w:left="567"/>
        <w:outlineLvl w:val="2"/>
        <w:rPr>
          <w:rFonts w:ascii="Times New Roman" w:hAnsi="Times New Roman" w:cs="Times New Roman"/>
          <w:i/>
          <w:sz w:val="28"/>
          <w:szCs w:val="28"/>
        </w:rPr>
      </w:pPr>
      <w:bookmarkStart w:id="9" w:name="_Toc517632807"/>
      <w:r w:rsidRPr="00823182">
        <w:rPr>
          <w:rFonts w:ascii="Times New Roman" w:hAnsi="Times New Roman" w:cs="Times New Roman"/>
          <w:i/>
          <w:sz w:val="28"/>
          <w:szCs w:val="28"/>
        </w:rPr>
        <w:t>Анализ работы модернизируемого участка за предыдущий год</w:t>
      </w:r>
      <w:bookmarkEnd w:id="9"/>
    </w:p>
    <w:p w14:paraId="50A18D59" w14:textId="77777777" w:rsidR="00F1646F" w:rsidRDefault="00F1646F" w:rsidP="0092459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Для анализа были взяты данные по предыдущему этапу</w:t>
      </w:r>
      <w:r w:rsidR="00B10BE8">
        <w:rPr>
          <w:rFonts w:ascii="Times New Roman" w:hAnsi="Times New Roman" w:cs="Times New Roman"/>
          <w:sz w:val="28"/>
          <w:szCs w:val="28"/>
        </w:rPr>
        <w:t>, в первую очередь расчёт окупаемости пилотного проекта (Приложение 1), и в него были занесены реальные данные полученные из управления продаж.</w:t>
      </w:r>
    </w:p>
    <w:p w14:paraId="60B87FB9" w14:textId="77777777" w:rsidR="00B10BE8" w:rsidRDefault="00B10BE8" w:rsidP="0092459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Кроме того</w:t>
      </w:r>
      <w:r w:rsidR="00BA76C0">
        <w:rPr>
          <w:rFonts w:ascii="Times New Roman" w:hAnsi="Times New Roman" w:cs="Times New Roman"/>
          <w:sz w:val="28"/>
          <w:szCs w:val="28"/>
        </w:rPr>
        <w:t>,</w:t>
      </w:r>
      <w:r>
        <w:rPr>
          <w:rFonts w:ascii="Times New Roman" w:hAnsi="Times New Roman" w:cs="Times New Roman"/>
          <w:sz w:val="28"/>
          <w:szCs w:val="28"/>
        </w:rPr>
        <w:t xml:space="preserve"> были получены данные среднесуточного заказа, с момента ввода установки в эксплуатацию.</w:t>
      </w:r>
    </w:p>
    <w:p w14:paraId="2108C7BB" w14:textId="77777777" w:rsidR="00B10BE8" w:rsidRDefault="00B10BE8" w:rsidP="0092459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При этом очень важно было сохранить независимость показателей объемов заказа от рекламных акций, чтобы понять именно увеличение продаж</w:t>
      </w:r>
      <w:r w:rsidR="00BA76C0">
        <w:rPr>
          <w:rFonts w:ascii="Times New Roman" w:hAnsi="Times New Roman" w:cs="Times New Roman"/>
          <w:sz w:val="28"/>
          <w:szCs w:val="28"/>
        </w:rPr>
        <w:t>,</w:t>
      </w:r>
      <w:r>
        <w:rPr>
          <w:rFonts w:ascii="Times New Roman" w:hAnsi="Times New Roman" w:cs="Times New Roman"/>
          <w:sz w:val="28"/>
          <w:szCs w:val="28"/>
        </w:rPr>
        <w:t xml:space="preserve"> связанных с улучшением качества продукции именно технологии</w:t>
      </w:r>
      <w:r w:rsidR="00BA76C0">
        <w:rPr>
          <w:rFonts w:ascii="Times New Roman" w:hAnsi="Times New Roman" w:cs="Times New Roman"/>
          <w:sz w:val="28"/>
          <w:szCs w:val="28"/>
        </w:rPr>
        <w:t>, данные визуально представлены в Приложении №2 и Приложении №3</w:t>
      </w:r>
      <w:r>
        <w:rPr>
          <w:rFonts w:ascii="Times New Roman" w:hAnsi="Times New Roman" w:cs="Times New Roman"/>
          <w:sz w:val="28"/>
          <w:szCs w:val="28"/>
        </w:rPr>
        <w:t xml:space="preserve">. </w:t>
      </w:r>
    </w:p>
    <w:p w14:paraId="68E31D82" w14:textId="77777777" w:rsidR="00BA76C0" w:rsidRDefault="00BA76C0" w:rsidP="0092459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Данные получены еще до проведения рекламных акций, так что данный рост заказа и объемы мы можем считать заслугами исключительно новой технологии.</w:t>
      </w:r>
    </w:p>
    <w:p w14:paraId="6BEFF67D" w14:textId="77777777" w:rsidR="00BA76C0" w:rsidRDefault="00BA76C0" w:rsidP="0092459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Соответственно можно сделать вывод</w:t>
      </w:r>
      <w:r w:rsidR="004E0F94">
        <w:rPr>
          <w:rFonts w:ascii="Times New Roman" w:hAnsi="Times New Roman" w:cs="Times New Roman"/>
          <w:sz w:val="28"/>
          <w:szCs w:val="28"/>
        </w:rPr>
        <w:t>, что данная технология даёт нашей продукции конкурентное преимущество перед продукцией других компаний</w:t>
      </w:r>
      <w:r w:rsidR="00D05705">
        <w:rPr>
          <w:rFonts w:ascii="Times New Roman" w:hAnsi="Times New Roman" w:cs="Times New Roman"/>
          <w:sz w:val="28"/>
          <w:szCs w:val="28"/>
        </w:rPr>
        <w:t>, и её дальнейшее развитие является перспективным для компании</w:t>
      </w:r>
      <w:r w:rsidR="004E0F94">
        <w:rPr>
          <w:rFonts w:ascii="Times New Roman" w:hAnsi="Times New Roman" w:cs="Times New Roman"/>
          <w:sz w:val="28"/>
          <w:szCs w:val="28"/>
        </w:rPr>
        <w:t>.</w:t>
      </w:r>
    </w:p>
    <w:p w14:paraId="1D764D95" w14:textId="454027A1" w:rsidR="004464D0" w:rsidRDefault="004464D0" w:rsidP="00924596">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Бараночный цех – </w:t>
      </w:r>
      <w:r w:rsidR="004E0F94">
        <w:rPr>
          <w:rFonts w:ascii="Times New Roman" w:hAnsi="Times New Roman" w:cs="Times New Roman"/>
          <w:sz w:val="28"/>
          <w:szCs w:val="28"/>
        </w:rPr>
        <w:t>является одним из старейших цехов на предприятии, состав оборудования, используемый для формования и выпечки морально и физически устарел, для производства используется большое количество ручного труда. Но при это продукция</w:t>
      </w:r>
      <w:r w:rsidR="00D05705">
        <w:rPr>
          <w:rFonts w:ascii="Times New Roman" w:hAnsi="Times New Roman" w:cs="Times New Roman"/>
          <w:sz w:val="28"/>
          <w:szCs w:val="28"/>
        </w:rPr>
        <w:t>,</w:t>
      </w:r>
      <w:r w:rsidR="004E0F94">
        <w:rPr>
          <w:rFonts w:ascii="Times New Roman" w:hAnsi="Times New Roman" w:cs="Times New Roman"/>
          <w:sz w:val="28"/>
          <w:szCs w:val="28"/>
        </w:rPr>
        <w:t xml:space="preserve"> производимая в данном цеху на </w:t>
      </w:r>
      <w:r w:rsidR="00BF198C">
        <w:rPr>
          <w:rFonts w:ascii="Times New Roman" w:hAnsi="Times New Roman" w:cs="Times New Roman"/>
          <w:sz w:val="28"/>
          <w:szCs w:val="28"/>
        </w:rPr>
        <w:t>производственной линии,</w:t>
      </w:r>
      <w:r w:rsidR="004E0F94">
        <w:rPr>
          <w:rFonts w:ascii="Times New Roman" w:hAnsi="Times New Roman" w:cs="Times New Roman"/>
          <w:sz w:val="28"/>
          <w:szCs w:val="28"/>
        </w:rPr>
        <w:t xml:space="preserve"> является уникальной в регионе.</w:t>
      </w:r>
    </w:p>
    <w:p w14:paraId="5E8AFC1B" w14:textId="77777777" w:rsidR="00D05705" w:rsidRDefault="00D05705" w:rsidP="0092459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Начиная с 2016 года</w:t>
      </w:r>
      <w:r w:rsidR="004E0F94">
        <w:rPr>
          <w:rFonts w:ascii="Times New Roman" w:hAnsi="Times New Roman" w:cs="Times New Roman"/>
          <w:sz w:val="28"/>
          <w:szCs w:val="28"/>
        </w:rPr>
        <w:t xml:space="preserve"> наблюдается р</w:t>
      </w:r>
      <w:r w:rsidR="004E0F94" w:rsidRPr="004E0F94">
        <w:rPr>
          <w:rFonts w:ascii="Times New Roman" w:hAnsi="Times New Roman" w:cs="Times New Roman"/>
          <w:sz w:val="28"/>
          <w:szCs w:val="28"/>
        </w:rPr>
        <w:t>ост заказ на бублики</w:t>
      </w:r>
      <w:r w:rsidR="004E0F94">
        <w:rPr>
          <w:rFonts w:ascii="Times New Roman" w:hAnsi="Times New Roman" w:cs="Times New Roman"/>
          <w:sz w:val="28"/>
          <w:szCs w:val="28"/>
        </w:rPr>
        <w:t xml:space="preserve">, </w:t>
      </w:r>
      <w:r>
        <w:rPr>
          <w:rFonts w:ascii="Times New Roman" w:hAnsi="Times New Roman" w:cs="Times New Roman"/>
          <w:sz w:val="28"/>
          <w:szCs w:val="28"/>
        </w:rPr>
        <w:t xml:space="preserve">который </w:t>
      </w:r>
      <w:r w:rsidRPr="004E0F94">
        <w:rPr>
          <w:rFonts w:ascii="Times New Roman" w:hAnsi="Times New Roman" w:cs="Times New Roman"/>
          <w:sz w:val="28"/>
          <w:szCs w:val="28"/>
        </w:rPr>
        <w:t>превышает</w:t>
      </w:r>
      <w:r w:rsidR="004E0F94" w:rsidRPr="004E0F94">
        <w:rPr>
          <w:rFonts w:ascii="Times New Roman" w:hAnsi="Times New Roman" w:cs="Times New Roman"/>
          <w:sz w:val="28"/>
          <w:szCs w:val="28"/>
        </w:rPr>
        <w:t xml:space="preserve"> производственные возможности по</w:t>
      </w:r>
      <w:r w:rsidR="004E0F94">
        <w:rPr>
          <w:rFonts w:ascii="Times New Roman" w:hAnsi="Times New Roman" w:cs="Times New Roman"/>
          <w:sz w:val="28"/>
          <w:szCs w:val="28"/>
        </w:rPr>
        <w:t xml:space="preserve"> выпуску в 1 смену = 8 000 кг., заказ увеличивается до 9</w:t>
      </w:r>
      <w:r>
        <w:rPr>
          <w:rFonts w:ascii="Times New Roman" w:hAnsi="Times New Roman" w:cs="Times New Roman"/>
          <w:sz w:val="28"/>
          <w:szCs w:val="28"/>
        </w:rPr>
        <w:t xml:space="preserve"> </w:t>
      </w:r>
      <w:r w:rsidR="004E0F94">
        <w:rPr>
          <w:rFonts w:ascii="Times New Roman" w:hAnsi="Times New Roman" w:cs="Times New Roman"/>
          <w:sz w:val="28"/>
          <w:szCs w:val="28"/>
        </w:rPr>
        <w:t xml:space="preserve">000 </w:t>
      </w:r>
      <w:r>
        <w:rPr>
          <w:rFonts w:ascii="Times New Roman" w:hAnsi="Times New Roman" w:cs="Times New Roman"/>
          <w:sz w:val="28"/>
          <w:szCs w:val="28"/>
        </w:rPr>
        <w:t xml:space="preserve">– 10 000 </w:t>
      </w:r>
      <w:r w:rsidR="004E0F94">
        <w:rPr>
          <w:rFonts w:ascii="Times New Roman" w:hAnsi="Times New Roman" w:cs="Times New Roman"/>
          <w:sz w:val="28"/>
          <w:szCs w:val="28"/>
        </w:rPr>
        <w:t>кг</w:t>
      </w:r>
      <w:r>
        <w:rPr>
          <w:rFonts w:ascii="Times New Roman" w:hAnsi="Times New Roman" w:cs="Times New Roman"/>
          <w:sz w:val="28"/>
          <w:szCs w:val="28"/>
        </w:rPr>
        <w:t>, что заставляет выводить дополнительные штатные единицы, что значительно увеличивает стоимость производимой продукции.</w:t>
      </w:r>
    </w:p>
    <w:p w14:paraId="14F693BE" w14:textId="77777777" w:rsidR="004E0F94" w:rsidRDefault="00D05705" w:rsidP="0092459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За 2017 год были израсходованы последние запасные части, при возникновении проблем на оборудовании приходилось отменять часть заказа.</w:t>
      </w:r>
    </w:p>
    <w:p w14:paraId="528EA422" w14:textId="77777777" w:rsidR="00D05705" w:rsidRPr="004E0F94" w:rsidRDefault="00D05705" w:rsidP="0092459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Кроме этого планировка самого цеха была выполнена таким образом, что происходит пересечение потоков продукции с другими производственными линиями. Например, производственная линия находится на двух разных этажах здания, и продукция поднимается по длинным транспортером сквозь цех. Данное расположение мешает модернизации, обновлению соседних линий.</w:t>
      </w:r>
    </w:p>
    <w:p w14:paraId="453B8A76" w14:textId="5D0D0177" w:rsidR="004E0F94" w:rsidRDefault="00D05705" w:rsidP="0092459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Из анализа можно сделать выводы, что необходимо </w:t>
      </w:r>
      <w:r w:rsidR="00950202">
        <w:rPr>
          <w:rFonts w:ascii="Times New Roman" w:hAnsi="Times New Roman" w:cs="Times New Roman"/>
          <w:sz w:val="28"/>
          <w:szCs w:val="28"/>
        </w:rPr>
        <w:t>выполнить</w:t>
      </w:r>
      <w:r>
        <w:rPr>
          <w:rFonts w:ascii="Times New Roman" w:hAnsi="Times New Roman" w:cs="Times New Roman"/>
          <w:sz w:val="28"/>
          <w:szCs w:val="28"/>
        </w:rPr>
        <w:t xml:space="preserve"> работы по сохранению работы линии</w:t>
      </w:r>
      <w:r w:rsidR="00950202">
        <w:rPr>
          <w:rFonts w:ascii="Times New Roman" w:hAnsi="Times New Roman" w:cs="Times New Roman"/>
          <w:sz w:val="28"/>
          <w:szCs w:val="28"/>
        </w:rPr>
        <w:t>, для сохранения доли рынка.</w:t>
      </w:r>
    </w:p>
    <w:p w14:paraId="56FE21CC" w14:textId="5A74F046" w:rsidR="00950202" w:rsidRDefault="00950202" w:rsidP="0092459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По данным анализа двух проектов ярко видно, что анализ каждого частного случая требует индивидуального подхода. При этом основой любого анализа работы входит анализ </w:t>
      </w:r>
      <w:r w:rsidR="00924596">
        <w:rPr>
          <w:rFonts w:ascii="Times New Roman" w:hAnsi="Times New Roman" w:cs="Times New Roman"/>
          <w:sz w:val="28"/>
          <w:szCs w:val="28"/>
        </w:rPr>
        <w:t>внешней и внутренней среды компании.</w:t>
      </w:r>
    </w:p>
    <w:p w14:paraId="0751C20B" w14:textId="2583FE27" w:rsidR="00950202" w:rsidRPr="00823182" w:rsidRDefault="00950202" w:rsidP="00823182">
      <w:pPr>
        <w:pStyle w:val="a3"/>
        <w:numPr>
          <w:ilvl w:val="0"/>
          <w:numId w:val="10"/>
        </w:numPr>
        <w:tabs>
          <w:tab w:val="clear" w:pos="1440"/>
        </w:tabs>
        <w:spacing w:after="0" w:line="360" w:lineRule="auto"/>
        <w:ind w:left="567"/>
        <w:outlineLvl w:val="2"/>
        <w:rPr>
          <w:rFonts w:ascii="Times New Roman" w:hAnsi="Times New Roman" w:cs="Times New Roman"/>
          <w:i/>
          <w:sz w:val="28"/>
          <w:szCs w:val="28"/>
        </w:rPr>
      </w:pPr>
      <w:bookmarkStart w:id="10" w:name="_Toc517632808"/>
      <w:r w:rsidRPr="00823182">
        <w:rPr>
          <w:rFonts w:ascii="Times New Roman" w:hAnsi="Times New Roman" w:cs="Times New Roman"/>
          <w:i/>
          <w:sz w:val="28"/>
          <w:szCs w:val="28"/>
        </w:rPr>
        <w:t>Анализ реализации подобного проекта или близкого к нему.</w:t>
      </w:r>
      <w:bookmarkEnd w:id="10"/>
    </w:p>
    <w:p w14:paraId="53B9E520" w14:textId="246AEDA6" w:rsidR="00950202" w:rsidRPr="00946F82" w:rsidRDefault="00950202" w:rsidP="0092459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Проект Долгая опара, как пилотный, был уникальным в плане технической реализации на производстве. Он отнял большое количество ресурсов. Но в целом был реализован с незначительной задержкой и рядом проблем. Которых при реализации на поточной линии можно было бы избежать.</w:t>
      </w:r>
    </w:p>
    <w:p w14:paraId="2ED3927B" w14:textId="25C614F1" w:rsidR="00950202" w:rsidRDefault="00772F2A" w:rsidP="0092459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Реконструкции целых линий ранее проводились, но при этом данные работы передавались единственному поставщику, который поставлял оборудование под ключ с минимальным влиянием со стороны ОАО «КАРАВАЙ» в управленческо-организационном плане.</w:t>
      </w:r>
    </w:p>
    <w:p w14:paraId="3B1E2CDB" w14:textId="533CD7BA" w:rsidR="00772F2A" w:rsidRDefault="00772F2A" w:rsidP="0092459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 xml:space="preserve">Компания обладает богатым опытом </w:t>
      </w:r>
      <w:r w:rsidR="00341C56">
        <w:rPr>
          <w:rFonts w:ascii="Times New Roman" w:hAnsi="Times New Roman" w:cs="Times New Roman"/>
          <w:sz w:val="28"/>
          <w:szCs w:val="28"/>
        </w:rPr>
        <w:t>исполнения</w:t>
      </w:r>
      <w:r>
        <w:rPr>
          <w:rFonts w:ascii="Times New Roman" w:hAnsi="Times New Roman" w:cs="Times New Roman"/>
          <w:sz w:val="28"/>
          <w:szCs w:val="28"/>
        </w:rPr>
        <w:t xml:space="preserve"> различных проектов, и данный опыт необходимо анализировать и учитывать в проектах, как при </w:t>
      </w:r>
      <w:r w:rsidR="00BF198C">
        <w:rPr>
          <w:rFonts w:ascii="Times New Roman" w:hAnsi="Times New Roman" w:cs="Times New Roman"/>
          <w:sz w:val="28"/>
          <w:szCs w:val="28"/>
        </w:rPr>
        <w:t>проработке,</w:t>
      </w:r>
      <w:r>
        <w:rPr>
          <w:rFonts w:ascii="Times New Roman" w:hAnsi="Times New Roman" w:cs="Times New Roman"/>
          <w:sz w:val="28"/>
          <w:szCs w:val="28"/>
        </w:rPr>
        <w:t xml:space="preserve"> так и при исполнении.</w:t>
      </w:r>
    </w:p>
    <w:p w14:paraId="61F51B79" w14:textId="7AB5F860" w:rsidR="00C752D9" w:rsidRPr="00823182" w:rsidRDefault="00C752D9" w:rsidP="003D7E65">
      <w:pPr>
        <w:pStyle w:val="a3"/>
        <w:numPr>
          <w:ilvl w:val="0"/>
          <w:numId w:val="9"/>
        </w:numPr>
        <w:tabs>
          <w:tab w:val="clear" w:pos="1440"/>
          <w:tab w:val="num" w:pos="567"/>
        </w:tabs>
        <w:spacing w:after="0" w:line="360" w:lineRule="auto"/>
        <w:ind w:left="567" w:hanging="567"/>
        <w:outlineLvl w:val="1"/>
        <w:rPr>
          <w:rFonts w:ascii="Times New Roman" w:hAnsi="Times New Roman" w:cs="Times New Roman"/>
          <w:b/>
          <w:sz w:val="28"/>
          <w:szCs w:val="28"/>
        </w:rPr>
      </w:pPr>
      <w:bookmarkStart w:id="11" w:name="_Toc517632809"/>
      <w:r w:rsidRPr="00823182">
        <w:rPr>
          <w:rFonts w:ascii="Times New Roman" w:hAnsi="Times New Roman" w:cs="Times New Roman"/>
          <w:b/>
          <w:sz w:val="28"/>
          <w:szCs w:val="28"/>
        </w:rPr>
        <w:t>Планирование</w:t>
      </w:r>
      <w:bookmarkEnd w:id="11"/>
    </w:p>
    <w:p w14:paraId="629C127A" w14:textId="019D5244" w:rsidR="00772F2A" w:rsidRPr="00823182" w:rsidRDefault="00772F2A" w:rsidP="00341C56">
      <w:pPr>
        <w:pStyle w:val="a3"/>
        <w:numPr>
          <w:ilvl w:val="0"/>
          <w:numId w:val="10"/>
        </w:numPr>
        <w:tabs>
          <w:tab w:val="clear" w:pos="1440"/>
        </w:tabs>
        <w:spacing w:after="0" w:line="360" w:lineRule="auto"/>
        <w:ind w:left="567"/>
        <w:outlineLvl w:val="2"/>
        <w:rPr>
          <w:rFonts w:ascii="Times New Roman" w:hAnsi="Times New Roman" w:cs="Times New Roman"/>
          <w:i/>
          <w:sz w:val="28"/>
          <w:szCs w:val="28"/>
        </w:rPr>
      </w:pPr>
      <w:bookmarkStart w:id="12" w:name="_Toc517632810"/>
      <w:r w:rsidRPr="00823182">
        <w:rPr>
          <w:rFonts w:ascii="Times New Roman" w:hAnsi="Times New Roman" w:cs="Times New Roman"/>
          <w:i/>
          <w:sz w:val="28"/>
          <w:szCs w:val="28"/>
        </w:rPr>
        <w:t>Сбор данных по производственным подразделениям для определения ограничений проекта</w:t>
      </w:r>
      <w:r w:rsidR="00C752D9" w:rsidRPr="00823182">
        <w:rPr>
          <w:rFonts w:ascii="Times New Roman" w:hAnsi="Times New Roman" w:cs="Times New Roman"/>
          <w:i/>
          <w:sz w:val="28"/>
          <w:szCs w:val="28"/>
        </w:rPr>
        <w:t xml:space="preserve"> и постановка цели.</w:t>
      </w:r>
      <w:bookmarkEnd w:id="12"/>
    </w:p>
    <w:p w14:paraId="348A2701" w14:textId="0EAE4C1E" w:rsidR="00772F2A" w:rsidRDefault="00C752D9" w:rsidP="004E0F94">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Для постановки целей в каждом из проектов был применен модель</w:t>
      </w:r>
      <w:r w:rsidRPr="00C752D9">
        <w:rPr>
          <w:rFonts w:ascii="Times New Roman" w:hAnsi="Times New Roman" w:cs="Times New Roman"/>
          <w:sz w:val="28"/>
          <w:szCs w:val="28"/>
        </w:rPr>
        <w:t xml:space="preserve"> целеполагания SMART</w:t>
      </w:r>
    </w:p>
    <w:p w14:paraId="4FAAC24F" w14:textId="6F9B8EED" w:rsidR="00C752D9" w:rsidRDefault="00B85D87" w:rsidP="004E0F94">
      <w:pPr>
        <w:spacing w:after="0" w:line="360" w:lineRule="auto"/>
        <w:ind w:firstLine="567"/>
        <w:rPr>
          <w:rFonts w:ascii="Times New Roman" w:hAnsi="Times New Roman" w:cs="Times New Roman"/>
          <w:sz w:val="28"/>
          <w:szCs w:val="28"/>
        </w:rPr>
      </w:pPr>
      <w:r>
        <w:rPr>
          <w:rFonts w:ascii="Times New Roman" w:hAnsi="Times New Roman" w:cs="Times New Roman"/>
          <w:color w:val="FF0000"/>
          <w:sz w:val="28"/>
          <w:szCs w:val="28"/>
        </w:rPr>
        <w:t>Д</w:t>
      </w:r>
      <w:r w:rsidRPr="00B85D87">
        <w:rPr>
          <w:rFonts w:ascii="Times New Roman" w:hAnsi="Times New Roman" w:cs="Times New Roman"/>
          <w:color w:val="FF0000"/>
          <w:sz w:val="28"/>
          <w:szCs w:val="28"/>
        </w:rPr>
        <w:t>олгая опара с круглосуточной работой</w:t>
      </w:r>
    </w:p>
    <w:tbl>
      <w:tblPr>
        <w:tblStyle w:val="af1"/>
        <w:tblW w:w="0" w:type="auto"/>
        <w:tblLook w:val="04A0" w:firstRow="1" w:lastRow="0" w:firstColumn="1" w:lastColumn="0" w:noHBand="0" w:noVBand="1"/>
      </w:tblPr>
      <w:tblGrid>
        <w:gridCol w:w="2901"/>
        <w:gridCol w:w="5878"/>
      </w:tblGrid>
      <w:tr w:rsidR="00C752D9" w14:paraId="3091813C" w14:textId="77777777" w:rsidTr="00341C56">
        <w:tc>
          <w:tcPr>
            <w:tcW w:w="2943" w:type="dxa"/>
          </w:tcPr>
          <w:p w14:paraId="346BCD76" w14:textId="1556E7AF" w:rsidR="00C752D9" w:rsidRDefault="00C752D9" w:rsidP="004E0F94">
            <w:pPr>
              <w:spacing w:line="360" w:lineRule="auto"/>
              <w:rPr>
                <w:rFonts w:ascii="Times New Roman" w:hAnsi="Times New Roman" w:cs="Times New Roman"/>
                <w:sz w:val="28"/>
                <w:szCs w:val="28"/>
              </w:rPr>
            </w:pPr>
            <w:r>
              <w:rPr>
                <w:rFonts w:ascii="Times New Roman" w:hAnsi="Times New Roman" w:cs="Times New Roman"/>
                <w:sz w:val="28"/>
                <w:szCs w:val="28"/>
              </w:rPr>
              <w:t>Критерий</w:t>
            </w:r>
          </w:p>
        </w:tc>
        <w:tc>
          <w:tcPr>
            <w:tcW w:w="6062" w:type="dxa"/>
          </w:tcPr>
          <w:p w14:paraId="26B6095A" w14:textId="54D6AAF1" w:rsidR="00C752D9" w:rsidRPr="00C752D9" w:rsidRDefault="00C752D9" w:rsidP="004E0F94">
            <w:pPr>
              <w:spacing w:line="360" w:lineRule="auto"/>
              <w:rPr>
                <w:rFonts w:ascii="Times New Roman" w:hAnsi="Times New Roman" w:cs="Times New Roman"/>
                <w:sz w:val="28"/>
                <w:szCs w:val="28"/>
              </w:rPr>
            </w:pPr>
            <w:r>
              <w:rPr>
                <w:rFonts w:ascii="Times New Roman" w:hAnsi="Times New Roman" w:cs="Times New Roman"/>
                <w:sz w:val="28"/>
                <w:szCs w:val="28"/>
              </w:rPr>
              <w:t>Описание</w:t>
            </w:r>
          </w:p>
        </w:tc>
      </w:tr>
      <w:tr w:rsidR="00341C56" w14:paraId="22D1561B" w14:textId="77777777" w:rsidTr="00341C56">
        <w:tc>
          <w:tcPr>
            <w:tcW w:w="2943" w:type="dxa"/>
          </w:tcPr>
          <w:p w14:paraId="5917B5D5" w14:textId="06088047" w:rsidR="00341C56" w:rsidRPr="00C752D9" w:rsidRDefault="00341C56" w:rsidP="00341C56">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S</w:t>
            </w:r>
            <w:r>
              <w:rPr>
                <w:rFonts w:ascii="Times New Roman" w:hAnsi="Times New Roman" w:cs="Times New Roman"/>
                <w:sz w:val="28"/>
                <w:szCs w:val="28"/>
              </w:rPr>
              <w:t xml:space="preserve"> - </w:t>
            </w:r>
            <w:r w:rsidRPr="00341C56">
              <w:rPr>
                <w:rFonts w:ascii="Times New Roman" w:hAnsi="Times New Roman" w:cs="Times New Roman"/>
                <w:sz w:val="28"/>
                <w:szCs w:val="28"/>
              </w:rPr>
              <w:t>Конкретный</w:t>
            </w:r>
          </w:p>
        </w:tc>
        <w:tc>
          <w:tcPr>
            <w:tcW w:w="6062" w:type="dxa"/>
          </w:tcPr>
          <w:p w14:paraId="7DA7A0D0" w14:textId="3FDFA83D" w:rsidR="00341C56" w:rsidRDefault="00B85D87" w:rsidP="00341C56">
            <w:pPr>
              <w:spacing w:line="360" w:lineRule="auto"/>
              <w:rPr>
                <w:rFonts w:ascii="Times New Roman" w:hAnsi="Times New Roman" w:cs="Times New Roman"/>
                <w:sz w:val="28"/>
                <w:szCs w:val="28"/>
              </w:rPr>
            </w:pPr>
            <w:r>
              <w:rPr>
                <w:rFonts w:ascii="Times New Roman" w:hAnsi="Times New Roman" w:cs="Times New Roman"/>
                <w:sz w:val="28"/>
                <w:szCs w:val="28"/>
              </w:rPr>
              <w:t>Единое высокое качество продукции на всей лини</w:t>
            </w:r>
          </w:p>
        </w:tc>
      </w:tr>
      <w:tr w:rsidR="00341C56" w14:paraId="5F6A7C4D" w14:textId="77777777" w:rsidTr="00341C56">
        <w:tc>
          <w:tcPr>
            <w:tcW w:w="2943" w:type="dxa"/>
          </w:tcPr>
          <w:p w14:paraId="53E11E1A" w14:textId="6F740389" w:rsidR="00341C56" w:rsidRPr="00C752D9" w:rsidRDefault="00341C56" w:rsidP="00341C56">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M</w:t>
            </w:r>
            <w:r>
              <w:t xml:space="preserve"> - </w:t>
            </w:r>
            <w:r w:rsidRPr="00341C56">
              <w:rPr>
                <w:rFonts w:ascii="Times New Roman" w:hAnsi="Times New Roman" w:cs="Times New Roman"/>
                <w:sz w:val="28"/>
                <w:szCs w:val="28"/>
                <w:lang w:val="en-US"/>
              </w:rPr>
              <w:t>Измеримый</w:t>
            </w:r>
          </w:p>
        </w:tc>
        <w:tc>
          <w:tcPr>
            <w:tcW w:w="6062" w:type="dxa"/>
          </w:tcPr>
          <w:p w14:paraId="7E4CB28B" w14:textId="7FAA8DE4" w:rsidR="00341C56" w:rsidRDefault="00341C56" w:rsidP="00341C56">
            <w:pPr>
              <w:spacing w:line="360" w:lineRule="auto"/>
              <w:rPr>
                <w:rFonts w:ascii="Times New Roman" w:hAnsi="Times New Roman" w:cs="Times New Roman"/>
                <w:sz w:val="28"/>
                <w:szCs w:val="28"/>
              </w:rPr>
            </w:pPr>
            <w:r>
              <w:rPr>
                <w:rFonts w:ascii="Times New Roman" w:hAnsi="Times New Roman" w:cs="Times New Roman"/>
                <w:sz w:val="28"/>
                <w:szCs w:val="28"/>
              </w:rPr>
              <w:t>100% выпуск продукции на 9 линии на новой технологии</w:t>
            </w:r>
          </w:p>
        </w:tc>
      </w:tr>
      <w:tr w:rsidR="00341C56" w14:paraId="3C82F080" w14:textId="77777777" w:rsidTr="00341C56">
        <w:tc>
          <w:tcPr>
            <w:tcW w:w="2943" w:type="dxa"/>
          </w:tcPr>
          <w:p w14:paraId="132F6EEA" w14:textId="51595A96" w:rsidR="00341C56" w:rsidRPr="00C752D9" w:rsidRDefault="00341C56" w:rsidP="00341C56">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w:t>
            </w:r>
            <w:r>
              <w:rPr>
                <w:rFonts w:ascii="Times New Roman" w:hAnsi="Times New Roman" w:cs="Times New Roman"/>
                <w:sz w:val="28"/>
                <w:szCs w:val="28"/>
              </w:rPr>
              <w:t xml:space="preserve"> - </w:t>
            </w:r>
            <w:r w:rsidRPr="00341C56">
              <w:rPr>
                <w:rFonts w:ascii="Times New Roman" w:hAnsi="Times New Roman" w:cs="Times New Roman"/>
                <w:sz w:val="28"/>
                <w:szCs w:val="28"/>
              </w:rPr>
              <w:t>Достижимый</w:t>
            </w:r>
          </w:p>
        </w:tc>
        <w:tc>
          <w:tcPr>
            <w:tcW w:w="6062" w:type="dxa"/>
          </w:tcPr>
          <w:p w14:paraId="1DBED1CA" w14:textId="78002FCA" w:rsidR="00341C56" w:rsidRDefault="00341C56" w:rsidP="00341C56">
            <w:pPr>
              <w:spacing w:line="360" w:lineRule="auto"/>
              <w:rPr>
                <w:rFonts w:ascii="Times New Roman" w:hAnsi="Times New Roman" w:cs="Times New Roman"/>
                <w:sz w:val="28"/>
                <w:szCs w:val="28"/>
              </w:rPr>
            </w:pPr>
            <w:r>
              <w:rPr>
                <w:rFonts w:ascii="Times New Roman" w:hAnsi="Times New Roman" w:cs="Times New Roman"/>
                <w:sz w:val="28"/>
                <w:szCs w:val="28"/>
              </w:rPr>
              <w:t>Начат выпуск продукции на новом оборудовании</w:t>
            </w:r>
          </w:p>
        </w:tc>
      </w:tr>
      <w:tr w:rsidR="00341C56" w14:paraId="60F815B0" w14:textId="77777777" w:rsidTr="00341C56">
        <w:tc>
          <w:tcPr>
            <w:tcW w:w="2943" w:type="dxa"/>
          </w:tcPr>
          <w:p w14:paraId="0651283C" w14:textId="32CCD35F" w:rsidR="00341C56" w:rsidRPr="00C752D9" w:rsidRDefault="00341C56" w:rsidP="00341C56">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R</w:t>
            </w:r>
            <w:r>
              <w:t xml:space="preserve"> - </w:t>
            </w:r>
            <w:r w:rsidRPr="00341C56">
              <w:rPr>
                <w:rFonts w:ascii="Times New Roman" w:hAnsi="Times New Roman" w:cs="Times New Roman"/>
                <w:sz w:val="28"/>
                <w:szCs w:val="28"/>
                <w:lang w:val="en-US"/>
              </w:rPr>
              <w:t>Значимый</w:t>
            </w:r>
          </w:p>
        </w:tc>
        <w:tc>
          <w:tcPr>
            <w:tcW w:w="6062" w:type="dxa"/>
          </w:tcPr>
          <w:p w14:paraId="72812F14" w14:textId="47076E1F" w:rsidR="00341C56" w:rsidRDefault="00341C56" w:rsidP="00B85D87">
            <w:pPr>
              <w:spacing w:line="360" w:lineRule="auto"/>
              <w:rPr>
                <w:rFonts w:ascii="Times New Roman" w:hAnsi="Times New Roman" w:cs="Times New Roman"/>
                <w:sz w:val="28"/>
                <w:szCs w:val="28"/>
              </w:rPr>
            </w:pPr>
            <w:r>
              <w:rPr>
                <w:rFonts w:ascii="Times New Roman" w:hAnsi="Times New Roman" w:cs="Times New Roman"/>
                <w:sz w:val="28"/>
                <w:szCs w:val="28"/>
              </w:rPr>
              <w:t>Новые объемы рынка</w:t>
            </w:r>
            <w:r w:rsidR="00B85D87">
              <w:rPr>
                <w:rFonts w:ascii="Times New Roman" w:hAnsi="Times New Roman" w:cs="Times New Roman"/>
                <w:sz w:val="28"/>
                <w:szCs w:val="28"/>
              </w:rPr>
              <w:t xml:space="preserve"> за счёт качества продукции</w:t>
            </w:r>
          </w:p>
        </w:tc>
      </w:tr>
      <w:tr w:rsidR="00341C56" w14:paraId="4CB9A472" w14:textId="77777777" w:rsidTr="00341C56">
        <w:tc>
          <w:tcPr>
            <w:tcW w:w="2943" w:type="dxa"/>
          </w:tcPr>
          <w:p w14:paraId="2864F1DB" w14:textId="7D24E186" w:rsidR="00341C56" w:rsidRPr="00C752D9" w:rsidRDefault="00341C56" w:rsidP="00341C56">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T</w:t>
            </w:r>
            <w:r>
              <w:rPr>
                <w:rFonts w:ascii="Times New Roman" w:hAnsi="Times New Roman" w:cs="Times New Roman"/>
                <w:sz w:val="28"/>
                <w:szCs w:val="28"/>
              </w:rPr>
              <w:t xml:space="preserve"> </w:t>
            </w:r>
            <w:r>
              <w:t xml:space="preserve">- </w:t>
            </w:r>
            <w:r w:rsidRPr="00341C56">
              <w:rPr>
                <w:rFonts w:ascii="Times New Roman" w:hAnsi="Times New Roman" w:cs="Times New Roman"/>
                <w:sz w:val="28"/>
                <w:szCs w:val="28"/>
                <w:lang w:val="en-US"/>
              </w:rPr>
              <w:t>Ограниченный во времени</w:t>
            </w:r>
          </w:p>
        </w:tc>
        <w:tc>
          <w:tcPr>
            <w:tcW w:w="6062" w:type="dxa"/>
          </w:tcPr>
          <w:p w14:paraId="439F2E22" w14:textId="2D039720" w:rsidR="00341C56" w:rsidRDefault="00341C56" w:rsidP="00341C56">
            <w:pPr>
              <w:spacing w:line="360" w:lineRule="auto"/>
              <w:rPr>
                <w:rFonts w:ascii="Times New Roman" w:hAnsi="Times New Roman" w:cs="Times New Roman"/>
                <w:sz w:val="28"/>
                <w:szCs w:val="28"/>
              </w:rPr>
            </w:pPr>
            <w:r>
              <w:rPr>
                <w:rFonts w:ascii="Times New Roman" w:hAnsi="Times New Roman" w:cs="Times New Roman"/>
                <w:sz w:val="28"/>
                <w:szCs w:val="28"/>
              </w:rPr>
              <w:t>2018 год</w:t>
            </w:r>
          </w:p>
        </w:tc>
      </w:tr>
    </w:tbl>
    <w:p w14:paraId="134B867A" w14:textId="348E5025" w:rsidR="00C752D9" w:rsidRDefault="00C752D9" w:rsidP="004E0F94">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Цель:</w:t>
      </w:r>
      <w:r w:rsidR="00B85D87">
        <w:rPr>
          <w:rFonts w:ascii="Times New Roman" w:hAnsi="Times New Roman" w:cs="Times New Roman"/>
          <w:sz w:val="28"/>
          <w:szCs w:val="28"/>
        </w:rPr>
        <w:t xml:space="preserve"> Внедрить новую технологию на 100% выпуск готовой продукции на 9 линии в 2018 году</w:t>
      </w:r>
    </w:p>
    <w:p w14:paraId="7F0622EE" w14:textId="099F4FE9" w:rsidR="00B85D87" w:rsidRDefault="00B85D87">
      <w:pPr>
        <w:rPr>
          <w:rFonts w:ascii="Times New Roman" w:hAnsi="Times New Roman" w:cs="Times New Roman"/>
          <w:sz w:val="28"/>
          <w:szCs w:val="28"/>
        </w:rPr>
      </w:pPr>
      <w:r>
        <w:rPr>
          <w:rFonts w:ascii="Times New Roman" w:hAnsi="Times New Roman" w:cs="Times New Roman"/>
          <w:sz w:val="28"/>
          <w:szCs w:val="28"/>
        </w:rPr>
        <w:br w:type="page"/>
      </w:r>
    </w:p>
    <w:p w14:paraId="48A48823" w14:textId="5BBDC751" w:rsidR="00C752D9" w:rsidRDefault="00B85D87" w:rsidP="004E0F94">
      <w:pPr>
        <w:spacing w:after="0" w:line="360" w:lineRule="auto"/>
        <w:ind w:firstLine="567"/>
        <w:rPr>
          <w:rFonts w:ascii="Times New Roman" w:hAnsi="Times New Roman" w:cs="Times New Roman"/>
          <w:sz w:val="28"/>
          <w:szCs w:val="28"/>
        </w:rPr>
      </w:pPr>
      <w:r>
        <w:rPr>
          <w:rFonts w:ascii="Times New Roman" w:hAnsi="Times New Roman" w:cs="Times New Roman"/>
          <w:color w:val="FF0000"/>
          <w:sz w:val="28"/>
          <w:szCs w:val="28"/>
        </w:rPr>
        <w:lastRenderedPageBreak/>
        <w:t>М</w:t>
      </w:r>
      <w:r w:rsidRPr="00B85D87">
        <w:rPr>
          <w:rFonts w:ascii="Times New Roman" w:hAnsi="Times New Roman" w:cs="Times New Roman"/>
          <w:color w:val="FF0000"/>
          <w:sz w:val="28"/>
          <w:szCs w:val="28"/>
        </w:rPr>
        <w:t>одернизация бараночного цеха</w:t>
      </w:r>
    </w:p>
    <w:tbl>
      <w:tblPr>
        <w:tblStyle w:val="af1"/>
        <w:tblW w:w="0" w:type="auto"/>
        <w:tblLook w:val="04A0" w:firstRow="1" w:lastRow="0" w:firstColumn="1" w:lastColumn="0" w:noHBand="0" w:noVBand="1"/>
      </w:tblPr>
      <w:tblGrid>
        <w:gridCol w:w="2897"/>
        <w:gridCol w:w="5882"/>
      </w:tblGrid>
      <w:tr w:rsidR="00C752D9" w14:paraId="4642D389" w14:textId="77777777" w:rsidTr="00341C56">
        <w:tc>
          <w:tcPr>
            <w:tcW w:w="2943" w:type="dxa"/>
          </w:tcPr>
          <w:p w14:paraId="1E88DDF7" w14:textId="77777777" w:rsidR="00C752D9" w:rsidRDefault="00C752D9" w:rsidP="00900B40">
            <w:pPr>
              <w:spacing w:line="360" w:lineRule="auto"/>
              <w:rPr>
                <w:rFonts w:ascii="Times New Roman" w:hAnsi="Times New Roman" w:cs="Times New Roman"/>
                <w:sz w:val="28"/>
                <w:szCs w:val="28"/>
              </w:rPr>
            </w:pPr>
            <w:r>
              <w:rPr>
                <w:rFonts w:ascii="Times New Roman" w:hAnsi="Times New Roman" w:cs="Times New Roman"/>
                <w:sz w:val="28"/>
                <w:szCs w:val="28"/>
              </w:rPr>
              <w:t>Критерий</w:t>
            </w:r>
          </w:p>
        </w:tc>
        <w:tc>
          <w:tcPr>
            <w:tcW w:w="6062" w:type="dxa"/>
          </w:tcPr>
          <w:p w14:paraId="03B80920" w14:textId="77777777" w:rsidR="00C752D9" w:rsidRPr="00C752D9" w:rsidRDefault="00C752D9" w:rsidP="00900B40">
            <w:pPr>
              <w:spacing w:line="360" w:lineRule="auto"/>
              <w:rPr>
                <w:rFonts w:ascii="Times New Roman" w:hAnsi="Times New Roman" w:cs="Times New Roman"/>
                <w:sz w:val="28"/>
                <w:szCs w:val="28"/>
              </w:rPr>
            </w:pPr>
            <w:r>
              <w:rPr>
                <w:rFonts w:ascii="Times New Roman" w:hAnsi="Times New Roman" w:cs="Times New Roman"/>
                <w:sz w:val="28"/>
                <w:szCs w:val="28"/>
              </w:rPr>
              <w:t>Описание</w:t>
            </w:r>
          </w:p>
        </w:tc>
      </w:tr>
      <w:tr w:rsidR="00C752D9" w14:paraId="5F85E9E0" w14:textId="77777777" w:rsidTr="00341C56">
        <w:tc>
          <w:tcPr>
            <w:tcW w:w="2943" w:type="dxa"/>
          </w:tcPr>
          <w:p w14:paraId="0CBA107B" w14:textId="7A7DD4F1" w:rsidR="00C752D9" w:rsidRPr="00341C56" w:rsidRDefault="00C752D9" w:rsidP="00341C56">
            <w:pPr>
              <w:spacing w:line="360" w:lineRule="auto"/>
              <w:rPr>
                <w:rFonts w:ascii="Times New Roman" w:hAnsi="Times New Roman" w:cs="Times New Roman"/>
                <w:sz w:val="28"/>
                <w:szCs w:val="28"/>
              </w:rPr>
            </w:pPr>
            <w:r>
              <w:rPr>
                <w:rFonts w:ascii="Times New Roman" w:hAnsi="Times New Roman" w:cs="Times New Roman"/>
                <w:sz w:val="28"/>
                <w:szCs w:val="28"/>
                <w:lang w:val="en-US"/>
              </w:rPr>
              <w:t>S</w:t>
            </w:r>
            <w:r w:rsidR="00341C56">
              <w:rPr>
                <w:rFonts w:ascii="Times New Roman" w:hAnsi="Times New Roman" w:cs="Times New Roman"/>
                <w:sz w:val="28"/>
                <w:szCs w:val="28"/>
              </w:rPr>
              <w:t xml:space="preserve"> - </w:t>
            </w:r>
            <w:r w:rsidR="00341C56" w:rsidRPr="00341C56">
              <w:rPr>
                <w:rFonts w:ascii="Times New Roman" w:hAnsi="Times New Roman" w:cs="Times New Roman"/>
                <w:sz w:val="28"/>
                <w:szCs w:val="28"/>
              </w:rPr>
              <w:t>Конкретный</w:t>
            </w:r>
          </w:p>
        </w:tc>
        <w:tc>
          <w:tcPr>
            <w:tcW w:w="6062" w:type="dxa"/>
          </w:tcPr>
          <w:p w14:paraId="5916ECC3" w14:textId="6967D382" w:rsidR="00C752D9" w:rsidRDefault="00B85D87" w:rsidP="00B85D87">
            <w:pPr>
              <w:spacing w:line="360" w:lineRule="auto"/>
              <w:rPr>
                <w:rFonts w:ascii="Times New Roman" w:hAnsi="Times New Roman" w:cs="Times New Roman"/>
                <w:sz w:val="28"/>
                <w:szCs w:val="28"/>
              </w:rPr>
            </w:pPr>
            <w:r>
              <w:rPr>
                <w:rFonts w:ascii="Times New Roman" w:hAnsi="Times New Roman" w:cs="Times New Roman"/>
                <w:sz w:val="28"/>
                <w:szCs w:val="28"/>
              </w:rPr>
              <w:t xml:space="preserve">Увеличение объема выпуска бубликов </w:t>
            </w:r>
          </w:p>
        </w:tc>
      </w:tr>
      <w:tr w:rsidR="00C752D9" w14:paraId="6BE1EE9A" w14:textId="77777777" w:rsidTr="00341C56">
        <w:tc>
          <w:tcPr>
            <w:tcW w:w="2943" w:type="dxa"/>
          </w:tcPr>
          <w:p w14:paraId="2F6A2BF0" w14:textId="60B35869" w:rsidR="00C752D9" w:rsidRPr="00C752D9" w:rsidRDefault="00C752D9" w:rsidP="00341C56">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M</w:t>
            </w:r>
            <w:r w:rsidR="00341C56">
              <w:t xml:space="preserve"> - </w:t>
            </w:r>
            <w:r w:rsidR="00341C56" w:rsidRPr="00341C56">
              <w:rPr>
                <w:rFonts w:ascii="Times New Roman" w:hAnsi="Times New Roman" w:cs="Times New Roman"/>
                <w:sz w:val="28"/>
                <w:szCs w:val="28"/>
                <w:lang w:val="en-US"/>
              </w:rPr>
              <w:t>Измеримый</w:t>
            </w:r>
          </w:p>
        </w:tc>
        <w:tc>
          <w:tcPr>
            <w:tcW w:w="6062" w:type="dxa"/>
          </w:tcPr>
          <w:p w14:paraId="17246FCE" w14:textId="5F7F9016" w:rsidR="00C752D9" w:rsidRDefault="00B85D87" w:rsidP="00900B40">
            <w:pPr>
              <w:spacing w:line="360" w:lineRule="auto"/>
              <w:rPr>
                <w:rFonts w:ascii="Times New Roman" w:hAnsi="Times New Roman" w:cs="Times New Roman"/>
                <w:sz w:val="28"/>
                <w:szCs w:val="28"/>
              </w:rPr>
            </w:pPr>
            <w:r>
              <w:rPr>
                <w:rFonts w:ascii="Times New Roman" w:hAnsi="Times New Roman" w:cs="Times New Roman"/>
                <w:sz w:val="28"/>
                <w:szCs w:val="28"/>
              </w:rPr>
              <w:t>Объем выпускаемой продукции с 1м2 производственной линии</w:t>
            </w:r>
          </w:p>
        </w:tc>
      </w:tr>
      <w:tr w:rsidR="00C752D9" w14:paraId="46A9CF0C" w14:textId="77777777" w:rsidTr="00341C56">
        <w:tc>
          <w:tcPr>
            <w:tcW w:w="2943" w:type="dxa"/>
          </w:tcPr>
          <w:p w14:paraId="558B6FB2" w14:textId="4B28F4A2" w:rsidR="00C752D9" w:rsidRPr="00341C56" w:rsidRDefault="00C752D9" w:rsidP="00341C56">
            <w:pPr>
              <w:spacing w:line="360" w:lineRule="auto"/>
              <w:rPr>
                <w:rFonts w:ascii="Times New Roman" w:hAnsi="Times New Roman" w:cs="Times New Roman"/>
                <w:sz w:val="28"/>
                <w:szCs w:val="28"/>
              </w:rPr>
            </w:pPr>
            <w:r>
              <w:rPr>
                <w:rFonts w:ascii="Times New Roman" w:hAnsi="Times New Roman" w:cs="Times New Roman"/>
                <w:sz w:val="28"/>
                <w:szCs w:val="28"/>
                <w:lang w:val="en-US"/>
              </w:rPr>
              <w:t>A</w:t>
            </w:r>
            <w:r w:rsidR="00341C56">
              <w:rPr>
                <w:rFonts w:ascii="Times New Roman" w:hAnsi="Times New Roman" w:cs="Times New Roman"/>
                <w:sz w:val="28"/>
                <w:szCs w:val="28"/>
              </w:rPr>
              <w:t xml:space="preserve"> - </w:t>
            </w:r>
            <w:r w:rsidR="00341C56" w:rsidRPr="00341C56">
              <w:rPr>
                <w:rFonts w:ascii="Times New Roman" w:hAnsi="Times New Roman" w:cs="Times New Roman"/>
                <w:sz w:val="28"/>
                <w:szCs w:val="28"/>
              </w:rPr>
              <w:t>Достижимый</w:t>
            </w:r>
          </w:p>
        </w:tc>
        <w:tc>
          <w:tcPr>
            <w:tcW w:w="6062" w:type="dxa"/>
          </w:tcPr>
          <w:p w14:paraId="6148F347" w14:textId="6471B0E1" w:rsidR="00C752D9" w:rsidRDefault="00341C56" w:rsidP="00900B40">
            <w:pPr>
              <w:spacing w:line="360" w:lineRule="auto"/>
              <w:rPr>
                <w:rFonts w:ascii="Times New Roman" w:hAnsi="Times New Roman" w:cs="Times New Roman"/>
                <w:sz w:val="28"/>
                <w:szCs w:val="28"/>
              </w:rPr>
            </w:pPr>
            <w:r>
              <w:rPr>
                <w:rFonts w:ascii="Times New Roman" w:hAnsi="Times New Roman" w:cs="Times New Roman"/>
                <w:sz w:val="28"/>
                <w:szCs w:val="28"/>
              </w:rPr>
              <w:t>Начат выпуск продукции на новом оборудовании</w:t>
            </w:r>
          </w:p>
        </w:tc>
      </w:tr>
      <w:tr w:rsidR="00C752D9" w14:paraId="4D122EF3" w14:textId="77777777" w:rsidTr="00341C56">
        <w:tc>
          <w:tcPr>
            <w:tcW w:w="2943" w:type="dxa"/>
          </w:tcPr>
          <w:p w14:paraId="7B78DA8B" w14:textId="59EEC1E1" w:rsidR="00C752D9" w:rsidRPr="00C752D9" w:rsidRDefault="00C752D9" w:rsidP="00341C56">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R</w:t>
            </w:r>
            <w:r w:rsidR="00341C56">
              <w:t xml:space="preserve"> - </w:t>
            </w:r>
            <w:r w:rsidR="00341C56" w:rsidRPr="00341C56">
              <w:rPr>
                <w:rFonts w:ascii="Times New Roman" w:hAnsi="Times New Roman" w:cs="Times New Roman"/>
                <w:sz w:val="28"/>
                <w:szCs w:val="28"/>
                <w:lang w:val="en-US"/>
              </w:rPr>
              <w:t>Значимый</w:t>
            </w:r>
          </w:p>
        </w:tc>
        <w:tc>
          <w:tcPr>
            <w:tcW w:w="6062" w:type="dxa"/>
          </w:tcPr>
          <w:p w14:paraId="666508DF" w14:textId="44B28A3A" w:rsidR="00C752D9" w:rsidRDefault="00341C56" w:rsidP="00900B40">
            <w:pPr>
              <w:spacing w:line="360" w:lineRule="auto"/>
              <w:rPr>
                <w:rFonts w:ascii="Times New Roman" w:hAnsi="Times New Roman" w:cs="Times New Roman"/>
                <w:sz w:val="28"/>
                <w:szCs w:val="28"/>
              </w:rPr>
            </w:pPr>
            <w:r>
              <w:rPr>
                <w:rFonts w:ascii="Times New Roman" w:hAnsi="Times New Roman" w:cs="Times New Roman"/>
                <w:sz w:val="28"/>
                <w:szCs w:val="28"/>
              </w:rPr>
              <w:t>Освободится площадь под другой проект</w:t>
            </w:r>
          </w:p>
        </w:tc>
      </w:tr>
      <w:tr w:rsidR="00C752D9" w14:paraId="1699318A" w14:textId="77777777" w:rsidTr="00341C56">
        <w:tc>
          <w:tcPr>
            <w:tcW w:w="2943" w:type="dxa"/>
          </w:tcPr>
          <w:p w14:paraId="4D9FF53F" w14:textId="03F4DED2" w:rsidR="00C752D9" w:rsidRPr="00C752D9" w:rsidRDefault="00C752D9" w:rsidP="00341C56">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T</w:t>
            </w:r>
            <w:r w:rsidR="00341C56">
              <w:rPr>
                <w:rFonts w:ascii="Times New Roman" w:hAnsi="Times New Roman" w:cs="Times New Roman"/>
                <w:sz w:val="28"/>
                <w:szCs w:val="28"/>
              </w:rPr>
              <w:t xml:space="preserve"> </w:t>
            </w:r>
            <w:r w:rsidR="00341C56">
              <w:t xml:space="preserve">- </w:t>
            </w:r>
            <w:r w:rsidR="00341C56" w:rsidRPr="00341C56">
              <w:rPr>
                <w:rFonts w:ascii="Times New Roman" w:hAnsi="Times New Roman" w:cs="Times New Roman"/>
                <w:sz w:val="28"/>
                <w:szCs w:val="28"/>
                <w:lang w:val="en-US"/>
              </w:rPr>
              <w:t>Ограниченный во времени</w:t>
            </w:r>
          </w:p>
        </w:tc>
        <w:tc>
          <w:tcPr>
            <w:tcW w:w="6062" w:type="dxa"/>
          </w:tcPr>
          <w:p w14:paraId="0C904AFB" w14:textId="3C8420F5" w:rsidR="00C752D9" w:rsidRDefault="00341C56" w:rsidP="00900B40">
            <w:pPr>
              <w:spacing w:line="360" w:lineRule="auto"/>
              <w:rPr>
                <w:rFonts w:ascii="Times New Roman" w:hAnsi="Times New Roman" w:cs="Times New Roman"/>
                <w:sz w:val="28"/>
                <w:szCs w:val="28"/>
              </w:rPr>
            </w:pPr>
            <w:r>
              <w:rPr>
                <w:rFonts w:ascii="Times New Roman" w:hAnsi="Times New Roman" w:cs="Times New Roman"/>
                <w:sz w:val="28"/>
                <w:szCs w:val="28"/>
              </w:rPr>
              <w:t>2018 год</w:t>
            </w:r>
          </w:p>
        </w:tc>
      </w:tr>
    </w:tbl>
    <w:p w14:paraId="0E0E3102" w14:textId="366ADA34" w:rsidR="00C752D9" w:rsidRDefault="00C752D9" w:rsidP="00C752D9">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Цель:</w:t>
      </w:r>
      <w:r w:rsidR="00B85D87">
        <w:rPr>
          <w:rFonts w:ascii="Times New Roman" w:hAnsi="Times New Roman" w:cs="Times New Roman"/>
          <w:sz w:val="28"/>
          <w:szCs w:val="28"/>
        </w:rPr>
        <w:t xml:space="preserve"> Увеличение объема выпуска бубликов с 1м2 бараночного цеха в 2018 году</w:t>
      </w:r>
    </w:p>
    <w:p w14:paraId="1668EB45" w14:textId="5861A695" w:rsidR="00C752D9" w:rsidRDefault="00C752D9"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Из полученных целей можно сделать вывод, что данная модель целеполагания применима к любому проекту и даёт наиболее точное описание цели проекта</w:t>
      </w:r>
      <w:r w:rsidR="00B85D87">
        <w:rPr>
          <w:rFonts w:ascii="Times New Roman" w:hAnsi="Times New Roman" w:cs="Times New Roman"/>
          <w:sz w:val="28"/>
          <w:szCs w:val="28"/>
        </w:rPr>
        <w:t>, при этом данный способ исключает ложное целеполагание или одновременное формирование двух целей</w:t>
      </w:r>
      <w:r w:rsidR="00C2311D">
        <w:rPr>
          <w:rFonts w:ascii="Times New Roman" w:hAnsi="Times New Roman" w:cs="Times New Roman"/>
          <w:sz w:val="28"/>
          <w:szCs w:val="28"/>
        </w:rPr>
        <w:t>.</w:t>
      </w:r>
    </w:p>
    <w:p w14:paraId="12E14E57" w14:textId="1BAA0AF7" w:rsidR="003B5F0F" w:rsidRPr="00823182" w:rsidRDefault="003B5F0F" w:rsidP="003F4709">
      <w:pPr>
        <w:pStyle w:val="a3"/>
        <w:numPr>
          <w:ilvl w:val="0"/>
          <w:numId w:val="10"/>
        </w:numPr>
        <w:tabs>
          <w:tab w:val="clear" w:pos="1440"/>
        </w:tabs>
        <w:spacing w:after="0" w:line="360" w:lineRule="auto"/>
        <w:ind w:left="567"/>
        <w:outlineLvl w:val="2"/>
        <w:rPr>
          <w:rFonts w:ascii="Times New Roman" w:hAnsi="Times New Roman" w:cs="Times New Roman"/>
          <w:i/>
          <w:sz w:val="28"/>
          <w:szCs w:val="28"/>
        </w:rPr>
      </w:pPr>
      <w:bookmarkStart w:id="13" w:name="_Toc517632811"/>
      <w:r w:rsidRPr="00823182">
        <w:rPr>
          <w:rFonts w:ascii="Times New Roman" w:hAnsi="Times New Roman" w:cs="Times New Roman"/>
          <w:i/>
          <w:sz w:val="28"/>
          <w:szCs w:val="28"/>
        </w:rPr>
        <w:t>Идентификация стейкхолдеров</w:t>
      </w:r>
      <w:bookmarkEnd w:id="13"/>
    </w:p>
    <w:p w14:paraId="42506C74" w14:textId="42753AB6" w:rsidR="003B5F0F" w:rsidRDefault="003B5F0F"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Важнейшей частью по реализации проекта является определения круга заинтересованных лиц, участников проекта. Для оценки было решено применить карту стейкхолдеров проекта.</w:t>
      </w:r>
    </w:p>
    <w:p w14:paraId="74068F91" w14:textId="77777777" w:rsidR="00B85D87" w:rsidRDefault="00B85D87" w:rsidP="00B85D87">
      <w:pPr>
        <w:spacing w:after="0" w:line="360" w:lineRule="auto"/>
        <w:ind w:firstLine="567"/>
        <w:rPr>
          <w:rFonts w:ascii="Times New Roman" w:hAnsi="Times New Roman" w:cs="Times New Roman"/>
          <w:sz w:val="28"/>
          <w:szCs w:val="28"/>
        </w:rPr>
      </w:pPr>
      <w:r>
        <w:rPr>
          <w:rFonts w:ascii="Times New Roman" w:hAnsi="Times New Roman" w:cs="Times New Roman"/>
          <w:color w:val="FF0000"/>
          <w:sz w:val="28"/>
          <w:szCs w:val="28"/>
        </w:rPr>
        <w:t>Д</w:t>
      </w:r>
      <w:r w:rsidRPr="00B85D87">
        <w:rPr>
          <w:rFonts w:ascii="Times New Roman" w:hAnsi="Times New Roman" w:cs="Times New Roman"/>
          <w:color w:val="FF0000"/>
          <w:sz w:val="28"/>
          <w:szCs w:val="28"/>
        </w:rPr>
        <w:t>олгая опара с круглосуточной работой</w:t>
      </w:r>
    </w:p>
    <w:tbl>
      <w:tblPr>
        <w:tblStyle w:val="af1"/>
        <w:tblW w:w="9218" w:type="dxa"/>
        <w:tblInd w:w="-459" w:type="dxa"/>
        <w:tblLook w:val="04A0" w:firstRow="1" w:lastRow="0" w:firstColumn="1" w:lastColumn="0" w:noHBand="0" w:noVBand="1"/>
      </w:tblPr>
      <w:tblGrid>
        <w:gridCol w:w="705"/>
        <w:gridCol w:w="4862"/>
        <w:gridCol w:w="3651"/>
      </w:tblGrid>
      <w:tr w:rsidR="003B5F0F" w14:paraId="59F78D6F" w14:textId="77777777" w:rsidTr="00E04DB4">
        <w:tc>
          <w:tcPr>
            <w:tcW w:w="705" w:type="dxa"/>
            <w:vMerge w:val="restart"/>
            <w:textDirection w:val="btLr"/>
            <w:vAlign w:val="center"/>
          </w:tcPr>
          <w:p w14:paraId="67C6EA94" w14:textId="1C4A28CD" w:rsidR="003B5F0F" w:rsidRDefault="003B5F0F" w:rsidP="00B85D87">
            <w:pPr>
              <w:pStyle w:val="a3"/>
              <w:spacing w:line="360" w:lineRule="auto"/>
              <w:ind w:left="113" w:right="113"/>
              <w:jc w:val="center"/>
              <w:rPr>
                <w:rFonts w:ascii="Times New Roman" w:hAnsi="Times New Roman" w:cs="Times New Roman"/>
                <w:sz w:val="28"/>
                <w:szCs w:val="28"/>
              </w:rPr>
            </w:pPr>
            <w:r>
              <w:rPr>
                <w:rFonts w:ascii="Times New Roman" w:hAnsi="Times New Roman" w:cs="Times New Roman"/>
                <w:sz w:val="28"/>
                <w:szCs w:val="28"/>
              </w:rPr>
              <w:t>Влияние</w:t>
            </w:r>
          </w:p>
        </w:tc>
        <w:tc>
          <w:tcPr>
            <w:tcW w:w="4862" w:type="dxa"/>
            <w:shd w:val="clear" w:color="auto" w:fill="D9D9D9" w:themeFill="background1" w:themeFillShade="D9"/>
            <w:vAlign w:val="center"/>
          </w:tcPr>
          <w:p w14:paraId="55222E05" w14:textId="616962ED" w:rsidR="003B5F0F" w:rsidRDefault="003B5F0F" w:rsidP="00E04DB4">
            <w:pPr>
              <w:pStyle w:val="a3"/>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Сохранение удовлетворенности</w:t>
            </w:r>
          </w:p>
        </w:tc>
        <w:tc>
          <w:tcPr>
            <w:tcW w:w="3651" w:type="dxa"/>
            <w:shd w:val="clear" w:color="auto" w:fill="D9D9D9" w:themeFill="background1" w:themeFillShade="D9"/>
            <w:vAlign w:val="center"/>
          </w:tcPr>
          <w:p w14:paraId="1B4C5221" w14:textId="5BBF6908" w:rsidR="003B5F0F" w:rsidRDefault="003B5F0F" w:rsidP="00E04DB4">
            <w:pPr>
              <w:pStyle w:val="a3"/>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Пристальный контроль и вовлечение</w:t>
            </w:r>
          </w:p>
        </w:tc>
      </w:tr>
      <w:tr w:rsidR="003B5F0F" w14:paraId="4EDFB373" w14:textId="77777777" w:rsidTr="00E04DB4">
        <w:tc>
          <w:tcPr>
            <w:tcW w:w="705" w:type="dxa"/>
            <w:vMerge/>
          </w:tcPr>
          <w:p w14:paraId="08F9C62D" w14:textId="77777777" w:rsidR="003B5F0F" w:rsidRDefault="003B5F0F" w:rsidP="003B5F0F">
            <w:pPr>
              <w:pStyle w:val="a3"/>
              <w:spacing w:line="360" w:lineRule="auto"/>
              <w:ind w:left="0"/>
              <w:rPr>
                <w:rFonts w:ascii="Times New Roman" w:hAnsi="Times New Roman" w:cs="Times New Roman"/>
                <w:sz w:val="28"/>
                <w:szCs w:val="28"/>
              </w:rPr>
            </w:pPr>
          </w:p>
        </w:tc>
        <w:tc>
          <w:tcPr>
            <w:tcW w:w="4862" w:type="dxa"/>
          </w:tcPr>
          <w:p w14:paraId="4DAD88A4" w14:textId="77777777" w:rsidR="00E04DB4" w:rsidRDefault="00E04DB4" w:rsidP="003B5F0F">
            <w:pPr>
              <w:pStyle w:val="a3"/>
              <w:spacing w:line="360" w:lineRule="auto"/>
              <w:ind w:left="0"/>
              <w:rPr>
                <w:rFonts w:ascii="Times New Roman" w:hAnsi="Times New Roman" w:cs="Times New Roman"/>
                <w:sz w:val="28"/>
                <w:szCs w:val="28"/>
              </w:rPr>
            </w:pPr>
            <w:r>
              <w:rPr>
                <w:rFonts w:ascii="Times New Roman" w:hAnsi="Times New Roman" w:cs="Times New Roman"/>
                <w:sz w:val="28"/>
                <w:szCs w:val="28"/>
              </w:rPr>
              <w:t>Директор ПП</w:t>
            </w:r>
          </w:p>
          <w:p w14:paraId="71346092" w14:textId="29A28FEC" w:rsidR="00E04DB4" w:rsidRDefault="00E04DB4" w:rsidP="003B5F0F">
            <w:pPr>
              <w:pStyle w:val="a3"/>
              <w:spacing w:line="360" w:lineRule="auto"/>
              <w:ind w:left="0"/>
              <w:rPr>
                <w:rFonts w:ascii="Times New Roman" w:hAnsi="Times New Roman" w:cs="Times New Roman"/>
                <w:sz w:val="28"/>
                <w:szCs w:val="28"/>
              </w:rPr>
            </w:pPr>
            <w:r>
              <w:rPr>
                <w:rFonts w:ascii="Times New Roman" w:hAnsi="Times New Roman" w:cs="Times New Roman"/>
                <w:sz w:val="28"/>
                <w:szCs w:val="28"/>
              </w:rPr>
              <w:t>Инженер по охране труда</w:t>
            </w:r>
          </w:p>
        </w:tc>
        <w:tc>
          <w:tcPr>
            <w:tcW w:w="3651" w:type="dxa"/>
          </w:tcPr>
          <w:p w14:paraId="449BA17C" w14:textId="18FC337C" w:rsidR="003B5F0F" w:rsidRDefault="00B85D87" w:rsidP="003B5F0F">
            <w:pPr>
              <w:pStyle w:val="a3"/>
              <w:spacing w:line="360" w:lineRule="auto"/>
              <w:ind w:left="0"/>
              <w:rPr>
                <w:rFonts w:ascii="Times New Roman" w:hAnsi="Times New Roman" w:cs="Times New Roman"/>
                <w:sz w:val="28"/>
                <w:szCs w:val="28"/>
              </w:rPr>
            </w:pPr>
            <w:r>
              <w:rPr>
                <w:rFonts w:ascii="Times New Roman" w:hAnsi="Times New Roman" w:cs="Times New Roman"/>
                <w:sz w:val="28"/>
                <w:szCs w:val="28"/>
              </w:rPr>
              <w:t>Руководитель проекта</w:t>
            </w:r>
          </w:p>
          <w:p w14:paraId="1E4FE9FA" w14:textId="29978B4D" w:rsidR="00E04DB4" w:rsidRDefault="00E04DB4" w:rsidP="003B5F0F">
            <w:pPr>
              <w:pStyle w:val="a3"/>
              <w:spacing w:line="360" w:lineRule="auto"/>
              <w:ind w:left="0"/>
              <w:rPr>
                <w:rFonts w:ascii="Times New Roman" w:hAnsi="Times New Roman" w:cs="Times New Roman"/>
                <w:sz w:val="28"/>
                <w:szCs w:val="28"/>
              </w:rPr>
            </w:pPr>
            <w:r>
              <w:rPr>
                <w:rFonts w:ascii="Times New Roman" w:hAnsi="Times New Roman" w:cs="Times New Roman"/>
                <w:sz w:val="28"/>
                <w:szCs w:val="28"/>
              </w:rPr>
              <w:t>Техническая служба</w:t>
            </w:r>
          </w:p>
          <w:p w14:paraId="064ED29D" w14:textId="77777777" w:rsidR="00E04DB4" w:rsidRDefault="00E04DB4" w:rsidP="00E04DB4">
            <w:pPr>
              <w:pStyle w:val="a3"/>
              <w:spacing w:line="360" w:lineRule="auto"/>
              <w:ind w:left="0"/>
              <w:rPr>
                <w:rFonts w:ascii="Times New Roman" w:hAnsi="Times New Roman" w:cs="Times New Roman"/>
                <w:sz w:val="28"/>
                <w:szCs w:val="28"/>
              </w:rPr>
            </w:pPr>
            <w:r>
              <w:rPr>
                <w:rFonts w:ascii="Times New Roman" w:hAnsi="Times New Roman" w:cs="Times New Roman"/>
                <w:sz w:val="28"/>
                <w:szCs w:val="28"/>
              </w:rPr>
              <w:t>Производство</w:t>
            </w:r>
          </w:p>
          <w:p w14:paraId="0169B209" w14:textId="18F29659" w:rsidR="00E04DB4" w:rsidRDefault="00E04DB4" w:rsidP="00E04DB4">
            <w:pPr>
              <w:pStyle w:val="a3"/>
              <w:spacing w:line="360" w:lineRule="auto"/>
              <w:ind w:left="0"/>
              <w:rPr>
                <w:rFonts w:ascii="Times New Roman" w:hAnsi="Times New Roman" w:cs="Times New Roman"/>
                <w:sz w:val="28"/>
                <w:szCs w:val="28"/>
              </w:rPr>
            </w:pPr>
            <w:r>
              <w:rPr>
                <w:rFonts w:ascii="Times New Roman" w:hAnsi="Times New Roman" w:cs="Times New Roman"/>
                <w:sz w:val="28"/>
                <w:szCs w:val="28"/>
              </w:rPr>
              <w:t>Лаборатория</w:t>
            </w:r>
          </w:p>
        </w:tc>
      </w:tr>
      <w:tr w:rsidR="003B5F0F" w14:paraId="6B555E68" w14:textId="77777777" w:rsidTr="00E04DB4">
        <w:tc>
          <w:tcPr>
            <w:tcW w:w="705" w:type="dxa"/>
            <w:vMerge/>
          </w:tcPr>
          <w:p w14:paraId="76F414BF" w14:textId="77777777" w:rsidR="003B5F0F" w:rsidRDefault="003B5F0F" w:rsidP="003B5F0F">
            <w:pPr>
              <w:pStyle w:val="a3"/>
              <w:spacing w:line="360" w:lineRule="auto"/>
              <w:ind w:left="0"/>
              <w:rPr>
                <w:rFonts w:ascii="Times New Roman" w:hAnsi="Times New Roman" w:cs="Times New Roman"/>
                <w:sz w:val="28"/>
                <w:szCs w:val="28"/>
              </w:rPr>
            </w:pPr>
          </w:p>
        </w:tc>
        <w:tc>
          <w:tcPr>
            <w:tcW w:w="4862" w:type="dxa"/>
            <w:shd w:val="clear" w:color="auto" w:fill="D9D9D9" w:themeFill="background1" w:themeFillShade="D9"/>
          </w:tcPr>
          <w:p w14:paraId="0CCCE41E" w14:textId="22472B79" w:rsidR="003B5F0F" w:rsidRDefault="003B5F0F" w:rsidP="003B5F0F">
            <w:pPr>
              <w:pStyle w:val="a3"/>
              <w:spacing w:line="360" w:lineRule="auto"/>
              <w:ind w:left="0"/>
              <w:rPr>
                <w:rFonts w:ascii="Times New Roman" w:hAnsi="Times New Roman" w:cs="Times New Roman"/>
                <w:sz w:val="28"/>
                <w:szCs w:val="28"/>
              </w:rPr>
            </w:pPr>
            <w:r>
              <w:rPr>
                <w:rFonts w:ascii="Times New Roman" w:hAnsi="Times New Roman" w:cs="Times New Roman"/>
                <w:sz w:val="28"/>
                <w:szCs w:val="28"/>
              </w:rPr>
              <w:t>Мониторинг и низкий уровень вовлеченности</w:t>
            </w:r>
          </w:p>
        </w:tc>
        <w:tc>
          <w:tcPr>
            <w:tcW w:w="3651" w:type="dxa"/>
            <w:shd w:val="clear" w:color="auto" w:fill="D9D9D9" w:themeFill="background1" w:themeFillShade="D9"/>
          </w:tcPr>
          <w:p w14:paraId="2B5808C6" w14:textId="2EE819AB" w:rsidR="003B5F0F" w:rsidRDefault="003B5F0F" w:rsidP="003B5F0F">
            <w:pPr>
              <w:pStyle w:val="a3"/>
              <w:spacing w:line="360" w:lineRule="auto"/>
              <w:ind w:left="0"/>
              <w:rPr>
                <w:rFonts w:ascii="Times New Roman" w:hAnsi="Times New Roman" w:cs="Times New Roman"/>
                <w:sz w:val="28"/>
                <w:szCs w:val="28"/>
              </w:rPr>
            </w:pPr>
            <w:r>
              <w:rPr>
                <w:rFonts w:ascii="Times New Roman" w:hAnsi="Times New Roman" w:cs="Times New Roman"/>
                <w:sz w:val="28"/>
                <w:szCs w:val="28"/>
              </w:rPr>
              <w:t>Полное информирование о ходе изменений</w:t>
            </w:r>
          </w:p>
        </w:tc>
      </w:tr>
      <w:tr w:rsidR="00E04DB4" w14:paraId="52D722C7" w14:textId="77777777" w:rsidTr="00E04DB4">
        <w:tc>
          <w:tcPr>
            <w:tcW w:w="705" w:type="dxa"/>
            <w:vMerge/>
          </w:tcPr>
          <w:p w14:paraId="4513AAC0" w14:textId="77777777" w:rsidR="00E04DB4" w:rsidRDefault="00E04DB4" w:rsidP="00E04DB4">
            <w:pPr>
              <w:pStyle w:val="a3"/>
              <w:spacing w:line="360" w:lineRule="auto"/>
              <w:ind w:left="0"/>
              <w:rPr>
                <w:rFonts w:ascii="Times New Roman" w:hAnsi="Times New Roman" w:cs="Times New Roman"/>
                <w:sz w:val="28"/>
                <w:szCs w:val="28"/>
              </w:rPr>
            </w:pPr>
          </w:p>
        </w:tc>
        <w:tc>
          <w:tcPr>
            <w:tcW w:w="4862" w:type="dxa"/>
          </w:tcPr>
          <w:p w14:paraId="26CA7132" w14:textId="77777777" w:rsidR="00E04DB4" w:rsidRDefault="00E04DB4" w:rsidP="00E04DB4">
            <w:pPr>
              <w:pStyle w:val="a3"/>
              <w:spacing w:line="360" w:lineRule="auto"/>
              <w:ind w:left="0"/>
              <w:rPr>
                <w:rFonts w:ascii="Times New Roman" w:hAnsi="Times New Roman" w:cs="Times New Roman"/>
                <w:sz w:val="28"/>
                <w:szCs w:val="28"/>
              </w:rPr>
            </w:pPr>
            <w:r>
              <w:rPr>
                <w:rFonts w:ascii="Times New Roman" w:hAnsi="Times New Roman" w:cs="Times New Roman"/>
                <w:sz w:val="28"/>
                <w:szCs w:val="28"/>
              </w:rPr>
              <w:t xml:space="preserve">Высшее руководство </w:t>
            </w:r>
          </w:p>
          <w:p w14:paraId="28275839" w14:textId="72E3C35B" w:rsidR="00E04DB4" w:rsidRDefault="00E04DB4" w:rsidP="00E04DB4">
            <w:pPr>
              <w:pStyle w:val="a3"/>
              <w:spacing w:line="360" w:lineRule="auto"/>
              <w:ind w:left="0"/>
              <w:rPr>
                <w:rFonts w:ascii="Times New Roman" w:hAnsi="Times New Roman" w:cs="Times New Roman"/>
                <w:sz w:val="28"/>
                <w:szCs w:val="28"/>
              </w:rPr>
            </w:pPr>
            <w:r>
              <w:rPr>
                <w:rFonts w:ascii="Times New Roman" w:hAnsi="Times New Roman" w:cs="Times New Roman"/>
                <w:sz w:val="28"/>
                <w:szCs w:val="28"/>
              </w:rPr>
              <w:t>Маркетинг</w:t>
            </w:r>
          </w:p>
          <w:p w14:paraId="1E8A620A" w14:textId="08704E63" w:rsidR="00E04DB4" w:rsidRDefault="00E04DB4" w:rsidP="00E04DB4">
            <w:pPr>
              <w:pStyle w:val="a3"/>
              <w:spacing w:line="360" w:lineRule="auto"/>
              <w:ind w:left="0"/>
              <w:rPr>
                <w:rFonts w:ascii="Times New Roman" w:hAnsi="Times New Roman" w:cs="Times New Roman"/>
                <w:sz w:val="28"/>
                <w:szCs w:val="28"/>
              </w:rPr>
            </w:pPr>
            <w:r>
              <w:rPr>
                <w:rFonts w:ascii="Times New Roman" w:hAnsi="Times New Roman" w:cs="Times New Roman"/>
                <w:sz w:val="28"/>
                <w:szCs w:val="28"/>
              </w:rPr>
              <w:t>Продажи</w:t>
            </w:r>
          </w:p>
        </w:tc>
        <w:tc>
          <w:tcPr>
            <w:tcW w:w="3651" w:type="dxa"/>
          </w:tcPr>
          <w:p w14:paraId="3DDFEEC0" w14:textId="34A75F2D" w:rsidR="00E04DB4" w:rsidRDefault="00E04DB4" w:rsidP="00E04DB4">
            <w:pPr>
              <w:pStyle w:val="a3"/>
              <w:spacing w:line="360" w:lineRule="auto"/>
              <w:ind w:left="0"/>
              <w:rPr>
                <w:rFonts w:ascii="Times New Roman" w:hAnsi="Times New Roman" w:cs="Times New Roman"/>
                <w:sz w:val="28"/>
                <w:szCs w:val="28"/>
              </w:rPr>
            </w:pPr>
            <w:r>
              <w:rPr>
                <w:rFonts w:ascii="Times New Roman" w:hAnsi="Times New Roman" w:cs="Times New Roman"/>
                <w:sz w:val="28"/>
                <w:szCs w:val="28"/>
              </w:rPr>
              <w:t>Подрядные организации, привлеченные к проекту</w:t>
            </w:r>
          </w:p>
        </w:tc>
      </w:tr>
      <w:tr w:rsidR="00E04DB4" w14:paraId="0090C0EC" w14:textId="77777777" w:rsidTr="00E04DB4">
        <w:tc>
          <w:tcPr>
            <w:tcW w:w="705" w:type="dxa"/>
          </w:tcPr>
          <w:p w14:paraId="225DFCC5" w14:textId="77777777" w:rsidR="00E04DB4" w:rsidRDefault="00E04DB4" w:rsidP="00E04DB4">
            <w:pPr>
              <w:pStyle w:val="a3"/>
              <w:spacing w:line="360" w:lineRule="auto"/>
              <w:ind w:left="0"/>
              <w:rPr>
                <w:rFonts w:ascii="Times New Roman" w:hAnsi="Times New Roman" w:cs="Times New Roman"/>
                <w:sz w:val="28"/>
                <w:szCs w:val="28"/>
              </w:rPr>
            </w:pPr>
          </w:p>
        </w:tc>
        <w:tc>
          <w:tcPr>
            <w:tcW w:w="8513" w:type="dxa"/>
            <w:gridSpan w:val="2"/>
            <w:vAlign w:val="center"/>
          </w:tcPr>
          <w:p w14:paraId="212AC33D" w14:textId="5C202928" w:rsidR="00E04DB4" w:rsidRDefault="00E04DB4" w:rsidP="00E04DB4">
            <w:pPr>
              <w:pStyle w:val="a3"/>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Интерес</w:t>
            </w:r>
          </w:p>
        </w:tc>
      </w:tr>
    </w:tbl>
    <w:p w14:paraId="2B874C58" w14:textId="167E7F15" w:rsidR="003B5F0F" w:rsidRDefault="003B5F0F" w:rsidP="003B5F0F">
      <w:pPr>
        <w:pStyle w:val="a3"/>
        <w:spacing w:after="0" w:line="360" w:lineRule="auto"/>
        <w:ind w:left="567"/>
        <w:rPr>
          <w:rFonts w:ascii="Times New Roman" w:hAnsi="Times New Roman" w:cs="Times New Roman"/>
          <w:sz w:val="28"/>
          <w:szCs w:val="28"/>
        </w:rPr>
      </w:pPr>
    </w:p>
    <w:p w14:paraId="615DF01F" w14:textId="77777777" w:rsidR="00B85D87" w:rsidRDefault="00B85D87" w:rsidP="00B85D87">
      <w:pPr>
        <w:spacing w:after="0" w:line="360" w:lineRule="auto"/>
        <w:ind w:firstLine="567"/>
        <w:rPr>
          <w:rFonts w:ascii="Times New Roman" w:hAnsi="Times New Roman" w:cs="Times New Roman"/>
          <w:sz w:val="28"/>
          <w:szCs w:val="28"/>
        </w:rPr>
      </w:pPr>
      <w:r>
        <w:rPr>
          <w:rFonts w:ascii="Times New Roman" w:hAnsi="Times New Roman" w:cs="Times New Roman"/>
          <w:color w:val="FF0000"/>
          <w:sz w:val="28"/>
          <w:szCs w:val="28"/>
        </w:rPr>
        <w:t>М</w:t>
      </w:r>
      <w:r w:rsidRPr="00B85D87">
        <w:rPr>
          <w:rFonts w:ascii="Times New Roman" w:hAnsi="Times New Roman" w:cs="Times New Roman"/>
          <w:color w:val="FF0000"/>
          <w:sz w:val="28"/>
          <w:szCs w:val="28"/>
        </w:rPr>
        <w:t>одернизация бараночного цеха</w:t>
      </w:r>
    </w:p>
    <w:tbl>
      <w:tblPr>
        <w:tblStyle w:val="af1"/>
        <w:tblW w:w="0" w:type="auto"/>
        <w:tblInd w:w="-459" w:type="dxa"/>
        <w:tblLook w:val="04A0" w:firstRow="1" w:lastRow="0" w:firstColumn="1" w:lastColumn="0" w:noHBand="0" w:noVBand="1"/>
      </w:tblPr>
      <w:tblGrid>
        <w:gridCol w:w="709"/>
        <w:gridCol w:w="4916"/>
        <w:gridCol w:w="3589"/>
      </w:tblGrid>
      <w:tr w:rsidR="003B5F0F" w:rsidRPr="00E04DB4" w14:paraId="20B90F2E" w14:textId="77777777" w:rsidTr="00E04DB4">
        <w:tc>
          <w:tcPr>
            <w:tcW w:w="709" w:type="dxa"/>
            <w:vMerge w:val="restart"/>
            <w:textDirection w:val="btLr"/>
            <w:vAlign w:val="center"/>
          </w:tcPr>
          <w:p w14:paraId="684610D3" w14:textId="77777777" w:rsidR="003B5F0F" w:rsidRDefault="003B5F0F" w:rsidP="00E04DB4">
            <w:pPr>
              <w:pStyle w:val="a3"/>
              <w:spacing w:line="360" w:lineRule="auto"/>
              <w:ind w:left="113" w:right="113"/>
              <w:jc w:val="center"/>
              <w:rPr>
                <w:rFonts w:ascii="Times New Roman" w:hAnsi="Times New Roman" w:cs="Times New Roman"/>
                <w:sz w:val="28"/>
                <w:szCs w:val="28"/>
              </w:rPr>
            </w:pPr>
            <w:r>
              <w:rPr>
                <w:rFonts w:ascii="Times New Roman" w:hAnsi="Times New Roman" w:cs="Times New Roman"/>
                <w:sz w:val="28"/>
                <w:szCs w:val="28"/>
              </w:rPr>
              <w:t>Влияние</w:t>
            </w:r>
          </w:p>
        </w:tc>
        <w:tc>
          <w:tcPr>
            <w:tcW w:w="4916" w:type="dxa"/>
            <w:shd w:val="clear" w:color="auto" w:fill="D9D9D9" w:themeFill="background1" w:themeFillShade="D9"/>
          </w:tcPr>
          <w:p w14:paraId="63006197" w14:textId="77777777" w:rsidR="003B5F0F" w:rsidRDefault="003B5F0F" w:rsidP="00E04DB4">
            <w:pPr>
              <w:pStyle w:val="a3"/>
              <w:spacing w:line="360" w:lineRule="auto"/>
              <w:ind w:left="113" w:right="113"/>
              <w:jc w:val="center"/>
              <w:rPr>
                <w:rFonts w:ascii="Times New Roman" w:hAnsi="Times New Roman" w:cs="Times New Roman"/>
                <w:sz w:val="28"/>
                <w:szCs w:val="28"/>
              </w:rPr>
            </w:pPr>
            <w:r>
              <w:rPr>
                <w:rFonts w:ascii="Times New Roman" w:hAnsi="Times New Roman" w:cs="Times New Roman"/>
                <w:sz w:val="28"/>
                <w:szCs w:val="28"/>
              </w:rPr>
              <w:t>Сохранение удовлетворенности</w:t>
            </w:r>
          </w:p>
        </w:tc>
        <w:tc>
          <w:tcPr>
            <w:tcW w:w="3589" w:type="dxa"/>
            <w:shd w:val="clear" w:color="auto" w:fill="D9D9D9" w:themeFill="background1" w:themeFillShade="D9"/>
          </w:tcPr>
          <w:p w14:paraId="20ACD020" w14:textId="77777777" w:rsidR="003B5F0F" w:rsidRDefault="003B5F0F" w:rsidP="00E04DB4">
            <w:pPr>
              <w:pStyle w:val="a3"/>
              <w:spacing w:line="360" w:lineRule="auto"/>
              <w:ind w:left="113" w:right="113"/>
              <w:jc w:val="center"/>
              <w:rPr>
                <w:rFonts w:ascii="Times New Roman" w:hAnsi="Times New Roman" w:cs="Times New Roman"/>
                <w:sz w:val="28"/>
                <w:szCs w:val="28"/>
              </w:rPr>
            </w:pPr>
            <w:r>
              <w:rPr>
                <w:rFonts w:ascii="Times New Roman" w:hAnsi="Times New Roman" w:cs="Times New Roman"/>
                <w:sz w:val="28"/>
                <w:szCs w:val="28"/>
              </w:rPr>
              <w:t>Пристальный контроль и вовлечение</w:t>
            </w:r>
          </w:p>
        </w:tc>
      </w:tr>
      <w:tr w:rsidR="00E04DB4" w:rsidRPr="00E04DB4" w14:paraId="3363B009" w14:textId="77777777" w:rsidTr="00E04DB4">
        <w:tc>
          <w:tcPr>
            <w:tcW w:w="709" w:type="dxa"/>
            <w:vMerge/>
          </w:tcPr>
          <w:p w14:paraId="768809FC" w14:textId="77777777" w:rsidR="00E04DB4" w:rsidRDefault="00E04DB4" w:rsidP="00E04DB4">
            <w:pPr>
              <w:pStyle w:val="a3"/>
              <w:spacing w:line="360" w:lineRule="auto"/>
              <w:ind w:left="113" w:right="113"/>
              <w:jc w:val="center"/>
              <w:rPr>
                <w:rFonts w:ascii="Times New Roman" w:hAnsi="Times New Roman" w:cs="Times New Roman"/>
                <w:sz w:val="28"/>
                <w:szCs w:val="28"/>
              </w:rPr>
            </w:pPr>
          </w:p>
        </w:tc>
        <w:tc>
          <w:tcPr>
            <w:tcW w:w="4916" w:type="dxa"/>
          </w:tcPr>
          <w:p w14:paraId="5AC6F51B" w14:textId="77777777" w:rsidR="00E04DB4" w:rsidRDefault="00E04DB4" w:rsidP="00E04DB4">
            <w:pPr>
              <w:pStyle w:val="a3"/>
              <w:spacing w:line="360" w:lineRule="auto"/>
              <w:ind w:left="0"/>
              <w:rPr>
                <w:rFonts w:ascii="Times New Roman" w:hAnsi="Times New Roman" w:cs="Times New Roman"/>
                <w:sz w:val="28"/>
                <w:szCs w:val="28"/>
              </w:rPr>
            </w:pPr>
            <w:r>
              <w:rPr>
                <w:rFonts w:ascii="Times New Roman" w:hAnsi="Times New Roman" w:cs="Times New Roman"/>
                <w:sz w:val="28"/>
                <w:szCs w:val="28"/>
              </w:rPr>
              <w:t>Директор ПП</w:t>
            </w:r>
          </w:p>
          <w:p w14:paraId="5BF4042D" w14:textId="1DB5F4F6" w:rsidR="00E04DB4" w:rsidRDefault="00E04DB4" w:rsidP="00E04DB4">
            <w:pPr>
              <w:pStyle w:val="a3"/>
              <w:spacing w:line="360" w:lineRule="auto"/>
              <w:ind w:left="113" w:right="113"/>
              <w:rPr>
                <w:rFonts w:ascii="Times New Roman" w:hAnsi="Times New Roman" w:cs="Times New Roman"/>
                <w:sz w:val="28"/>
                <w:szCs w:val="28"/>
              </w:rPr>
            </w:pPr>
            <w:r>
              <w:rPr>
                <w:rFonts w:ascii="Times New Roman" w:hAnsi="Times New Roman" w:cs="Times New Roman"/>
                <w:sz w:val="28"/>
                <w:szCs w:val="28"/>
              </w:rPr>
              <w:t>Инженер по охране труда</w:t>
            </w:r>
          </w:p>
        </w:tc>
        <w:tc>
          <w:tcPr>
            <w:tcW w:w="3589" w:type="dxa"/>
          </w:tcPr>
          <w:p w14:paraId="68834746" w14:textId="77777777" w:rsidR="00E04DB4" w:rsidRDefault="00E04DB4" w:rsidP="00E04DB4">
            <w:pPr>
              <w:pStyle w:val="a3"/>
              <w:spacing w:line="360" w:lineRule="auto"/>
              <w:ind w:left="0"/>
              <w:rPr>
                <w:rFonts w:ascii="Times New Roman" w:hAnsi="Times New Roman" w:cs="Times New Roman"/>
                <w:sz w:val="28"/>
                <w:szCs w:val="28"/>
              </w:rPr>
            </w:pPr>
            <w:r>
              <w:rPr>
                <w:rFonts w:ascii="Times New Roman" w:hAnsi="Times New Roman" w:cs="Times New Roman"/>
                <w:sz w:val="28"/>
                <w:szCs w:val="28"/>
              </w:rPr>
              <w:t>Руководитель проекта</w:t>
            </w:r>
          </w:p>
          <w:p w14:paraId="0F523454" w14:textId="77777777" w:rsidR="00E04DB4" w:rsidRDefault="00E04DB4" w:rsidP="00E04DB4">
            <w:pPr>
              <w:pStyle w:val="a3"/>
              <w:spacing w:line="360" w:lineRule="auto"/>
              <w:ind w:left="0"/>
              <w:rPr>
                <w:rFonts w:ascii="Times New Roman" w:hAnsi="Times New Roman" w:cs="Times New Roman"/>
                <w:sz w:val="28"/>
                <w:szCs w:val="28"/>
              </w:rPr>
            </w:pPr>
            <w:r>
              <w:rPr>
                <w:rFonts w:ascii="Times New Roman" w:hAnsi="Times New Roman" w:cs="Times New Roman"/>
                <w:sz w:val="28"/>
                <w:szCs w:val="28"/>
              </w:rPr>
              <w:t>Техническая служба</w:t>
            </w:r>
          </w:p>
          <w:p w14:paraId="5FAE4392" w14:textId="77777777" w:rsidR="00E04DB4" w:rsidRDefault="00E04DB4" w:rsidP="00E04DB4">
            <w:pPr>
              <w:pStyle w:val="a3"/>
              <w:spacing w:line="360" w:lineRule="auto"/>
              <w:ind w:left="0"/>
              <w:rPr>
                <w:rFonts w:ascii="Times New Roman" w:hAnsi="Times New Roman" w:cs="Times New Roman"/>
                <w:sz w:val="28"/>
                <w:szCs w:val="28"/>
              </w:rPr>
            </w:pPr>
            <w:r>
              <w:rPr>
                <w:rFonts w:ascii="Times New Roman" w:hAnsi="Times New Roman" w:cs="Times New Roman"/>
                <w:sz w:val="28"/>
                <w:szCs w:val="28"/>
              </w:rPr>
              <w:t>Производство</w:t>
            </w:r>
          </w:p>
          <w:p w14:paraId="3B512776" w14:textId="3B6315B3" w:rsidR="00E04DB4" w:rsidRPr="00E04DB4" w:rsidRDefault="00E04DB4" w:rsidP="00E04DB4">
            <w:pPr>
              <w:spacing w:line="360" w:lineRule="auto"/>
              <w:ind w:right="113"/>
              <w:rPr>
                <w:rFonts w:ascii="Times New Roman" w:hAnsi="Times New Roman" w:cs="Times New Roman"/>
                <w:sz w:val="28"/>
                <w:szCs w:val="28"/>
              </w:rPr>
            </w:pPr>
            <w:r w:rsidRPr="00E04DB4">
              <w:rPr>
                <w:rFonts w:ascii="Times New Roman" w:hAnsi="Times New Roman" w:cs="Times New Roman"/>
                <w:sz w:val="28"/>
                <w:szCs w:val="28"/>
              </w:rPr>
              <w:t>Лаборатория</w:t>
            </w:r>
          </w:p>
        </w:tc>
      </w:tr>
      <w:tr w:rsidR="00E04DB4" w:rsidRPr="00E04DB4" w14:paraId="365E9F63" w14:textId="77777777" w:rsidTr="00E04DB4">
        <w:tc>
          <w:tcPr>
            <w:tcW w:w="709" w:type="dxa"/>
            <w:vMerge/>
          </w:tcPr>
          <w:p w14:paraId="12651EC4" w14:textId="77777777" w:rsidR="00E04DB4" w:rsidRDefault="00E04DB4" w:rsidP="00E04DB4">
            <w:pPr>
              <w:pStyle w:val="a3"/>
              <w:spacing w:line="360" w:lineRule="auto"/>
              <w:ind w:left="113" w:right="113"/>
              <w:jc w:val="center"/>
              <w:rPr>
                <w:rFonts w:ascii="Times New Roman" w:hAnsi="Times New Roman" w:cs="Times New Roman"/>
                <w:sz w:val="28"/>
                <w:szCs w:val="28"/>
              </w:rPr>
            </w:pPr>
          </w:p>
        </w:tc>
        <w:tc>
          <w:tcPr>
            <w:tcW w:w="4916" w:type="dxa"/>
            <w:shd w:val="clear" w:color="auto" w:fill="D9D9D9" w:themeFill="background1" w:themeFillShade="D9"/>
          </w:tcPr>
          <w:p w14:paraId="4C5A0258" w14:textId="77777777" w:rsidR="00E04DB4" w:rsidRDefault="00E04DB4" w:rsidP="00E04DB4">
            <w:pPr>
              <w:pStyle w:val="a3"/>
              <w:spacing w:line="360" w:lineRule="auto"/>
              <w:ind w:left="113" w:right="113"/>
              <w:jc w:val="center"/>
              <w:rPr>
                <w:rFonts w:ascii="Times New Roman" w:hAnsi="Times New Roman" w:cs="Times New Roman"/>
                <w:sz w:val="28"/>
                <w:szCs w:val="28"/>
              </w:rPr>
            </w:pPr>
            <w:r>
              <w:rPr>
                <w:rFonts w:ascii="Times New Roman" w:hAnsi="Times New Roman" w:cs="Times New Roman"/>
                <w:sz w:val="28"/>
                <w:szCs w:val="28"/>
              </w:rPr>
              <w:t>Мониторинг и низкий уровень вовлеченности</w:t>
            </w:r>
          </w:p>
        </w:tc>
        <w:tc>
          <w:tcPr>
            <w:tcW w:w="3589" w:type="dxa"/>
            <w:shd w:val="clear" w:color="auto" w:fill="D9D9D9" w:themeFill="background1" w:themeFillShade="D9"/>
          </w:tcPr>
          <w:p w14:paraId="3418CC33" w14:textId="77777777" w:rsidR="00E04DB4" w:rsidRDefault="00E04DB4" w:rsidP="00E04DB4">
            <w:pPr>
              <w:pStyle w:val="a3"/>
              <w:spacing w:line="360" w:lineRule="auto"/>
              <w:ind w:left="113" w:right="113"/>
              <w:jc w:val="center"/>
              <w:rPr>
                <w:rFonts w:ascii="Times New Roman" w:hAnsi="Times New Roman" w:cs="Times New Roman"/>
                <w:sz w:val="28"/>
                <w:szCs w:val="28"/>
              </w:rPr>
            </w:pPr>
            <w:r>
              <w:rPr>
                <w:rFonts w:ascii="Times New Roman" w:hAnsi="Times New Roman" w:cs="Times New Roman"/>
                <w:sz w:val="28"/>
                <w:szCs w:val="28"/>
              </w:rPr>
              <w:t>Полное информирование о ходе изменений</w:t>
            </w:r>
          </w:p>
        </w:tc>
      </w:tr>
      <w:tr w:rsidR="00E04DB4" w:rsidRPr="00E04DB4" w14:paraId="1A84852A" w14:textId="77777777" w:rsidTr="00E04DB4">
        <w:tc>
          <w:tcPr>
            <w:tcW w:w="709" w:type="dxa"/>
            <w:vMerge/>
          </w:tcPr>
          <w:p w14:paraId="67157127" w14:textId="77777777" w:rsidR="00E04DB4" w:rsidRDefault="00E04DB4" w:rsidP="00E04DB4">
            <w:pPr>
              <w:pStyle w:val="a3"/>
              <w:spacing w:line="360" w:lineRule="auto"/>
              <w:ind w:left="113" w:right="113"/>
              <w:jc w:val="center"/>
              <w:rPr>
                <w:rFonts w:ascii="Times New Roman" w:hAnsi="Times New Roman" w:cs="Times New Roman"/>
                <w:sz w:val="28"/>
                <w:szCs w:val="28"/>
              </w:rPr>
            </w:pPr>
          </w:p>
        </w:tc>
        <w:tc>
          <w:tcPr>
            <w:tcW w:w="4916" w:type="dxa"/>
          </w:tcPr>
          <w:p w14:paraId="718B032E" w14:textId="77777777" w:rsidR="00E04DB4" w:rsidRDefault="00E04DB4" w:rsidP="00E04DB4">
            <w:pPr>
              <w:pStyle w:val="a3"/>
              <w:spacing w:line="360" w:lineRule="auto"/>
              <w:ind w:left="0"/>
              <w:rPr>
                <w:rFonts w:ascii="Times New Roman" w:hAnsi="Times New Roman" w:cs="Times New Roman"/>
                <w:sz w:val="28"/>
                <w:szCs w:val="28"/>
              </w:rPr>
            </w:pPr>
            <w:r>
              <w:rPr>
                <w:rFonts w:ascii="Times New Roman" w:hAnsi="Times New Roman" w:cs="Times New Roman"/>
                <w:sz w:val="28"/>
                <w:szCs w:val="28"/>
              </w:rPr>
              <w:t xml:space="preserve">Высшее руководство </w:t>
            </w:r>
          </w:p>
          <w:p w14:paraId="7D05FF82" w14:textId="77777777" w:rsidR="00E04DB4" w:rsidRDefault="00E04DB4" w:rsidP="00E04DB4">
            <w:pPr>
              <w:pStyle w:val="a3"/>
              <w:spacing w:line="360" w:lineRule="auto"/>
              <w:ind w:left="0"/>
              <w:rPr>
                <w:rFonts w:ascii="Times New Roman" w:hAnsi="Times New Roman" w:cs="Times New Roman"/>
                <w:sz w:val="28"/>
                <w:szCs w:val="28"/>
              </w:rPr>
            </w:pPr>
            <w:r>
              <w:rPr>
                <w:rFonts w:ascii="Times New Roman" w:hAnsi="Times New Roman" w:cs="Times New Roman"/>
                <w:sz w:val="28"/>
                <w:szCs w:val="28"/>
              </w:rPr>
              <w:t>Маркетинг</w:t>
            </w:r>
          </w:p>
          <w:p w14:paraId="3CA2DD5A" w14:textId="6A280B8B" w:rsidR="00E04DB4" w:rsidRDefault="00E04DB4" w:rsidP="00E04DB4">
            <w:pPr>
              <w:pStyle w:val="a3"/>
              <w:spacing w:line="360" w:lineRule="auto"/>
              <w:ind w:left="113" w:right="113"/>
              <w:rPr>
                <w:rFonts w:ascii="Times New Roman" w:hAnsi="Times New Roman" w:cs="Times New Roman"/>
                <w:sz w:val="28"/>
                <w:szCs w:val="28"/>
              </w:rPr>
            </w:pPr>
            <w:r>
              <w:rPr>
                <w:rFonts w:ascii="Times New Roman" w:hAnsi="Times New Roman" w:cs="Times New Roman"/>
                <w:sz w:val="28"/>
                <w:szCs w:val="28"/>
              </w:rPr>
              <w:t>Продажи</w:t>
            </w:r>
          </w:p>
        </w:tc>
        <w:tc>
          <w:tcPr>
            <w:tcW w:w="3589" w:type="dxa"/>
          </w:tcPr>
          <w:p w14:paraId="4F12AD05" w14:textId="1D4FD44D" w:rsidR="00E04DB4" w:rsidRDefault="00E04DB4" w:rsidP="00E04DB4">
            <w:pPr>
              <w:pStyle w:val="a3"/>
              <w:spacing w:line="360" w:lineRule="auto"/>
              <w:ind w:left="113" w:right="113"/>
              <w:rPr>
                <w:rFonts w:ascii="Times New Roman" w:hAnsi="Times New Roman" w:cs="Times New Roman"/>
                <w:sz w:val="28"/>
                <w:szCs w:val="28"/>
              </w:rPr>
            </w:pPr>
            <w:r>
              <w:rPr>
                <w:rFonts w:ascii="Times New Roman" w:hAnsi="Times New Roman" w:cs="Times New Roman"/>
                <w:sz w:val="28"/>
                <w:szCs w:val="28"/>
              </w:rPr>
              <w:t>Подрядные организации, привлеченные к проекту</w:t>
            </w:r>
          </w:p>
        </w:tc>
      </w:tr>
      <w:tr w:rsidR="00E04DB4" w:rsidRPr="00E04DB4" w14:paraId="63701AF6" w14:textId="77777777" w:rsidTr="00E04DB4">
        <w:tc>
          <w:tcPr>
            <w:tcW w:w="709" w:type="dxa"/>
          </w:tcPr>
          <w:p w14:paraId="68F568C2" w14:textId="77777777" w:rsidR="00E04DB4" w:rsidRDefault="00E04DB4" w:rsidP="00E04DB4">
            <w:pPr>
              <w:pStyle w:val="a3"/>
              <w:spacing w:line="360" w:lineRule="auto"/>
              <w:ind w:left="113" w:right="113"/>
              <w:jc w:val="center"/>
              <w:rPr>
                <w:rFonts w:ascii="Times New Roman" w:hAnsi="Times New Roman" w:cs="Times New Roman"/>
                <w:sz w:val="28"/>
                <w:szCs w:val="28"/>
              </w:rPr>
            </w:pPr>
          </w:p>
        </w:tc>
        <w:tc>
          <w:tcPr>
            <w:tcW w:w="8505" w:type="dxa"/>
            <w:gridSpan w:val="2"/>
            <w:vAlign w:val="center"/>
          </w:tcPr>
          <w:p w14:paraId="29C0C5C7" w14:textId="77777777" w:rsidR="00E04DB4" w:rsidRDefault="00E04DB4" w:rsidP="00E04DB4">
            <w:pPr>
              <w:pStyle w:val="a3"/>
              <w:spacing w:line="360" w:lineRule="auto"/>
              <w:ind w:left="113" w:right="113"/>
              <w:jc w:val="center"/>
              <w:rPr>
                <w:rFonts w:ascii="Times New Roman" w:hAnsi="Times New Roman" w:cs="Times New Roman"/>
                <w:sz w:val="28"/>
                <w:szCs w:val="28"/>
              </w:rPr>
            </w:pPr>
            <w:r>
              <w:rPr>
                <w:rFonts w:ascii="Times New Roman" w:hAnsi="Times New Roman" w:cs="Times New Roman"/>
                <w:sz w:val="28"/>
                <w:szCs w:val="28"/>
              </w:rPr>
              <w:t>Интерес</w:t>
            </w:r>
          </w:p>
        </w:tc>
      </w:tr>
    </w:tbl>
    <w:p w14:paraId="43805E22" w14:textId="165F7AF2" w:rsidR="003B5F0F" w:rsidRDefault="00C2311D"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Далее перейдём непосредственно к определению команды проекта.</w:t>
      </w:r>
    </w:p>
    <w:p w14:paraId="6C6154D8" w14:textId="28F3B872" w:rsidR="00911228" w:rsidRPr="00911228" w:rsidRDefault="00C2311D"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Так как оба проекта комплексные и требуют применения знаний различных специалистов, команда проекта собирается из компетентных представителей практически всех подразделений производственной площадки. Далее руководитель разделяет</w:t>
      </w:r>
      <w:r w:rsidR="00911228">
        <w:rPr>
          <w:rFonts w:ascii="Times New Roman" w:hAnsi="Times New Roman" w:cs="Times New Roman"/>
          <w:sz w:val="28"/>
          <w:szCs w:val="28"/>
        </w:rPr>
        <w:t xml:space="preserve"> задачи между командой. Укрупнённо команда выглядит так:</w:t>
      </w:r>
    </w:p>
    <w:p w14:paraId="7B48F676" w14:textId="5027748E" w:rsidR="00C2311D" w:rsidRDefault="00C2311D" w:rsidP="00911228">
      <w:pPr>
        <w:pStyle w:val="a3"/>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Руководитель проекта - представитель технической службы</w:t>
      </w:r>
    </w:p>
    <w:p w14:paraId="5A161443" w14:textId="35F229AE" w:rsidR="00C2311D" w:rsidRDefault="00C2311D" w:rsidP="00911228">
      <w:pPr>
        <w:pStyle w:val="a3"/>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Директор ПП№1</w:t>
      </w:r>
    </w:p>
    <w:p w14:paraId="2635D799" w14:textId="5D3CCE82" w:rsidR="00911228" w:rsidRDefault="00911228" w:rsidP="00911228">
      <w:pPr>
        <w:pStyle w:val="a3"/>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Техническая служба</w:t>
      </w:r>
    </w:p>
    <w:p w14:paraId="00CB2E24" w14:textId="38D86AAF" w:rsidR="00911228" w:rsidRDefault="00911228" w:rsidP="00911228">
      <w:pPr>
        <w:pStyle w:val="a3"/>
        <w:numPr>
          <w:ilvl w:val="1"/>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Главный инженер</w:t>
      </w:r>
    </w:p>
    <w:p w14:paraId="3CE6DBA7" w14:textId="7EBA161B" w:rsidR="00911228" w:rsidRDefault="00911228" w:rsidP="00911228">
      <w:pPr>
        <w:pStyle w:val="a3"/>
        <w:numPr>
          <w:ilvl w:val="1"/>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Главный механик</w:t>
      </w:r>
    </w:p>
    <w:p w14:paraId="43EEFE2C" w14:textId="6C05AD68" w:rsidR="00911228" w:rsidRDefault="00911228" w:rsidP="00911228">
      <w:pPr>
        <w:pStyle w:val="a3"/>
        <w:numPr>
          <w:ilvl w:val="1"/>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Главный энергетик</w:t>
      </w:r>
    </w:p>
    <w:p w14:paraId="30DA5A01" w14:textId="15F0B502" w:rsidR="00911228" w:rsidRDefault="00911228" w:rsidP="00911228">
      <w:pPr>
        <w:pStyle w:val="a3"/>
        <w:numPr>
          <w:ilvl w:val="1"/>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Начальник теплотехнического отдела</w:t>
      </w:r>
    </w:p>
    <w:p w14:paraId="4AE98E2E" w14:textId="35564223" w:rsidR="00911228" w:rsidRDefault="00911228" w:rsidP="00911228">
      <w:pPr>
        <w:pStyle w:val="a3"/>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Производство</w:t>
      </w:r>
    </w:p>
    <w:p w14:paraId="49341B05" w14:textId="3CD2DC0A" w:rsidR="00911228" w:rsidRDefault="00911228" w:rsidP="00911228">
      <w:pPr>
        <w:pStyle w:val="a3"/>
        <w:numPr>
          <w:ilvl w:val="1"/>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Представитель цеха</w:t>
      </w:r>
    </w:p>
    <w:p w14:paraId="034D90F3" w14:textId="4E221CA8" w:rsidR="00911228" w:rsidRDefault="00911228" w:rsidP="00911228">
      <w:pPr>
        <w:pStyle w:val="a3"/>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Лаборатория</w:t>
      </w:r>
    </w:p>
    <w:p w14:paraId="3769426B" w14:textId="77777777" w:rsidR="00911228" w:rsidRDefault="00911228" w:rsidP="00911228">
      <w:pPr>
        <w:pStyle w:val="a3"/>
        <w:numPr>
          <w:ilvl w:val="1"/>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Главный технолог</w:t>
      </w:r>
    </w:p>
    <w:p w14:paraId="0DB22FCD" w14:textId="61289089" w:rsidR="00911228" w:rsidRDefault="00911228" w:rsidP="00911228">
      <w:pPr>
        <w:pStyle w:val="a3"/>
        <w:numPr>
          <w:ilvl w:val="1"/>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Технолог</w:t>
      </w:r>
    </w:p>
    <w:p w14:paraId="1D1EB42D" w14:textId="19CB0CC8" w:rsidR="00911228" w:rsidRDefault="00911228" w:rsidP="00911228">
      <w:pPr>
        <w:pStyle w:val="a3"/>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Партнёры</w:t>
      </w:r>
    </w:p>
    <w:p w14:paraId="57F991AB" w14:textId="6A7B1314" w:rsidR="00911228" w:rsidRDefault="00911228" w:rsidP="00911228">
      <w:pPr>
        <w:pStyle w:val="a3"/>
        <w:numPr>
          <w:ilvl w:val="1"/>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Представители компаний способные выполнить специфические работы.</w:t>
      </w:r>
    </w:p>
    <w:p w14:paraId="1591C8EE" w14:textId="305520DF" w:rsidR="00911228" w:rsidRDefault="00911228" w:rsidP="00911228">
      <w:pPr>
        <w:pStyle w:val="a3"/>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Отдел продаж</w:t>
      </w:r>
    </w:p>
    <w:p w14:paraId="4CDAD75D" w14:textId="71F97BA9" w:rsidR="00911228" w:rsidRDefault="00911228" w:rsidP="00911228">
      <w:pPr>
        <w:pStyle w:val="a3"/>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Отдел маркетинга</w:t>
      </w:r>
    </w:p>
    <w:p w14:paraId="36AF92BE" w14:textId="5A02165C" w:rsidR="00C2311D" w:rsidRDefault="00C2311D" w:rsidP="003B5F0F">
      <w:pPr>
        <w:pStyle w:val="a3"/>
        <w:spacing w:after="0" w:line="360" w:lineRule="auto"/>
        <w:ind w:left="567"/>
        <w:rPr>
          <w:rFonts w:ascii="Times New Roman" w:hAnsi="Times New Roman" w:cs="Times New Roman"/>
          <w:sz w:val="28"/>
          <w:szCs w:val="28"/>
        </w:rPr>
      </w:pPr>
    </w:p>
    <w:p w14:paraId="1D20A097" w14:textId="2574AFF0" w:rsidR="00911228" w:rsidRDefault="00911228"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Остальные подразделения обычно привлекаются после 14-15 пункта плана, когда принято высшим руководством и необходима детальная проработка экономических показателей. Или же они привлекаются ранее, но в качестве консультантов-экспертов.</w:t>
      </w:r>
    </w:p>
    <w:p w14:paraId="088E466F" w14:textId="73B9A433" w:rsidR="0087622D" w:rsidRDefault="0087622D"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Данная система позволяет однозначно определить </w:t>
      </w:r>
      <w:r w:rsidR="009C1F1C">
        <w:rPr>
          <w:rFonts w:ascii="Times New Roman" w:hAnsi="Times New Roman" w:cs="Times New Roman"/>
          <w:sz w:val="28"/>
          <w:szCs w:val="28"/>
        </w:rPr>
        <w:t>схему,</w:t>
      </w:r>
      <w:r>
        <w:rPr>
          <w:rFonts w:ascii="Times New Roman" w:hAnsi="Times New Roman" w:cs="Times New Roman"/>
          <w:sz w:val="28"/>
          <w:szCs w:val="28"/>
        </w:rPr>
        <w:t xml:space="preserve"> по которой будет в дальнейшем двигаться проект</w:t>
      </w:r>
      <w:r w:rsidR="009C1F1C">
        <w:rPr>
          <w:rFonts w:ascii="Times New Roman" w:hAnsi="Times New Roman" w:cs="Times New Roman"/>
          <w:sz w:val="28"/>
          <w:szCs w:val="28"/>
        </w:rPr>
        <w:t>. Руководитель проекта осуществляет координацию между участниками команды проекта.</w:t>
      </w:r>
    </w:p>
    <w:p w14:paraId="33DD37FB" w14:textId="5C651045" w:rsidR="00E04DB4" w:rsidRDefault="00E04DB4"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Как мы видим, состав проекта на 90% идентичен, так как проект является внутренним, разными могут быть лишь подрядные организации, так как они определяются по специфике проекта.</w:t>
      </w:r>
    </w:p>
    <w:p w14:paraId="2C2E18BC" w14:textId="771B8E80" w:rsidR="00E04DB4" w:rsidRPr="00946F82" w:rsidRDefault="00E04DB4"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Из этого можно сделать вывод,</w:t>
      </w:r>
      <w:r w:rsidR="003F4709">
        <w:rPr>
          <w:rFonts w:ascii="Times New Roman" w:hAnsi="Times New Roman" w:cs="Times New Roman"/>
          <w:sz w:val="28"/>
          <w:szCs w:val="28"/>
        </w:rPr>
        <w:t xml:space="preserve"> что </w:t>
      </w:r>
      <w:r w:rsidR="00BF198C">
        <w:rPr>
          <w:rFonts w:ascii="Times New Roman" w:hAnsi="Times New Roman" w:cs="Times New Roman"/>
          <w:sz w:val="28"/>
          <w:szCs w:val="28"/>
        </w:rPr>
        <w:t>для внутренних проектов,</w:t>
      </w:r>
      <w:r w:rsidR="003F4709">
        <w:rPr>
          <w:rFonts w:ascii="Times New Roman" w:hAnsi="Times New Roman" w:cs="Times New Roman"/>
          <w:sz w:val="28"/>
          <w:szCs w:val="28"/>
        </w:rPr>
        <w:t xml:space="preserve"> связанных с техническим оборудованием наиболее эффективно проводить анализ поставщиков и подрядчиков. Но на стадии подготовки данный анализ нужен лишь поверхностно, так как точный исполнитель будет определен только в момент заключения договоров.</w:t>
      </w:r>
    </w:p>
    <w:p w14:paraId="4E127AA4" w14:textId="77777777" w:rsidR="00AD7007" w:rsidRPr="00823182" w:rsidRDefault="00AD7007" w:rsidP="003F4709">
      <w:pPr>
        <w:pStyle w:val="a3"/>
        <w:numPr>
          <w:ilvl w:val="0"/>
          <w:numId w:val="10"/>
        </w:numPr>
        <w:tabs>
          <w:tab w:val="clear" w:pos="1440"/>
        </w:tabs>
        <w:spacing w:after="0" w:line="360" w:lineRule="auto"/>
        <w:ind w:left="567"/>
        <w:outlineLvl w:val="2"/>
        <w:rPr>
          <w:rFonts w:ascii="Times New Roman" w:hAnsi="Times New Roman" w:cs="Times New Roman"/>
          <w:i/>
          <w:sz w:val="28"/>
          <w:szCs w:val="28"/>
        </w:rPr>
      </w:pPr>
      <w:bookmarkStart w:id="14" w:name="_Toc517632812"/>
      <w:r w:rsidRPr="00823182">
        <w:rPr>
          <w:rFonts w:ascii="Times New Roman" w:hAnsi="Times New Roman" w:cs="Times New Roman"/>
          <w:i/>
          <w:sz w:val="28"/>
          <w:szCs w:val="28"/>
        </w:rPr>
        <w:t>Сбор исходных данных проекта по направлениям</w:t>
      </w:r>
      <w:bookmarkEnd w:id="14"/>
    </w:p>
    <w:p w14:paraId="35F7CB55" w14:textId="77777777" w:rsidR="00AD7007" w:rsidRPr="00946F82" w:rsidRDefault="00AD7007" w:rsidP="003F4709">
      <w:pPr>
        <w:pStyle w:val="a3"/>
        <w:numPr>
          <w:ilvl w:val="0"/>
          <w:numId w:val="11"/>
        </w:numPr>
        <w:tabs>
          <w:tab w:val="clear" w:pos="2880"/>
        </w:tabs>
        <w:spacing w:after="0" w:line="360" w:lineRule="auto"/>
        <w:ind w:left="993"/>
        <w:rPr>
          <w:rFonts w:ascii="Times New Roman" w:hAnsi="Times New Roman" w:cs="Times New Roman"/>
          <w:sz w:val="28"/>
          <w:szCs w:val="28"/>
        </w:rPr>
      </w:pPr>
      <w:r w:rsidRPr="00946F82">
        <w:rPr>
          <w:rFonts w:ascii="Times New Roman" w:hAnsi="Times New Roman" w:cs="Times New Roman"/>
          <w:sz w:val="28"/>
          <w:szCs w:val="28"/>
        </w:rPr>
        <w:t>Технология</w:t>
      </w:r>
    </w:p>
    <w:p w14:paraId="7E4048FA" w14:textId="77777777" w:rsidR="00AD7007" w:rsidRPr="00946F82" w:rsidRDefault="00AD7007" w:rsidP="003F4709">
      <w:pPr>
        <w:pStyle w:val="a3"/>
        <w:numPr>
          <w:ilvl w:val="0"/>
          <w:numId w:val="11"/>
        </w:numPr>
        <w:tabs>
          <w:tab w:val="clear" w:pos="2880"/>
        </w:tabs>
        <w:spacing w:after="0" w:line="360" w:lineRule="auto"/>
        <w:ind w:left="993"/>
        <w:rPr>
          <w:rFonts w:ascii="Times New Roman" w:hAnsi="Times New Roman" w:cs="Times New Roman"/>
          <w:sz w:val="28"/>
          <w:szCs w:val="28"/>
        </w:rPr>
      </w:pPr>
      <w:r w:rsidRPr="00946F82">
        <w:rPr>
          <w:rFonts w:ascii="Times New Roman" w:hAnsi="Times New Roman" w:cs="Times New Roman"/>
          <w:sz w:val="28"/>
          <w:szCs w:val="28"/>
        </w:rPr>
        <w:lastRenderedPageBreak/>
        <w:t>Производство</w:t>
      </w:r>
    </w:p>
    <w:p w14:paraId="033C9B81" w14:textId="1429F8C5" w:rsidR="00AD7007" w:rsidRDefault="00AD7007" w:rsidP="003F4709">
      <w:pPr>
        <w:pStyle w:val="a3"/>
        <w:numPr>
          <w:ilvl w:val="0"/>
          <w:numId w:val="11"/>
        </w:numPr>
        <w:tabs>
          <w:tab w:val="clear" w:pos="2880"/>
        </w:tabs>
        <w:spacing w:after="0" w:line="360" w:lineRule="auto"/>
        <w:ind w:left="993"/>
        <w:rPr>
          <w:rFonts w:ascii="Times New Roman" w:hAnsi="Times New Roman" w:cs="Times New Roman"/>
          <w:sz w:val="28"/>
          <w:szCs w:val="28"/>
        </w:rPr>
      </w:pPr>
      <w:r w:rsidRPr="00946F82">
        <w:rPr>
          <w:rFonts w:ascii="Times New Roman" w:hAnsi="Times New Roman" w:cs="Times New Roman"/>
          <w:sz w:val="28"/>
          <w:szCs w:val="28"/>
        </w:rPr>
        <w:t>Техническое исполнение</w:t>
      </w:r>
    </w:p>
    <w:p w14:paraId="29395DA2" w14:textId="60ED9827" w:rsidR="003F4709" w:rsidRDefault="003F4709" w:rsidP="0095227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В данную работу по проекту входят изыскания по различным направлениям, которые включают специфику каждого отдельного направления проекта. Они собраны для каждого проекта и в случае необходимости могут быть предоставлены.</w:t>
      </w:r>
    </w:p>
    <w:p w14:paraId="15F2FAF2" w14:textId="6F002BFB" w:rsidR="00CB6EC3" w:rsidRDefault="00CB6EC3" w:rsidP="0095227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В данном случае сам процесс сбора не интересен для данной работы, наиболее интересно взаимодействие между участниками проекта, так как </w:t>
      </w:r>
      <w:r w:rsidR="002E7A53">
        <w:rPr>
          <w:rFonts w:ascii="Times New Roman" w:hAnsi="Times New Roman" w:cs="Times New Roman"/>
          <w:sz w:val="28"/>
          <w:szCs w:val="28"/>
        </w:rPr>
        <w:t xml:space="preserve">данный процесс вызывает </w:t>
      </w:r>
      <w:r w:rsidR="00EA2C54">
        <w:rPr>
          <w:rFonts w:ascii="Times New Roman" w:hAnsi="Times New Roman" w:cs="Times New Roman"/>
          <w:sz w:val="28"/>
          <w:szCs w:val="28"/>
        </w:rPr>
        <w:t xml:space="preserve">ряд </w:t>
      </w:r>
      <w:r w:rsidR="002E7A53">
        <w:rPr>
          <w:rFonts w:ascii="Times New Roman" w:hAnsi="Times New Roman" w:cs="Times New Roman"/>
          <w:sz w:val="28"/>
          <w:szCs w:val="28"/>
        </w:rPr>
        <w:t xml:space="preserve">проблем с исполнением на следующих этапах. </w:t>
      </w:r>
    </w:p>
    <w:p w14:paraId="47CB55F8" w14:textId="324DEC21" w:rsidR="002E7A53" w:rsidRDefault="002E7A53" w:rsidP="0095227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Внутригрупповые конфликты случаются регулярно, так как все участники проекта – зарекомендовавшие себя специалисты в своих областях.</w:t>
      </w:r>
    </w:p>
    <w:p w14:paraId="726881E8" w14:textId="19FA2A8F" w:rsidR="002E7A53" w:rsidRDefault="002E7A53" w:rsidP="0095227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Для того, чтобы избежать конфликты необходимо однозначно определить структуру работ по проекту, а</w:t>
      </w:r>
      <w:r w:rsidR="001B7CA6">
        <w:rPr>
          <w:rFonts w:ascii="Times New Roman" w:hAnsi="Times New Roman" w:cs="Times New Roman"/>
          <w:sz w:val="28"/>
          <w:szCs w:val="28"/>
        </w:rPr>
        <w:t xml:space="preserve"> так же структуру исполнителей.</w:t>
      </w:r>
    </w:p>
    <w:p w14:paraId="2D3F5D6F" w14:textId="3C7CA080" w:rsidR="001B7CA6" w:rsidRDefault="001B7CA6" w:rsidP="0095227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В обоих проектах команда проекта уже сформирована, и для обоих проектов иерархия проекта</w:t>
      </w:r>
      <w:r w:rsidR="00EA2C54">
        <w:rPr>
          <w:rFonts w:ascii="Times New Roman" w:hAnsi="Times New Roman" w:cs="Times New Roman"/>
          <w:sz w:val="28"/>
          <w:szCs w:val="28"/>
        </w:rPr>
        <w:t xml:space="preserve"> одинакова</w:t>
      </w:r>
      <w:r>
        <w:rPr>
          <w:rFonts w:ascii="Times New Roman" w:hAnsi="Times New Roman" w:cs="Times New Roman"/>
          <w:sz w:val="28"/>
          <w:szCs w:val="28"/>
        </w:rPr>
        <w:t>:</w:t>
      </w:r>
    </w:p>
    <w:p w14:paraId="646EC4B8" w14:textId="7F2FF6CA" w:rsidR="001B7CA6" w:rsidRDefault="001B7CA6" w:rsidP="003F4709">
      <w:pPr>
        <w:spacing w:after="0" w:line="360" w:lineRule="auto"/>
        <w:rPr>
          <w:rFonts w:ascii="Times New Roman" w:hAnsi="Times New Roman" w:cs="Times New Roman"/>
          <w:sz w:val="28"/>
          <w:szCs w:val="28"/>
        </w:rPr>
      </w:pPr>
      <w:r>
        <w:rPr>
          <w:noProof/>
          <w:lang w:eastAsia="ru-RU"/>
        </w:rPr>
        <w:drawing>
          <wp:inline distT="0" distB="0" distL="0" distR="0" wp14:anchorId="5E09C1DD" wp14:editId="7E442A2A">
            <wp:extent cx="5581015" cy="3436620"/>
            <wp:effectExtent l="0" t="0" r="0" b="0"/>
            <wp:docPr id="1" name="Схема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E1B90DA" w14:textId="1AA32189" w:rsidR="001B7CA6" w:rsidRDefault="001B7CA6" w:rsidP="003F4709">
      <w:pPr>
        <w:spacing w:after="0" w:line="360" w:lineRule="auto"/>
        <w:rPr>
          <w:rFonts w:ascii="Times New Roman" w:hAnsi="Times New Roman" w:cs="Times New Roman"/>
          <w:sz w:val="28"/>
          <w:szCs w:val="28"/>
        </w:rPr>
      </w:pPr>
      <w:r>
        <w:rPr>
          <w:rFonts w:ascii="Times New Roman" w:hAnsi="Times New Roman" w:cs="Times New Roman"/>
          <w:sz w:val="28"/>
          <w:szCs w:val="28"/>
        </w:rPr>
        <w:t>Структура взаимодействия во время проработки:</w:t>
      </w:r>
    </w:p>
    <w:p w14:paraId="4BE1D9FA" w14:textId="04162A33" w:rsidR="001B7CA6" w:rsidRDefault="001B7CA6" w:rsidP="003F4709">
      <w:pPr>
        <w:spacing w:after="0" w:line="360" w:lineRule="auto"/>
        <w:rPr>
          <w:rFonts w:ascii="Times New Roman" w:hAnsi="Times New Roman" w:cs="Times New Roman"/>
          <w:sz w:val="28"/>
          <w:szCs w:val="28"/>
        </w:rPr>
      </w:pPr>
      <w:r>
        <w:rPr>
          <w:noProof/>
          <w:lang w:eastAsia="ru-RU"/>
        </w:rPr>
        <w:lastRenderedPageBreak/>
        <w:drawing>
          <wp:inline distT="0" distB="0" distL="0" distR="0" wp14:anchorId="0582D48C" wp14:editId="16C6B869">
            <wp:extent cx="5581015" cy="5886450"/>
            <wp:effectExtent l="0" t="0" r="0" b="0"/>
            <wp:docPr id="10" name="Схема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4F55AA3B" w14:textId="041E1D70" w:rsidR="00EA2C54" w:rsidRDefault="00EA2C54" w:rsidP="0095227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Нами принято решение в обоих проектах придерживаться выше изложенной структуры.</w:t>
      </w:r>
    </w:p>
    <w:p w14:paraId="615D9249" w14:textId="535DA143" w:rsidR="001B7CA6" w:rsidRDefault="001B7CA6" w:rsidP="0095227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При этом данная структура позволяет использовать </w:t>
      </w:r>
      <w:r w:rsidR="00EA2C54">
        <w:rPr>
          <w:rFonts w:ascii="Times New Roman" w:hAnsi="Times New Roman" w:cs="Times New Roman"/>
          <w:sz w:val="28"/>
          <w:szCs w:val="28"/>
        </w:rPr>
        <w:t>р</w:t>
      </w:r>
      <w:r>
        <w:rPr>
          <w:rFonts w:ascii="Times New Roman" w:hAnsi="Times New Roman" w:cs="Times New Roman"/>
          <w:sz w:val="28"/>
          <w:szCs w:val="28"/>
        </w:rPr>
        <w:t>уководителя проекта, как основного координатора, во время проработки проекта.</w:t>
      </w:r>
    </w:p>
    <w:p w14:paraId="0BA158E6" w14:textId="7BF82E1E" w:rsidR="001B7CA6" w:rsidRDefault="001B7CA6" w:rsidP="0095227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Но для решения важных задач взаимодействие между участниками группы</w:t>
      </w:r>
      <w:r w:rsidR="00EA2C54">
        <w:rPr>
          <w:rFonts w:ascii="Times New Roman" w:hAnsi="Times New Roman" w:cs="Times New Roman"/>
          <w:sz w:val="28"/>
          <w:szCs w:val="28"/>
        </w:rPr>
        <w:t xml:space="preserve"> обязательно,</w:t>
      </w:r>
      <w:r>
        <w:rPr>
          <w:rFonts w:ascii="Times New Roman" w:hAnsi="Times New Roman" w:cs="Times New Roman"/>
          <w:sz w:val="28"/>
          <w:szCs w:val="28"/>
        </w:rPr>
        <w:t xml:space="preserve"> совместные совещания с конкретной повесткой</w:t>
      </w:r>
      <w:r w:rsidR="00EA2C54">
        <w:rPr>
          <w:rFonts w:ascii="Times New Roman" w:hAnsi="Times New Roman" w:cs="Times New Roman"/>
          <w:sz w:val="28"/>
          <w:szCs w:val="28"/>
        </w:rPr>
        <w:t xml:space="preserve"> из определенного заранее списка являются максимально эффективными</w:t>
      </w:r>
      <w:r>
        <w:rPr>
          <w:rFonts w:ascii="Times New Roman" w:hAnsi="Times New Roman" w:cs="Times New Roman"/>
          <w:sz w:val="28"/>
          <w:szCs w:val="28"/>
        </w:rPr>
        <w:t>.</w:t>
      </w:r>
    </w:p>
    <w:p w14:paraId="15556C4B" w14:textId="77777777" w:rsidR="00EA2C54" w:rsidRDefault="001B7CA6" w:rsidP="0095227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Таким образом каждый из участников максимально концентрируется на поставленных руководителем проекта задачах и продуктивно провод</w:t>
      </w:r>
      <w:r w:rsidR="00EA2C54">
        <w:rPr>
          <w:rFonts w:ascii="Times New Roman" w:hAnsi="Times New Roman" w:cs="Times New Roman"/>
          <w:sz w:val="28"/>
          <w:szCs w:val="28"/>
        </w:rPr>
        <w:t>ит время</w:t>
      </w:r>
      <w:r>
        <w:rPr>
          <w:rFonts w:ascii="Times New Roman" w:hAnsi="Times New Roman" w:cs="Times New Roman"/>
          <w:sz w:val="28"/>
          <w:szCs w:val="28"/>
        </w:rPr>
        <w:t xml:space="preserve"> собрания, так как каждый участник заранее </w:t>
      </w:r>
      <w:r w:rsidR="00EA2C54">
        <w:rPr>
          <w:rFonts w:ascii="Times New Roman" w:hAnsi="Times New Roman" w:cs="Times New Roman"/>
          <w:sz w:val="28"/>
          <w:szCs w:val="28"/>
        </w:rPr>
        <w:t>подготовлен</w:t>
      </w:r>
    </w:p>
    <w:p w14:paraId="62B88BFF" w14:textId="41FE751B" w:rsidR="001B7CA6" w:rsidRPr="003F4709" w:rsidRDefault="00EA2C54" w:rsidP="0095227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В итоге, для обоих проектов структурирование команды проекта и чёткий регламент каждого совещания является залогом высокого качества проработки проекта</w:t>
      </w:r>
      <w:r w:rsidR="001B7CA6">
        <w:rPr>
          <w:rFonts w:ascii="Times New Roman" w:hAnsi="Times New Roman" w:cs="Times New Roman"/>
          <w:sz w:val="28"/>
          <w:szCs w:val="28"/>
        </w:rPr>
        <w:t>.</w:t>
      </w:r>
    </w:p>
    <w:p w14:paraId="472660EE" w14:textId="4BA62FBE" w:rsidR="00AD7007" w:rsidRPr="00823182" w:rsidRDefault="00AD7007" w:rsidP="003F4709">
      <w:pPr>
        <w:pStyle w:val="a3"/>
        <w:numPr>
          <w:ilvl w:val="0"/>
          <w:numId w:val="10"/>
        </w:numPr>
        <w:tabs>
          <w:tab w:val="clear" w:pos="1440"/>
        </w:tabs>
        <w:spacing w:after="0" w:line="360" w:lineRule="auto"/>
        <w:ind w:left="567"/>
        <w:outlineLvl w:val="2"/>
        <w:rPr>
          <w:rFonts w:ascii="Times New Roman" w:hAnsi="Times New Roman" w:cs="Times New Roman"/>
          <w:i/>
          <w:sz w:val="28"/>
          <w:szCs w:val="28"/>
        </w:rPr>
      </w:pPr>
      <w:bookmarkStart w:id="15" w:name="_Toc517632813"/>
      <w:r w:rsidRPr="00823182">
        <w:rPr>
          <w:rFonts w:ascii="Times New Roman" w:hAnsi="Times New Roman" w:cs="Times New Roman"/>
          <w:i/>
          <w:sz w:val="28"/>
          <w:szCs w:val="28"/>
        </w:rPr>
        <w:t>Определение необходимости проведения около-проектных работ</w:t>
      </w:r>
      <w:bookmarkEnd w:id="15"/>
    </w:p>
    <w:p w14:paraId="41825BF9" w14:textId="549F032D" w:rsidR="009C1F1C" w:rsidRDefault="009C1F1C"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В около-проектные работы обычно входят мероприятия на прямую не относящиеся непосредственно к успеху самого проекта, в данные работы могут входить мероприятия по улучшению бытовых условий, условий труда, экология. Успех проект напрямую не зависит от данных работ, но реализация данных работ позволит облегчить эксплуатацию</w:t>
      </w:r>
      <w:r w:rsidR="00617217">
        <w:rPr>
          <w:rFonts w:ascii="Times New Roman" w:hAnsi="Times New Roman" w:cs="Times New Roman"/>
          <w:sz w:val="28"/>
          <w:szCs w:val="28"/>
        </w:rPr>
        <w:t xml:space="preserve"> и внешнее взаимодействие проекта.</w:t>
      </w:r>
    </w:p>
    <w:p w14:paraId="59079C03" w14:textId="3EA5D90A" w:rsidR="003F4709" w:rsidRDefault="003F4709"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В обоих проектах в около проектные работы входят все мероприятия по улучшению условий труда, которые не обязательны для достижения основной цели, на их выполнение может повлиять инженер по ОТ если посчитает, что без их исполнений условия труда будут неприемлемыми. В них входят:</w:t>
      </w:r>
    </w:p>
    <w:p w14:paraId="7B842E8B" w14:textId="08BA392F" w:rsidR="003F4709" w:rsidRDefault="003F4709" w:rsidP="003F4709">
      <w:pPr>
        <w:pStyle w:val="a3"/>
        <w:numPr>
          <w:ilvl w:val="0"/>
          <w:numId w:val="1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Вентиляция и кондиционирование помещения</w:t>
      </w:r>
    </w:p>
    <w:p w14:paraId="6B30842F" w14:textId="504D02AB" w:rsidR="003F4709" w:rsidRDefault="003F4709" w:rsidP="003F4709">
      <w:pPr>
        <w:pStyle w:val="a3"/>
        <w:numPr>
          <w:ilvl w:val="0"/>
          <w:numId w:val="1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Замена окон</w:t>
      </w:r>
    </w:p>
    <w:p w14:paraId="356C3995" w14:textId="2FCBD62E" w:rsidR="003F4709" w:rsidRDefault="003F4709" w:rsidP="003F4709">
      <w:pPr>
        <w:pStyle w:val="a3"/>
        <w:numPr>
          <w:ilvl w:val="0"/>
          <w:numId w:val="1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Замена освещения</w:t>
      </w:r>
    </w:p>
    <w:p w14:paraId="39E4652C" w14:textId="149C6CDB" w:rsidR="003F4709" w:rsidRDefault="003F4709" w:rsidP="003F4709">
      <w:pPr>
        <w:pStyle w:val="a3"/>
        <w:numPr>
          <w:ilvl w:val="0"/>
          <w:numId w:val="1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Выполнение косметического ремонта</w:t>
      </w:r>
    </w:p>
    <w:p w14:paraId="5008C17C" w14:textId="6EF7576E" w:rsidR="003F4709" w:rsidRPr="003F4709" w:rsidRDefault="003F4709" w:rsidP="003F4709">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Данные работы оцениваются при выполнении любого проекта и отдельно согласуются на следующих этапах.</w:t>
      </w:r>
      <w:r w:rsidR="002E7A53">
        <w:rPr>
          <w:rFonts w:ascii="Times New Roman" w:hAnsi="Times New Roman" w:cs="Times New Roman"/>
          <w:sz w:val="28"/>
          <w:szCs w:val="28"/>
        </w:rPr>
        <w:t xml:space="preserve"> </w:t>
      </w:r>
      <w:r w:rsidR="00952276">
        <w:rPr>
          <w:rFonts w:ascii="Times New Roman" w:hAnsi="Times New Roman" w:cs="Times New Roman"/>
          <w:sz w:val="28"/>
          <w:szCs w:val="28"/>
        </w:rPr>
        <w:t>Данные мероприятия определяются заранее, но вносятся в итоговую таблицу, по оценке стоимости проекта.</w:t>
      </w:r>
    </w:p>
    <w:p w14:paraId="711EE0CA" w14:textId="47C45188" w:rsidR="00617217" w:rsidRPr="00823182" w:rsidRDefault="00AD7007" w:rsidP="003F4709">
      <w:pPr>
        <w:pStyle w:val="a3"/>
        <w:numPr>
          <w:ilvl w:val="0"/>
          <w:numId w:val="10"/>
        </w:numPr>
        <w:tabs>
          <w:tab w:val="clear" w:pos="1440"/>
        </w:tabs>
        <w:spacing w:after="0" w:line="360" w:lineRule="auto"/>
        <w:ind w:left="567"/>
        <w:outlineLvl w:val="2"/>
        <w:rPr>
          <w:rFonts w:ascii="Times New Roman" w:hAnsi="Times New Roman" w:cs="Times New Roman"/>
          <w:i/>
          <w:sz w:val="28"/>
          <w:szCs w:val="28"/>
        </w:rPr>
      </w:pPr>
      <w:bookmarkStart w:id="16" w:name="_Toc517632814"/>
      <w:r w:rsidRPr="00823182">
        <w:rPr>
          <w:rFonts w:ascii="Times New Roman" w:hAnsi="Times New Roman" w:cs="Times New Roman"/>
          <w:i/>
          <w:sz w:val="28"/>
          <w:szCs w:val="28"/>
        </w:rPr>
        <w:t>Прикидочная оценка стоимости проекта</w:t>
      </w:r>
      <w:r w:rsidR="00617217" w:rsidRPr="00823182">
        <w:rPr>
          <w:rFonts w:ascii="Times New Roman" w:hAnsi="Times New Roman" w:cs="Times New Roman"/>
          <w:i/>
          <w:sz w:val="28"/>
          <w:szCs w:val="28"/>
        </w:rPr>
        <w:t xml:space="preserve"> и распределения объемов работ, определение сроков реализации проекта</w:t>
      </w:r>
      <w:bookmarkEnd w:id="16"/>
    </w:p>
    <w:p w14:paraId="0FC7D3C6" w14:textId="2F601354" w:rsidR="00952276" w:rsidRDefault="00617217"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Распределение оценки стоимости проекта обычно складывается именно из затрат на приобретение оборудования, выполнение монтажных и пуско-наладочных работ. При этом в процессе оценки формируется график Ганта для фиксации проекта по времени,</w:t>
      </w:r>
    </w:p>
    <w:p w14:paraId="61994508" w14:textId="196D1650" w:rsidR="00AD7007" w:rsidRDefault="00952276"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Т</w:t>
      </w:r>
      <w:r w:rsidR="00617217">
        <w:rPr>
          <w:rFonts w:ascii="Times New Roman" w:hAnsi="Times New Roman" w:cs="Times New Roman"/>
          <w:sz w:val="28"/>
          <w:szCs w:val="28"/>
        </w:rPr>
        <w:t xml:space="preserve">ак как </w:t>
      </w:r>
      <w:r>
        <w:rPr>
          <w:rFonts w:ascii="Times New Roman" w:hAnsi="Times New Roman" w:cs="Times New Roman"/>
          <w:sz w:val="28"/>
          <w:szCs w:val="28"/>
        </w:rPr>
        <w:t xml:space="preserve">присутствует </w:t>
      </w:r>
      <w:r w:rsidR="00617217">
        <w:rPr>
          <w:rFonts w:ascii="Times New Roman" w:hAnsi="Times New Roman" w:cs="Times New Roman"/>
          <w:sz w:val="28"/>
          <w:szCs w:val="28"/>
        </w:rPr>
        <w:t xml:space="preserve">специфика </w:t>
      </w:r>
      <w:r>
        <w:rPr>
          <w:rFonts w:ascii="Times New Roman" w:hAnsi="Times New Roman" w:cs="Times New Roman"/>
          <w:sz w:val="28"/>
          <w:szCs w:val="28"/>
        </w:rPr>
        <w:t xml:space="preserve">отрасли типовые решения </w:t>
      </w:r>
      <w:r w:rsidR="00617217">
        <w:rPr>
          <w:rFonts w:ascii="Times New Roman" w:hAnsi="Times New Roman" w:cs="Times New Roman"/>
          <w:sz w:val="28"/>
          <w:szCs w:val="28"/>
        </w:rPr>
        <w:t xml:space="preserve">оборудования </w:t>
      </w:r>
      <w:r>
        <w:rPr>
          <w:rFonts w:ascii="Times New Roman" w:hAnsi="Times New Roman" w:cs="Times New Roman"/>
          <w:sz w:val="28"/>
          <w:szCs w:val="28"/>
        </w:rPr>
        <w:t>не подходят</w:t>
      </w:r>
      <w:r w:rsidR="00617217">
        <w:rPr>
          <w:rFonts w:ascii="Times New Roman" w:hAnsi="Times New Roman" w:cs="Times New Roman"/>
          <w:sz w:val="28"/>
          <w:szCs w:val="28"/>
        </w:rPr>
        <w:t xml:space="preserve">, а </w:t>
      </w:r>
      <w:r w:rsidR="00BF198C">
        <w:rPr>
          <w:rFonts w:ascii="Times New Roman" w:hAnsi="Times New Roman" w:cs="Times New Roman"/>
          <w:sz w:val="28"/>
          <w:szCs w:val="28"/>
        </w:rPr>
        <w:t>также</w:t>
      </w:r>
      <w:r w:rsidR="00617217">
        <w:rPr>
          <w:rFonts w:ascii="Times New Roman" w:hAnsi="Times New Roman" w:cs="Times New Roman"/>
          <w:sz w:val="28"/>
          <w:szCs w:val="28"/>
        </w:rPr>
        <w:t xml:space="preserve"> любые работы на эксплуатируемым оборудовании влекут некоторые ограничения, связанные с передачей заказа и максимальными сроками простоя оборудования.</w:t>
      </w:r>
      <w:r>
        <w:rPr>
          <w:rFonts w:ascii="Times New Roman" w:hAnsi="Times New Roman" w:cs="Times New Roman"/>
          <w:sz w:val="28"/>
          <w:szCs w:val="28"/>
        </w:rPr>
        <w:t xml:space="preserve"> Все данные вопросы приходится решать в процессе.</w:t>
      </w:r>
    </w:p>
    <w:p w14:paraId="3D88C8D0" w14:textId="56C10E69" w:rsidR="00617217" w:rsidRDefault="00617217"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Тут же происходит и распределение работ между подрядными организациями и работниками ОАО «КАРАВАЙ», в случае получения завышенных цен на стандартные работы, </w:t>
      </w:r>
      <w:r w:rsidR="00BF198C">
        <w:rPr>
          <w:rFonts w:ascii="Times New Roman" w:hAnsi="Times New Roman" w:cs="Times New Roman"/>
          <w:sz w:val="28"/>
          <w:szCs w:val="28"/>
        </w:rPr>
        <w:t>например,</w:t>
      </w:r>
      <w:r>
        <w:rPr>
          <w:rFonts w:ascii="Times New Roman" w:hAnsi="Times New Roman" w:cs="Times New Roman"/>
          <w:sz w:val="28"/>
          <w:szCs w:val="28"/>
        </w:rPr>
        <w:t xml:space="preserve"> демонтаж, принимается решение о выполнении работ собственными силами, такие работы будут выполняться дольше, из-за текущей занятости рабочих, зато за частую позволяют сократить бюджет проекта.</w:t>
      </w:r>
    </w:p>
    <w:p w14:paraId="6C116BD7" w14:textId="6CBBBC00" w:rsidR="00617217" w:rsidRDefault="00617217"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На данном этапе рассматриваются и принимаются все предложения от всех участников проекта, в том числе и подрядных организаций, так как в некоторых специфических вопрос</w:t>
      </w:r>
      <w:r w:rsidR="001A5FEF">
        <w:rPr>
          <w:rFonts w:ascii="Times New Roman" w:hAnsi="Times New Roman" w:cs="Times New Roman"/>
          <w:sz w:val="28"/>
          <w:szCs w:val="28"/>
        </w:rPr>
        <w:t>ах</w:t>
      </w:r>
      <w:r>
        <w:rPr>
          <w:rFonts w:ascii="Times New Roman" w:hAnsi="Times New Roman" w:cs="Times New Roman"/>
          <w:sz w:val="28"/>
          <w:szCs w:val="28"/>
        </w:rPr>
        <w:t xml:space="preserve"> они наиболее </w:t>
      </w:r>
      <w:r w:rsidR="001A5FEF">
        <w:rPr>
          <w:rFonts w:ascii="Times New Roman" w:hAnsi="Times New Roman" w:cs="Times New Roman"/>
          <w:sz w:val="28"/>
          <w:szCs w:val="28"/>
        </w:rPr>
        <w:t>компетентны</w:t>
      </w:r>
      <w:r>
        <w:rPr>
          <w:rFonts w:ascii="Times New Roman" w:hAnsi="Times New Roman" w:cs="Times New Roman"/>
          <w:sz w:val="28"/>
          <w:szCs w:val="28"/>
        </w:rPr>
        <w:t>.</w:t>
      </w:r>
    </w:p>
    <w:p w14:paraId="2B29C852" w14:textId="463E7DB5" w:rsidR="00617217" w:rsidRDefault="00617217"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Кроме непосредственно диаграммы Ганта </w:t>
      </w:r>
      <w:r w:rsidR="00952276">
        <w:rPr>
          <w:rFonts w:ascii="Times New Roman" w:hAnsi="Times New Roman" w:cs="Times New Roman"/>
          <w:sz w:val="28"/>
          <w:szCs w:val="28"/>
        </w:rPr>
        <w:t xml:space="preserve">, в итогах </w:t>
      </w:r>
      <w:r>
        <w:rPr>
          <w:rFonts w:ascii="Times New Roman" w:hAnsi="Times New Roman" w:cs="Times New Roman"/>
          <w:sz w:val="28"/>
          <w:szCs w:val="28"/>
        </w:rPr>
        <w:t>формируется сравнительная таблица по стоимости различных решений.</w:t>
      </w:r>
      <w:r w:rsidR="001A5FEF">
        <w:rPr>
          <w:rFonts w:ascii="Times New Roman" w:hAnsi="Times New Roman" w:cs="Times New Roman"/>
          <w:sz w:val="28"/>
          <w:szCs w:val="28"/>
        </w:rPr>
        <w:t xml:space="preserve"> </w:t>
      </w:r>
      <w:r w:rsidR="00952276">
        <w:rPr>
          <w:rFonts w:ascii="Times New Roman" w:hAnsi="Times New Roman" w:cs="Times New Roman"/>
          <w:sz w:val="28"/>
          <w:szCs w:val="28"/>
        </w:rPr>
        <w:t>Готовая</w:t>
      </w:r>
      <w:r w:rsidR="001A5FEF">
        <w:rPr>
          <w:rFonts w:ascii="Times New Roman" w:hAnsi="Times New Roman" w:cs="Times New Roman"/>
          <w:sz w:val="28"/>
          <w:szCs w:val="28"/>
        </w:rPr>
        <w:t xml:space="preserve"> данн</w:t>
      </w:r>
      <w:r w:rsidR="00952276">
        <w:rPr>
          <w:rFonts w:ascii="Times New Roman" w:hAnsi="Times New Roman" w:cs="Times New Roman"/>
          <w:sz w:val="28"/>
          <w:szCs w:val="28"/>
        </w:rPr>
        <w:t>ая</w:t>
      </w:r>
      <w:r w:rsidR="001A5FEF">
        <w:rPr>
          <w:rFonts w:ascii="Times New Roman" w:hAnsi="Times New Roman" w:cs="Times New Roman"/>
          <w:sz w:val="28"/>
          <w:szCs w:val="28"/>
        </w:rPr>
        <w:t xml:space="preserve"> таблиц</w:t>
      </w:r>
      <w:r w:rsidR="00952276">
        <w:rPr>
          <w:rFonts w:ascii="Times New Roman" w:hAnsi="Times New Roman" w:cs="Times New Roman"/>
          <w:sz w:val="28"/>
          <w:szCs w:val="28"/>
        </w:rPr>
        <w:t>а</w:t>
      </w:r>
      <w:r w:rsidR="001A5FEF">
        <w:rPr>
          <w:rFonts w:ascii="Times New Roman" w:hAnsi="Times New Roman" w:cs="Times New Roman"/>
          <w:sz w:val="28"/>
          <w:szCs w:val="28"/>
        </w:rPr>
        <w:t xml:space="preserve"> </w:t>
      </w:r>
      <w:r w:rsidR="00952276">
        <w:rPr>
          <w:rFonts w:ascii="Times New Roman" w:hAnsi="Times New Roman" w:cs="Times New Roman"/>
          <w:sz w:val="28"/>
          <w:szCs w:val="28"/>
        </w:rPr>
        <w:t>находится</w:t>
      </w:r>
      <w:r w:rsidR="001A5FEF">
        <w:rPr>
          <w:rFonts w:ascii="Times New Roman" w:hAnsi="Times New Roman" w:cs="Times New Roman"/>
          <w:sz w:val="28"/>
          <w:szCs w:val="28"/>
        </w:rPr>
        <w:t xml:space="preserve"> в Приложении №4.</w:t>
      </w:r>
    </w:p>
    <w:p w14:paraId="666954CE" w14:textId="56EE0C28" w:rsidR="00B11656" w:rsidRDefault="00B11656"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В процессе формируется доходная часть, если проект может обладать такими данными, например в качестве прибыли от модернизации бараночного цеха выходит экономия фонда оплаты труда при повышении уровня автоматизации.</w:t>
      </w:r>
    </w:p>
    <w:p w14:paraId="05554801" w14:textId="00CFC632" w:rsidR="00B11656" w:rsidRDefault="00B11656"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Для долгой опары на круглосуточной основе доходной частью является прогнозируемый рост заказа продукции с использованием данной технологии, а так же выпуск новой продукции. Расчёты которых возможно выполнить полагаясь на анализ пилотного проекта, проанализированного в пункте 1.</w:t>
      </w:r>
    </w:p>
    <w:p w14:paraId="1335F955" w14:textId="3DDA1EF2" w:rsidR="00B11656" w:rsidRPr="00946F82" w:rsidRDefault="00B11656"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После того, как сформированы доходная и затратная части проекта,  данные из таблицы переносятся в таблицу инвестиционного анализа.</w:t>
      </w:r>
    </w:p>
    <w:p w14:paraId="71024964" w14:textId="0B911E48" w:rsidR="00AD7007" w:rsidRPr="00423F8F" w:rsidRDefault="00AD7007" w:rsidP="003F4709">
      <w:pPr>
        <w:pStyle w:val="a3"/>
        <w:numPr>
          <w:ilvl w:val="0"/>
          <w:numId w:val="10"/>
        </w:numPr>
        <w:tabs>
          <w:tab w:val="clear" w:pos="1440"/>
        </w:tabs>
        <w:spacing w:after="0" w:line="360" w:lineRule="auto"/>
        <w:ind w:left="567"/>
        <w:outlineLvl w:val="2"/>
        <w:rPr>
          <w:rFonts w:ascii="Times New Roman" w:hAnsi="Times New Roman" w:cs="Times New Roman"/>
          <w:i/>
          <w:sz w:val="28"/>
          <w:szCs w:val="28"/>
        </w:rPr>
      </w:pPr>
      <w:bookmarkStart w:id="17" w:name="_Toc517632815"/>
      <w:r w:rsidRPr="00423F8F">
        <w:rPr>
          <w:rFonts w:ascii="Times New Roman" w:hAnsi="Times New Roman" w:cs="Times New Roman"/>
          <w:i/>
          <w:sz w:val="28"/>
          <w:szCs w:val="28"/>
        </w:rPr>
        <w:t>Анализ рисков</w:t>
      </w:r>
      <w:bookmarkEnd w:id="17"/>
    </w:p>
    <w:p w14:paraId="2CB68FC8" w14:textId="77777777" w:rsidR="00423F8F" w:rsidRPr="00423F8F" w:rsidRDefault="001A5FEF" w:rsidP="00033B50">
      <w:pPr>
        <w:spacing w:after="0" w:line="360" w:lineRule="auto"/>
        <w:ind w:firstLine="567"/>
        <w:jc w:val="both"/>
        <w:rPr>
          <w:rFonts w:ascii="Times New Roman" w:hAnsi="Times New Roman" w:cs="Times New Roman"/>
          <w:sz w:val="28"/>
          <w:szCs w:val="28"/>
        </w:rPr>
      </w:pPr>
      <w:r w:rsidRPr="00423F8F">
        <w:rPr>
          <w:rFonts w:ascii="Times New Roman" w:hAnsi="Times New Roman" w:cs="Times New Roman"/>
          <w:sz w:val="28"/>
          <w:szCs w:val="28"/>
        </w:rPr>
        <w:lastRenderedPageBreak/>
        <w:t>Риск анализ выполняется на каждой стадии выполнения проекта,</w:t>
      </w:r>
      <w:r w:rsidR="00423F8F" w:rsidRPr="00423F8F">
        <w:rPr>
          <w:rFonts w:ascii="Times New Roman" w:hAnsi="Times New Roman" w:cs="Times New Roman"/>
          <w:sz w:val="28"/>
          <w:szCs w:val="28"/>
        </w:rPr>
        <w:t xml:space="preserve"> в усной форме, </w:t>
      </w:r>
      <w:r w:rsidRPr="00423F8F">
        <w:rPr>
          <w:rFonts w:ascii="Times New Roman" w:hAnsi="Times New Roman" w:cs="Times New Roman"/>
          <w:sz w:val="28"/>
          <w:szCs w:val="28"/>
        </w:rPr>
        <w:t>без фиксации</w:t>
      </w:r>
      <w:r w:rsidR="00423F8F" w:rsidRPr="00423F8F">
        <w:rPr>
          <w:rFonts w:ascii="Times New Roman" w:hAnsi="Times New Roman" w:cs="Times New Roman"/>
          <w:sz w:val="28"/>
          <w:szCs w:val="28"/>
        </w:rPr>
        <w:t>.</w:t>
      </w:r>
    </w:p>
    <w:p w14:paraId="594368A7" w14:textId="4A4EB235" w:rsidR="001A5FEF" w:rsidRPr="00423F8F" w:rsidRDefault="00423F8F" w:rsidP="00033B50">
      <w:pPr>
        <w:spacing w:after="0" w:line="360" w:lineRule="auto"/>
        <w:ind w:firstLine="567"/>
        <w:jc w:val="both"/>
        <w:rPr>
          <w:rFonts w:ascii="Times New Roman" w:hAnsi="Times New Roman" w:cs="Times New Roman"/>
          <w:sz w:val="28"/>
          <w:szCs w:val="28"/>
        </w:rPr>
      </w:pPr>
      <w:r w:rsidRPr="00423F8F">
        <w:rPr>
          <w:rFonts w:ascii="Times New Roman" w:hAnsi="Times New Roman" w:cs="Times New Roman"/>
          <w:sz w:val="28"/>
          <w:szCs w:val="28"/>
        </w:rPr>
        <w:t>П</w:t>
      </w:r>
      <w:r w:rsidR="001A5FEF" w:rsidRPr="00423F8F">
        <w:rPr>
          <w:rFonts w:ascii="Times New Roman" w:hAnsi="Times New Roman" w:cs="Times New Roman"/>
          <w:sz w:val="28"/>
          <w:szCs w:val="28"/>
        </w:rPr>
        <w:t xml:space="preserve">осле сформированного графика Ганта и прописанного перечня выполняемых работ </w:t>
      </w:r>
      <w:r w:rsidRPr="00423F8F">
        <w:rPr>
          <w:rFonts w:ascii="Times New Roman" w:hAnsi="Times New Roman" w:cs="Times New Roman"/>
          <w:sz w:val="28"/>
          <w:szCs w:val="28"/>
        </w:rPr>
        <w:t xml:space="preserve">происходит </w:t>
      </w:r>
      <w:r w:rsidR="001A5FEF" w:rsidRPr="00423F8F">
        <w:rPr>
          <w:rFonts w:ascii="Times New Roman" w:hAnsi="Times New Roman" w:cs="Times New Roman"/>
          <w:sz w:val="28"/>
          <w:szCs w:val="28"/>
        </w:rPr>
        <w:t>написание рисков в виде реестра.</w:t>
      </w:r>
    </w:p>
    <w:p w14:paraId="2AE35286" w14:textId="4CAD1694" w:rsidR="00561FB0" w:rsidRPr="00423F8F" w:rsidRDefault="00561FB0" w:rsidP="00033B50">
      <w:pPr>
        <w:spacing w:after="0" w:line="360" w:lineRule="auto"/>
        <w:ind w:firstLine="567"/>
        <w:jc w:val="both"/>
        <w:rPr>
          <w:rFonts w:ascii="Times New Roman" w:hAnsi="Times New Roman" w:cs="Times New Roman"/>
          <w:sz w:val="28"/>
          <w:szCs w:val="28"/>
        </w:rPr>
      </w:pPr>
      <w:r w:rsidRPr="00423F8F">
        <w:rPr>
          <w:rFonts w:ascii="Times New Roman" w:hAnsi="Times New Roman" w:cs="Times New Roman"/>
          <w:sz w:val="28"/>
          <w:szCs w:val="28"/>
        </w:rPr>
        <w:t>Форма реестра рисков представлена ниже</w:t>
      </w:r>
    </w:p>
    <w:p w14:paraId="111B9560" w14:textId="62B18EA4" w:rsidR="00561FB0" w:rsidRPr="00423F8F" w:rsidRDefault="00561FB0" w:rsidP="00952276">
      <w:pPr>
        <w:pStyle w:val="a3"/>
        <w:spacing w:after="0" w:line="360" w:lineRule="auto"/>
        <w:ind w:left="-142"/>
        <w:rPr>
          <w:rFonts w:ascii="Times New Roman" w:hAnsi="Times New Roman" w:cs="Times New Roman"/>
          <w:sz w:val="28"/>
          <w:szCs w:val="28"/>
        </w:rPr>
      </w:pPr>
      <w:r w:rsidRPr="00423F8F">
        <w:rPr>
          <w:noProof/>
          <w:lang w:eastAsia="ru-RU"/>
        </w:rPr>
        <w:drawing>
          <wp:inline distT="0" distB="0" distL="0" distR="0" wp14:anchorId="325C4D42" wp14:editId="090763E7">
            <wp:extent cx="5581015" cy="408204"/>
            <wp:effectExtent l="0" t="0" r="63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1015" cy="408204"/>
                    </a:xfrm>
                    <a:prstGeom prst="rect">
                      <a:avLst/>
                    </a:prstGeom>
                    <a:noFill/>
                    <a:ln>
                      <a:noFill/>
                    </a:ln>
                  </pic:spPr>
                </pic:pic>
              </a:graphicData>
            </a:graphic>
          </wp:inline>
        </w:drawing>
      </w:r>
    </w:p>
    <w:p w14:paraId="71EF4EF9" w14:textId="5F3C37EB" w:rsidR="001A5FEF" w:rsidRPr="00423F8F" w:rsidRDefault="001A5FEF" w:rsidP="00033B50">
      <w:pPr>
        <w:spacing w:after="0" w:line="360" w:lineRule="auto"/>
        <w:ind w:firstLine="567"/>
        <w:jc w:val="both"/>
        <w:rPr>
          <w:rFonts w:ascii="Times New Roman" w:hAnsi="Times New Roman" w:cs="Times New Roman"/>
          <w:sz w:val="28"/>
          <w:szCs w:val="28"/>
        </w:rPr>
      </w:pPr>
      <w:r w:rsidRPr="00423F8F">
        <w:rPr>
          <w:rFonts w:ascii="Times New Roman" w:hAnsi="Times New Roman" w:cs="Times New Roman"/>
          <w:sz w:val="28"/>
          <w:szCs w:val="28"/>
        </w:rPr>
        <w:t xml:space="preserve">Составление реестра рисков выполняется всеми участниками проекта, при этом обязательной частью </w:t>
      </w:r>
      <w:r w:rsidR="00561FB0" w:rsidRPr="00423F8F">
        <w:rPr>
          <w:rFonts w:ascii="Times New Roman" w:hAnsi="Times New Roman" w:cs="Times New Roman"/>
          <w:sz w:val="28"/>
          <w:szCs w:val="28"/>
        </w:rPr>
        <w:t>является заполнение всех столбцов реестра.</w:t>
      </w:r>
    </w:p>
    <w:p w14:paraId="7F1673CB" w14:textId="47173258" w:rsidR="00991F12" w:rsidRDefault="00561FB0" w:rsidP="00423F8F">
      <w:pPr>
        <w:spacing w:after="0" w:line="360" w:lineRule="auto"/>
        <w:ind w:firstLine="567"/>
      </w:pPr>
      <w:r w:rsidRPr="00423F8F">
        <w:rPr>
          <w:rFonts w:ascii="Times New Roman" w:hAnsi="Times New Roman" w:cs="Times New Roman"/>
          <w:sz w:val="28"/>
          <w:szCs w:val="28"/>
        </w:rPr>
        <w:t>В приложении №5 представлена карта рисков по модернизации бараночного цеха.</w:t>
      </w:r>
      <w:r w:rsidR="00423F8F" w:rsidRPr="00423F8F">
        <w:t xml:space="preserve"> </w:t>
      </w:r>
    </w:p>
    <w:p w14:paraId="5FF335FB" w14:textId="5293854B" w:rsidR="00973471" w:rsidRDefault="00973471" w:rsidP="00423F8F">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Далее была проведена оценка рисков по индексам Приложение 8.</w:t>
      </w:r>
    </w:p>
    <w:p w14:paraId="006D79D9" w14:textId="557053DC" w:rsidR="00973471" w:rsidRDefault="00973471" w:rsidP="00423F8F">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После чего было представлено 2 графика.</w:t>
      </w:r>
    </w:p>
    <w:p w14:paraId="2E9A7231" w14:textId="61F2FFE2" w:rsidR="00423F8F" w:rsidRDefault="00423F8F" w:rsidP="00423F8F">
      <w:pPr>
        <w:spacing w:after="0" w:line="360" w:lineRule="auto"/>
        <w:ind w:left="-567" w:firstLine="567"/>
        <w:jc w:val="both"/>
        <w:rPr>
          <w:rFonts w:ascii="Times New Roman" w:hAnsi="Times New Roman" w:cs="Times New Roman"/>
          <w:sz w:val="28"/>
          <w:szCs w:val="28"/>
        </w:rPr>
      </w:pPr>
      <w:r>
        <w:rPr>
          <w:noProof/>
          <w:lang w:eastAsia="ru-RU"/>
        </w:rPr>
        <w:drawing>
          <wp:inline distT="0" distB="0" distL="0" distR="0" wp14:anchorId="5E522588" wp14:editId="726B6267">
            <wp:extent cx="5581015" cy="2302510"/>
            <wp:effectExtent l="0" t="0" r="635" b="2540"/>
            <wp:docPr id="15" name="Диаграмма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24F7923" w14:textId="296AA535" w:rsidR="00423F8F" w:rsidRDefault="00423F8F" w:rsidP="00423F8F">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Далее мы провели </w:t>
      </w:r>
      <w:r w:rsidR="00973471">
        <w:rPr>
          <w:rFonts w:ascii="Times New Roman" w:hAnsi="Times New Roman" w:cs="Times New Roman"/>
          <w:sz w:val="28"/>
          <w:szCs w:val="28"/>
        </w:rPr>
        <w:t>проработку каждого риска, это так же видно в Приложении 8.</w:t>
      </w:r>
    </w:p>
    <w:p w14:paraId="7B509AF9" w14:textId="7DFADD84" w:rsidR="00973471" w:rsidRDefault="00973471" w:rsidP="00423F8F">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И произвели повторную оценку рисков. Все риски были оценены специалистами в компетенции которых мы не сомневаемся. </w:t>
      </w:r>
    </w:p>
    <w:p w14:paraId="4F4A9FE8" w14:textId="2E2CC4AD" w:rsidR="00973471" w:rsidRDefault="00973471" w:rsidP="00423F8F">
      <w:pPr>
        <w:spacing w:after="0" w:line="360" w:lineRule="auto"/>
        <w:ind w:left="-567" w:firstLine="567"/>
        <w:jc w:val="both"/>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05175A15" wp14:editId="3E2C4DC0">
            <wp:extent cx="5637309" cy="2266235"/>
            <wp:effectExtent l="0" t="0" r="1905" b="127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666395" cy="2277928"/>
                    </a:xfrm>
                    <a:prstGeom prst="rect">
                      <a:avLst/>
                    </a:prstGeom>
                    <a:noFill/>
                  </pic:spPr>
                </pic:pic>
              </a:graphicData>
            </a:graphic>
          </wp:inline>
        </w:drawing>
      </w:r>
    </w:p>
    <w:p w14:paraId="25386D09" w14:textId="67B6EF0B" w:rsidR="00423F8F" w:rsidRPr="00991F12" w:rsidRDefault="00973471"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В результате данного анализа было принято, что с </w:t>
      </w:r>
      <w:r w:rsidR="00456DAC">
        <w:rPr>
          <w:rFonts w:ascii="Times New Roman" w:hAnsi="Times New Roman" w:cs="Times New Roman"/>
          <w:sz w:val="28"/>
          <w:szCs w:val="28"/>
        </w:rPr>
        <w:t>частью рисков сделать ничего не</w:t>
      </w:r>
      <w:r>
        <w:rPr>
          <w:rFonts w:ascii="Times New Roman" w:hAnsi="Times New Roman" w:cs="Times New Roman"/>
          <w:sz w:val="28"/>
          <w:szCs w:val="28"/>
        </w:rPr>
        <w:t xml:space="preserve">возможно, соответственно </w:t>
      </w:r>
      <w:r w:rsidR="00456DAC">
        <w:rPr>
          <w:rFonts w:ascii="Times New Roman" w:hAnsi="Times New Roman" w:cs="Times New Roman"/>
          <w:sz w:val="28"/>
          <w:szCs w:val="28"/>
        </w:rPr>
        <w:t>данные риски остаются на усмотрения руководства. В случае решения по реализации проекта данные риски лежат на исполнителях проекта.</w:t>
      </w:r>
    </w:p>
    <w:p w14:paraId="78B56627" w14:textId="4C48C933" w:rsidR="00AD7007" w:rsidRPr="00823182" w:rsidRDefault="00991F12" w:rsidP="003F4709">
      <w:pPr>
        <w:pStyle w:val="a3"/>
        <w:numPr>
          <w:ilvl w:val="0"/>
          <w:numId w:val="10"/>
        </w:numPr>
        <w:tabs>
          <w:tab w:val="clear" w:pos="1440"/>
        </w:tabs>
        <w:spacing w:after="0" w:line="360" w:lineRule="auto"/>
        <w:ind w:left="567"/>
        <w:outlineLvl w:val="2"/>
        <w:rPr>
          <w:rFonts w:ascii="Times New Roman" w:hAnsi="Times New Roman" w:cs="Times New Roman"/>
          <w:i/>
          <w:sz w:val="28"/>
          <w:szCs w:val="28"/>
        </w:rPr>
      </w:pPr>
      <w:bookmarkStart w:id="18" w:name="_Toc517632816"/>
      <w:r w:rsidRPr="00823182">
        <w:rPr>
          <w:rFonts w:ascii="Times New Roman" w:hAnsi="Times New Roman" w:cs="Times New Roman"/>
          <w:i/>
          <w:sz w:val="28"/>
          <w:szCs w:val="28"/>
        </w:rPr>
        <w:t>Визуализация проектных данных</w:t>
      </w:r>
      <w:bookmarkEnd w:id="18"/>
    </w:p>
    <w:p w14:paraId="1F5B99EC" w14:textId="55515391" w:rsidR="00991F12" w:rsidRDefault="00991F12"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К 2017 году выработался внутренний стандарт представления проектов высшему руководству, который акцентирует внимание только, на необходимые для принятия решения данн</w:t>
      </w:r>
      <w:r w:rsidR="00E2467B">
        <w:rPr>
          <w:rFonts w:ascii="Times New Roman" w:hAnsi="Times New Roman" w:cs="Times New Roman"/>
          <w:sz w:val="28"/>
          <w:szCs w:val="28"/>
        </w:rPr>
        <w:t>ые</w:t>
      </w:r>
      <w:r>
        <w:rPr>
          <w:rFonts w:ascii="Times New Roman" w:hAnsi="Times New Roman" w:cs="Times New Roman"/>
          <w:sz w:val="28"/>
          <w:szCs w:val="28"/>
        </w:rPr>
        <w:t>.</w:t>
      </w:r>
    </w:p>
    <w:p w14:paraId="15CD261B" w14:textId="52244E58" w:rsidR="00952276" w:rsidRDefault="00952276"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Данные руководству формируются в виде презентации, по структуре сходной с составленным</w:t>
      </w:r>
      <w:r w:rsidR="00E2467B">
        <w:rPr>
          <w:rFonts w:ascii="Times New Roman" w:hAnsi="Times New Roman" w:cs="Times New Roman"/>
          <w:sz w:val="28"/>
          <w:szCs w:val="28"/>
        </w:rPr>
        <w:t xml:space="preserve"> для этой работы планом проекта, а </w:t>
      </w:r>
      <w:r w:rsidR="00BF198C">
        <w:rPr>
          <w:rFonts w:ascii="Times New Roman" w:hAnsi="Times New Roman" w:cs="Times New Roman"/>
          <w:sz w:val="28"/>
          <w:szCs w:val="28"/>
        </w:rPr>
        <w:t>также</w:t>
      </w:r>
      <w:r w:rsidR="00E2467B">
        <w:rPr>
          <w:rFonts w:ascii="Times New Roman" w:hAnsi="Times New Roman" w:cs="Times New Roman"/>
          <w:sz w:val="28"/>
          <w:szCs w:val="28"/>
        </w:rPr>
        <w:t xml:space="preserve"> разнообразные пояснительные записки, таблицы и расчёты, которые могут быть проверены и используются уже при заключении договоров или других реальных действиях при положительном решении по проекту.</w:t>
      </w:r>
    </w:p>
    <w:p w14:paraId="76C785EA" w14:textId="5C40F65E" w:rsidR="00952276" w:rsidRDefault="00952276"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В презентацию выносятся ключевые моменты, целепологание, конкретные технические решения, технико-экономическое обоснование, альтернативные решения</w:t>
      </w:r>
      <w:r w:rsidR="00E2467B">
        <w:rPr>
          <w:rFonts w:ascii="Times New Roman" w:hAnsi="Times New Roman" w:cs="Times New Roman"/>
          <w:sz w:val="28"/>
          <w:szCs w:val="28"/>
        </w:rPr>
        <w:t>. При этом высшее руководство не интересует методы или инструменты, которые применялись в процессе анализа и просчёта проекта. Поэтому презентация формируется максимально простым образом. При этом не существует ограничений на объем презентации.</w:t>
      </w:r>
    </w:p>
    <w:p w14:paraId="49B0C845" w14:textId="6F7C4378" w:rsidR="00E2467B" w:rsidRDefault="00E2467B"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Но при этом в обоих проектах сохраняется правило. 1 слайд - один тезис. Основная часть объема презентации формируется техническими и </w:t>
      </w:r>
      <w:r>
        <w:rPr>
          <w:rFonts w:ascii="Times New Roman" w:hAnsi="Times New Roman" w:cs="Times New Roman"/>
          <w:sz w:val="28"/>
          <w:szCs w:val="28"/>
        </w:rPr>
        <w:lastRenderedPageBreak/>
        <w:t>технологическими решениями и объяснениями, что бы вся команда проекта представляла суть проекта.</w:t>
      </w:r>
    </w:p>
    <w:p w14:paraId="226758B8" w14:textId="741B3714" w:rsidR="00991F12" w:rsidRDefault="00991F12"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В первую очередь</w:t>
      </w:r>
      <w:r w:rsidR="008C10F9">
        <w:rPr>
          <w:rFonts w:ascii="Times New Roman" w:hAnsi="Times New Roman" w:cs="Times New Roman"/>
          <w:sz w:val="28"/>
          <w:szCs w:val="28"/>
        </w:rPr>
        <w:t xml:space="preserve"> у высшего руководства должно сложиться понимание о</w:t>
      </w:r>
      <w:r>
        <w:rPr>
          <w:rFonts w:ascii="Times New Roman" w:hAnsi="Times New Roman" w:cs="Times New Roman"/>
          <w:sz w:val="28"/>
          <w:szCs w:val="28"/>
        </w:rPr>
        <w:t xml:space="preserve"> цели проекта, необходимых ресурсов: финансовых, временных, человеческих. А </w:t>
      </w:r>
      <w:r w:rsidR="008C10F9">
        <w:rPr>
          <w:rFonts w:ascii="Times New Roman" w:hAnsi="Times New Roman" w:cs="Times New Roman"/>
          <w:sz w:val="28"/>
          <w:szCs w:val="28"/>
        </w:rPr>
        <w:t>также</w:t>
      </w:r>
      <w:r>
        <w:rPr>
          <w:rFonts w:ascii="Times New Roman" w:hAnsi="Times New Roman" w:cs="Times New Roman"/>
          <w:sz w:val="28"/>
          <w:szCs w:val="28"/>
        </w:rPr>
        <w:t>, способы оценки успеха проекта, так как далеко не все реализуемые проекты приносят прямую выгоду в виде повышения прибыли.</w:t>
      </w:r>
    </w:p>
    <w:p w14:paraId="531CF406" w14:textId="57819711" w:rsidR="008C10F9" w:rsidRDefault="008C10F9"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Данное визуальное оформление зарекомендовало себя, как эффективное, так как после его внедрения сократилось количество проводимых совещаний, а </w:t>
      </w:r>
      <w:r w:rsidR="00BF198C">
        <w:rPr>
          <w:rFonts w:ascii="Times New Roman" w:hAnsi="Times New Roman" w:cs="Times New Roman"/>
          <w:sz w:val="28"/>
          <w:szCs w:val="28"/>
        </w:rPr>
        <w:t>также</w:t>
      </w:r>
      <w:r>
        <w:rPr>
          <w:rFonts w:ascii="Times New Roman" w:hAnsi="Times New Roman" w:cs="Times New Roman"/>
          <w:sz w:val="28"/>
          <w:szCs w:val="28"/>
        </w:rPr>
        <w:t xml:space="preserve"> индивидуальных встреч, как между участниками проекта, и </w:t>
      </w:r>
      <w:r w:rsidR="00BF198C">
        <w:rPr>
          <w:rFonts w:ascii="Times New Roman" w:hAnsi="Times New Roman" w:cs="Times New Roman"/>
          <w:sz w:val="28"/>
          <w:szCs w:val="28"/>
        </w:rPr>
        <w:t>руководителем проекта,</w:t>
      </w:r>
      <w:r>
        <w:rPr>
          <w:rFonts w:ascii="Times New Roman" w:hAnsi="Times New Roman" w:cs="Times New Roman"/>
          <w:sz w:val="28"/>
          <w:szCs w:val="28"/>
        </w:rPr>
        <w:t xml:space="preserve"> и высшим руководством. Пример слайда находится в Приложении 6.</w:t>
      </w:r>
    </w:p>
    <w:p w14:paraId="0B2C81C8" w14:textId="011DCE3E" w:rsidR="008C10F9" w:rsidRPr="008C10F9" w:rsidRDefault="008C10F9"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Культура оформления информации не идеальна, и требует доработки, зачастую информация понятная для команды не всегда понятна руководству. Для это в дальнейших проектах будет применяться большее количество </w:t>
      </w:r>
      <w:r w:rsidR="00BF198C">
        <w:rPr>
          <w:rFonts w:ascii="Times New Roman" w:hAnsi="Times New Roman" w:cs="Times New Roman"/>
          <w:sz w:val="28"/>
          <w:szCs w:val="28"/>
        </w:rPr>
        <w:t>элементов,</w:t>
      </w:r>
      <w:r>
        <w:rPr>
          <w:rFonts w:ascii="Times New Roman" w:hAnsi="Times New Roman" w:cs="Times New Roman"/>
          <w:sz w:val="28"/>
          <w:szCs w:val="28"/>
        </w:rPr>
        <w:t xml:space="preserve"> структурирующих информацию, графиков, диаграмм </w:t>
      </w:r>
      <w:r>
        <w:rPr>
          <w:rFonts w:ascii="Times New Roman" w:hAnsi="Times New Roman" w:cs="Times New Roman"/>
          <w:sz w:val="28"/>
          <w:szCs w:val="28"/>
          <w:lang w:val="en-US"/>
        </w:rPr>
        <w:t>Smart</w:t>
      </w:r>
      <w:r>
        <w:rPr>
          <w:rFonts w:ascii="Times New Roman" w:hAnsi="Times New Roman" w:cs="Times New Roman"/>
          <w:sz w:val="28"/>
          <w:szCs w:val="28"/>
        </w:rPr>
        <w:t xml:space="preserve"> объектов </w:t>
      </w:r>
      <w:r>
        <w:rPr>
          <w:rFonts w:ascii="Times New Roman" w:hAnsi="Times New Roman" w:cs="Times New Roman"/>
          <w:sz w:val="28"/>
          <w:szCs w:val="28"/>
          <w:lang w:val="en-US"/>
        </w:rPr>
        <w:t>PowerPoint</w:t>
      </w:r>
      <w:r w:rsidRPr="008C10F9">
        <w:rPr>
          <w:rFonts w:ascii="Times New Roman" w:hAnsi="Times New Roman" w:cs="Times New Roman"/>
          <w:sz w:val="28"/>
          <w:szCs w:val="28"/>
        </w:rPr>
        <w:t>.</w:t>
      </w:r>
    </w:p>
    <w:p w14:paraId="621CEC10" w14:textId="6F398CD8" w:rsidR="00AD7007" w:rsidRPr="00823182" w:rsidRDefault="00AD7007" w:rsidP="003F4709">
      <w:pPr>
        <w:pStyle w:val="a3"/>
        <w:numPr>
          <w:ilvl w:val="0"/>
          <w:numId w:val="10"/>
        </w:numPr>
        <w:tabs>
          <w:tab w:val="clear" w:pos="1440"/>
        </w:tabs>
        <w:spacing w:after="0" w:line="360" w:lineRule="auto"/>
        <w:ind w:left="567"/>
        <w:outlineLvl w:val="2"/>
        <w:rPr>
          <w:rFonts w:ascii="Times New Roman" w:hAnsi="Times New Roman" w:cs="Times New Roman"/>
          <w:i/>
          <w:sz w:val="28"/>
          <w:szCs w:val="28"/>
        </w:rPr>
      </w:pPr>
      <w:bookmarkStart w:id="19" w:name="_Toc517632817"/>
      <w:r w:rsidRPr="00823182">
        <w:rPr>
          <w:rFonts w:ascii="Times New Roman" w:hAnsi="Times New Roman" w:cs="Times New Roman"/>
          <w:i/>
          <w:sz w:val="28"/>
          <w:szCs w:val="28"/>
        </w:rPr>
        <w:t>Представление готового проекта высшему руководству (инвестору)</w:t>
      </w:r>
      <w:bookmarkEnd w:id="19"/>
    </w:p>
    <w:p w14:paraId="0DDD2A1E" w14:textId="5F9B6104" w:rsidR="00991F12" w:rsidRDefault="00991F12"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Данный раздел является наиболее важным, на нём мы бы хотели сконцентрировать особое внимание при выполнении наших проектов, так как данный пункт является ключевым и от решения руководства будет зависеть дальнейшая судьба проекта.</w:t>
      </w:r>
    </w:p>
    <w:p w14:paraId="016DFAAD" w14:textId="77777777" w:rsidR="008C10F9" w:rsidRDefault="00991F12"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На ОАО «КАРАВАЙ» решение принимает председатель совета директоров единолично</w:t>
      </w:r>
      <w:r w:rsidR="008C10F9">
        <w:rPr>
          <w:rFonts w:ascii="Times New Roman" w:hAnsi="Times New Roman" w:cs="Times New Roman"/>
          <w:sz w:val="28"/>
          <w:szCs w:val="28"/>
        </w:rPr>
        <w:t>.</w:t>
      </w:r>
    </w:p>
    <w:p w14:paraId="66E5AF04" w14:textId="5FCF5C6E" w:rsidR="00991F12" w:rsidRDefault="00A24BA1"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Основная часть работы для нас здесь является анализ работы над ошибками в проектах, которые не прошли данного этапа, а </w:t>
      </w:r>
      <w:r w:rsidR="00BF198C">
        <w:rPr>
          <w:rFonts w:ascii="Times New Roman" w:hAnsi="Times New Roman" w:cs="Times New Roman"/>
          <w:sz w:val="28"/>
          <w:szCs w:val="28"/>
        </w:rPr>
        <w:t>также</w:t>
      </w:r>
      <w:r>
        <w:rPr>
          <w:rFonts w:ascii="Times New Roman" w:hAnsi="Times New Roman" w:cs="Times New Roman"/>
          <w:sz w:val="28"/>
          <w:szCs w:val="28"/>
        </w:rPr>
        <w:t xml:space="preserve"> поиск наиболее интересных для руководства моментов и максимальное вовлечение в представляемый проект.</w:t>
      </w:r>
    </w:p>
    <w:p w14:paraId="2D64E007" w14:textId="1530280A" w:rsidR="00AD7007" w:rsidRDefault="00AD7007" w:rsidP="003D7E65">
      <w:pPr>
        <w:pStyle w:val="a3"/>
        <w:numPr>
          <w:ilvl w:val="0"/>
          <w:numId w:val="9"/>
        </w:numPr>
        <w:tabs>
          <w:tab w:val="clear" w:pos="1440"/>
          <w:tab w:val="num" w:pos="567"/>
        </w:tabs>
        <w:spacing w:after="0" w:line="360" w:lineRule="auto"/>
        <w:ind w:left="567" w:hanging="567"/>
        <w:outlineLvl w:val="1"/>
        <w:rPr>
          <w:rFonts w:ascii="Times New Roman" w:hAnsi="Times New Roman" w:cs="Times New Roman"/>
          <w:b/>
          <w:sz w:val="28"/>
          <w:szCs w:val="28"/>
        </w:rPr>
      </w:pPr>
      <w:bookmarkStart w:id="20" w:name="_Toc517632819"/>
      <w:r w:rsidRPr="00823182">
        <w:rPr>
          <w:rFonts w:ascii="Times New Roman" w:hAnsi="Times New Roman" w:cs="Times New Roman"/>
          <w:b/>
          <w:sz w:val="28"/>
          <w:szCs w:val="28"/>
        </w:rPr>
        <w:t>Реализация проекта</w:t>
      </w:r>
      <w:bookmarkEnd w:id="20"/>
    </w:p>
    <w:p w14:paraId="737CCC30" w14:textId="6173A98E" w:rsidR="00414BE4" w:rsidRPr="00414BE4" w:rsidRDefault="00414BE4" w:rsidP="00414BE4">
      <w:pPr>
        <w:spacing w:after="0" w:line="360" w:lineRule="auto"/>
        <w:ind w:firstLine="567"/>
        <w:jc w:val="both"/>
        <w:rPr>
          <w:rFonts w:ascii="Times New Roman" w:hAnsi="Times New Roman" w:cs="Times New Roman"/>
          <w:sz w:val="28"/>
          <w:szCs w:val="28"/>
        </w:rPr>
      </w:pPr>
      <w:r w:rsidRPr="00414BE4">
        <w:rPr>
          <w:rFonts w:ascii="Times New Roman" w:hAnsi="Times New Roman" w:cs="Times New Roman"/>
          <w:sz w:val="28"/>
          <w:szCs w:val="28"/>
        </w:rPr>
        <w:lastRenderedPageBreak/>
        <w:t xml:space="preserve">В случае </w:t>
      </w:r>
      <w:r>
        <w:rPr>
          <w:rFonts w:ascii="Times New Roman" w:hAnsi="Times New Roman" w:cs="Times New Roman"/>
          <w:sz w:val="28"/>
          <w:szCs w:val="28"/>
        </w:rPr>
        <w:t>согласия руководства происходит стандартная процедура.</w:t>
      </w:r>
    </w:p>
    <w:p w14:paraId="11F32CC2" w14:textId="286847DE" w:rsidR="00AD7007" w:rsidRPr="00823182" w:rsidRDefault="00AD7007" w:rsidP="00823182">
      <w:pPr>
        <w:pStyle w:val="a3"/>
        <w:numPr>
          <w:ilvl w:val="0"/>
          <w:numId w:val="10"/>
        </w:numPr>
        <w:spacing w:after="0" w:line="360" w:lineRule="auto"/>
        <w:outlineLvl w:val="2"/>
        <w:rPr>
          <w:rFonts w:ascii="Times New Roman" w:hAnsi="Times New Roman" w:cs="Times New Roman"/>
          <w:i/>
          <w:sz w:val="28"/>
          <w:szCs w:val="28"/>
        </w:rPr>
      </w:pPr>
      <w:bookmarkStart w:id="21" w:name="_Toc517632820"/>
      <w:r w:rsidRPr="00823182">
        <w:rPr>
          <w:rFonts w:ascii="Times New Roman" w:hAnsi="Times New Roman" w:cs="Times New Roman"/>
          <w:i/>
          <w:sz w:val="28"/>
          <w:szCs w:val="28"/>
        </w:rPr>
        <w:t>Заключение договоров</w:t>
      </w:r>
      <w:bookmarkEnd w:id="21"/>
    </w:p>
    <w:p w14:paraId="4399D9C1" w14:textId="5B22C3E3" w:rsidR="00A24BA1" w:rsidRDefault="00414BE4"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П</w:t>
      </w:r>
      <w:r w:rsidR="00A24BA1">
        <w:rPr>
          <w:rFonts w:ascii="Times New Roman" w:hAnsi="Times New Roman" w:cs="Times New Roman"/>
          <w:sz w:val="28"/>
          <w:szCs w:val="28"/>
        </w:rPr>
        <w:t>роцедура, которая оформляется в виде тендера, заключение договоров производит назначенные ответственным лицом согласно выполненным изысканиям и направлению работы.</w:t>
      </w:r>
    </w:p>
    <w:p w14:paraId="5FC1BD78" w14:textId="0860B300" w:rsidR="00414BE4" w:rsidRDefault="00414BE4"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Требования к тендеру:</w:t>
      </w:r>
    </w:p>
    <w:p w14:paraId="00BFAB0B" w14:textId="4D0AE9C9" w:rsidR="00414BE4" w:rsidRDefault="00414BE4" w:rsidP="00414BE4">
      <w:pPr>
        <w:pStyle w:val="a3"/>
        <w:numPr>
          <w:ilvl w:val="0"/>
          <w:numId w:val="1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Не менее 3х участников</w:t>
      </w:r>
    </w:p>
    <w:p w14:paraId="36B7B2EA" w14:textId="2321059E" w:rsidR="00414BE4" w:rsidRDefault="00414BE4" w:rsidP="00414BE4">
      <w:pPr>
        <w:pStyle w:val="a3"/>
        <w:numPr>
          <w:ilvl w:val="0"/>
          <w:numId w:val="1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Предоставления полного комплекта документов по должной осмотрительности</w:t>
      </w:r>
    </w:p>
    <w:p w14:paraId="44E13279" w14:textId="2AFDA7B7" w:rsidR="00414BE4" w:rsidRDefault="00B1721F" w:rsidP="00414BE4">
      <w:pPr>
        <w:pStyle w:val="a3"/>
        <w:numPr>
          <w:ilvl w:val="0"/>
          <w:numId w:val="1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Ранее реализованные проекты в данном направлении</w:t>
      </w:r>
    </w:p>
    <w:p w14:paraId="3908DB81" w14:textId="1E42816B" w:rsidR="00AD7007" w:rsidRPr="00823182" w:rsidRDefault="00AD7007" w:rsidP="00823182">
      <w:pPr>
        <w:pStyle w:val="a3"/>
        <w:numPr>
          <w:ilvl w:val="0"/>
          <w:numId w:val="10"/>
        </w:numPr>
        <w:spacing w:after="0" w:line="360" w:lineRule="auto"/>
        <w:outlineLvl w:val="2"/>
        <w:rPr>
          <w:rFonts w:ascii="Times New Roman" w:hAnsi="Times New Roman" w:cs="Times New Roman"/>
          <w:i/>
          <w:sz w:val="28"/>
          <w:szCs w:val="28"/>
        </w:rPr>
      </w:pPr>
      <w:bookmarkStart w:id="22" w:name="_Toc517632821"/>
      <w:r w:rsidRPr="00823182">
        <w:rPr>
          <w:rFonts w:ascii="Times New Roman" w:hAnsi="Times New Roman" w:cs="Times New Roman"/>
          <w:i/>
          <w:sz w:val="28"/>
          <w:szCs w:val="28"/>
        </w:rPr>
        <w:t>Выполнение работ</w:t>
      </w:r>
      <w:bookmarkEnd w:id="22"/>
    </w:p>
    <w:p w14:paraId="786BA76E" w14:textId="756C7B3A" w:rsidR="00A24BA1" w:rsidRDefault="00A24BA1"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Ответственный по проекту и по составленному графику Ганта производит проверку контрольных точек, сроков поставок, а </w:t>
      </w:r>
      <w:r w:rsidR="00BF198C">
        <w:rPr>
          <w:rFonts w:ascii="Times New Roman" w:hAnsi="Times New Roman" w:cs="Times New Roman"/>
          <w:sz w:val="28"/>
          <w:szCs w:val="28"/>
        </w:rPr>
        <w:t>также</w:t>
      </w:r>
      <w:r>
        <w:rPr>
          <w:rFonts w:ascii="Times New Roman" w:hAnsi="Times New Roman" w:cs="Times New Roman"/>
          <w:sz w:val="28"/>
          <w:szCs w:val="28"/>
        </w:rPr>
        <w:t xml:space="preserve"> порядка выполняемых работ. При этом он же собирает собрания и производит корректировку проекта.</w:t>
      </w:r>
    </w:p>
    <w:p w14:paraId="5DC06118" w14:textId="312EA396" w:rsidR="00B1721F" w:rsidRPr="00946F82" w:rsidRDefault="00B1721F"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При этом периодически происходит проверка контрольных точек исполнения, если все работы соответствуют графику, то </w:t>
      </w:r>
      <w:r w:rsidR="001B6776">
        <w:rPr>
          <w:rFonts w:ascii="Times New Roman" w:hAnsi="Times New Roman" w:cs="Times New Roman"/>
          <w:sz w:val="28"/>
          <w:szCs w:val="28"/>
        </w:rPr>
        <w:t>исполнение продолжается и оцениваются риски текущей стадии проекта, задержки поставок и пр., иначе в случае опоздания определяются причины и формируется корректирующий план.</w:t>
      </w:r>
    </w:p>
    <w:p w14:paraId="71BD062A" w14:textId="66E2D1B8" w:rsidR="00AD7007" w:rsidRPr="00823182" w:rsidRDefault="00AD7007" w:rsidP="00823182">
      <w:pPr>
        <w:pStyle w:val="a3"/>
        <w:numPr>
          <w:ilvl w:val="0"/>
          <w:numId w:val="10"/>
        </w:numPr>
        <w:spacing w:after="0" w:line="360" w:lineRule="auto"/>
        <w:outlineLvl w:val="2"/>
        <w:rPr>
          <w:rFonts w:ascii="Times New Roman" w:hAnsi="Times New Roman" w:cs="Times New Roman"/>
          <w:i/>
          <w:sz w:val="28"/>
          <w:szCs w:val="28"/>
        </w:rPr>
      </w:pPr>
      <w:bookmarkStart w:id="23" w:name="_Toc517632822"/>
      <w:r w:rsidRPr="00823182">
        <w:rPr>
          <w:rFonts w:ascii="Times New Roman" w:hAnsi="Times New Roman" w:cs="Times New Roman"/>
          <w:i/>
          <w:sz w:val="28"/>
          <w:szCs w:val="28"/>
        </w:rPr>
        <w:t>Сдача проекта в эксплуатацию</w:t>
      </w:r>
      <w:bookmarkEnd w:id="23"/>
    </w:p>
    <w:p w14:paraId="26948059" w14:textId="67D5CBE5" w:rsidR="00A24BA1" w:rsidRDefault="00A24BA1"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Порядок сдачи проекта для каждого проекта индивидуален, и зависит исключительно от специфики про</w:t>
      </w:r>
      <w:r w:rsidR="00B1721F">
        <w:rPr>
          <w:rFonts w:ascii="Times New Roman" w:hAnsi="Times New Roman" w:cs="Times New Roman"/>
          <w:sz w:val="28"/>
          <w:szCs w:val="28"/>
        </w:rPr>
        <w:t>екта</w:t>
      </w:r>
      <w:r>
        <w:rPr>
          <w:rFonts w:ascii="Times New Roman" w:hAnsi="Times New Roman" w:cs="Times New Roman"/>
          <w:sz w:val="28"/>
          <w:szCs w:val="28"/>
        </w:rPr>
        <w:t>.</w:t>
      </w:r>
    </w:p>
    <w:p w14:paraId="7BA27A81" w14:textId="3F870A9E" w:rsidR="00AD7007" w:rsidRPr="00823182" w:rsidRDefault="00AD7007" w:rsidP="00823182">
      <w:pPr>
        <w:pStyle w:val="a3"/>
        <w:numPr>
          <w:ilvl w:val="0"/>
          <w:numId w:val="10"/>
        </w:numPr>
        <w:spacing w:after="0" w:line="360" w:lineRule="auto"/>
        <w:outlineLvl w:val="2"/>
        <w:rPr>
          <w:rFonts w:ascii="Times New Roman" w:hAnsi="Times New Roman" w:cs="Times New Roman"/>
          <w:i/>
          <w:sz w:val="28"/>
          <w:szCs w:val="28"/>
        </w:rPr>
      </w:pPr>
      <w:bookmarkStart w:id="24" w:name="_Toc517632823"/>
      <w:r w:rsidRPr="00823182">
        <w:rPr>
          <w:rFonts w:ascii="Times New Roman" w:hAnsi="Times New Roman" w:cs="Times New Roman"/>
          <w:i/>
          <w:sz w:val="28"/>
          <w:szCs w:val="28"/>
        </w:rPr>
        <w:t>Обучение персонала</w:t>
      </w:r>
      <w:bookmarkEnd w:id="24"/>
    </w:p>
    <w:p w14:paraId="3AAF298A" w14:textId="36BCBAE7" w:rsidR="00A24BA1" w:rsidRDefault="00A24BA1"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Обучение персонала на наиболее сложных проектах производится ещё до окончания сдачи проекта, многие </w:t>
      </w:r>
      <w:r w:rsidR="00BF198C">
        <w:rPr>
          <w:rFonts w:ascii="Times New Roman" w:hAnsi="Times New Roman" w:cs="Times New Roman"/>
          <w:sz w:val="28"/>
          <w:szCs w:val="28"/>
        </w:rPr>
        <w:t>нюансы</w:t>
      </w:r>
      <w:r>
        <w:rPr>
          <w:rFonts w:ascii="Times New Roman" w:hAnsi="Times New Roman" w:cs="Times New Roman"/>
          <w:sz w:val="28"/>
          <w:szCs w:val="28"/>
        </w:rPr>
        <w:t xml:space="preserve"> работы выявляются в процессе монтажа. Обычно к учебе привлекаются не только будущие операторы</w:t>
      </w:r>
      <w:r w:rsidR="00A7524E">
        <w:rPr>
          <w:rFonts w:ascii="Times New Roman" w:hAnsi="Times New Roman" w:cs="Times New Roman"/>
          <w:sz w:val="28"/>
          <w:szCs w:val="28"/>
        </w:rPr>
        <w:t>, но и ремонтный персонал и ответственные руководители по направлениям.</w:t>
      </w:r>
    </w:p>
    <w:p w14:paraId="015B015F" w14:textId="7F0ADC15" w:rsidR="00B1721F" w:rsidRDefault="00B1721F"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В обоих проектах обучение персонала закладывается в пуско-наладочные работы, данный пункт прописывается в договоре, а далее контролируется ответственным лицом.</w:t>
      </w:r>
    </w:p>
    <w:p w14:paraId="5EA9FBBA" w14:textId="60673342" w:rsidR="001B6776" w:rsidRDefault="001B6776" w:rsidP="00033B50">
      <w:pPr>
        <w:spacing w:after="0" w:line="360" w:lineRule="auto"/>
        <w:ind w:firstLine="567"/>
        <w:jc w:val="both"/>
        <w:rPr>
          <w:rFonts w:ascii="Times New Roman" w:hAnsi="Times New Roman" w:cs="Times New Roman"/>
          <w:sz w:val="28"/>
          <w:szCs w:val="28"/>
        </w:rPr>
      </w:pPr>
    </w:p>
    <w:p w14:paraId="72264231" w14:textId="72E5F67E" w:rsidR="001B6776" w:rsidRPr="00946F82" w:rsidRDefault="001B6776"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Вывод по параграфу «реализация проекта» общий для обоих проектов, данные процедуры на большом предприятии отточены и сформированы, на заключение договоров написан регламент действующий больше 5 лет, реализация проекта в большей степени ложится индивидуально на каждого руководителя проекта и на его качества, но чем более изначально был продуман проект, чем больше нюансов было учтено на стадии планирования - тем успешнее, и тем проще происходит реализация проекта.</w:t>
      </w:r>
    </w:p>
    <w:p w14:paraId="2342B3CE" w14:textId="020A7D1E" w:rsidR="00AD7007" w:rsidRPr="00F442B2" w:rsidRDefault="00500B07" w:rsidP="00F442B2">
      <w:pPr>
        <w:pStyle w:val="a3"/>
        <w:numPr>
          <w:ilvl w:val="0"/>
          <w:numId w:val="9"/>
        </w:numPr>
        <w:tabs>
          <w:tab w:val="clear" w:pos="1440"/>
          <w:tab w:val="num" w:pos="567"/>
        </w:tabs>
        <w:spacing w:after="0" w:line="360" w:lineRule="auto"/>
        <w:ind w:left="567" w:hanging="567"/>
        <w:outlineLvl w:val="1"/>
        <w:rPr>
          <w:rFonts w:ascii="Times New Roman" w:hAnsi="Times New Roman" w:cs="Times New Roman"/>
          <w:b/>
          <w:sz w:val="28"/>
          <w:szCs w:val="28"/>
        </w:rPr>
      </w:pPr>
      <w:bookmarkStart w:id="25" w:name="_Toc517632824"/>
      <w:r>
        <w:rPr>
          <w:rFonts w:ascii="Times New Roman" w:hAnsi="Times New Roman" w:cs="Times New Roman"/>
          <w:b/>
          <w:sz w:val="28"/>
          <w:szCs w:val="28"/>
        </w:rPr>
        <w:t>Мониторинг -</w:t>
      </w:r>
      <w:r w:rsidR="00AD7007" w:rsidRPr="00F442B2">
        <w:rPr>
          <w:rFonts w:ascii="Times New Roman" w:hAnsi="Times New Roman" w:cs="Times New Roman"/>
          <w:b/>
          <w:sz w:val="28"/>
          <w:szCs w:val="28"/>
        </w:rPr>
        <w:t>Анализ полученных результатов по проекту с установленной периодичностью</w:t>
      </w:r>
      <w:bookmarkEnd w:id="25"/>
    </w:p>
    <w:p w14:paraId="50F8B2F0" w14:textId="77777777" w:rsidR="00AD7007" w:rsidRPr="00946F82" w:rsidRDefault="00AD7007" w:rsidP="003F4709">
      <w:pPr>
        <w:pStyle w:val="a3"/>
        <w:numPr>
          <w:ilvl w:val="0"/>
          <w:numId w:val="11"/>
        </w:numPr>
        <w:spacing w:after="0" w:line="360" w:lineRule="auto"/>
        <w:rPr>
          <w:rFonts w:ascii="Times New Roman" w:hAnsi="Times New Roman" w:cs="Times New Roman"/>
          <w:sz w:val="28"/>
          <w:szCs w:val="28"/>
        </w:rPr>
      </w:pPr>
      <w:r w:rsidRPr="00946F82">
        <w:rPr>
          <w:rFonts w:ascii="Times New Roman" w:hAnsi="Times New Roman" w:cs="Times New Roman"/>
          <w:sz w:val="28"/>
          <w:szCs w:val="28"/>
        </w:rPr>
        <w:t>Технический</w:t>
      </w:r>
    </w:p>
    <w:p w14:paraId="6FF57781" w14:textId="77777777" w:rsidR="00AD7007" w:rsidRPr="00946F82" w:rsidRDefault="00AD7007" w:rsidP="003F4709">
      <w:pPr>
        <w:pStyle w:val="a3"/>
        <w:numPr>
          <w:ilvl w:val="0"/>
          <w:numId w:val="11"/>
        </w:numPr>
        <w:spacing w:after="0" w:line="360" w:lineRule="auto"/>
        <w:rPr>
          <w:rFonts w:ascii="Times New Roman" w:hAnsi="Times New Roman" w:cs="Times New Roman"/>
          <w:sz w:val="28"/>
          <w:szCs w:val="28"/>
        </w:rPr>
      </w:pPr>
      <w:r w:rsidRPr="00946F82">
        <w:rPr>
          <w:rFonts w:ascii="Times New Roman" w:hAnsi="Times New Roman" w:cs="Times New Roman"/>
          <w:sz w:val="28"/>
          <w:szCs w:val="28"/>
        </w:rPr>
        <w:t>Технологический</w:t>
      </w:r>
    </w:p>
    <w:p w14:paraId="36F6734B" w14:textId="77777777" w:rsidR="00AD7007" w:rsidRPr="00946F82" w:rsidRDefault="00AD7007" w:rsidP="003F4709">
      <w:pPr>
        <w:pStyle w:val="a3"/>
        <w:numPr>
          <w:ilvl w:val="0"/>
          <w:numId w:val="11"/>
        </w:numPr>
        <w:spacing w:after="0" w:line="360" w:lineRule="auto"/>
        <w:rPr>
          <w:rFonts w:ascii="Times New Roman" w:hAnsi="Times New Roman" w:cs="Times New Roman"/>
          <w:sz w:val="28"/>
          <w:szCs w:val="28"/>
        </w:rPr>
      </w:pPr>
      <w:r w:rsidRPr="00946F82">
        <w:rPr>
          <w:rFonts w:ascii="Times New Roman" w:hAnsi="Times New Roman" w:cs="Times New Roman"/>
          <w:sz w:val="28"/>
          <w:szCs w:val="28"/>
        </w:rPr>
        <w:t>Финансовый</w:t>
      </w:r>
    </w:p>
    <w:p w14:paraId="44F42830" w14:textId="79EB93A3" w:rsidR="00AD7007" w:rsidRDefault="00A7524E"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Данный анализ необходимо проводить раз в </w:t>
      </w:r>
      <w:r w:rsidR="00BF198C">
        <w:rPr>
          <w:rFonts w:ascii="Times New Roman" w:hAnsi="Times New Roman" w:cs="Times New Roman"/>
          <w:sz w:val="28"/>
          <w:szCs w:val="28"/>
        </w:rPr>
        <w:t>полгода</w:t>
      </w:r>
      <w:r>
        <w:rPr>
          <w:rFonts w:ascii="Times New Roman" w:hAnsi="Times New Roman" w:cs="Times New Roman"/>
          <w:sz w:val="28"/>
          <w:szCs w:val="28"/>
        </w:rPr>
        <w:t xml:space="preserve"> в первый год после реализации проекта, далее раз в год, для корректировки работы проекта.</w:t>
      </w:r>
    </w:p>
    <w:p w14:paraId="5D8BDA1C" w14:textId="24D3EBAD" w:rsidR="00500B07" w:rsidRDefault="00500B07"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Ранее на выполняемых проектах плановый мониторинг отсутствовал, проекты выполнялись </w:t>
      </w:r>
      <w:r w:rsidR="001B6776">
        <w:rPr>
          <w:rFonts w:ascii="Times New Roman" w:hAnsi="Times New Roman" w:cs="Times New Roman"/>
          <w:sz w:val="28"/>
          <w:szCs w:val="28"/>
        </w:rPr>
        <w:t>после чего,</w:t>
      </w:r>
      <w:r>
        <w:rPr>
          <w:rFonts w:ascii="Times New Roman" w:hAnsi="Times New Roman" w:cs="Times New Roman"/>
          <w:sz w:val="28"/>
          <w:szCs w:val="28"/>
        </w:rPr>
        <w:t xml:space="preserve"> </w:t>
      </w:r>
      <w:r w:rsidR="001B6776">
        <w:rPr>
          <w:rFonts w:ascii="Times New Roman" w:hAnsi="Times New Roman" w:cs="Times New Roman"/>
          <w:sz w:val="28"/>
          <w:szCs w:val="28"/>
        </w:rPr>
        <w:t>первый год после реализации проекта данные по новому проекту заносились в годовой отчёт. Дальнейший мониторинг прекращался.</w:t>
      </w:r>
    </w:p>
    <w:p w14:paraId="71051B92" w14:textId="5CAE896B" w:rsidR="001B6776" w:rsidRPr="00500B07" w:rsidRDefault="001B6776"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Так как данные проекты не были реализованы в полной мере, осуществить полноценный мониторинг показателей и корректировку работы невозможно. Но это одно из направлений увеличения эффективности реализуемых проектов.</w:t>
      </w:r>
    </w:p>
    <w:p w14:paraId="538DFE1D" w14:textId="3DF6ED23" w:rsidR="00421BC5" w:rsidRDefault="00421BC5">
      <w:pPr>
        <w:rPr>
          <w:rFonts w:ascii="Times New Roman" w:hAnsi="Times New Roman" w:cs="Times New Roman"/>
          <w:sz w:val="28"/>
          <w:szCs w:val="28"/>
        </w:rPr>
      </w:pPr>
      <w:r>
        <w:rPr>
          <w:rFonts w:ascii="Times New Roman" w:hAnsi="Times New Roman" w:cs="Times New Roman"/>
          <w:sz w:val="28"/>
          <w:szCs w:val="28"/>
        </w:rPr>
        <w:br w:type="page"/>
      </w:r>
    </w:p>
    <w:p w14:paraId="095A87BD" w14:textId="77777777" w:rsidR="00AC5C08" w:rsidRPr="00946F82" w:rsidRDefault="00AC5C08" w:rsidP="00033B50">
      <w:pPr>
        <w:pStyle w:val="1"/>
        <w:rPr>
          <w:rFonts w:ascii="Times New Roman" w:hAnsi="Times New Roman" w:cs="Times New Roman"/>
        </w:rPr>
      </w:pPr>
      <w:bookmarkStart w:id="26" w:name="_Toc517632825"/>
      <w:r w:rsidRPr="00946F82">
        <w:rPr>
          <w:rFonts w:ascii="Times New Roman" w:hAnsi="Times New Roman" w:cs="Times New Roman"/>
        </w:rPr>
        <w:lastRenderedPageBreak/>
        <w:t>Заключение</w:t>
      </w:r>
      <w:bookmarkEnd w:id="26"/>
    </w:p>
    <w:p w14:paraId="71161208" w14:textId="4576864B" w:rsidR="00EB7284" w:rsidRDefault="00B56B35" w:rsidP="00BF198C">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В заключении отметим, что сформированный план для выполнения проработки и реализации проекта позволил систематизировать работу по </w:t>
      </w:r>
      <w:r w:rsidR="00421BC5">
        <w:rPr>
          <w:rFonts w:ascii="Times New Roman" w:hAnsi="Times New Roman" w:cs="Times New Roman"/>
          <w:sz w:val="28"/>
          <w:szCs w:val="28"/>
        </w:rPr>
        <w:t>вы</w:t>
      </w:r>
      <w:r>
        <w:rPr>
          <w:rFonts w:ascii="Times New Roman" w:hAnsi="Times New Roman" w:cs="Times New Roman"/>
          <w:sz w:val="28"/>
          <w:szCs w:val="28"/>
        </w:rPr>
        <w:t xml:space="preserve">полнению проекта, что в свою очередь </w:t>
      </w:r>
      <w:r w:rsidR="000A62B6">
        <w:rPr>
          <w:rFonts w:ascii="Times New Roman" w:hAnsi="Times New Roman" w:cs="Times New Roman"/>
          <w:sz w:val="28"/>
          <w:szCs w:val="28"/>
        </w:rPr>
        <w:t>позволило</w:t>
      </w:r>
      <w:r>
        <w:rPr>
          <w:rFonts w:ascii="Times New Roman" w:hAnsi="Times New Roman" w:cs="Times New Roman"/>
          <w:sz w:val="28"/>
          <w:szCs w:val="28"/>
        </w:rPr>
        <w:t xml:space="preserve"> </w:t>
      </w:r>
      <w:r w:rsidR="000B4017">
        <w:rPr>
          <w:rFonts w:ascii="Times New Roman" w:hAnsi="Times New Roman" w:cs="Times New Roman"/>
          <w:sz w:val="28"/>
          <w:szCs w:val="28"/>
        </w:rPr>
        <w:t>сравнить</w:t>
      </w:r>
      <w:r>
        <w:rPr>
          <w:rFonts w:ascii="Times New Roman" w:hAnsi="Times New Roman" w:cs="Times New Roman"/>
          <w:sz w:val="28"/>
          <w:szCs w:val="28"/>
        </w:rPr>
        <w:t xml:space="preserve"> качеств</w:t>
      </w:r>
      <w:r w:rsidR="00421BC5">
        <w:rPr>
          <w:rFonts w:ascii="Times New Roman" w:hAnsi="Times New Roman" w:cs="Times New Roman"/>
          <w:sz w:val="28"/>
          <w:szCs w:val="28"/>
        </w:rPr>
        <w:t xml:space="preserve">о </w:t>
      </w:r>
      <w:r>
        <w:rPr>
          <w:rFonts w:ascii="Times New Roman" w:hAnsi="Times New Roman" w:cs="Times New Roman"/>
          <w:sz w:val="28"/>
          <w:szCs w:val="28"/>
        </w:rPr>
        <w:t>проработки выполненных проектов</w:t>
      </w:r>
      <w:r w:rsidR="00421BC5">
        <w:rPr>
          <w:rFonts w:ascii="Times New Roman" w:hAnsi="Times New Roman" w:cs="Times New Roman"/>
          <w:sz w:val="28"/>
          <w:szCs w:val="28"/>
        </w:rPr>
        <w:t xml:space="preserve">, а </w:t>
      </w:r>
      <w:r w:rsidR="00BF198C">
        <w:rPr>
          <w:rFonts w:ascii="Times New Roman" w:hAnsi="Times New Roman" w:cs="Times New Roman"/>
          <w:sz w:val="28"/>
          <w:szCs w:val="28"/>
        </w:rPr>
        <w:t>также</w:t>
      </w:r>
      <w:r w:rsidR="00421BC5">
        <w:rPr>
          <w:rFonts w:ascii="Times New Roman" w:hAnsi="Times New Roman" w:cs="Times New Roman"/>
          <w:sz w:val="28"/>
          <w:szCs w:val="28"/>
        </w:rPr>
        <w:t xml:space="preserve"> эффективность используемых для решения поставленных задач инструментов</w:t>
      </w:r>
      <w:r>
        <w:rPr>
          <w:rFonts w:ascii="Times New Roman" w:hAnsi="Times New Roman" w:cs="Times New Roman"/>
          <w:sz w:val="28"/>
          <w:szCs w:val="28"/>
        </w:rPr>
        <w:t>.</w:t>
      </w:r>
    </w:p>
    <w:p w14:paraId="76BEBBD5" w14:textId="77777777" w:rsidR="00421BC5" w:rsidRDefault="000B4017" w:rsidP="00BF198C">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О</w:t>
      </w:r>
      <w:r w:rsidR="005B2671">
        <w:rPr>
          <w:rFonts w:ascii="Times New Roman" w:hAnsi="Times New Roman" w:cs="Times New Roman"/>
          <w:sz w:val="28"/>
          <w:szCs w:val="28"/>
        </w:rPr>
        <w:t>тмечено</w:t>
      </w:r>
      <w:r w:rsidR="00421BC5" w:rsidRPr="000A62B6">
        <w:rPr>
          <w:rFonts w:ascii="Times New Roman" w:hAnsi="Times New Roman" w:cs="Times New Roman"/>
          <w:sz w:val="28"/>
          <w:szCs w:val="28"/>
        </w:rPr>
        <w:t xml:space="preserve"> удоб</w:t>
      </w:r>
      <w:r w:rsidR="005B2671">
        <w:rPr>
          <w:rFonts w:ascii="Times New Roman" w:hAnsi="Times New Roman" w:cs="Times New Roman"/>
          <w:sz w:val="28"/>
          <w:szCs w:val="28"/>
        </w:rPr>
        <w:t>ство</w:t>
      </w:r>
      <w:r w:rsidR="00421BC5" w:rsidRPr="000A62B6">
        <w:rPr>
          <w:rFonts w:ascii="Times New Roman" w:hAnsi="Times New Roman" w:cs="Times New Roman"/>
          <w:sz w:val="28"/>
          <w:szCs w:val="28"/>
        </w:rPr>
        <w:t xml:space="preserve"> и полезн</w:t>
      </w:r>
      <w:r w:rsidR="005B2671">
        <w:rPr>
          <w:rFonts w:ascii="Times New Roman" w:hAnsi="Times New Roman" w:cs="Times New Roman"/>
          <w:sz w:val="28"/>
          <w:szCs w:val="28"/>
        </w:rPr>
        <w:t>ость применяемых</w:t>
      </w:r>
      <w:r w:rsidR="00421BC5" w:rsidRPr="000A62B6">
        <w:rPr>
          <w:rFonts w:ascii="Times New Roman" w:hAnsi="Times New Roman" w:cs="Times New Roman"/>
          <w:sz w:val="28"/>
          <w:szCs w:val="28"/>
        </w:rPr>
        <w:t xml:space="preserve"> инструмент</w:t>
      </w:r>
      <w:r w:rsidR="005B2671">
        <w:rPr>
          <w:rFonts w:ascii="Times New Roman" w:hAnsi="Times New Roman" w:cs="Times New Roman"/>
          <w:sz w:val="28"/>
          <w:szCs w:val="28"/>
        </w:rPr>
        <w:t>ов</w:t>
      </w:r>
      <w:r w:rsidR="00421BC5" w:rsidRPr="000A62B6">
        <w:rPr>
          <w:rFonts w:ascii="Times New Roman" w:hAnsi="Times New Roman" w:cs="Times New Roman"/>
          <w:sz w:val="28"/>
          <w:szCs w:val="28"/>
        </w:rPr>
        <w:t xml:space="preserve">, для </w:t>
      </w:r>
      <w:r w:rsidR="005B2671">
        <w:rPr>
          <w:rFonts w:ascii="Times New Roman" w:hAnsi="Times New Roman" w:cs="Times New Roman"/>
          <w:sz w:val="28"/>
          <w:szCs w:val="28"/>
        </w:rPr>
        <w:t>принятия</w:t>
      </w:r>
      <w:r w:rsidR="00421BC5" w:rsidRPr="000A62B6">
        <w:rPr>
          <w:rFonts w:ascii="Times New Roman" w:hAnsi="Times New Roman" w:cs="Times New Roman"/>
          <w:sz w:val="28"/>
          <w:szCs w:val="28"/>
        </w:rPr>
        <w:t xml:space="preserve"> управленческих решений</w:t>
      </w:r>
      <w:r w:rsidR="005B2671">
        <w:rPr>
          <w:rFonts w:ascii="Times New Roman" w:hAnsi="Times New Roman" w:cs="Times New Roman"/>
          <w:sz w:val="28"/>
          <w:szCs w:val="28"/>
        </w:rPr>
        <w:t xml:space="preserve">, но </w:t>
      </w:r>
      <w:r w:rsidR="005B2671" w:rsidRPr="005B2671">
        <w:rPr>
          <w:rFonts w:ascii="Times New Roman" w:hAnsi="Times New Roman" w:cs="Times New Roman"/>
          <w:sz w:val="28"/>
          <w:szCs w:val="28"/>
        </w:rPr>
        <w:t>инструменты и подходы могут быть упрощены</w:t>
      </w:r>
      <w:r w:rsidR="005B2671">
        <w:rPr>
          <w:rFonts w:ascii="Times New Roman" w:hAnsi="Times New Roman" w:cs="Times New Roman"/>
          <w:sz w:val="28"/>
          <w:szCs w:val="28"/>
        </w:rPr>
        <w:t xml:space="preserve"> или</w:t>
      </w:r>
      <w:r w:rsidR="005B2671" w:rsidRPr="005B2671">
        <w:rPr>
          <w:rFonts w:ascii="Times New Roman" w:hAnsi="Times New Roman" w:cs="Times New Roman"/>
          <w:sz w:val="28"/>
          <w:szCs w:val="28"/>
        </w:rPr>
        <w:t xml:space="preserve"> адаптированы под цели</w:t>
      </w:r>
      <w:r w:rsidR="005B2671">
        <w:rPr>
          <w:rFonts w:ascii="Times New Roman" w:hAnsi="Times New Roman" w:cs="Times New Roman"/>
          <w:sz w:val="28"/>
          <w:szCs w:val="28"/>
        </w:rPr>
        <w:t xml:space="preserve"> каждого конкретного проекта</w:t>
      </w:r>
      <w:r w:rsidR="00421BC5" w:rsidRPr="000A62B6">
        <w:rPr>
          <w:rFonts w:ascii="Times New Roman" w:hAnsi="Times New Roman" w:cs="Times New Roman"/>
          <w:sz w:val="28"/>
          <w:szCs w:val="28"/>
        </w:rPr>
        <w:t>.</w:t>
      </w:r>
    </w:p>
    <w:p w14:paraId="0E38CF32" w14:textId="36E7EA05" w:rsidR="005B2671" w:rsidRDefault="005B2671" w:rsidP="00BF198C">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Кроме этого установлено, что в процессе защит проектов</w:t>
      </w:r>
      <w:r w:rsidR="000B4017">
        <w:rPr>
          <w:rFonts w:ascii="Times New Roman" w:hAnsi="Times New Roman" w:cs="Times New Roman"/>
          <w:sz w:val="28"/>
          <w:szCs w:val="28"/>
        </w:rPr>
        <w:t xml:space="preserve"> на предприятии ОАО «КАРАВАЙ»</w:t>
      </w:r>
      <w:r>
        <w:rPr>
          <w:rFonts w:ascii="Times New Roman" w:hAnsi="Times New Roman" w:cs="Times New Roman"/>
          <w:sz w:val="28"/>
          <w:szCs w:val="28"/>
        </w:rPr>
        <w:t xml:space="preserve">, </w:t>
      </w:r>
      <w:r w:rsidR="000B4017">
        <w:rPr>
          <w:rFonts w:ascii="Times New Roman" w:hAnsi="Times New Roman" w:cs="Times New Roman"/>
          <w:sz w:val="28"/>
          <w:szCs w:val="28"/>
        </w:rPr>
        <w:t xml:space="preserve">при представлении </w:t>
      </w:r>
      <w:r w:rsidR="001B6776">
        <w:rPr>
          <w:rFonts w:ascii="Times New Roman" w:hAnsi="Times New Roman" w:cs="Times New Roman"/>
          <w:sz w:val="28"/>
          <w:szCs w:val="28"/>
        </w:rPr>
        <w:t>нескольких</w:t>
      </w:r>
      <w:r>
        <w:rPr>
          <w:rFonts w:ascii="Times New Roman" w:hAnsi="Times New Roman" w:cs="Times New Roman"/>
          <w:sz w:val="28"/>
          <w:szCs w:val="28"/>
        </w:rPr>
        <w:t xml:space="preserve"> проект</w:t>
      </w:r>
      <w:r w:rsidR="001B6776">
        <w:rPr>
          <w:rFonts w:ascii="Times New Roman" w:hAnsi="Times New Roman" w:cs="Times New Roman"/>
          <w:sz w:val="28"/>
          <w:szCs w:val="28"/>
        </w:rPr>
        <w:t>ов</w:t>
      </w:r>
      <w:r>
        <w:rPr>
          <w:rFonts w:ascii="Times New Roman" w:hAnsi="Times New Roman" w:cs="Times New Roman"/>
          <w:sz w:val="28"/>
          <w:szCs w:val="28"/>
        </w:rPr>
        <w:t xml:space="preserve"> комплексно 2-3 взаимосвязанных по </w:t>
      </w:r>
      <w:r w:rsidR="00BF198C">
        <w:rPr>
          <w:rFonts w:ascii="Times New Roman" w:hAnsi="Times New Roman" w:cs="Times New Roman"/>
          <w:sz w:val="28"/>
          <w:szCs w:val="28"/>
        </w:rPr>
        <w:t>каким-либо</w:t>
      </w:r>
      <w:r>
        <w:rPr>
          <w:rFonts w:ascii="Times New Roman" w:hAnsi="Times New Roman" w:cs="Times New Roman"/>
          <w:sz w:val="28"/>
          <w:szCs w:val="28"/>
        </w:rPr>
        <w:t xml:space="preserve"> показателям, </w:t>
      </w:r>
      <w:r w:rsidR="001B6776">
        <w:rPr>
          <w:rFonts w:ascii="Times New Roman" w:hAnsi="Times New Roman" w:cs="Times New Roman"/>
          <w:sz w:val="28"/>
          <w:szCs w:val="28"/>
        </w:rPr>
        <w:t xml:space="preserve">у руководство </w:t>
      </w:r>
      <w:r>
        <w:rPr>
          <w:rFonts w:ascii="Times New Roman" w:hAnsi="Times New Roman" w:cs="Times New Roman"/>
          <w:sz w:val="28"/>
          <w:szCs w:val="28"/>
        </w:rPr>
        <w:t xml:space="preserve">происходит формирование </w:t>
      </w:r>
      <w:r w:rsidR="000B4017">
        <w:rPr>
          <w:rFonts w:ascii="Times New Roman" w:hAnsi="Times New Roman" w:cs="Times New Roman"/>
          <w:sz w:val="28"/>
          <w:szCs w:val="28"/>
        </w:rPr>
        <w:t>понимания ситуации на предприятии.</w:t>
      </w:r>
    </w:p>
    <w:p w14:paraId="34716B89" w14:textId="52A9E570" w:rsidR="005B2671" w:rsidRDefault="005B2671" w:rsidP="00BF198C">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Таким образом руководству легче формировать курс развития предприятия</w:t>
      </w:r>
      <w:r w:rsidR="001B6776">
        <w:rPr>
          <w:rFonts w:ascii="Times New Roman" w:hAnsi="Times New Roman" w:cs="Times New Roman"/>
          <w:sz w:val="28"/>
          <w:szCs w:val="28"/>
        </w:rPr>
        <w:t xml:space="preserve"> и</w:t>
      </w:r>
      <w:r>
        <w:rPr>
          <w:rFonts w:ascii="Times New Roman" w:hAnsi="Times New Roman" w:cs="Times New Roman"/>
          <w:sz w:val="28"/>
          <w:szCs w:val="28"/>
        </w:rPr>
        <w:t xml:space="preserve"> принимать решения обладая большим объемом информации</w:t>
      </w:r>
      <w:r w:rsidR="000B4017">
        <w:rPr>
          <w:rFonts w:ascii="Times New Roman" w:hAnsi="Times New Roman" w:cs="Times New Roman"/>
          <w:sz w:val="28"/>
          <w:szCs w:val="28"/>
        </w:rPr>
        <w:t>,</w:t>
      </w:r>
      <w:r>
        <w:rPr>
          <w:rFonts w:ascii="Times New Roman" w:hAnsi="Times New Roman" w:cs="Times New Roman"/>
          <w:sz w:val="28"/>
          <w:szCs w:val="28"/>
        </w:rPr>
        <w:t xml:space="preserve"> </w:t>
      </w:r>
      <w:r w:rsidR="0096252C">
        <w:rPr>
          <w:rFonts w:ascii="Times New Roman" w:hAnsi="Times New Roman" w:cs="Times New Roman"/>
          <w:sz w:val="28"/>
          <w:szCs w:val="28"/>
        </w:rPr>
        <w:t>уменьшая вероятность развития</w:t>
      </w:r>
      <w:r w:rsidR="000B4017">
        <w:rPr>
          <w:rFonts w:ascii="Times New Roman" w:hAnsi="Times New Roman" w:cs="Times New Roman"/>
          <w:sz w:val="28"/>
          <w:szCs w:val="28"/>
        </w:rPr>
        <w:t xml:space="preserve"> компании</w:t>
      </w:r>
      <w:r w:rsidR="0096252C">
        <w:rPr>
          <w:rFonts w:ascii="Times New Roman" w:hAnsi="Times New Roman" w:cs="Times New Roman"/>
          <w:sz w:val="28"/>
          <w:szCs w:val="28"/>
        </w:rPr>
        <w:t xml:space="preserve"> в </w:t>
      </w:r>
      <w:r w:rsidR="000B4017">
        <w:rPr>
          <w:rFonts w:ascii="Times New Roman" w:hAnsi="Times New Roman" w:cs="Times New Roman"/>
          <w:sz w:val="28"/>
          <w:szCs w:val="28"/>
        </w:rPr>
        <w:t xml:space="preserve">направлении </w:t>
      </w:r>
      <w:r w:rsidR="0096252C">
        <w:rPr>
          <w:rFonts w:ascii="Times New Roman" w:hAnsi="Times New Roman" w:cs="Times New Roman"/>
          <w:sz w:val="28"/>
          <w:szCs w:val="28"/>
        </w:rPr>
        <w:t>противоположном верному.</w:t>
      </w:r>
    </w:p>
    <w:p w14:paraId="7E372D59" w14:textId="15EC0A67" w:rsidR="000A62B6" w:rsidRDefault="00B56B35" w:rsidP="00BF198C">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На </w:t>
      </w:r>
      <w:r w:rsidR="000B4017">
        <w:rPr>
          <w:rFonts w:ascii="Times New Roman" w:hAnsi="Times New Roman" w:cs="Times New Roman"/>
          <w:sz w:val="28"/>
          <w:szCs w:val="28"/>
        </w:rPr>
        <w:t>момент защиты</w:t>
      </w:r>
      <w:r>
        <w:rPr>
          <w:rFonts w:ascii="Times New Roman" w:hAnsi="Times New Roman" w:cs="Times New Roman"/>
          <w:sz w:val="28"/>
          <w:szCs w:val="28"/>
        </w:rPr>
        <w:t xml:space="preserve"> уже есть реальные результаты по данным проектам, ни один из проектов не был реализован в изначально запланированном виде.</w:t>
      </w:r>
      <w:r w:rsidR="000A62B6">
        <w:rPr>
          <w:rFonts w:ascii="Times New Roman" w:hAnsi="Times New Roman" w:cs="Times New Roman"/>
          <w:sz w:val="28"/>
          <w:szCs w:val="28"/>
        </w:rPr>
        <w:t xml:space="preserve"> </w:t>
      </w:r>
      <w:r w:rsidR="003B7433">
        <w:rPr>
          <w:rFonts w:ascii="Times New Roman" w:hAnsi="Times New Roman" w:cs="Times New Roman"/>
          <w:sz w:val="28"/>
          <w:szCs w:val="28"/>
        </w:rPr>
        <w:t>Отрицательный результат</w:t>
      </w:r>
      <w:r w:rsidR="001B6776">
        <w:rPr>
          <w:rFonts w:ascii="Times New Roman" w:hAnsi="Times New Roman" w:cs="Times New Roman"/>
          <w:sz w:val="28"/>
          <w:szCs w:val="28"/>
        </w:rPr>
        <w:t xml:space="preserve"> согласования</w:t>
      </w:r>
      <w:r w:rsidR="003B7433">
        <w:rPr>
          <w:rFonts w:ascii="Times New Roman" w:hAnsi="Times New Roman" w:cs="Times New Roman"/>
          <w:sz w:val="28"/>
          <w:szCs w:val="28"/>
        </w:rPr>
        <w:t xml:space="preserve"> в о</w:t>
      </w:r>
      <w:r w:rsidR="000A62B6">
        <w:rPr>
          <w:rFonts w:ascii="Times New Roman" w:hAnsi="Times New Roman" w:cs="Times New Roman"/>
          <w:sz w:val="28"/>
          <w:szCs w:val="28"/>
        </w:rPr>
        <w:t>сновн</w:t>
      </w:r>
      <w:r w:rsidR="003B7433">
        <w:rPr>
          <w:rFonts w:ascii="Times New Roman" w:hAnsi="Times New Roman" w:cs="Times New Roman"/>
          <w:sz w:val="28"/>
          <w:szCs w:val="28"/>
        </w:rPr>
        <w:t>о</w:t>
      </w:r>
      <w:r w:rsidR="000A62B6">
        <w:rPr>
          <w:rFonts w:ascii="Times New Roman" w:hAnsi="Times New Roman" w:cs="Times New Roman"/>
          <w:sz w:val="28"/>
          <w:szCs w:val="28"/>
        </w:rPr>
        <w:t xml:space="preserve">м </w:t>
      </w:r>
      <w:r w:rsidR="003B7433">
        <w:rPr>
          <w:rFonts w:ascii="Times New Roman" w:hAnsi="Times New Roman" w:cs="Times New Roman"/>
          <w:sz w:val="28"/>
          <w:szCs w:val="28"/>
        </w:rPr>
        <w:t xml:space="preserve">вызван </w:t>
      </w:r>
      <w:r w:rsidR="000A62B6">
        <w:rPr>
          <w:rFonts w:ascii="Times New Roman" w:hAnsi="Times New Roman" w:cs="Times New Roman"/>
          <w:sz w:val="28"/>
          <w:szCs w:val="28"/>
        </w:rPr>
        <w:t>критическ</w:t>
      </w:r>
      <w:r w:rsidR="003B7433">
        <w:rPr>
          <w:rFonts w:ascii="Times New Roman" w:hAnsi="Times New Roman" w:cs="Times New Roman"/>
          <w:sz w:val="28"/>
          <w:szCs w:val="28"/>
        </w:rPr>
        <w:t>им</w:t>
      </w:r>
      <w:r w:rsidR="000A62B6">
        <w:rPr>
          <w:rFonts w:ascii="Times New Roman" w:hAnsi="Times New Roman" w:cs="Times New Roman"/>
          <w:sz w:val="28"/>
          <w:szCs w:val="28"/>
        </w:rPr>
        <w:t xml:space="preserve"> отношение</w:t>
      </w:r>
      <w:r w:rsidR="003B7433">
        <w:rPr>
          <w:rFonts w:ascii="Times New Roman" w:hAnsi="Times New Roman" w:cs="Times New Roman"/>
          <w:sz w:val="28"/>
          <w:szCs w:val="28"/>
        </w:rPr>
        <w:t>м</w:t>
      </w:r>
      <w:r w:rsidR="000A62B6">
        <w:rPr>
          <w:rFonts w:ascii="Times New Roman" w:hAnsi="Times New Roman" w:cs="Times New Roman"/>
          <w:sz w:val="28"/>
          <w:szCs w:val="28"/>
        </w:rPr>
        <w:t xml:space="preserve"> высшего руководства</w:t>
      </w:r>
      <w:r w:rsidR="003B7433">
        <w:rPr>
          <w:rFonts w:ascii="Times New Roman" w:hAnsi="Times New Roman" w:cs="Times New Roman"/>
          <w:sz w:val="28"/>
          <w:szCs w:val="28"/>
        </w:rPr>
        <w:t xml:space="preserve"> </w:t>
      </w:r>
      <w:r w:rsidR="000B4017">
        <w:rPr>
          <w:rFonts w:ascii="Times New Roman" w:hAnsi="Times New Roman" w:cs="Times New Roman"/>
          <w:sz w:val="28"/>
          <w:szCs w:val="28"/>
        </w:rPr>
        <w:t xml:space="preserve">к </w:t>
      </w:r>
      <w:r w:rsidR="001B6776">
        <w:rPr>
          <w:rFonts w:ascii="Times New Roman" w:hAnsi="Times New Roman" w:cs="Times New Roman"/>
          <w:sz w:val="28"/>
          <w:szCs w:val="28"/>
        </w:rPr>
        <w:t xml:space="preserve">представляемым </w:t>
      </w:r>
      <w:r w:rsidR="000B4017">
        <w:rPr>
          <w:rFonts w:ascii="Times New Roman" w:hAnsi="Times New Roman" w:cs="Times New Roman"/>
          <w:sz w:val="28"/>
          <w:szCs w:val="28"/>
        </w:rPr>
        <w:t>проектам</w:t>
      </w:r>
      <w:r w:rsidR="000A62B6">
        <w:rPr>
          <w:rFonts w:ascii="Times New Roman" w:hAnsi="Times New Roman" w:cs="Times New Roman"/>
          <w:sz w:val="28"/>
          <w:szCs w:val="28"/>
        </w:rPr>
        <w:t>.</w:t>
      </w:r>
    </w:p>
    <w:p w14:paraId="25D3B395" w14:textId="63BA6D38" w:rsidR="000B4017" w:rsidRDefault="000B4017" w:rsidP="00BF198C">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Для нас р</w:t>
      </w:r>
      <w:r w:rsidR="000A62B6">
        <w:rPr>
          <w:rFonts w:ascii="Times New Roman" w:hAnsi="Times New Roman" w:cs="Times New Roman"/>
          <w:sz w:val="28"/>
          <w:szCs w:val="28"/>
        </w:rPr>
        <w:t>езультатом проделанной работы стало выявление основных закономерностей</w:t>
      </w:r>
      <w:r w:rsidR="00423F8F">
        <w:rPr>
          <w:rFonts w:ascii="Times New Roman" w:hAnsi="Times New Roman" w:cs="Times New Roman"/>
          <w:sz w:val="28"/>
          <w:szCs w:val="28"/>
        </w:rPr>
        <w:t xml:space="preserve"> разработки проектов</w:t>
      </w:r>
      <w:r w:rsidR="000A62B6">
        <w:rPr>
          <w:rFonts w:ascii="Times New Roman" w:hAnsi="Times New Roman" w:cs="Times New Roman"/>
          <w:sz w:val="28"/>
          <w:szCs w:val="28"/>
        </w:rPr>
        <w:t xml:space="preserve">, а </w:t>
      </w:r>
      <w:r w:rsidR="00BF198C">
        <w:rPr>
          <w:rFonts w:ascii="Times New Roman" w:hAnsi="Times New Roman" w:cs="Times New Roman"/>
          <w:sz w:val="28"/>
          <w:szCs w:val="28"/>
        </w:rPr>
        <w:t>также</w:t>
      </w:r>
      <w:r w:rsidR="000A62B6">
        <w:rPr>
          <w:rFonts w:ascii="Times New Roman" w:hAnsi="Times New Roman" w:cs="Times New Roman"/>
          <w:sz w:val="28"/>
          <w:szCs w:val="28"/>
        </w:rPr>
        <w:t xml:space="preserve"> стандартизация</w:t>
      </w:r>
      <w:r>
        <w:rPr>
          <w:rFonts w:ascii="Times New Roman" w:hAnsi="Times New Roman" w:cs="Times New Roman"/>
          <w:sz w:val="28"/>
          <w:szCs w:val="28"/>
        </w:rPr>
        <w:t xml:space="preserve"> защиты проектов:</w:t>
      </w:r>
    </w:p>
    <w:p w14:paraId="459D2588" w14:textId="77777777" w:rsidR="000B4017" w:rsidRDefault="000A62B6" w:rsidP="00BF198C">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правил проработки</w:t>
      </w:r>
      <w:r w:rsidR="000B4017">
        <w:rPr>
          <w:rFonts w:ascii="Times New Roman" w:hAnsi="Times New Roman" w:cs="Times New Roman"/>
          <w:sz w:val="28"/>
          <w:szCs w:val="28"/>
        </w:rPr>
        <w:t xml:space="preserve"> проекта</w:t>
      </w:r>
    </w:p>
    <w:p w14:paraId="38B5BA68" w14:textId="77777777" w:rsidR="000B4017" w:rsidRDefault="000A62B6" w:rsidP="00BF198C">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визуального представления</w:t>
      </w:r>
    </w:p>
    <w:p w14:paraId="2EBD061E" w14:textId="77777777" w:rsidR="000B4017" w:rsidRDefault="000A62B6" w:rsidP="00BF198C">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технико-экономического обоснования</w:t>
      </w:r>
      <w:r w:rsidR="000B4017">
        <w:rPr>
          <w:rFonts w:ascii="Times New Roman" w:hAnsi="Times New Roman" w:cs="Times New Roman"/>
          <w:sz w:val="28"/>
          <w:szCs w:val="28"/>
        </w:rPr>
        <w:t>.</w:t>
      </w:r>
    </w:p>
    <w:p w14:paraId="24A07AAD" w14:textId="1BFFAEE5" w:rsidR="000A62B6" w:rsidRDefault="000A62B6" w:rsidP="00BF198C">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Которые</w:t>
      </w:r>
      <w:r w:rsidR="000B4017">
        <w:rPr>
          <w:rFonts w:ascii="Times New Roman" w:hAnsi="Times New Roman" w:cs="Times New Roman"/>
          <w:sz w:val="28"/>
          <w:szCs w:val="28"/>
        </w:rPr>
        <w:t xml:space="preserve"> в следующих проектах</w:t>
      </w:r>
      <w:r>
        <w:rPr>
          <w:rFonts w:ascii="Times New Roman" w:hAnsi="Times New Roman" w:cs="Times New Roman"/>
          <w:sz w:val="28"/>
          <w:szCs w:val="28"/>
        </w:rPr>
        <w:t xml:space="preserve"> позволят заранее оценить </w:t>
      </w:r>
      <w:r w:rsidR="00421BC5">
        <w:rPr>
          <w:rFonts w:ascii="Times New Roman" w:hAnsi="Times New Roman" w:cs="Times New Roman"/>
          <w:sz w:val="28"/>
          <w:szCs w:val="28"/>
        </w:rPr>
        <w:t>перспективность проекта на стадии его проработки.</w:t>
      </w:r>
      <w:r w:rsidR="00423F8F">
        <w:rPr>
          <w:rFonts w:ascii="Times New Roman" w:hAnsi="Times New Roman" w:cs="Times New Roman"/>
          <w:sz w:val="28"/>
          <w:szCs w:val="28"/>
        </w:rPr>
        <w:t>, и</w:t>
      </w:r>
      <w:r w:rsidR="000B4017">
        <w:rPr>
          <w:rFonts w:ascii="Times New Roman" w:hAnsi="Times New Roman" w:cs="Times New Roman"/>
          <w:sz w:val="28"/>
          <w:szCs w:val="28"/>
        </w:rPr>
        <w:t xml:space="preserve">скать подводные камни проектов, а </w:t>
      </w:r>
      <w:r w:rsidR="00BF198C">
        <w:rPr>
          <w:rFonts w:ascii="Times New Roman" w:hAnsi="Times New Roman" w:cs="Times New Roman"/>
          <w:sz w:val="28"/>
          <w:szCs w:val="28"/>
        </w:rPr>
        <w:t>также</w:t>
      </w:r>
      <w:r w:rsidR="000B4017">
        <w:rPr>
          <w:rFonts w:ascii="Times New Roman" w:hAnsi="Times New Roman" w:cs="Times New Roman"/>
          <w:sz w:val="28"/>
          <w:szCs w:val="28"/>
        </w:rPr>
        <w:t xml:space="preserve"> альтернативные варианты решения проблем.</w:t>
      </w:r>
    </w:p>
    <w:p w14:paraId="3B8F0727" w14:textId="0EB29818" w:rsidR="00421BC5" w:rsidRDefault="00421BC5" w:rsidP="00BF198C">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Из двух </w:t>
      </w:r>
      <w:r w:rsidR="00BF198C">
        <w:rPr>
          <w:rFonts w:ascii="Times New Roman" w:hAnsi="Times New Roman" w:cs="Times New Roman"/>
          <w:sz w:val="28"/>
          <w:szCs w:val="28"/>
        </w:rPr>
        <w:t>проектов,</w:t>
      </w:r>
      <w:r>
        <w:rPr>
          <w:rFonts w:ascii="Times New Roman" w:hAnsi="Times New Roman" w:cs="Times New Roman"/>
          <w:sz w:val="28"/>
          <w:szCs w:val="28"/>
        </w:rPr>
        <w:t xml:space="preserve"> представленных руководству </w:t>
      </w:r>
      <w:r w:rsidR="00BF198C">
        <w:rPr>
          <w:rFonts w:ascii="Times New Roman" w:hAnsi="Times New Roman" w:cs="Times New Roman"/>
          <w:sz w:val="28"/>
          <w:szCs w:val="28"/>
        </w:rPr>
        <w:t>в 2018 году,</w:t>
      </w:r>
      <w:r>
        <w:rPr>
          <w:rFonts w:ascii="Times New Roman" w:hAnsi="Times New Roman" w:cs="Times New Roman"/>
          <w:sz w:val="28"/>
          <w:szCs w:val="28"/>
        </w:rPr>
        <w:t xml:space="preserve"> было принято решение о частичной реализации </w:t>
      </w:r>
      <w:r w:rsidR="000B4017">
        <w:rPr>
          <w:rFonts w:ascii="Times New Roman" w:hAnsi="Times New Roman" w:cs="Times New Roman"/>
          <w:sz w:val="28"/>
          <w:szCs w:val="28"/>
        </w:rPr>
        <w:t>проекта по модернизации бараночного цеха</w:t>
      </w:r>
      <w:r>
        <w:rPr>
          <w:rFonts w:ascii="Times New Roman" w:hAnsi="Times New Roman" w:cs="Times New Roman"/>
          <w:sz w:val="28"/>
          <w:szCs w:val="28"/>
        </w:rPr>
        <w:t>– будут установлены новые тесторазделочные машины с большей производительностью вместо устаревших.</w:t>
      </w:r>
      <w:r w:rsidR="000B4017">
        <w:rPr>
          <w:rFonts w:ascii="Times New Roman" w:hAnsi="Times New Roman" w:cs="Times New Roman"/>
          <w:sz w:val="28"/>
          <w:szCs w:val="28"/>
        </w:rPr>
        <w:t xml:space="preserve"> Данное решение носит вынужденный характер, в связи с конфликтом с Украиной, так как компании из </w:t>
      </w:r>
      <w:r w:rsidR="00BF198C">
        <w:rPr>
          <w:rFonts w:ascii="Times New Roman" w:hAnsi="Times New Roman" w:cs="Times New Roman"/>
          <w:sz w:val="28"/>
          <w:szCs w:val="28"/>
        </w:rPr>
        <w:t>Украины</w:t>
      </w:r>
      <w:r w:rsidR="000B4017">
        <w:rPr>
          <w:rFonts w:ascii="Times New Roman" w:hAnsi="Times New Roman" w:cs="Times New Roman"/>
          <w:sz w:val="28"/>
          <w:szCs w:val="28"/>
        </w:rPr>
        <w:t xml:space="preserve"> были основными поставщиками запасных частей для старых тесторазделочных машин.</w:t>
      </w:r>
    </w:p>
    <w:p w14:paraId="791247DE" w14:textId="565781DB" w:rsidR="000B4017" w:rsidRDefault="000B4017" w:rsidP="00BF198C">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Проект по внедрению технологии «Долгая опара» для круглосуточной работы на существующих технологических линиях был оценен отдельно</w:t>
      </w:r>
      <w:r w:rsidR="00423F8F">
        <w:rPr>
          <w:rFonts w:ascii="Times New Roman" w:hAnsi="Times New Roman" w:cs="Times New Roman"/>
          <w:sz w:val="28"/>
          <w:szCs w:val="28"/>
        </w:rPr>
        <w:t>. В</w:t>
      </w:r>
      <w:r>
        <w:rPr>
          <w:rFonts w:ascii="Times New Roman" w:hAnsi="Times New Roman" w:cs="Times New Roman"/>
          <w:sz w:val="28"/>
          <w:szCs w:val="28"/>
        </w:rPr>
        <w:t xml:space="preserve"> большей степени на решение о </w:t>
      </w:r>
      <w:r w:rsidR="00423F8F">
        <w:rPr>
          <w:rFonts w:ascii="Times New Roman" w:hAnsi="Times New Roman" w:cs="Times New Roman"/>
          <w:sz w:val="28"/>
          <w:szCs w:val="28"/>
        </w:rPr>
        <w:t>переносе рассмотрения</w:t>
      </w:r>
      <w:r>
        <w:rPr>
          <w:rFonts w:ascii="Times New Roman" w:hAnsi="Times New Roman" w:cs="Times New Roman"/>
          <w:sz w:val="28"/>
          <w:szCs w:val="28"/>
        </w:rPr>
        <w:t xml:space="preserve"> повлиял малый срок работы (1 год) на новой технологии, и отсутствие полного понимания по развитию данного направления</w:t>
      </w:r>
      <w:r w:rsidR="00F1646F">
        <w:rPr>
          <w:rFonts w:ascii="Times New Roman" w:hAnsi="Times New Roman" w:cs="Times New Roman"/>
          <w:sz w:val="28"/>
          <w:szCs w:val="28"/>
        </w:rPr>
        <w:t xml:space="preserve"> в плане маркетинга и продаж, а </w:t>
      </w:r>
      <w:r w:rsidR="00BF198C">
        <w:rPr>
          <w:rFonts w:ascii="Times New Roman" w:hAnsi="Times New Roman" w:cs="Times New Roman"/>
          <w:sz w:val="28"/>
          <w:szCs w:val="28"/>
        </w:rPr>
        <w:t>также</w:t>
      </w:r>
      <w:r w:rsidR="00F1646F">
        <w:rPr>
          <w:rFonts w:ascii="Times New Roman" w:hAnsi="Times New Roman" w:cs="Times New Roman"/>
          <w:sz w:val="28"/>
          <w:szCs w:val="28"/>
        </w:rPr>
        <w:t xml:space="preserve"> сомнения по поводу готовности рынка к новым продуктам.</w:t>
      </w:r>
    </w:p>
    <w:p w14:paraId="4D5C14A5" w14:textId="5B43C819" w:rsidR="00421BC5" w:rsidRDefault="00421BC5" w:rsidP="00BF198C">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При </w:t>
      </w:r>
      <w:r w:rsidR="00423F8F">
        <w:rPr>
          <w:rFonts w:ascii="Times New Roman" w:hAnsi="Times New Roman" w:cs="Times New Roman"/>
          <w:sz w:val="28"/>
          <w:szCs w:val="28"/>
        </w:rPr>
        <w:t xml:space="preserve">всём </w:t>
      </w:r>
      <w:r>
        <w:rPr>
          <w:rFonts w:ascii="Times New Roman" w:hAnsi="Times New Roman" w:cs="Times New Roman"/>
          <w:sz w:val="28"/>
          <w:szCs w:val="28"/>
        </w:rPr>
        <w:t>этом оба проекта были оценены, как жизнеспособные, и было решено повторно рассмотреть их при формировании инвестиционного бюджета на 2019 год. При условии проведения соответствующих корректировок с дополнительным анализом, как внутренней, так и внешней среды</w:t>
      </w:r>
      <w:r w:rsidR="00F1646F">
        <w:rPr>
          <w:rFonts w:ascii="Times New Roman" w:hAnsi="Times New Roman" w:cs="Times New Roman"/>
          <w:sz w:val="28"/>
          <w:szCs w:val="28"/>
        </w:rPr>
        <w:t xml:space="preserve"> и выше указанных факторов</w:t>
      </w:r>
      <w:r w:rsidR="00423F8F">
        <w:rPr>
          <w:rFonts w:ascii="Times New Roman" w:hAnsi="Times New Roman" w:cs="Times New Roman"/>
          <w:sz w:val="28"/>
          <w:szCs w:val="28"/>
        </w:rPr>
        <w:t xml:space="preserve"> внешнего рынка</w:t>
      </w:r>
      <w:r>
        <w:rPr>
          <w:rFonts w:ascii="Times New Roman" w:hAnsi="Times New Roman" w:cs="Times New Roman"/>
          <w:sz w:val="28"/>
          <w:szCs w:val="28"/>
        </w:rPr>
        <w:t>.</w:t>
      </w:r>
    </w:p>
    <w:p w14:paraId="6090E7AA" w14:textId="77777777" w:rsidR="005B2671" w:rsidRDefault="005B2671" w:rsidP="00BF198C">
      <w:pPr>
        <w:jc w:val="both"/>
        <w:rPr>
          <w:rFonts w:ascii="Times New Roman" w:hAnsi="Times New Roman" w:cs="Times New Roman"/>
          <w:sz w:val="28"/>
          <w:szCs w:val="28"/>
        </w:rPr>
      </w:pPr>
      <w:r>
        <w:rPr>
          <w:rFonts w:ascii="Times New Roman" w:hAnsi="Times New Roman" w:cs="Times New Roman"/>
          <w:sz w:val="28"/>
          <w:szCs w:val="28"/>
        </w:rPr>
        <w:br w:type="page"/>
      </w:r>
    </w:p>
    <w:p w14:paraId="321449EA" w14:textId="77777777" w:rsidR="00AC5C08" w:rsidRPr="00AD7007" w:rsidRDefault="00AC5C08" w:rsidP="00B56B35">
      <w:pPr>
        <w:spacing w:after="0" w:line="360" w:lineRule="auto"/>
        <w:ind w:firstLine="567"/>
        <w:rPr>
          <w:rFonts w:ascii="Times New Roman" w:hAnsi="Times New Roman" w:cs="Times New Roman"/>
          <w:sz w:val="28"/>
          <w:szCs w:val="28"/>
          <w:lang w:val="en-US"/>
        </w:rPr>
      </w:pPr>
      <w:r w:rsidRPr="00946F82">
        <w:rPr>
          <w:rFonts w:ascii="Times New Roman" w:hAnsi="Times New Roman" w:cs="Times New Roman"/>
          <w:sz w:val="28"/>
          <w:szCs w:val="28"/>
        </w:rPr>
        <w:lastRenderedPageBreak/>
        <w:t>Список</w:t>
      </w:r>
      <w:r w:rsidRPr="00AD7007">
        <w:rPr>
          <w:rFonts w:ascii="Times New Roman" w:hAnsi="Times New Roman" w:cs="Times New Roman"/>
          <w:sz w:val="28"/>
          <w:szCs w:val="28"/>
          <w:lang w:val="en-US"/>
        </w:rPr>
        <w:t xml:space="preserve"> </w:t>
      </w:r>
      <w:r w:rsidRPr="00946F82">
        <w:rPr>
          <w:rFonts w:ascii="Times New Roman" w:hAnsi="Times New Roman" w:cs="Times New Roman"/>
          <w:sz w:val="28"/>
          <w:szCs w:val="28"/>
        </w:rPr>
        <w:t>используемой</w:t>
      </w:r>
      <w:r w:rsidRPr="00AD7007">
        <w:rPr>
          <w:rFonts w:ascii="Times New Roman" w:hAnsi="Times New Roman" w:cs="Times New Roman"/>
          <w:sz w:val="28"/>
          <w:szCs w:val="28"/>
          <w:lang w:val="en-US"/>
        </w:rPr>
        <w:t xml:space="preserve"> </w:t>
      </w:r>
      <w:r w:rsidRPr="00946F82">
        <w:rPr>
          <w:rFonts w:ascii="Times New Roman" w:hAnsi="Times New Roman" w:cs="Times New Roman"/>
          <w:sz w:val="28"/>
          <w:szCs w:val="28"/>
        </w:rPr>
        <w:t>литературы</w:t>
      </w:r>
    </w:p>
    <w:p w14:paraId="4F6451BA" w14:textId="77777777" w:rsidR="005B2671" w:rsidRDefault="005B2671" w:rsidP="005B2671">
      <w:pPr>
        <w:ind w:firstLine="567"/>
        <w:rPr>
          <w:lang w:val="en-US"/>
        </w:rPr>
      </w:pPr>
      <w:r>
        <w:rPr>
          <w:rFonts w:ascii="Helvetica" w:hAnsi="Helvetica"/>
          <w:color w:val="333333"/>
          <w:sz w:val="21"/>
          <w:szCs w:val="21"/>
          <w:shd w:val="clear" w:color="auto" w:fill="FFFFFF"/>
        </w:rPr>
        <w:t>Используемая</w:t>
      </w:r>
      <w:r w:rsidRPr="00926FFB">
        <w:rPr>
          <w:rFonts w:ascii="Helvetica" w:hAnsi="Helvetica"/>
          <w:color w:val="333333"/>
          <w:sz w:val="21"/>
          <w:szCs w:val="21"/>
          <w:shd w:val="clear" w:color="auto" w:fill="FFFFFF"/>
          <w:lang w:val="en-US"/>
        </w:rPr>
        <w:t xml:space="preserve"> </w:t>
      </w:r>
      <w:r>
        <w:rPr>
          <w:rFonts w:ascii="Helvetica" w:hAnsi="Helvetica"/>
          <w:color w:val="333333"/>
          <w:sz w:val="21"/>
          <w:szCs w:val="21"/>
          <w:shd w:val="clear" w:color="auto" w:fill="FFFFFF"/>
        </w:rPr>
        <w:t>литература</w:t>
      </w:r>
      <w:r w:rsidRPr="00926FFB">
        <w:rPr>
          <w:rFonts w:ascii="Helvetica" w:hAnsi="Helvetica"/>
          <w:color w:val="333333"/>
          <w:sz w:val="21"/>
          <w:szCs w:val="21"/>
          <w:shd w:val="clear" w:color="auto" w:fill="FFFFFF"/>
          <w:lang w:val="en-US"/>
        </w:rPr>
        <w:t>:</w:t>
      </w:r>
      <w:r w:rsidRPr="00926FFB">
        <w:rPr>
          <w:rFonts w:ascii="Helvetica" w:hAnsi="Helvetica"/>
          <w:color w:val="333333"/>
          <w:sz w:val="21"/>
          <w:szCs w:val="21"/>
          <w:lang w:val="en-US"/>
        </w:rPr>
        <w:br/>
      </w:r>
      <w:r w:rsidRPr="00926FFB">
        <w:rPr>
          <w:rFonts w:ascii="Helvetica" w:hAnsi="Helvetica"/>
          <w:color w:val="333333"/>
          <w:sz w:val="21"/>
          <w:szCs w:val="21"/>
          <w:shd w:val="clear" w:color="auto" w:fill="FFFFFF"/>
          <w:lang w:val="en-US"/>
        </w:rPr>
        <w:t xml:space="preserve">Greiner, L. «Evolution and Revolution as Organizations Grow.» </w:t>
      </w:r>
      <w:r w:rsidRPr="00AD7007">
        <w:rPr>
          <w:rFonts w:ascii="Helvetica" w:hAnsi="Helvetica"/>
          <w:color w:val="333333"/>
          <w:sz w:val="21"/>
          <w:szCs w:val="21"/>
          <w:shd w:val="clear" w:color="auto" w:fill="FFFFFF"/>
          <w:lang w:val="en-US"/>
        </w:rPr>
        <w:t>Harvard Business Review. July-August 1972.</w:t>
      </w:r>
    </w:p>
    <w:p w14:paraId="56A01D7E" w14:textId="77777777" w:rsidR="00F1646F" w:rsidRPr="00AD7007" w:rsidRDefault="00F1646F">
      <w:pPr>
        <w:rPr>
          <w:rFonts w:ascii="Times New Roman" w:hAnsi="Times New Roman" w:cs="Times New Roman"/>
          <w:sz w:val="28"/>
          <w:szCs w:val="28"/>
          <w:lang w:val="en-US"/>
        </w:rPr>
        <w:sectPr w:rsidR="00F1646F" w:rsidRPr="00AD7007" w:rsidSect="00414BE4">
          <w:footerReference w:type="default" r:id="rId24"/>
          <w:footerReference w:type="first" r:id="rId25"/>
          <w:pgSz w:w="11906" w:h="16838"/>
          <w:pgMar w:top="1134" w:right="1416" w:bottom="993" w:left="1701" w:header="708" w:footer="708" w:gutter="0"/>
          <w:cols w:space="708"/>
          <w:titlePg/>
          <w:docGrid w:linePitch="360"/>
        </w:sectPr>
      </w:pPr>
    </w:p>
    <w:p w14:paraId="57984B34" w14:textId="3C1D057D" w:rsidR="00AC5C08" w:rsidRPr="00414BE4" w:rsidRDefault="00AC5C08" w:rsidP="00033B50">
      <w:pPr>
        <w:pStyle w:val="1"/>
        <w:rPr>
          <w:rFonts w:ascii="Times New Roman" w:hAnsi="Times New Roman" w:cs="Times New Roman"/>
        </w:rPr>
      </w:pPr>
      <w:bookmarkStart w:id="27" w:name="_Toc517632826"/>
      <w:r w:rsidRPr="00946F82">
        <w:rPr>
          <w:rFonts w:ascii="Times New Roman" w:hAnsi="Times New Roman" w:cs="Times New Roman"/>
        </w:rPr>
        <w:lastRenderedPageBreak/>
        <w:t>Приложени</w:t>
      </w:r>
      <w:r w:rsidR="00F1646F">
        <w:rPr>
          <w:rFonts w:ascii="Times New Roman" w:hAnsi="Times New Roman" w:cs="Times New Roman"/>
        </w:rPr>
        <w:t>е</w:t>
      </w:r>
      <w:r w:rsidR="00F1646F" w:rsidRPr="00414BE4">
        <w:rPr>
          <w:rFonts w:ascii="Times New Roman" w:hAnsi="Times New Roman" w:cs="Times New Roman"/>
        </w:rPr>
        <w:t xml:space="preserve"> 1 </w:t>
      </w:r>
      <w:r w:rsidR="00F1646F">
        <w:rPr>
          <w:rFonts w:ascii="Times New Roman" w:hAnsi="Times New Roman" w:cs="Times New Roman"/>
        </w:rPr>
        <w:t>Расчёт</w:t>
      </w:r>
      <w:r w:rsidR="00F1646F" w:rsidRPr="00414BE4">
        <w:rPr>
          <w:rFonts w:ascii="Times New Roman" w:hAnsi="Times New Roman" w:cs="Times New Roman"/>
        </w:rPr>
        <w:t xml:space="preserve"> </w:t>
      </w:r>
      <w:r w:rsidR="00F1646F">
        <w:rPr>
          <w:rFonts w:ascii="Times New Roman" w:hAnsi="Times New Roman" w:cs="Times New Roman"/>
        </w:rPr>
        <w:t>окупаемости</w:t>
      </w:r>
      <w:r w:rsidR="00F1646F" w:rsidRPr="00414BE4">
        <w:rPr>
          <w:rFonts w:ascii="Times New Roman" w:hAnsi="Times New Roman" w:cs="Times New Roman"/>
        </w:rPr>
        <w:t xml:space="preserve"> «</w:t>
      </w:r>
      <w:r w:rsidR="00F1646F">
        <w:rPr>
          <w:rFonts w:ascii="Times New Roman" w:hAnsi="Times New Roman" w:cs="Times New Roman"/>
        </w:rPr>
        <w:t>Долгая</w:t>
      </w:r>
      <w:r w:rsidR="00F1646F" w:rsidRPr="00414BE4">
        <w:rPr>
          <w:rFonts w:ascii="Times New Roman" w:hAnsi="Times New Roman" w:cs="Times New Roman"/>
        </w:rPr>
        <w:t xml:space="preserve"> </w:t>
      </w:r>
      <w:r w:rsidR="00F1646F">
        <w:rPr>
          <w:rFonts w:ascii="Times New Roman" w:hAnsi="Times New Roman" w:cs="Times New Roman"/>
        </w:rPr>
        <w:t>опара</w:t>
      </w:r>
      <w:r w:rsidR="00F1646F" w:rsidRPr="00414BE4">
        <w:rPr>
          <w:rFonts w:ascii="Times New Roman" w:hAnsi="Times New Roman" w:cs="Times New Roman"/>
        </w:rPr>
        <w:t>»</w:t>
      </w:r>
      <w:bookmarkEnd w:id="27"/>
    </w:p>
    <w:p w14:paraId="4B508CA4" w14:textId="77777777" w:rsidR="00414BE4" w:rsidRDefault="00B10BE8" w:rsidP="00414BE4">
      <w:pPr>
        <w:spacing w:after="0" w:line="360" w:lineRule="auto"/>
      </w:pPr>
      <w:r w:rsidRPr="00B10BE8">
        <w:rPr>
          <w:noProof/>
          <w:lang w:eastAsia="ru-RU"/>
        </w:rPr>
        <w:drawing>
          <wp:inline distT="0" distB="0" distL="0" distR="0" wp14:anchorId="0E06673D" wp14:editId="5052F720">
            <wp:extent cx="12765974" cy="3750003"/>
            <wp:effectExtent l="0" t="0" r="0"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808225" cy="3762414"/>
                    </a:xfrm>
                    <a:prstGeom prst="rect">
                      <a:avLst/>
                    </a:prstGeom>
                    <a:noFill/>
                    <a:ln>
                      <a:noFill/>
                    </a:ln>
                  </pic:spPr>
                </pic:pic>
              </a:graphicData>
            </a:graphic>
          </wp:inline>
        </w:drawing>
      </w:r>
    </w:p>
    <w:p w14:paraId="481D7FB1" w14:textId="360BA90B" w:rsidR="00414BE4" w:rsidRPr="00414BE4" w:rsidRDefault="00414BE4" w:rsidP="00414BE4">
      <w:pPr>
        <w:pStyle w:val="1"/>
        <w:rPr>
          <w:rFonts w:ascii="Times New Roman" w:hAnsi="Times New Roman" w:cs="Times New Roman"/>
        </w:rPr>
      </w:pPr>
      <w:bookmarkStart w:id="28" w:name="_Toc517632827"/>
      <w:r w:rsidRPr="00414BE4">
        <w:rPr>
          <w:rFonts w:ascii="Times New Roman" w:hAnsi="Times New Roman" w:cs="Times New Roman"/>
        </w:rPr>
        <w:t>Приложение 2 Расчёт окупаемости модернизация бараночного цеха</w:t>
      </w:r>
      <w:bookmarkEnd w:id="28"/>
    </w:p>
    <w:p w14:paraId="3161BB86" w14:textId="07DD193A" w:rsidR="00B10BE8" w:rsidRDefault="00B11656" w:rsidP="00414BE4">
      <w:pPr>
        <w:spacing w:after="0" w:line="360" w:lineRule="auto"/>
      </w:pPr>
      <w:r w:rsidRPr="00B11656">
        <w:drawing>
          <wp:inline distT="0" distB="0" distL="0" distR="0" wp14:anchorId="5E3C47BC" wp14:editId="6319B1B5">
            <wp:extent cx="12872852" cy="4637195"/>
            <wp:effectExtent l="0" t="0" r="508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959127" cy="4668274"/>
                    </a:xfrm>
                    <a:prstGeom prst="rect">
                      <a:avLst/>
                    </a:prstGeom>
                    <a:noFill/>
                    <a:ln>
                      <a:noFill/>
                    </a:ln>
                  </pic:spPr>
                </pic:pic>
              </a:graphicData>
            </a:graphic>
          </wp:inline>
        </w:drawing>
      </w:r>
    </w:p>
    <w:p w14:paraId="0D63CC83" w14:textId="3B34D521" w:rsidR="00BA76C0" w:rsidRDefault="00B10BE8" w:rsidP="00033B50">
      <w:pPr>
        <w:pStyle w:val="1"/>
      </w:pPr>
      <w:bookmarkStart w:id="29" w:name="_Toc517632828"/>
      <w:r>
        <w:lastRenderedPageBreak/>
        <w:t xml:space="preserve">Приложение </w:t>
      </w:r>
      <w:r w:rsidR="00414BE4">
        <w:t>3</w:t>
      </w:r>
      <w:r w:rsidR="00BA76C0">
        <w:t xml:space="preserve"> Рост среднесуточного заказа продукции с применением технологии долгая опара</w:t>
      </w:r>
      <w:bookmarkEnd w:id="29"/>
    </w:p>
    <w:p w14:paraId="48A98658" w14:textId="77777777" w:rsidR="00BA76C0" w:rsidRDefault="00BA76C0" w:rsidP="00BA76C0">
      <w:pPr>
        <w:ind w:firstLine="567"/>
      </w:pPr>
      <w:r w:rsidRPr="00B10BE8">
        <w:rPr>
          <w:noProof/>
          <w:lang w:eastAsia="ru-RU"/>
        </w:rPr>
        <w:drawing>
          <wp:inline distT="0" distB="0" distL="0" distR="0" wp14:anchorId="7A8046E6" wp14:editId="3037219D">
            <wp:extent cx="10687792" cy="8838173"/>
            <wp:effectExtent l="0" t="0" r="0"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705496" cy="8852813"/>
                    </a:xfrm>
                    <a:prstGeom prst="rect">
                      <a:avLst/>
                    </a:prstGeom>
                    <a:noFill/>
                    <a:ln>
                      <a:noFill/>
                    </a:ln>
                  </pic:spPr>
                </pic:pic>
              </a:graphicData>
            </a:graphic>
          </wp:inline>
        </w:drawing>
      </w:r>
      <w:r>
        <w:br w:type="page"/>
      </w:r>
    </w:p>
    <w:p w14:paraId="2A93C61F" w14:textId="66AB6130" w:rsidR="00BA76C0" w:rsidRDefault="00BA76C0" w:rsidP="00033B50">
      <w:pPr>
        <w:pStyle w:val="1"/>
      </w:pPr>
      <w:bookmarkStart w:id="30" w:name="_Toc517632829"/>
      <w:r>
        <w:lastRenderedPageBreak/>
        <w:t xml:space="preserve">Приложение </w:t>
      </w:r>
      <w:r w:rsidR="00414BE4">
        <w:t>4</w:t>
      </w:r>
      <w:r>
        <w:t xml:space="preserve"> Рост среднесуточного заказа продуктов с применением технологии долгая опара</w:t>
      </w:r>
      <w:bookmarkEnd w:id="30"/>
    </w:p>
    <w:p w14:paraId="0224592D" w14:textId="16E28549" w:rsidR="00AC1A78" w:rsidRDefault="00BA76C0" w:rsidP="00BA76C0">
      <w:r w:rsidRPr="00BA76C0">
        <w:rPr>
          <w:noProof/>
          <w:lang w:eastAsia="ru-RU"/>
        </w:rPr>
        <w:drawing>
          <wp:inline distT="0" distB="0" distL="0" distR="0" wp14:anchorId="22CA9CFC" wp14:editId="5575B753">
            <wp:extent cx="13595637" cy="7885216"/>
            <wp:effectExtent l="0" t="0" r="6350"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626722" cy="7903245"/>
                    </a:xfrm>
                    <a:prstGeom prst="rect">
                      <a:avLst/>
                    </a:prstGeom>
                    <a:noFill/>
                    <a:ln>
                      <a:noFill/>
                    </a:ln>
                  </pic:spPr>
                </pic:pic>
              </a:graphicData>
            </a:graphic>
          </wp:inline>
        </w:drawing>
      </w:r>
    </w:p>
    <w:p w14:paraId="0B200568" w14:textId="77777777" w:rsidR="00AC1A78" w:rsidRDefault="00AC1A78">
      <w:r>
        <w:br w:type="page"/>
      </w:r>
    </w:p>
    <w:p w14:paraId="20D4E4FB" w14:textId="3249AD64" w:rsidR="00AC1A78" w:rsidRPr="001A5FEF" w:rsidRDefault="00AC1A78" w:rsidP="00033B50">
      <w:pPr>
        <w:pStyle w:val="1"/>
      </w:pPr>
      <w:bookmarkStart w:id="31" w:name="_Toc517632830"/>
      <w:r>
        <w:lastRenderedPageBreak/>
        <w:t xml:space="preserve">Приложение </w:t>
      </w:r>
      <w:r w:rsidR="00414BE4">
        <w:t>5</w:t>
      </w:r>
      <w:r>
        <w:t xml:space="preserve"> Диаграмма </w:t>
      </w:r>
      <w:r w:rsidR="001A5FEF">
        <w:t>Г</w:t>
      </w:r>
      <w:r>
        <w:t>анта (Технические работы)</w:t>
      </w:r>
      <w:bookmarkEnd w:id="31"/>
    </w:p>
    <w:p w14:paraId="578B5256" w14:textId="1DBD38A9" w:rsidR="00561FB0" w:rsidRDefault="00AC1A78" w:rsidP="00BA76C0">
      <w:r w:rsidRPr="00AC1A78">
        <w:rPr>
          <w:noProof/>
          <w:lang w:eastAsia="ru-RU"/>
        </w:rPr>
        <w:drawing>
          <wp:inline distT="0" distB="0" distL="0" distR="0" wp14:anchorId="3FC5CDF3" wp14:editId="159B2293">
            <wp:extent cx="14037706" cy="7552707"/>
            <wp:effectExtent l="0" t="0" r="254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071586" cy="7570935"/>
                    </a:xfrm>
                    <a:prstGeom prst="rect">
                      <a:avLst/>
                    </a:prstGeom>
                    <a:noFill/>
                    <a:ln>
                      <a:noFill/>
                    </a:ln>
                  </pic:spPr>
                </pic:pic>
              </a:graphicData>
            </a:graphic>
          </wp:inline>
        </w:drawing>
      </w:r>
    </w:p>
    <w:p w14:paraId="7F336F0D" w14:textId="77777777" w:rsidR="00561FB0" w:rsidRDefault="00561FB0">
      <w:r>
        <w:br w:type="page"/>
      </w:r>
    </w:p>
    <w:p w14:paraId="11950A6A" w14:textId="32A8ADCF" w:rsidR="00B10BE8" w:rsidRDefault="00033B50" w:rsidP="00033B50">
      <w:pPr>
        <w:pStyle w:val="1"/>
      </w:pPr>
      <w:bookmarkStart w:id="32" w:name="_Toc517632831"/>
      <w:r>
        <w:lastRenderedPageBreak/>
        <w:t xml:space="preserve">Приложение </w:t>
      </w:r>
      <w:r w:rsidR="00414BE4">
        <w:t>6</w:t>
      </w:r>
      <w:r w:rsidR="00561FB0">
        <w:t xml:space="preserve"> Реестр рисков проекта модернизации бараночного цеха</w:t>
      </w:r>
      <w:bookmarkEnd w:id="32"/>
    </w:p>
    <w:p w14:paraId="245F27E1" w14:textId="48DA76C6" w:rsidR="008C10F9" w:rsidRDefault="00561FB0" w:rsidP="00BA76C0">
      <w:r w:rsidRPr="00561FB0">
        <w:rPr>
          <w:noProof/>
          <w:lang w:eastAsia="ru-RU"/>
        </w:rPr>
        <w:drawing>
          <wp:inline distT="0" distB="0" distL="0" distR="0" wp14:anchorId="48613F68" wp14:editId="68804553">
            <wp:extent cx="13755552" cy="6697684"/>
            <wp:effectExtent l="0" t="0" r="0" b="825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768635" cy="6704054"/>
                    </a:xfrm>
                    <a:prstGeom prst="rect">
                      <a:avLst/>
                    </a:prstGeom>
                    <a:noFill/>
                    <a:ln>
                      <a:noFill/>
                    </a:ln>
                  </pic:spPr>
                </pic:pic>
              </a:graphicData>
            </a:graphic>
          </wp:inline>
        </w:drawing>
      </w:r>
    </w:p>
    <w:p w14:paraId="000B6AAB" w14:textId="267533E9" w:rsidR="008C10F9" w:rsidRDefault="008C10F9">
      <w:r>
        <w:br w:type="page"/>
      </w:r>
    </w:p>
    <w:p w14:paraId="2E51142A" w14:textId="158D2ABC" w:rsidR="00423F8F" w:rsidRDefault="00423F8F" w:rsidP="00423F8F">
      <w:pPr>
        <w:pStyle w:val="1"/>
      </w:pPr>
      <w:r>
        <w:lastRenderedPageBreak/>
        <w:t xml:space="preserve">Приложение 7 </w:t>
      </w:r>
      <w:r>
        <w:t>Реестр рисков проекта</w:t>
      </w:r>
      <w:r>
        <w:t xml:space="preserve"> </w:t>
      </w:r>
      <w:r>
        <w:t>долгой опары на круглосуточной основе</w:t>
      </w:r>
    </w:p>
    <w:p w14:paraId="11012C22" w14:textId="77777777" w:rsidR="00973471" w:rsidRDefault="00423F8F">
      <w:pPr>
        <w:rPr>
          <w:noProof/>
          <w:lang w:eastAsia="ru-RU"/>
        </w:rPr>
      </w:pPr>
      <w:r w:rsidRPr="00423F8F">
        <w:rPr>
          <w:noProof/>
          <w:lang w:eastAsia="ru-RU"/>
        </w:rPr>
        <w:t xml:space="preserve"> </w:t>
      </w:r>
      <w:r w:rsidRPr="00423F8F">
        <w:drawing>
          <wp:inline distT="0" distB="0" distL="0" distR="0" wp14:anchorId="1E8F8616" wp14:editId="4B64321C">
            <wp:extent cx="13694145" cy="7386452"/>
            <wp:effectExtent l="0" t="0" r="3175" b="5080"/>
            <wp:docPr id="184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5"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702815" cy="7391129"/>
                    </a:xfrm>
                    <a:prstGeom prst="rect">
                      <a:avLst/>
                    </a:prstGeom>
                    <a:noFill/>
                    <a:ln>
                      <a:noFill/>
                    </a:ln>
                    <a:effectLst/>
                    <a:extLst/>
                  </pic:spPr>
                </pic:pic>
              </a:graphicData>
            </a:graphic>
          </wp:inline>
        </w:drawing>
      </w:r>
    </w:p>
    <w:p w14:paraId="0BE0CD60" w14:textId="77777777" w:rsidR="00973471" w:rsidRDefault="00973471">
      <w:pPr>
        <w:rPr>
          <w:noProof/>
          <w:lang w:eastAsia="ru-RU"/>
        </w:rPr>
      </w:pPr>
      <w:r>
        <w:rPr>
          <w:noProof/>
          <w:lang w:eastAsia="ru-RU"/>
        </w:rPr>
        <w:br w:type="page"/>
      </w:r>
    </w:p>
    <w:p w14:paraId="17A5AE2B" w14:textId="77777777" w:rsidR="00F613F4" w:rsidRDefault="00973471" w:rsidP="00973471">
      <w:pPr>
        <w:pStyle w:val="1"/>
      </w:pPr>
      <w:r w:rsidRPr="00973471">
        <w:rPr>
          <w:rStyle w:val="10"/>
        </w:rPr>
        <w:lastRenderedPageBreak/>
        <w:t>Приложение 8 Карта идентификации рисков</w:t>
      </w:r>
      <w:r w:rsidRPr="00973471">
        <w:t xml:space="preserve"> </w:t>
      </w:r>
      <w:r w:rsidRPr="00973471">
        <w:t xml:space="preserve"> </w:t>
      </w:r>
    </w:p>
    <w:p w14:paraId="79554723" w14:textId="2B271C99" w:rsidR="00423F8F" w:rsidRDefault="00F613F4" w:rsidP="00973471">
      <w:pPr>
        <w:pStyle w:val="1"/>
      </w:pPr>
      <w:bookmarkStart w:id="33" w:name="_GoBack"/>
      <w:bookmarkEnd w:id="33"/>
      <w:r w:rsidRPr="00973471">
        <w:drawing>
          <wp:inline distT="0" distB="0" distL="0" distR="0" wp14:anchorId="464E5F11" wp14:editId="47A1F454">
            <wp:extent cx="13413040" cy="3158047"/>
            <wp:effectExtent l="0" t="0" r="0" b="444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481637" cy="3174198"/>
                    </a:xfrm>
                    <a:prstGeom prst="rect">
                      <a:avLst/>
                    </a:prstGeom>
                    <a:noFill/>
                    <a:ln>
                      <a:noFill/>
                    </a:ln>
                  </pic:spPr>
                </pic:pic>
              </a:graphicData>
            </a:graphic>
          </wp:inline>
        </w:drawing>
      </w:r>
      <w:r>
        <w:t xml:space="preserve"> </w:t>
      </w:r>
      <w:r w:rsidR="00423F8F">
        <w:br w:type="page"/>
      </w:r>
    </w:p>
    <w:p w14:paraId="5D3EAF5D" w14:textId="494EE8F7" w:rsidR="00561FB0" w:rsidRDefault="008C10F9" w:rsidP="00414BE4">
      <w:pPr>
        <w:pStyle w:val="1"/>
      </w:pPr>
      <w:bookmarkStart w:id="34" w:name="_Toc517632832"/>
      <w:r>
        <w:lastRenderedPageBreak/>
        <w:t xml:space="preserve">Приложение </w:t>
      </w:r>
      <w:r w:rsidR="00456DAC">
        <w:t>9</w:t>
      </w:r>
      <w:r>
        <w:t xml:space="preserve"> Пример визуального представления информации</w:t>
      </w:r>
      <w:bookmarkEnd w:id="34"/>
    </w:p>
    <w:p w14:paraId="446DF2CB" w14:textId="23337FEB" w:rsidR="00414BE4" w:rsidRDefault="00456DAC">
      <w:pPr>
        <w:sectPr w:rsidR="00414BE4" w:rsidSect="00414BE4">
          <w:pgSz w:w="23811" w:h="16838" w:orient="landscape" w:code="8"/>
          <w:pgMar w:top="851" w:right="536" w:bottom="426" w:left="1134" w:header="708" w:footer="708" w:gutter="0"/>
          <w:cols w:space="708"/>
          <w:titlePg/>
          <w:docGrid w:linePitch="360"/>
        </w:sectPr>
      </w:pPr>
      <w:r>
        <w:rPr>
          <w:noProof/>
          <w:lang w:eastAsia="ru-RU"/>
        </w:rPr>
        <w:drawing>
          <wp:inline distT="0" distB="0" distL="0" distR="0" wp14:anchorId="09BF22C1" wp14:editId="1CCED0A3">
            <wp:extent cx="11927485" cy="8910083"/>
            <wp:effectExtent l="0" t="0" r="0" b="571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1944891" cy="8923086"/>
                    </a:xfrm>
                    <a:prstGeom prst="rect">
                      <a:avLst/>
                    </a:prstGeom>
                  </pic:spPr>
                </pic:pic>
              </a:graphicData>
            </a:graphic>
          </wp:inline>
        </w:drawing>
      </w:r>
    </w:p>
    <w:p w14:paraId="66FFDDB2" w14:textId="16B2C498" w:rsidR="00EA2C54" w:rsidRPr="00B11656" w:rsidRDefault="00EA2C54" w:rsidP="00414BE4">
      <w:pPr>
        <w:pStyle w:val="1"/>
      </w:pPr>
      <w:bookmarkStart w:id="35" w:name="_Toc517632833"/>
      <w:r>
        <w:lastRenderedPageBreak/>
        <w:t xml:space="preserve">Приложение </w:t>
      </w:r>
      <w:r w:rsidR="00456DAC">
        <w:t>10</w:t>
      </w:r>
      <w:r>
        <w:t xml:space="preserve"> График</w:t>
      </w:r>
      <w:r w:rsidRPr="00EA2C54">
        <w:t xml:space="preserve"> </w:t>
      </w:r>
      <w:r w:rsidRPr="00414BE4">
        <w:t>NPV</w:t>
      </w:r>
      <w:r w:rsidRPr="00EA2C54">
        <w:t xml:space="preserve"> </w:t>
      </w:r>
      <w:r>
        <w:t>с альтернативными реализациями модернизация бараночного цеха</w:t>
      </w:r>
      <w:bookmarkEnd w:id="35"/>
    </w:p>
    <w:p w14:paraId="7BECE6CA" w14:textId="406A67B5" w:rsidR="00B11656" w:rsidRDefault="00EA2C54" w:rsidP="00BA76C0">
      <w:r>
        <w:rPr>
          <w:noProof/>
          <w:lang w:eastAsia="ru-RU"/>
        </w:rPr>
        <w:drawing>
          <wp:inline distT="0" distB="0" distL="0" distR="0" wp14:anchorId="750979BE" wp14:editId="62E65144">
            <wp:extent cx="9788253" cy="5712031"/>
            <wp:effectExtent l="0" t="0" r="381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955154" cy="5809428"/>
                    </a:xfrm>
                    <a:prstGeom prst="rect">
                      <a:avLst/>
                    </a:prstGeom>
                    <a:noFill/>
                  </pic:spPr>
                </pic:pic>
              </a:graphicData>
            </a:graphic>
          </wp:inline>
        </w:drawing>
      </w:r>
    </w:p>
    <w:p w14:paraId="4D195109" w14:textId="7B98BA84" w:rsidR="00B11656" w:rsidRPr="00B11656" w:rsidRDefault="00B11656" w:rsidP="00414BE4">
      <w:pPr>
        <w:pStyle w:val="1"/>
      </w:pPr>
      <w:bookmarkStart w:id="36" w:name="_Toc517632834"/>
      <w:r>
        <w:t xml:space="preserve">Приложение </w:t>
      </w:r>
      <w:r w:rsidR="00456DAC">
        <w:t>11</w:t>
      </w:r>
      <w:r>
        <w:t xml:space="preserve"> График </w:t>
      </w:r>
      <w:r w:rsidRPr="00414BE4">
        <w:t>NPV</w:t>
      </w:r>
      <w:r w:rsidRPr="00B11656">
        <w:t xml:space="preserve"> </w:t>
      </w:r>
      <w:r>
        <w:t>с различными ставками дисконтирования для долгой опары на круглосуточной основе</w:t>
      </w:r>
      <w:bookmarkEnd w:id="36"/>
    </w:p>
    <w:p w14:paraId="3EB7631C" w14:textId="667A466E" w:rsidR="008C10F9" w:rsidRPr="000A62B6" w:rsidRDefault="00EA2C54" w:rsidP="00BA76C0">
      <w:r>
        <w:rPr>
          <w:noProof/>
          <w:lang w:eastAsia="ru-RU"/>
        </w:rPr>
        <w:drawing>
          <wp:inline distT="0" distB="0" distL="0" distR="0" wp14:anchorId="1C38B8CE" wp14:editId="73B1AC0E">
            <wp:extent cx="9859642" cy="5747657"/>
            <wp:effectExtent l="0" t="0" r="8890" b="571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005816" cy="5832869"/>
                    </a:xfrm>
                    <a:prstGeom prst="rect">
                      <a:avLst/>
                    </a:prstGeom>
                    <a:noFill/>
                  </pic:spPr>
                </pic:pic>
              </a:graphicData>
            </a:graphic>
          </wp:inline>
        </w:drawing>
      </w:r>
    </w:p>
    <w:sectPr w:rsidR="008C10F9" w:rsidRPr="000A62B6" w:rsidSect="00414BE4">
      <w:pgSz w:w="16838" w:h="23811" w:code="8"/>
      <w:pgMar w:top="536" w:right="426" w:bottom="1134" w:left="85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Кузин Алексей Сергеевич" w:date="2018-06-22T13:18:00Z" w:initials="КАС">
    <w:p w14:paraId="47D6E61D" w14:textId="77777777" w:rsidR="00500B07" w:rsidRDefault="00500B07">
      <w:pPr>
        <w:pStyle w:val="a5"/>
      </w:pPr>
      <w:r>
        <w:rPr>
          <w:rStyle w:val="a4"/>
        </w:rPr>
        <w:annotationRef/>
      </w:r>
      <w:r>
        <w:rPr>
          <w:rFonts w:ascii="Times New Roman" w:hAnsi="Times New Roman" w:cs="Times New Roman"/>
          <w:sz w:val="24"/>
          <w:szCs w:val="24"/>
        </w:rPr>
        <w:t>проекты по внедрению технологии «долгая опара» для круглосуточной работы на существующих технологических линиях и</w:t>
      </w:r>
    </w:p>
  </w:comment>
  <w:comment w:id="2" w:author="Кузин Алексей Сергеевич" w:date="2018-06-22T14:20:00Z" w:initials="КАС">
    <w:p w14:paraId="1A46C625" w14:textId="77777777" w:rsidR="00500B07" w:rsidRDefault="00500B07">
      <w:pPr>
        <w:pStyle w:val="a5"/>
      </w:pPr>
      <w:r>
        <w:rPr>
          <w:rStyle w:val="a4"/>
        </w:rPr>
        <w:annotationRef/>
      </w:r>
      <w:r>
        <w:t>добавить задачи</w:t>
      </w:r>
    </w:p>
  </w:comment>
  <w:comment w:id="5" w:author="Пользователь Windows" w:date="2018-06-21T23:52:00Z" w:initials="ПW">
    <w:p w14:paraId="463651D4" w14:textId="77777777" w:rsidR="00500B07" w:rsidRDefault="00500B07">
      <w:pPr>
        <w:pStyle w:val="a5"/>
      </w:pPr>
      <w:r>
        <w:rPr>
          <w:rStyle w:val="a4"/>
        </w:rPr>
        <w:annotationRef/>
      </w:r>
      <w:r>
        <w:t>Нужно добавить истории из инвестиционных проектов</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D6E61D" w15:done="0"/>
  <w15:commentEx w15:paraId="1A46C625" w15:done="0"/>
  <w15:commentEx w15:paraId="463651D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F3FE22" w14:textId="77777777" w:rsidR="00FE59F1" w:rsidRDefault="00FE59F1" w:rsidP="00926FFB">
      <w:pPr>
        <w:spacing w:after="0" w:line="240" w:lineRule="auto"/>
      </w:pPr>
      <w:r>
        <w:separator/>
      </w:r>
    </w:p>
  </w:endnote>
  <w:endnote w:type="continuationSeparator" w:id="0">
    <w:p w14:paraId="2BB80E5A" w14:textId="77777777" w:rsidR="00FE59F1" w:rsidRDefault="00FE59F1" w:rsidP="00926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Segoe UI">
    <w:panose1 w:val="020B0502040204020203"/>
    <w:charset w:val="CC"/>
    <w:family w:val="swiss"/>
    <w:pitch w:val="variable"/>
    <w:sig w:usb0="E1002AFF" w:usb1="C000E47F" w:usb2="00000029" w:usb3="00000000" w:csb0="000001FF" w:csb1="00000000"/>
  </w:font>
  <w:font w:name="Lucida Sans Unicode">
    <w:panose1 w:val="020B0602030504020204"/>
    <w:charset w:val="CC"/>
    <w:family w:val="swiss"/>
    <w:pitch w:val="variable"/>
    <w:sig w:usb0="80000AFF" w:usb1="0000396B" w:usb2="00000000" w:usb3="00000000" w:csb0="000000BF" w:csb1="00000000"/>
  </w:font>
  <w:font w:name="Arial">
    <w:panose1 w:val="020B0604020202020204"/>
    <w:charset w:val="CC"/>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7205370"/>
      <w:docPartObj>
        <w:docPartGallery w:val="Page Numbers (Bottom of Page)"/>
        <w:docPartUnique/>
      </w:docPartObj>
    </w:sdtPr>
    <w:sdtContent>
      <w:p w14:paraId="12031005" w14:textId="0B3DAC8B" w:rsidR="00500B07" w:rsidRDefault="00500B07">
        <w:pPr>
          <w:pStyle w:val="ad"/>
          <w:jc w:val="center"/>
        </w:pPr>
        <w:r>
          <w:fldChar w:fldCharType="begin"/>
        </w:r>
        <w:r>
          <w:instrText>PAGE   \* MERGEFORMAT</w:instrText>
        </w:r>
        <w:r>
          <w:fldChar w:fldCharType="separate"/>
        </w:r>
        <w:r w:rsidR="00F613F4">
          <w:rPr>
            <w:noProof/>
          </w:rPr>
          <w:t>2</w:t>
        </w:r>
        <w:r>
          <w:fldChar w:fldCharType="end"/>
        </w:r>
      </w:p>
    </w:sdtContent>
  </w:sdt>
  <w:p w14:paraId="1A8A5521" w14:textId="77777777" w:rsidR="00500B07" w:rsidRDefault="00500B07">
    <w:pPr>
      <w:pStyle w:val="ad"/>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2B59F7" w14:textId="1603AC16" w:rsidR="00414BE4" w:rsidRDefault="00414BE4">
    <w:pPr>
      <w:pStyle w:val="ad"/>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0DA68F" w14:textId="77777777" w:rsidR="00FE59F1" w:rsidRDefault="00FE59F1" w:rsidP="00926FFB">
      <w:pPr>
        <w:spacing w:after="0" w:line="240" w:lineRule="auto"/>
      </w:pPr>
      <w:r>
        <w:separator/>
      </w:r>
    </w:p>
  </w:footnote>
  <w:footnote w:type="continuationSeparator" w:id="0">
    <w:p w14:paraId="434F4784" w14:textId="77777777" w:rsidR="00FE59F1" w:rsidRDefault="00FE59F1" w:rsidP="00926F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183BAA"/>
    <w:multiLevelType w:val="hybridMultilevel"/>
    <w:tmpl w:val="56DA7F50"/>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274535F4"/>
    <w:multiLevelType w:val="hybridMultilevel"/>
    <w:tmpl w:val="F9D63044"/>
    <w:lvl w:ilvl="0" w:tplc="F22C22EC">
      <w:start w:val="1"/>
      <w:numFmt w:val="bullet"/>
      <w:lvlText w:val=""/>
      <w:lvlJc w:val="left"/>
      <w:pPr>
        <w:tabs>
          <w:tab w:val="num" w:pos="720"/>
        </w:tabs>
        <w:ind w:left="720" w:hanging="360"/>
      </w:pPr>
      <w:rPr>
        <w:rFonts w:ascii="Wingdings" w:hAnsi="Wingdings" w:hint="default"/>
      </w:rPr>
    </w:lvl>
    <w:lvl w:ilvl="1" w:tplc="2B0CD166" w:tentative="1">
      <w:start w:val="1"/>
      <w:numFmt w:val="bullet"/>
      <w:lvlText w:val=""/>
      <w:lvlJc w:val="left"/>
      <w:pPr>
        <w:tabs>
          <w:tab w:val="num" w:pos="1440"/>
        </w:tabs>
        <w:ind w:left="1440" w:hanging="360"/>
      </w:pPr>
      <w:rPr>
        <w:rFonts w:ascii="Wingdings" w:hAnsi="Wingdings" w:hint="default"/>
      </w:rPr>
    </w:lvl>
    <w:lvl w:ilvl="2" w:tplc="AE36FA34" w:tentative="1">
      <w:start w:val="1"/>
      <w:numFmt w:val="bullet"/>
      <w:lvlText w:val=""/>
      <w:lvlJc w:val="left"/>
      <w:pPr>
        <w:tabs>
          <w:tab w:val="num" w:pos="2160"/>
        </w:tabs>
        <w:ind w:left="2160" w:hanging="360"/>
      </w:pPr>
      <w:rPr>
        <w:rFonts w:ascii="Wingdings" w:hAnsi="Wingdings" w:hint="default"/>
      </w:rPr>
    </w:lvl>
    <w:lvl w:ilvl="3" w:tplc="654A37AA" w:tentative="1">
      <w:start w:val="1"/>
      <w:numFmt w:val="bullet"/>
      <w:lvlText w:val=""/>
      <w:lvlJc w:val="left"/>
      <w:pPr>
        <w:tabs>
          <w:tab w:val="num" w:pos="2880"/>
        </w:tabs>
        <w:ind w:left="2880" w:hanging="360"/>
      </w:pPr>
      <w:rPr>
        <w:rFonts w:ascii="Wingdings" w:hAnsi="Wingdings" w:hint="default"/>
      </w:rPr>
    </w:lvl>
    <w:lvl w:ilvl="4" w:tplc="C3F65F70" w:tentative="1">
      <w:start w:val="1"/>
      <w:numFmt w:val="bullet"/>
      <w:lvlText w:val=""/>
      <w:lvlJc w:val="left"/>
      <w:pPr>
        <w:tabs>
          <w:tab w:val="num" w:pos="3600"/>
        </w:tabs>
        <w:ind w:left="3600" w:hanging="360"/>
      </w:pPr>
      <w:rPr>
        <w:rFonts w:ascii="Wingdings" w:hAnsi="Wingdings" w:hint="default"/>
      </w:rPr>
    </w:lvl>
    <w:lvl w:ilvl="5" w:tplc="A6E2CFA2" w:tentative="1">
      <w:start w:val="1"/>
      <w:numFmt w:val="bullet"/>
      <w:lvlText w:val=""/>
      <w:lvlJc w:val="left"/>
      <w:pPr>
        <w:tabs>
          <w:tab w:val="num" w:pos="4320"/>
        </w:tabs>
        <w:ind w:left="4320" w:hanging="360"/>
      </w:pPr>
      <w:rPr>
        <w:rFonts w:ascii="Wingdings" w:hAnsi="Wingdings" w:hint="default"/>
      </w:rPr>
    </w:lvl>
    <w:lvl w:ilvl="6" w:tplc="FCB0B182" w:tentative="1">
      <w:start w:val="1"/>
      <w:numFmt w:val="bullet"/>
      <w:lvlText w:val=""/>
      <w:lvlJc w:val="left"/>
      <w:pPr>
        <w:tabs>
          <w:tab w:val="num" w:pos="5040"/>
        </w:tabs>
        <w:ind w:left="5040" w:hanging="360"/>
      </w:pPr>
      <w:rPr>
        <w:rFonts w:ascii="Wingdings" w:hAnsi="Wingdings" w:hint="default"/>
      </w:rPr>
    </w:lvl>
    <w:lvl w:ilvl="7" w:tplc="60DC5854" w:tentative="1">
      <w:start w:val="1"/>
      <w:numFmt w:val="bullet"/>
      <w:lvlText w:val=""/>
      <w:lvlJc w:val="left"/>
      <w:pPr>
        <w:tabs>
          <w:tab w:val="num" w:pos="5760"/>
        </w:tabs>
        <w:ind w:left="5760" w:hanging="360"/>
      </w:pPr>
      <w:rPr>
        <w:rFonts w:ascii="Wingdings" w:hAnsi="Wingdings" w:hint="default"/>
      </w:rPr>
    </w:lvl>
    <w:lvl w:ilvl="8" w:tplc="0C9AED2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446085"/>
    <w:multiLevelType w:val="hybridMultilevel"/>
    <w:tmpl w:val="CFEE7056"/>
    <w:lvl w:ilvl="0" w:tplc="70C6BA1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2882333F"/>
    <w:multiLevelType w:val="hybridMultilevel"/>
    <w:tmpl w:val="582C066A"/>
    <w:lvl w:ilvl="0" w:tplc="6026E9E0">
      <w:start w:val="1"/>
      <w:numFmt w:val="bullet"/>
      <w:lvlText w:val=""/>
      <w:lvlJc w:val="left"/>
      <w:pPr>
        <w:tabs>
          <w:tab w:val="num" w:pos="720"/>
        </w:tabs>
        <w:ind w:left="720" w:hanging="360"/>
      </w:pPr>
      <w:rPr>
        <w:rFonts w:ascii="Wingdings" w:hAnsi="Wingdings" w:hint="default"/>
      </w:rPr>
    </w:lvl>
    <w:lvl w:ilvl="1" w:tplc="DB528838">
      <w:start w:val="1"/>
      <w:numFmt w:val="bullet"/>
      <w:lvlText w:val=""/>
      <w:lvlJc w:val="left"/>
      <w:pPr>
        <w:tabs>
          <w:tab w:val="num" w:pos="1440"/>
        </w:tabs>
        <w:ind w:left="1440" w:hanging="360"/>
      </w:pPr>
      <w:rPr>
        <w:rFonts w:ascii="Wingdings" w:hAnsi="Wingdings" w:hint="default"/>
      </w:rPr>
    </w:lvl>
    <w:lvl w:ilvl="2" w:tplc="391657D4" w:tentative="1">
      <w:start w:val="1"/>
      <w:numFmt w:val="bullet"/>
      <w:lvlText w:val=""/>
      <w:lvlJc w:val="left"/>
      <w:pPr>
        <w:tabs>
          <w:tab w:val="num" w:pos="2160"/>
        </w:tabs>
        <w:ind w:left="2160" w:hanging="360"/>
      </w:pPr>
      <w:rPr>
        <w:rFonts w:ascii="Wingdings" w:hAnsi="Wingdings" w:hint="default"/>
      </w:rPr>
    </w:lvl>
    <w:lvl w:ilvl="3" w:tplc="BDA2A6B6" w:tentative="1">
      <w:start w:val="1"/>
      <w:numFmt w:val="bullet"/>
      <w:lvlText w:val=""/>
      <w:lvlJc w:val="left"/>
      <w:pPr>
        <w:tabs>
          <w:tab w:val="num" w:pos="2880"/>
        </w:tabs>
        <w:ind w:left="2880" w:hanging="360"/>
      </w:pPr>
      <w:rPr>
        <w:rFonts w:ascii="Wingdings" w:hAnsi="Wingdings" w:hint="default"/>
      </w:rPr>
    </w:lvl>
    <w:lvl w:ilvl="4" w:tplc="476C46C6" w:tentative="1">
      <w:start w:val="1"/>
      <w:numFmt w:val="bullet"/>
      <w:lvlText w:val=""/>
      <w:lvlJc w:val="left"/>
      <w:pPr>
        <w:tabs>
          <w:tab w:val="num" w:pos="3600"/>
        </w:tabs>
        <w:ind w:left="3600" w:hanging="360"/>
      </w:pPr>
      <w:rPr>
        <w:rFonts w:ascii="Wingdings" w:hAnsi="Wingdings" w:hint="default"/>
      </w:rPr>
    </w:lvl>
    <w:lvl w:ilvl="5" w:tplc="A120D37E" w:tentative="1">
      <w:start w:val="1"/>
      <w:numFmt w:val="bullet"/>
      <w:lvlText w:val=""/>
      <w:lvlJc w:val="left"/>
      <w:pPr>
        <w:tabs>
          <w:tab w:val="num" w:pos="4320"/>
        </w:tabs>
        <w:ind w:left="4320" w:hanging="360"/>
      </w:pPr>
      <w:rPr>
        <w:rFonts w:ascii="Wingdings" w:hAnsi="Wingdings" w:hint="default"/>
      </w:rPr>
    </w:lvl>
    <w:lvl w:ilvl="6" w:tplc="28546CE4" w:tentative="1">
      <w:start w:val="1"/>
      <w:numFmt w:val="bullet"/>
      <w:lvlText w:val=""/>
      <w:lvlJc w:val="left"/>
      <w:pPr>
        <w:tabs>
          <w:tab w:val="num" w:pos="5040"/>
        </w:tabs>
        <w:ind w:left="5040" w:hanging="360"/>
      </w:pPr>
      <w:rPr>
        <w:rFonts w:ascii="Wingdings" w:hAnsi="Wingdings" w:hint="default"/>
      </w:rPr>
    </w:lvl>
    <w:lvl w:ilvl="7" w:tplc="DCC05214" w:tentative="1">
      <w:start w:val="1"/>
      <w:numFmt w:val="bullet"/>
      <w:lvlText w:val=""/>
      <w:lvlJc w:val="left"/>
      <w:pPr>
        <w:tabs>
          <w:tab w:val="num" w:pos="5760"/>
        </w:tabs>
        <w:ind w:left="5760" w:hanging="360"/>
      </w:pPr>
      <w:rPr>
        <w:rFonts w:ascii="Wingdings" w:hAnsi="Wingdings" w:hint="default"/>
      </w:rPr>
    </w:lvl>
    <w:lvl w:ilvl="8" w:tplc="2AE634C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9C21DC"/>
    <w:multiLevelType w:val="hybridMultilevel"/>
    <w:tmpl w:val="4F62DBB4"/>
    <w:lvl w:ilvl="0" w:tplc="6B6461F6">
      <w:start w:val="1"/>
      <w:numFmt w:val="decimal"/>
      <w:lvlText w:val="%1."/>
      <w:lvlJc w:val="left"/>
      <w:pPr>
        <w:tabs>
          <w:tab w:val="num" w:pos="644"/>
        </w:tabs>
        <w:ind w:left="644" w:hanging="360"/>
      </w:pPr>
    </w:lvl>
    <w:lvl w:ilvl="1" w:tplc="86248A0E">
      <w:start w:val="1"/>
      <w:numFmt w:val="decimal"/>
      <w:lvlText w:val="%2."/>
      <w:lvlJc w:val="left"/>
      <w:pPr>
        <w:tabs>
          <w:tab w:val="num" w:pos="1440"/>
        </w:tabs>
        <w:ind w:left="1440" w:hanging="360"/>
      </w:pPr>
    </w:lvl>
    <w:lvl w:ilvl="2" w:tplc="CC84981C">
      <w:start w:val="1"/>
      <w:numFmt w:val="decimal"/>
      <w:lvlText w:val="%3."/>
      <w:lvlJc w:val="left"/>
      <w:pPr>
        <w:tabs>
          <w:tab w:val="num" w:pos="2160"/>
        </w:tabs>
        <w:ind w:left="2160" w:hanging="360"/>
      </w:pPr>
    </w:lvl>
    <w:lvl w:ilvl="3" w:tplc="01768E14">
      <w:start w:val="1"/>
      <w:numFmt w:val="decimal"/>
      <w:lvlText w:val="%4."/>
      <w:lvlJc w:val="left"/>
      <w:pPr>
        <w:tabs>
          <w:tab w:val="num" w:pos="2880"/>
        </w:tabs>
        <w:ind w:left="2880" w:hanging="360"/>
      </w:pPr>
    </w:lvl>
    <w:lvl w:ilvl="4" w:tplc="FCC47616">
      <w:start w:val="1"/>
      <w:numFmt w:val="decimal"/>
      <w:lvlText w:val="%5."/>
      <w:lvlJc w:val="left"/>
      <w:pPr>
        <w:tabs>
          <w:tab w:val="num" w:pos="3600"/>
        </w:tabs>
        <w:ind w:left="3600" w:hanging="360"/>
      </w:pPr>
    </w:lvl>
    <w:lvl w:ilvl="5" w:tplc="B8DA053E" w:tentative="1">
      <w:start w:val="1"/>
      <w:numFmt w:val="decimal"/>
      <w:lvlText w:val="%6."/>
      <w:lvlJc w:val="left"/>
      <w:pPr>
        <w:tabs>
          <w:tab w:val="num" w:pos="4320"/>
        </w:tabs>
        <w:ind w:left="4320" w:hanging="360"/>
      </w:pPr>
    </w:lvl>
    <w:lvl w:ilvl="6" w:tplc="947CF56E" w:tentative="1">
      <w:start w:val="1"/>
      <w:numFmt w:val="decimal"/>
      <w:lvlText w:val="%7."/>
      <w:lvlJc w:val="left"/>
      <w:pPr>
        <w:tabs>
          <w:tab w:val="num" w:pos="5040"/>
        </w:tabs>
        <w:ind w:left="5040" w:hanging="360"/>
      </w:pPr>
    </w:lvl>
    <w:lvl w:ilvl="7" w:tplc="FF505356" w:tentative="1">
      <w:start w:val="1"/>
      <w:numFmt w:val="decimal"/>
      <w:lvlText w:val="%8."/>
      <w:lvlJc w:val="left"/>
      <w:pPr>
        <w:tabs>
          <w:tab w:val="num" w:pos="5760"/>
        </w:tabs>
        <w:ind w:left="5760" w:hanging="360"/>
      </w:pPr>
    </w:lvl>
    <w:lvl w:ilvl="8" w:tplc="9D0AEF22" w:tentative="1">
      <w:start w:val="1"/>
      <w:numFmt w:val="decimal"/>
      <w:lvlText w:val="%9."/>
      <w:lvlJc w:val="left"/>
      <w:pPr>
        <w:tabs>
          <w:tab w:val="num" w:pos="6480"/>
        </w:tabs>
        <w:ind w:left="6480" w:hanging="360"/>
      </w:pPr>
    </w:lvl>
  </w:abstractNum>
  <w:abstractNum w:abstractNumId="5" w15:restartNumberingAfterBreak="0">
    <w:nsid w:val="28AA349E"/>
    <w:multiLevelType w:val="hybridMultilevel"/>
    <w:tmpl w:val="7234A4CE"/>
    <w:lvl w:ilvl="0" w:tplc="550C3E9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2F690B4E"/>
    <w:multiLevelType w:val="hybridMultilevel"/>
    <w:tmpl w:val="DE949346"/>
    <w:lvl w:ilvl="0" w:tplc="CC84981C">
      <w:start w:val="1"/>
      <w:numFmt w:val="decimal"/>
      <w:lvlText w:val="%1."/>
      <w:lvlJc w:val="left"/>
      <w:pPr>
        <w:tabs>
          <w:tab w:val="num" w:pos="2727"/>
        </w:tabs>
        <w:ind w:left="272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15:restartNumberingAfterBreak="0">
    <w:nsid w:val="5D9C75BD"/>
    <w:multiLevelType w:val="hybridMultilevel"/>
    <w:tmpl w:val="D80A8FA8"/>
    <w:lvl w:ilvl="0" w:tplc="9B6C21F8">
      <w:start w:val="1"/>
      <w:numFmt w:val="decimal"/>
      <w:lvlText w:val="%1."/>
      <w:lvlJc w:val="left"/>
      <w:pPr>
        <w:tabs>
          <w:tab w:val="num" w:pos="1440"/>
        </w:tabs>
        <w:ind w:left="144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2937B19"/>
    <w:multiLevelType w:val="hybridMultilevel"/>
    <w:tmpl w:val="5F9413E2"/>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9" w15:restartNumberingAfterBreak="0">
    <w:nsid w:val="6B573884"/>
    <w:multiLevelType w:val="hybridMultilevel"/>
    <w:tmpl w:val="D3AE456E"/>
    <w:lvl w:ilvl="0" w:tplc="FAF8895C">
      <w:start w:val="1"/>
      <w:numFmt w:val="decimal"/>
      <w:lvlText w:val="%1."/>
      <w:lvlJc w:val="left"/>
      <w:pPr>
        <w:tabs>
          <w:tab w:val="num" w:pos="1440"/>
        </w:tabs>
        <w:ind w:left="144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0995E9B"/>
    <w:multiLevelType w:val="hybridMultilevel"/>
    <w:tmpl w:val="34F0294E"/>
    <w:lvl w:ilvl="0" w:tplc="CC84981C">
      <w:start w:val="1"/>
      <w:numFmt w:val="decimal"/>
      <w:lvlText w:val="%1."/>
      <w:lvlJc w:val="left"/>
      <w:pPr>
        <w:tabs>
          <w:tab w:val="num" w:pos="2160"/>
        </w:tabs>
        <w:ind w:left="216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7647730"/>
    <w:multiLevelType w:val="hybridMultilevel"/>
    <w:tmpl w:val="686EB732"/>
    <w:lvl w:ilvl="0" w:tplc="962EC97A">
      <w:start w:val="1"/>
      <w:numFmt w:val="bullet"/>
      <w:lvlText w:val=""/>
      <w:lvlJc w:val="left"/>
      <w:pPr>
        <w:tabs>
          <w:tab w:val="num" w:pos="720"/>
        </w:tabs>
        <w:ind w:left="720" w:hanging="360"/>
      </w:pPr>
      <w:rPr>
        <w:rFonts w:ascii="Wingdings" w:hAnsi="Wingdings" w:hint="default"/>
      </w:rPr>
    </w:lvl>
    <w:lvl w:ilvl="1" w:tplc="C526BEAC" w:tentative="1">
      <w:start w:val="1"/>
      <w:numFmt w:val="bullet"/>
      <w:lvlText w:val=""/>
      <w:lvlJc w:val="left"/>
      <w:pPr>
        <w:tabs>
          <w:tab w:val="num" w:pos="1440"/>
        </w:tabs>
        <w:ind w:left="1440" w:hanging="360"/>
      </w:pPr>
      <w:rPr>
        <w:rFonts w:ascii="Wingdings" w:hAnsi="Wingdings" w:hint="default"/>
      </w:rPr>
    </w:lvl>
    <w:lvl w:ilvl="2" w:tplc="45507BAC" w:tentative="1">
      <w:start w:val="1"/>
      <w:numFmt w:val="bullet"/>
      <w:lvlText w:val=""/>
      <w:lvlJc w:val="left"/>
      <w:pPr>
        <w:tabs>
          <w:tab w:val="num" w:pos="2160"/>
        </w:tabs>
        <w:ind w:left="2160" w:hanging="360"/>
      </w:pPr>
      <w:rPr>
        <w:rFonts w:ascii="Wingdings" w:hAnsi="Wingdings" w:hint="default"/>
      </w:rPr>
    </w:lvl>
    <w:lvl w:ilvl="3" w:tplc="F94EB504" w:tentative="1">
      <w:start w:val="1"/>
      <w:numFmt w:val="bullet"/>
      <w:lvlText w:val=""/>
      <w:lvlJc w:val="left"/>
      <w:pPr>
        <w:tabs>
          <w:tab w:val="num" w:pos="2880"/>
        </w:tabs>
        <w:ind w:left="2880" w:hanging="360"/>
      </w:pPr>
      <w:rPr>
        <w:rFonts w:ascii="Wingdings" w:hAnsi="Wingdings" w:hint="default"/>
      </w:rPr>
    </w:lvl>
    <w:lvl w:ilvl="4" w:tplc="054235EA" w:tentative="1">
      <w:start w:val="1"/>
      <w:numFmt w:val="bullet"/>
      <w:lvlText w:val=""/>
      <w:lvlJc w:val="left"/>
      <w:pPr>
        <w:tabs>
          <w:tab w:val="num" w:pos="3600"/>
        </w:tabs>
        <w:ind w:left="3600" w:hanging="360"/>
      </w:pPr>
      <w:rPr>
        <w:rFonts w:ascii="Wingdings" w:hAnsi="Wingdings" w:hint="default"/>
      </w:rPr>
    </w:lvl>
    <w:lvl w:ilvl="5" w:tplc="C282940A" w:tentative="1">
      <w:start w:val="1"/>
      <w:numFmt w:val="bullet"/>
      <w:lvlText w:val=""/>
      <w:lvlJc w:val="left"/>
      <w:pPr>
        <w:tabs>
          <w:tab w:val="num" w:pos="4320"/>
        </w:tabs>
        <w:ind w:left="4320" w:hanging="360"/>
      </w:pPr>
      <w:rPr>
        <w:rFonts w:ascii="Wingdings" w:hAnsi="Wingdings" w:hint="default"/>
      </w:rPr>
    </w:lvl>
    <w:lvl w:ilvl="6" w:tplc="C8EA40EA" w:tentative="1">
      <w:start w:val="1"/>
      <w:numFmt w:val="bullet"/>
      <w:lvlText w:val=""/>
      <w:lvlJc w:val="left"/>
      <w:pPr>
        <w:tabs>
          <w:tab w:val="num" w:pos="5040"/>
        </w:tabs>
        <w:ind w:left="5040" w:hanging="360"/>
      </w:pPr>
      <w:rPr>
        <w:rFonts w:ascii="Wingdings" w:hAnsi="Wingdings" w:hint="default"/>
      </w:rPr>
    </w:lvl>
    <w:lvl w:ilvl="7" w:tplc="E2044360" w:tentative="1">
      <w:start w:val="1"/>
      <w:numFmt w:val="bullet"/>
      <w:lvlText w:val=""/>
      <w:lvlJc w:val="left"/>
      <w:pPr>
        <w:tabs>
          <w:tab w:val="num" w:pos="5760"/>
        </w:tabs>
        <w:ind w:left="5760" w:hanging="360"/>
      </w:pPr>
      <w:rPr>
        <w:rFonts w:ascii="Wingdings" w:hAnsi="Wingdings" w:hint="default"/>
      </w:rPr>
    </w:lvl>
    <w:lvl w:ilvl="8" w:tplc="3F70F95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CEA7387"/>
    <w:multiLevelType w:val="hybridMultilevel"/>
    <w:tmpl w:val="844A7BEA"/>
    <w:lvl w:ilvl="0" w:tplc="01768E14">
      <w:start w:val="1"/>
      <w:numFmt w:val="decimal"/>
      <w:lvlText w:val="%1."/>
      <w:lvlJc w:val="left"/>
      <w:pPr>
        <w:tabs>
          <w:tab w:val="num" w:pos="2880"/>
        </w:tabs>
        <w:ind w:left="288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11"/>
  </w:num>
  <w:num w:numId="5">
    <w:abstractNumId w:val="8"/>
  </w:num>
  <w:num w:numId="6">
    <w:abstractNumId w:val="10"/>
  </w:num>
  <w:num w:numId="7">
    <w:abstractNumId w:val="0"/>
  </w:num>
  <w:num w:numId="8">
    <w:abstractNumId w:val="6"/>
  </w:num>
  <w:num w:numId="9">
    <w:abstractNumId w:val="9"/>
  </w:num>
  <w:num w:numId="10">
    <w:abstractNumId w:val="7"/>
  </w:num>
  <w:num w:numId="11">
    <w:abstractNumId w:val="12"/>
  </w:num>
  <w:num w:numId="12">
    <w:abstractNumId w:val="2"/>
  </w:num>
  <w:num w:numId="13">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Пользователь Windows">
    <w15:presenceInfo w15:providerId="None" w15:userId="Пользователь Window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visionView w:comment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C08"/>
    <w:rsid w:val="00033B50"/>
    <w:rsid w:val="000A62B6"/>
    <w:rsid w:val="000B27E2"/>
    <w:rsid w:val="000B4017"/>
    <w:rsid w:val="00125228"/>
    <w:rsid w:val="0014768D"/>
    <w:rsid w:val="00180523"/>
    <w:rsid w:val="001A5FEF"/>
    <w:rsid w:val="001B6776"/>
    <w:rsid w:val="001B7CA6"/>
    <w:rsid w:val="001C2A42"/>
    <w:rsid w:val="00205633"/>
    <w:rsid w:val="00264D17"/>
    <w:rsid w:val="00295304"/>
    <w:rsid w:val="002E7A53"/>
    <w:rsid w:val="00341C56"/>
    <w:rsid w:val="0034462D"/>
    <w:rsid w:val="003B5F0F"/>
    <w:rsid w:val="003B7433"/>
    <w:rsid w:val="003D5243"/>
    <w:rsid w:val="003D7E65"/>
    <w:rsid w:val="003F4709"/>
    <w:rsid w:val="00414BE4"/>
    <w:rsid w:val="00421BC5"/>
    <w:rsid w:val="00423F8F"/>
    <w:rsid w:val="004464D0"/>
    <w:rsid w:val="00456DAC"/>
    <w:rsid w:val="004E0F94"/>
    <w:rsid w:val="004E7AC5"/>
    <w:rsid w:val="00500B07"/>
    <w:rsid w:val="00561FB0"/>
    <w:rsid w:val="00564DE6"/>
    <w:rsid w:val="00573F55"/>
    <w:rsid w:val="005B2671"/>
    <w:rsid w:val="005F5810"/>
    <w:rsid w:val="00617217"/>
    <w:rsid w:val="006310D8"/>
    <w:rsid w:val="006560B5"/>
    <w:rsid w:val="00687705"/>
    <w:rsid w:val="006F558D"/>
    <w:rsid w:val="00772F2A"/>
    <w:rsid w:val="007D6B77"/>
    <w:rsid w:val="00823182"/>
    <w:rsid w:val="008579D2"/>
    <w:rsid w:val="0087622D"/>
    <w:rsid w:val="008A519C"/>
    <w:rsid w:val="008C10F9"/>
    <w:rsid w:val="00900B40"/>
    <w:rsid w:val="00911228"/>
    <w:rsid w:val="00915B8C"/>
    <w:rsid w:val="00924596"/>
    <w:rsid w:val="00926FFB"/>
    <w:rsid w:val="00942CA8"/>
    <w:rsid w:val="00946F82"/>
    <w:rsid w:val="00950202"/>
    <w:rsid w:val="00952276"/>
    <w:rsid w:val="0096252C"/>
    <w:rsid w:val="00973471"/>
    <w:rsid w:val="00991F12"/>
    <w:rsid w:val="009A4D69"/>
    <w:rsid w:val="009C1F1C"/>
    <w:rsid w:val="00A02E18"/>
    <w:rsid w:val="00A20BBA"/>
    <w:rsid w:val="00A24BA1"/>
    <w:rsid w:val="00A42D85"/>
    <w:rsid w:val="00A43B0E"/>
    <w:rsid w:val="00A7524E"/>
    <w:rsid w:val="00AC1A78"/>
    <w:rsid w:val="00AC5C08"/>
    <w:rsid w:val="00AD7007"/>
    <w:rsid w:val="00B06C7C"/>
    <w:rsid w:val="00B10BE8"/>
    <w:rsid w:val="00B11656"/>
    <w:rsid w:val="00B1721F"/>
    <w:rsid w:val="00B21D15"/>
    <w:rsid w:val="00B55854"/>
    <w:rsid w:val="00B56B35"/>
    <w:rsid w:val="00B745FD"/>
    <w:rsid w:val="00B85D87"/>
    <w:rsid w:val="00BA76C0"/>
    <w:rsid w:val="00BE238F"/>
    <w:rsid w:val="00BF198C"/>
    <w:rsid w:val="00C06E2F"/>
    <w:rsid w:val="00C2311D"/>
    <w:rsid w:val="00C752D9"/>
    <w:rsid w:val="00C8754E"/>
    <w:rsid w:val="00C90702"/>
    <w:rsid w:val="00CA75D6"/>
    <w:rsid w:val="00CB6EC3"/>
    <w:rsid w:val="00CF6CA6"/>
    <w:rsid w:val="00D05705"/>
    <w:rsid w:val="00D1358A"/>
    <w:rsid w:val="00D50EE8"/>
    <w:rsid w:val="00D57113"/>
    <w:rsid w:val="00E04DB4"/>
    <w:rsid w:val="00E20827"/>
    <w:rsid w:val="00E2467B"/>
    <w:rsid w:val="00E4272B"/>
    <w:rsid w:val="00EA2C54"/>
    <w:rsid w:val="00EA58BC"/>
    <w:rsid w:val="00EB7284"/>
    <w:rsid w:val="00F06A58"/>
    <w:rsid w:val="00F1646F"/>
    <w:rsid w:val="00F41D89"/>
    <w:rsid w:val="00F442B2"/>
    <w:rsid w:val="00F613F4"/>
    <w:rsid w:val="00FA02F5"/>
    <w:rsid w:val="00FE59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D985A"/>
  <w15:docId w15:val="{7D39CC64-1CED-46FD-B944-B8C5DD583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3182"/>
  </w:style>
  <w:style w:type="paragraph" w:styleId="1">
    <w:name w:val="heading 1"/>
    <w:basedOn w:val="a"/>
    <w:next w:val="a"/>
    <w:link w:val="10"/>
    <w:uiPriority w:val="9"/>
    <w:qFormat/>
    <w:rsid w:val="009625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033B5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qFormat/>
    <w:rsid w:val="00823182"/>
    <w:pPr>
      <w:keepNext/>
      <w:keepLines/>
      <w:spacing w:before="40" w:after="0"/>
      <w:outlineLvl w:val="2"/>
    </w:pPr>
    <w:rPr>
      <w:rFonts w:ascii="Times New Roman" w:eastAsiaTheme="majorEastAsia" w:hAnsi="Times New Roman" w:cstheme="majorBidi"/>
      <w:i/>
      <w:sz w:val="28"/>
      <w:szCs w:val="24"/>
    </w:rPr>
  </w:style>
  <w:style w:type="paragraph" w:styleId="4">
    <w:name w:val="heading 4"/>
    <w:basedOn w:val="a"/>
    <w:next w:val="a"/>
    <w:link w:val="40"/>
    <w:uiPriority w:val="9"/>
    <w:semiHidden/>
    <w:unhideWhenUsed/>
    <w:qFormat/>
    <w:rsid w:val="0097347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5C08"/>
    <w:pPr>
      <w:ind w:left="720"/>
      <w:contextualSpacing/>
    </w:pPr>
  </w:style>
  <w:style w:type="character" w:customStyle="1" w:styleId="30">
    <w:name w:val="Заголовок 3 Знак"/>
    <w:basedOn w:val="a0"/>
    <w:link w:val="3"/>
    <w:uiPriority w:val="9"/>
    <w:rsid w:val="00823182"/>
    <w:rPr>
      <w:rFonts w:ascii="Times New Roman" w:eastAsiaTheme="majorEastAsia" w:hAnsi="Times New Roman" w:cstheme="majorBidi"/>
      <w:i/>
      <w:sz w:val="28"/>
      <w:szCs w:val="24"/>
    </w:rPr>
  </w:style>
  <w:style w:type="character" w:styleId="a4">
    <w:name w:val="annotation reference"/>
    <w:basedOn w:val="a0"/>
    <w:uiPriority w:val="99"/>
    <w:semiHidden/>
    <w:unhideWhenUsed/>
    <w:rsid w:val="00926FFB"/>
    <w:rPr>
      <w:sz w:val="16"/>
      <w:szCs w:val="16"/>
    </w:rPr>
  </w:style>
  <w:style w:type="paragraph" w:styleId="a5">
    <w:name w:val="annotation text"/>
    <w:basedOn w:val="a"/>
    <w:link w:val="a6"/>
    <w:uiPriority w:val="99"/>
    <w:semiHidden/>
    <w:unhideWhenUsed/>
    <w:rsid w:val="00926FFB"/>
    <w:pPr>
      <w:spacing w:line="240" w:lineRule="auto"/>
    </w:pPr>
    <w:rPr>
      <w:sz w:val="20"/>
      <w:szCs w:val="20"/>
    </w:rPr>
  </w:style>
  <w:style w:type="character" w:customStyle="1" w:styleId="a6">
    <w:name w:val="Текст примечания Знак"/>
    <w:basedOn w:val="a0"/>
    <w:link w:val="a5"/>
    <w:uiPriority w:val="99"/>
    <w:semiHidden/>
    <w:rsid w:val="00926FFB"/>
    <w:rPr>
      <w:sz w:val="20"/>
      <w:szCs w:val="20"/>
    </w:rPr>
  </w:style>
  <w:style w:type="paragraph" w:styleId="a7">
    <w:name w:val="annotation subject"/>
    <w:basedOn w:val="a5"/>
    <w:next w:val="a5"/>
    <w:link w:val="a8"/>
    <w:uiPriority w:val="99"/>
    <w:semiHidden/>
    <w:unhideWhenUsed/>
    <w:rsid w:val="00926FFB"/>
    <w:rPr>
      <w:b/>
      <w:bCs/>
    </w:rPr>
  </w:style>
  <w:style w:type="character" w:customStyle="1" w:styleId="a8">
    <w:name w:val="Тема примечания Знак"/>
    <w:basedOn w:val="a6"/>
    <w:link w:val="a7"/>
    <w:uiPriority w:val="99"/>
    <w:semiHidden/>
    <w:rsid w:val="00926FFB"/>
    <w:rPr>
      <w:b/>
      <w:bCs/>
      <w:sz w:val="20"/>
      <w:szCs w:val="20"/>
    </w:rPr>
  </w:style>
  <w:style w:type="paragraph" w:styleId="a9">
    <w:name w:val="Balloon Text"/>
    <w:basedOn w:val="a"/>
    <w:link w:val="aa"/>
    <w:uiPriority w:val="99"/>
    <w:semiHidden/>
    <w:unhideWhenUsed/>
    <w:rsid w:val="00926FFB"/>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926FFB"/>
    <w:rPr>
      <w:rFonts w:ascii="Segoe UI" w:hAnsi="Segoe UI" w:cs="Segoe UI"/>
      <w:sz w:val="18"/>
      <w:szCs w:val="18"/>
    </w:rPr>
  </w:style>
  <w:style w:type="paragraph" w:styleId="ab">
    <w:name w:val="header"/>
    <w:basedOn w:val="a"/>
    <w:link w:val="ac"/>
    <w:uiPriority w:val="99"/>
    <w:unhideWhenUsed/>
    <w:rsid w:val="00926FFB"/>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926FFB"/>
  </w:style>
  <w:style w:type="paragraph" w:styleId="ad">
    <w:name w:val="footer"/>
    <w:basedOn w:val="a"/>
    <w:link w:val="ae"/>
    <w:uiPriority w:val="99"/>
    <w:unhideWhenUsed/>
    <w:rsid w:val="00926FFB"/>
    <w:pPr>
      <w:tabs>
        <w:tab w:val="center" w:pos="4677"/>
        <w:tab w:val="right" w:pos="9355"/>
      </w:tabs>
      <w:spacing w:after="0" w:line="240" w:lineRule="auto"/>
    </w:pPr>
  </w:style>
  <w:style w:type="character" w:customStyle="1" w:styleId="ae">
    <w:name w:val="Нижний колонтитул Знак"/>
    <w:basedOn w:val="a0"/>
    <w:link w:val="ad"/>
    <w:uiPriority w:val="99"/>
    <w:rsid w:val="00926FFB"/>
  </w:style>
  <w:style w:type="character" w:customStyle="1" w:styleId="10">
    <w:name w:val="Заголовок 1 Знак"/>
    <w:basedOn w:val="a0"/>
    <w:link w:val="1"/>
    <w:uiPriority w:val="9"/>
    <w:rsid w:val="0096252C"/>
    <w:rPr>
      <w:rFonts w:asciiTheme="majorHAnsi" w:eastAsiaTheme="majorEastAsia" w:hAnsiTheme="majorHAnsi" w:cstheme="majorBidi"/>
      <w:b/>
      <w:bCs/>
      <w:color w:val="365F91" w:themeColor="accent1" w:themeShade="BF"/>
      <w:sz w:val="28"/>
      <w:szCs w:val="28"/>
    </w:rPr>
  </w:style>
  <w:style w:type="paragraph" w:styleId="af">
    <w:name w:val="TOC Heading"/>
    <w:basedOn w:val="1"/>
    <w:next w:val="a"/>
    <w:uiPriority w:val="39"/>
    <w:semiHidden/>
    <w:unhideWhenUsed/>
    <w:qFormat/>
    <w:rsid w:val="0096252C"/>
    <w:pPr>
      <w:outlineLvl w:val="9"/>
    </w:pPr>
    <w:rPr>
      <w:lang w:eastAsia="ru-RU"/>
    </w:rPr>
  </w:style>
  <w:style w:type="paragraph" w:styleId="31">
    <w:name w:val="toc 3"/>
    <w:basedOn w:val="a"/>
    <w:next w:val="a"/>
    <w:autoRedefine/>
    <w:uiPriority w:val="39"/>
    <w:unhideWhenUsed/>
    <w:rsid w:val="0096252C"/>
    <w:pPr>
      <w:spacing w:after="100"/>
      <w:ind w:left="440"/>
    </w:pPr>
  </w:style>
  <w:style w:type="character" w:styleId="af0">
    <w:name w:val="Hyperlink"/>
    <w:basedOn w:val="a0"/>
    <w:uiPriority w:val="99"/>
    <w:unhideWhenUsed/>
    <w:rsid w:val="0096252C"/>
    <w:rPr>
      <w:color w:val="0000FF" w:themeColor="hyperlink"/>
      <w:u w:val="single"/>
    </w:rPr>
  </w:style>
  <w:style w:type="table" w:styleId="af1">
    <w:name w:val="Table Grid"/>
    <w:basedOn w:val="a1"/>
    <w:uiPriority w:val="59"/>
    <w:rsid w:val="00C752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semiHidden/>
    <w:rsid w:val="00033B50"/>
    <w:rPr>
      <w:rFonts w:asciiTheme="majorHAnsi" w:eastAsiaTheme="majorEastAsia" w:hAnsiTheme="majorHAnsi" w:cstheme="majorBidi"/>
      <w:color w:val="365F91" w:themeColor="accent1" w:themeShade="BF"/>
      <w:sz w:val="26"/>
      <w:szCs w:val="26"/>
    </w:rPr>
  </w:style>
  <w:style w:type="paragraph" w:styleId="11">
    <w:name w:val="toc 1"/>
    <w:basedOn w:val="a"/>
    <w:next w:val="a"/>
    <w:autoRedefine/>
    <w:uiPriority w:val="39"/>
    <w:unhideWhenUsed/>
    <w:rsid w:val="00033B50"/>
    <w:pPr>
      <w:spacing w:after="100"/>
    </w:pPr>
  </w:style>
  <w:style w:type="paragraph" w:styleId="21">
    <w:name w:val="toc 2"/>
    <w:basedOn w:val="a"/>
    <w:next w:val="a"/>
    <w:autoRedefine/>
    <w:uiPriority w:val="39"/>
    <w:unhideWhenUsed/>
    <w:rsid w:val="00033B50"/>
    <w:pPr>
      <w:spacing w:after="100"/>
      <w:ind w:left="220"/>
    </w:pPr>
  </w:style>
  <w:style w:type="character" w:customStyle="1" w:styleId="40">
    <w:name w:val="Заголовок 4 Знак"/>
    <w:basedOn w:val="a0"/>
    <w:link w:val="4"/>
    <w:uiPriority w:val="9"/>
    <w:semiHidden/>
    <w:rsid w:val="00973471"/>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4102">
      <w:bodyDiv w:val="1"/>
      <w:marLeft w:val="0"/>
      <w:marRight w:val="0"/>
      <w:marTop w:val="0"/>
      <w:marBottom w:val="0"/>
      <w:divBdr>
        <w:top w:val="none" w:sz="0" w:space="0" w:color="auto"/>
        <w:left w:val="none" w:sz="0" w:space="0" w:color="auto"/>
        <w:bottom w:val="none" w:sz="0" w:space="0" w:color="auto"/>
        <w:right w:val="none" w:sz="0" w:space="0" w:color="auto"/>
      </w:divBdr>
    </w:div>
    <w:div w:id="419567817">
      <w:bodyDiv w:val="1"/>
      <w:marLeft w:val="0"/>
      <w:marRight w:val="0"/>
      <w:marTop w:val="0"/>
      <w:marBottom w:val="0"/>
      <w:divBdr>
        <w:top w:val="none" w:sz="0" w:space="0" w:color="auto"/>
        <w:left w:val="none" w:sz="0" w:space="0" w:color="auto"/>
        <w:bottom w:val="none" w:sz="0" w:space="0" w:color="auto"/>
        <w:right w:val="none" w:sz="0" w:space="0" w:color="auto"/>
      </w:divBdr>
    </w:div>
    <w:div w:id="556432684">
      <w:bodyDiv w:val="1"/>
      <w:marLeft w:val="0"/>
      <w:marRight w:val="0"/>
      <w:marTop w:val="0"/>
      <w:marBottom w:val="0"/>
      <w:divBdr>
        <w:top w:val="none" w:sz="0" w:space="0" w:color="auto"/>
        <w:left w:val="none" w:sz="0" w:space="0" w:color="auto"/>
        <w:bottom w:val="none" w:sz="0" w:space="0" w:color="auto"/>
        <w:right w:val="none" w:sz="0" w:space="0" w:color="auto"/>
      </w:divBdr>
      <w:divsChild>
        <w:div w:id="103884949">
          <w:marLeft w:val="720"/>
          <w:marRight w:val="0"/>
          <w:marTop w:val="115"/>
          <w:marBottom w:val="0"/>
          <w:divBdr>
            <w:top w:val="none" w:sz="0" w:space="0" w:color="auto"/>
            <w:left w:val="none" w:sz="0" w:space="0" w:color="auto"/>
            <w:bottom w:val="none" w:sz="0" w:space="0" w:color="auto"/>
            <w:right w:val="none" w:sz="0" w:space="0" w:color="auto"/>
          </w:divBdr>
        </w:div>
        <w:div w:id="111215778">
          <w:marLeft w:val="720"/>
          <w:marRight w:val="0"/>
          <w:marTop w:val="115"/>
          <w:marBottom w:val="0"/>
          <w:divBdr>
            <w:top w:val="none" w:sz="0" w:space="0" w:color="auto"/>
            <w:left w:val="none" w:sz="0" w:space="0" w:color="auto"/>
            <w:bottom w:val="none" w:sz="0" w:space="0" w:color="auto"/>
            <w:right w:val="none" w:sz="0" w:space="0" w:color="auto"/>
          </w:divBdr>
        </w:div>
        <w:div w:id="1281498338">
          <w:marLeft w:val="720"/>
          <w:marRight w:val="0"/>
          <w:marTop w:val="115"/>
          <w:marBottom w:val="0"/>
          <w:divBdr>
            <w:top w:val="none" w:sz="0" w:space="0" w:color="auto"/>
            <w:left w:val="none" w:sz="0" w:space="0" w:color="auto"/>
            <w:bottom w:val="none" w:sz="0" w:space="0" w:color="auto"/>
            <w:right w:val="none" w:sz="0" w:space="0" w:color="auto"/>
          </w:divBdr>
        </w:div>
      </w:divsChild>
    </w:div>
    <w:div w:id="682779342">
      <w:bodyDiv w:val="1"/>
      <w:marLeft w:val="0"/>
      <w:marRight w:val="0"/>
      <w:marTop w:val="0"/>
      <w:marBottom w:val="0"/>
      <w:divBdr>
        <w:top w:val="none" w:sz="0" w:space="0" w:color="auto"/>
        <w:left w:val="none" w:sz="0" w:space="0" w:color="auto"/>
        <w:bottom w:val="none" w:sz="0" w:space="0" w:color="auto"/>
        <w:right w:val="none" w:sz="0" w:space="0" w:color="auto"/>
      </w:divBdr>
    </w:div>
    <w:div w:id="749427036">
      <w:bodyDiv w:val="1"/>
      <w:marLeft w:val="0"/>
      <w:marRight w:val="0"/>
      <w:marTop w:val="0"/>
      <w:marBottom w:val="0"/>
      <w:divBdr>
        <w:top w:val="none" w:sz="0" w:space="0" w:color="auto"/>
        <w:left w:val="none" w:sz="0" w:space="0" w:color="auto"/>
        <w:bottom w:val="none" w:sz="0" w:space="0" w:color="auto"/>
        <w:right w:val="none" w:sz="0" w:space="0" w:color="auto"/>
      </w:divBdr>
    </w:div>
    <w:div w:id="836848720">
      <w:bodyDiv w:val="1"/>
      <w:marLeft w:val="0"/>
      <w:marRight w:val="0"/>
      <w:marTop w:val="0"/>
      <w:marBottom w:val="0"/>
      <w:divBdr>
        <w:top w:val="none" w:sz="0" w:space="0" w:color="auto"/>
        <w:left w:val="none" w:sz="0" w:space="0" w:color="auto"/>
        <w:bottom w:val="none" w:sz="0" w:space="0" w:color="auto"/>
        <w:right w:val="none" w:sz="0" w:space="0" w:color="auto"/>
      </w:divBdr>
    </w:div>
    <w:div w:id="847064300">
      <w:bodyDiv w:val="1"/>
      <w:marLeft w:val="0"/>
      <w:marRight w:val="0"/>
      <w:marTop w:val="0"/>
      <w:marBottom w:val="0"/>
      <w:divBdr>
        <w:top w:val="none" w:sz="0" w:space="0" w:color="auto"/>
        <w:left w:val="none" w:sz="0" w:space="0" w:color="auto"/>
        <w:bottom w:val="none" w:sz="0" w:space="0" w:color="auto"/>
        <w:right w:val="none" w:sz="0" w:space="0" w:color="auto"/>
      </w:divBdr>
    </w:div>
    <w:div w:id="867252760">
      <w:bodyDiv w:val="1"/>
      <w:marLeft w:val="0"/>
      <w:marRight w:val="0"/>
      <w:marTop w:val="0"/>
      <w:marBottom w:val="0"/>
      <w:divBdr>
        <w:top w:val="none" w:sz="0" w:space="0" w:color="auto"/>
        <w:left w:val="none" w:sz="0" w:space="0" w:color="auto"/>
        <w:bottom w:val="none" w:sz="0" w:space="0" w:color="auto"/>
        <w:right w:val="none" w:sz="0" w:space="0" w:color="auto"/>
      </w:divBdr>
    </w:div>
    <w:div w:id="934092190">
      <w:bodyDiv w:val="1"/>
      <w:marLeft w:val="0"/>
      <w:marRight w:val="0"/>
      <w:marTop w:val="0"/>
      <w:marBottom w:val="0"/>
      <w:divBdr>
        <w:top w:val="none" w:sz="0" w:space="0" w:color="auto"/>
        <w:left w:val="none" w:sz="0" w:space="0" w:color="auto"/>
        <w:bottom w:val="none" w:sz="0" w:space="0" w:color="auto"/>
        <w:right w:val="none" w:sz="0" w:space="0" w:color="auto"/>
      </w:divBdr>
    </w:div>
    <w:div w:id="1036615652">
      <w:bodyDiv w:val="1"/>
      <w:marLeft w:val="0"/>
      <w:marRight w:val="0"/>
      <w:marTop w:val="0"/>
      <w:marBottom w:val="0"/>
      <w:divBdr>
        <w:top w:val="none" w:sz="0" w:space="0" w:color="auto"/>
        <w:left w:val="none" w:sz="0" w:space="0" w:color="auto"/>
        <w:bottom w:val="none" w:sz="0" w:space="0" w:color="auto"/>
        <w:right w:val="none" w:sz="0" w:space="0" w:color="auto"/>
      </w:divBdr>
    </w:div>
    <w:div w:id="1049379975">
      <w:bodyDiv w:val="1"/>
      <w:marLeft w:val="0"/>
      <w:marRight w:val="0"/>
      <w:marTop w:val="0"/>
      <w:marBottom w:val="0"/>
      <w:divBdr>
        <w:top w:val="none" w:sz="0" w:space="0" w:color="auto"/>
        <w:left w:val="none" w:sz="0" w:space="0" w:color="auto"/>
        <w:bottom w:val="none" w:sz="0" w:space="0" w:color="auto"/>
        <w:right w:val="none" w:sz="0" w:space="0" w:color="auto"/>
      </w:divBdr>
    </w:div>
    <w:div w:id="1090735387">
      <w:bodyDiv w:val="1"/>
      <w:marLeft w:val="0"/>
      <w:marRight w:val="0"/>
      <w:marTop w:val="0"/>
      <w:marBottom w:val="0"/>
      <w:divBdr>
        <w:top w:val="none" w:sz="0" w:space="0" w:color="auto"/>
        <w:left w:val="none" w:sz="0" w:space="0" w:color="auto"/>
        <w:bottom w:val="none" w:sz="0" w:space="0" w:color="auto"/>
        <w:right w:val="none" w:sz="0" w:space="0" w:color="auto"/>
      </w:divBdr>
      <w:divsChild>
        <w:div w:id="520701262">
          <w:marLeft w:val="547"/>
          <w:marRight w:val="0"/>
          <w:marTop w:val="154"/>
          <w:marBottom w:val="0"/>
          <w:divBdr>
            <w:top w:val="none" w:sz="0" w:space="0" w:color="auto"/>
            <w:left w:val="none" w:sz="0" w:space="0" w:color="auto"/>
            <w:bottom w:val="none" w:sz="0" w:space="0" w:color="auto"/>
            <w:right w:val="none" w:sz="0" w:space="0" w:color="auto"/>
          </w:divBdr>
        </w:div>
        <w:div w:id="1415467646">
          <w:marLeft w:val="547"/>
          <w:marRight w:val="0"/>
          <w:marTop w:val="154"/>
          <w:marBottom w:val="0"/>
          <w:divBdr>
            <w:top w:val="none" w:sz="0" w:space="0" w:color="auto"/>
            <w:left w:val="none" w:sz="0" w:space="0" w:color="auto"/>
            <w:bottom w:val="none" w:sz="0" w:space="0" w:color="auto"/>
            <w:right w:val="none" w:sz="0" w:space="0" w:color="auto"/>
          </w:divBdr>
        </w:div>
      </w:divsChild>
    </w:div>
    <w:div w:id="1343585554">
      <w:bodyDiv w:val="1"/>
      <w:marLeft w:val="0"/>
      <w:marRight w:val="0"/>
      <w:marTop w:val="0"/>
      <w:marBottom w:val="0"/>
      <w:divBdr>
        <w:top w:val="none" w:sz="0" w:space="0" w:color="auto"/>
        <w:left w:val="none" w:sz="0" w:space="0" w:color="auto"/>
        <w:bottom w:val="none" w:sz="0" w:space="0" w:color="auto"/>
        <w:right w:val="none" w:sz="0" w:space="0" w:color="auto"/>
      </w:divBdr>
      <w:divsChild>
        <w:div w:id="863053021">
          <w:marLeft w:val="547"/>
          <w:marRight w:val="0"/>
          <w:marTop w:val="115"/>
          <w:marBottom w:val="0"/>
          <w:divBdr>
            <w:top w:val="none" w:sz="0" w:space="0" w:color="auto"/>
            <w:left w:val="none" w:sz="0" w:space="0" w:color="auto"/>
            <w:bottom w:val="none" w:sz="0" w:space="0" w:color="auto"/>
            <w:right w:val="none" w:sz="0" w:space="0" w:color="auto"/>
          </w:divBdr>
        </w:div>
        <w:div w:id="1740055540">
          <w:marLeft w:val="547"/>
          <w:marRight w:val="0"/>
          <w:marTop w:val="115"/>
          <w:marBottom w:val="0"/>
          <w:divBdr>
            <w:top w:val="none" w:sz="0" w:space="0" w:color="auto"/>
            <w:left w:val="none" w:sz="0" w:space="0" w:color="auto"/>
            <w:bottom w:val="none" w:sz="0" w:space="0" w:color="auto"/>
            <w:right w:val="none" w:sz="0" w:space="0" w:color="auto"/>
          </w:divBdr>
        </w:div>
      </w:divsChild>
    </w:div>
    <w:div w:id="1624460688">
      <w:bodyDiv w:val="1"/>
      <w:marLeft w:val="0"/>
      <w:marRight w:val="0"/>
      <w:marTop w:val="0"/>
      <w:marBottom w:val="0"/>
      <w:divBdr>
        <w:top w:val="none" w:sz="0" w:space="0" w:color="auto"/>
        <w:left w:val="none" w:sz="0" w:space="0" w:color="auto"/>
        <w:bottom w:val="none" w:sz="0" w:space="0" w:color="auto"/>
        <w:right w:val="none" w:sz="0" w:space="0" w:color="auto"/>
      </w:divBdr>
      <w:divsChild>
        <w:div w:id="1520195423">
          <w:marLeft w:val="547"/>
          <w:marRight w:val="0"/>
          <w:marTop w:val="154"/>
          <w:marBottom w:val="0"/>
          <w:divBdr>
            <w:top w:val="none" w:sz="0" w:space="0" w:color="auto"/>
            <w:left w:val="none" w:sz="0" w:space="0" w:color="auto"/>
            <w:bottom w:val="none" w:sz="0" w:space="0" w:color="auto"/>
            <w:right w:val="none" w:sz="0" w:space="0" w:color="auto"/>
          </w:divBdr>
        </w:div>
        <w:div w:id="30618323">
          <w:marLeft w:val="547"/>
          <w:marRight w:val="0"/>
          <w:marTop w:val="154"/>
          <w:marBottom w:val="0"/>
          <w:divBdr>
            <w:top w:val="none" w:sz="0" w:space="0" w:color="auto"/>
            <w:left w:val="none" w:sz="0" w:space="0" w:color="auto"/>
            <w:bottom w:val="none" w:sz="0" w:space="0" w:color="auto"/>
            <w:right w:val="none" w:sz="0" w:space="0" w:color="auto"/>
          </w:divBdr>
        </w:div>
        <w:div w:id="1532257151">
          <w:marLeft w:val="547"/>
          <w:marRight w:val="0"/>
          <w:marTop w:val="154"/>
          <w:marBottom w:val="0"/>
          <w:divBdr>
            <w:top w:val="none" w:sz="0" w:space="0" w:color="auto"/>
            <w:left w:val="none" w:sz="0" w:space="0" w:color="auto"/>
            <w:bottom w:val="none" w:sz="0" w:space="0" w:color="auto"/>
            <w:right w:val="none" w:sz="0" w:space="0" w:color="auto"/>
          </w:divBdr>
        </w:div>
        <w:div w:id="76637017">
          <w:marLeft w:val="547"/>
          <w:marRight w:val="0"/>
          <w:marTop w:val="154"/>
          <w:marBottom w:val="0"/>
          <w:divBdr>
            <w:top w:val="none" w:sz="0" w:space="0" w:color="auto"/>
            <w:left w:val="none" w:sz="0" w:space="0" w:color="auto"/>
            <w:bottom w:val="none" w:sz="0" w:space="0" w:color="auto"/>
            <w:right w:val="none" w:sz="0" w:space="0" w:color="auto"/>
          </w:divBdr>
        </w:div>
        <w:div w:id="2003773308">
          <w:marLeft w:val="547"/>
          <w:marRight w:val="0"/>
          <w:marTop w:val="154"/>
          <w:marBottom w:val="0"/>
          <w:divBdr>
            <w:top w:val="none" w:sz="0" w:space="0" w:color="auto"/>
            <w:left w:val="none" w:sz="0" w:space="0" w:color="auto"/>
            <w:bottom w:val="none" w:sz="0" w:space="0" w:color="auto"/>
            <w:right w:val="none" w:sz="0" w:space="0" w:color="auto"/>
          </w:divBdr>
        </w:div>
      </w:divsChild>
    </w:div>
    <w:div w:id="170498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image" Target="media/image3.emf"/><Relationship Id="rId39" Type="http://schemas.openxmlformats.org/officeDocument/2006/relationships/theme" Target="theme/theme1.xml"/><Relationship Id="rId21" Type="http://schemas.openxmlformats.org/officeDocument/2006/relationships/image" Target="media/image1.emf"/><Relationship Id="rId34"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openxmlformats.org/officeDocument/2006/relationships/footer" Target="footer2.xml"/><Relationship Id="rId33" Type="http://schemas.openxmlformats.org/officeDocument/2006/relationships/image" Target="media/image10.emf"/><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footer" Target="footer1.xml"/><Relationship Id="rId32" Type="http://schemas.openxmlformats.org/officeDocument/2006/relationships/image" Target="media/image9.emf"/><Relationship Id="rId37" Type="http://schemas.openxmlformats.org/officeDocument/2006/relationships/fontTable" Target="fontTable.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2.png"/><Relationship Id="rId28" Type="http://schemas.openxmlformats.org/officeDocument/2006/relationships/image" Target="media/image5.emf"/><Relationship Id="rId36" Type="http://schemas.openxmlformats.org/officeDocument/2006/relationships/image" Target="media/image13.png"/><Relationship Id="rId10" Type="http://schemas.openxmlformats.org/officeDocument/2006/relationships/chart" Target="charts/chart1.xml"/><Relationship Id="rId19" Type="http://schemas.openxmlformats.org/officeDocument/2006/relationships/diagramColors" Target="diagrams/colors2.xml"/><Relationship Id="rId31" Type="http://schemas.openxmlformats.org/officeDocument/2006/relationships/image" Target="media/image8.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diagramColors" Target="diagrams/colors1.xml"/><Relationship Id="rId22" Type="http://schemas.openxmlformats.org/officeDocument/2006/relationships/chart" Target="charts/chart2.xml"/><Relationship Id="rId27" Type="http://schemas.openxmlformats.org/officeDocument/2006/relationships/image" Target="media/image4.emf"/><Relationship Id="rId30" Type="http://schemas.openxmlformats.org/officeDocument/2006/relationships/image" Target="media/image7.emf"/><Relationship Id="rId35" Type="http://schemas.openxmlformats.org/officeDocument/2006/relationships/image" Target="media/image12.png"/><Relationship Id="rId8" Type="http://schemas.openxmlformats.org/officeDocument/2006/relationships/comments" Target="comments.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Excel.xlsx"/></Relationships>
</file>

<file path=word/charts/_rels/chart2.xml.rels><?xml version="1.0" encoding="UTF-8" standalone="yes"?>
<Relationships xmlns="http://schemas.openxmlformats.org/package/2006/relationships"><Relationship Id="rId1" Type="http://schemas.openxmlformats.org/officeDocument/2006/relationships/oleObject" Target="file:///C:\Users\Home\Downloads\22%2006%2015_&#1056;&#1080;&#1089;&#1082;%20&#1072;&#1085;&#1072;&#1083;&#1080;&#1079;%20(1).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Выпуск продукции кг/месяц</a:t>
            </a:r>
          </a:p>
        </c:rich>
      </c:tx>
      <c:overlay val="0"/>
    </c:title>
    <c:autoTitleDeleted val="0"/>
    <c:plotArea>
      <c:layout/>
      <c:radarChart>
        <c:radarStyle val="filled"/>
        <c:varyColors val="0"/>
        <c:ser>
          <c:idx val="0"/>
          <c:order val="0"/>
          <c:tx>
            <c:strRef>
              <c:f>Лист1!$B$1</c:f>
              <c:strCache>
                <c:ptCount val="1"/>
                <c:pt idx="0">
                  <c:v>2018</c:v>
                </c:pt>
              </c:strCache>
            </c:strRef>
          </c:tx>
          <c:spPr>
            <a:solidFill>
              <a:srgbClr val="FF0000"/>
            </a:solidFill>
          </c:spPr>
          <c:cat>
            <c:strRef>
              <c:f>Лист1!$A$2:$A$13</c:f>
              <c:strCache>
                <c:ptCount val="12"/>
                <c:pt idx="0">
                  <c:v>январь</c:v>
                </c:pt>
                <c:pt idx="1">
                  <c:v>февраль</c:v>
                </c:pt>
                <c:pt idx="2">
                  <c:v>март</c:v>
                </c:pt>
                <c:pt idx="3">
                  <c:v>апрель</c:v>
                </c:pt>
                <c:pt idx="4">
                  <c:v>май</c:v>
                </c:pt>
                <c:pt idx="5">
                  <c:v>июнь</c:v>
                </c:pt>
                <c:pt idx="6">
                  <c:v>июль</c:v>
                </c:pt>
                <c:pt idx="7">
                  <c:v>август</c:v>
                </c:pt>
                <c:pt idx="8">
                  <c:v>сентябрь</c:v>
                </c:pt>
                <c:pt idx="9">
                  <c:v>октябрь</c:v>
                </c:pt>
                <c:pt idx="10">
                  <c:v>ноябрь</c:v>
                </c:pt>
                <c:pt idx="11">
                  <c:v>декабрь</c:v>
                </c:pt>
              </c:strCache>
            </c:strRef>
          </c:cat>
          <c:val>
            <c:numRef>
              <c:f>Лист1!$B$2:$B$13</c:f>
              <c:numCache>
                <c:formatCode>_(* #,##0_);_(* \(#,##0\);_(* "-"??_);_(@_)</c:formatCode>
                <c:ptCount val="12"/>
                <c:pt idx="0">
                  <c:v>4692898.0999999996</c:v>
                </c:pt>
                <c:pt idx="1">
                  <c:v>4241072.5</c:v>
                </c:pt>
                <c:pt idx="2">
                  <c:v>4587772.0999999996</c:v>
                </c:pt>
                <c:pt idx="3">
                  <c:v>4364552.4000000004</c:v>
                </c:pt>
              </c:numCache>
            </c:numRef>
          </c:val>
          <c:extLst>
            <c:ext xmlns:c16="http://schemas.microsoft.com/office/drawing/2014/chart" uri="{C3380CC4-5D6E-409C-BE32-E72D297353CC}">
              <c16:uniqueId val="{00000000-C0FB-4DCB-8391-BEDA4893BE5F}"/>
            </c:ext>
          </c:extLst>
        </c:ser>
        <c:ser>
          <c:idx val="1"/>
          <c:order val="1"/>
          <c:tx>
            <c:strRef>
              <c:f>Лист1!$C$1</c:f>
              <c:strCache>
                <c:ptCount val="1"/>
                <c:pt idx="0">
                  <c:v>2017</c:v>
                </c:pt>
              </c:strCache>
            </c:strRef>
          </c:tx>
          <c:spPr>
            <a:noFill/>
            <a:ln w="28575">
              <a:solidFill>
                <a:srgbClr val="C00000"/>
              </a:solidFill>
            </a:ln>
          </c:spPr>
          <c:cat>
            <c:strRef>
              <c:f>Лист1!$A$2:$A$13</c:f>
              <c:strCache>
                <c:ptCount val="12"/>
                <c:pt idx="0">
                  <c:v>январь</c:v>
                </c:pt>
                <c:pt idx="1">
                  <c:v>февраль</c:v>
                </c:pt>
                <c:pt idx="2">
                  <c:v>март</c:v>
                </c:pt>
                <c:pt idx="3">
                  <c:v>апрель</c:v>
                </c:pt>
                <c:pt idx="4">
                  <c:v>май</c:v>
                </c:pt>
                <c:pt idx="5">
                  <c:v>июнь</c:v>
                </c:pt>
                <c:pt idx="6">
                  <c:v>июль</c:v>
                </c:pt>
                <c:pt idx="7">
                  <c:v>август</c:v>
                </c:pt>
                <c:pt idx="8">
                  <c:v>сентябрь</c:v>
                </c:pt>
                <c:pt idx="9">
                  <c:v>октябрь</c:v>
                </c:pt>
                <c:pt idx="10">
                  <c:v>ноябрь</c:v>
                </c:pt>
                <c:pt idx="11">
                  <c:v>декабрь</c:v>
                </c:pt>
              </c:strCache>
            </c:strRef>
          </c:cat>
          <c:val>
            <c:numRef>
              <c:f>Лист1!$C$2:$C$13</c:f>
              <c:numCache>
                <c:formatCode>_(* #,##0_);_(* \(#,##0\);_(* "-"??_);_(@_)</c:formatCode>
                <c:ptCount val="12"/>
                <c:pt idx="0">
                  <c:v>5352515.2</c:v>
                </c:pt>
                <c:pt idx="1">
                  <c:v>4773023.9000000004</c:v>
                </c:pt>
                <c:pt idx="2">
                  <c:v>5332335.2</c:v>
                </c:pt>
                <c:pt idx="3">
                  <c:v>4912515</c:v>
                </c:pt>
                <c:pt idx="4">
                  <c:v>4856007</c:v>
                </c:pt>
                <c:pt idx="5">
                  <c:v>4547816.5999999996</c:v>
                </c:pt>
                <c:pt idx="6">
                  <c:v>4493947.9000000004</c:v>
                </c:pt>
                <c:pt idx="7">
                  <c:v>4316811.7</c:v>
                </c:pt>
                <c:pt idx="8">
                  <c:v>4581079.9000000004</c:v>
                </c:pt>
                <c:pt idx="9">
                  <c:v>4907102.3</c:v>
                </c:pt>
                <c:pt idx="10">
                  <c:v>4632376.0999999996</c:v>
                </c:pt>
                <c:pt idx="11">
                  <c:v>4745933.7</c:v>
                </c:pt>
              </c:numCache>
            </c:numRef>
          </c:val>
          <c:extLst>
            <c:ext xmlns:c16="http://schemas.microsoft.com/office/drawing/2014/chart" uri="{C3380CC4-5D6E-409C-BE32-E72D297353CC}">
              <c16:uniqueId val="{00000001-C0FB-4DCB-8391-BEDA4893BE5F}"/>
            </c:ext>
          </c:extLst>
        </c:ser>
        <c:ser>
          <c:idx val="2"/>
          <c:order val="2"/>
          <c:tx>
            <c:strRef>
              <c:f>Лист1!$D$1</c:f>
              <c:strCache>
                <c:ptCount val="1"/>
                <c:pt idx="0">
                  <c:v>2016</c:v>
                </c:pt>
              </c:strCache>
            </c:strRef>
          </c:tx>
          <c:spPr>
            <a:noFill/>
            <a:ln w="28575">
              <a:solidFill>
                <a:srgbClr val="7030A0"/>
              </a:solidFill>
            </a:ln>
          </c:spPr>
          <c:cat>
            <c:strRef>
              <c:f>Лист1!$A$2:$A$13</c:f>
              <c:strCache>
                <c:ptCount val="12"/>
                <c:pt idx="0">
                  <c:v>январь</c:v>
                </c:pt>
                <c:pt idx="1">
                  <c:v>февраль</c:v>
                </c:pt>
                <c:pt idx="2">
                  <c:v>март</c:v>
                </c:pt>
                <c:pt idx="3">
                  <c:v>апрель</c:v>
                </c:pt>
                <c:pt idx="4">
                  <c:v>май</c:v>
                </c:pt>
                <c:pt idx="5">
                  <c:v>июнь</c:v>
                </c:pt>
                <c:pt idx="6">
                  <c:v>июль</c:v>
                </c:pt>
                <c:pt idx="7">
                  <c:v>август</c:v>
                </c:pt>
                <c:pt idx="8">
                  <c:v>сентябрь</c:v>
                </c:pt>
                <c:pt idx="9">
                  <c:v>октябрь</c:v>
                </c:pt>
                <c:pt idx="10">
                  <c:v>ноябрь</c:v>
                </c:pt>
                <c:pt idx="11">
                  <c:v>декабрь</c:v>
                </c:pt>
              </c:strCache>
            </c:strRef>
          </c:cat>
          <c:val>
            <c:numRef>
              <c:f>Лист1!$D$2:$D$13</c:f>
              <c:numCache>
                <c:formatCode>_(* #,##0_);_(* \(#,##0\);_(* "-"??_);_(@_)</c:formatCode>
                <c:ptCount val="12"/>
                <c:pt idx="0">
                  <c:v>5331228.9000000004</c:v>
                </c:pt>
                <c:pt idx="1">
                  <c:v>4940143.5</c:v>
                </c:pt>
                <c:pt idx="2">
                  <c:v>5224437.5999999996</c:v>
                </c:pt>
                <c:pt idx="3">
                  <c:v>5052006.5999999996</c:v>
                </c:pt>
                <c:pt idx="4">
                  <c:v>5076134.5</c:v>
                </c:pt>
                <c:pt idx="5">
                  <c:v>4774151.3</c:v>
                </c:pt>
                <c:pt idx="6">
                  <c:v>4153442.5</c:v>
                </c:pt>
                <c:pt idx="7">
                  <c:v>5277170.7300000004</c:v>
                </c:pt>
                <c:pt idx="8">
                  <c:v>5300201.5999999996</c:v>
                </c:pt>
                <c:pt idx="9">
                  <c:v>5498342.5</c:v>
                </c:pt>
                <c:pt idx="10">
                  <c:v>5342469.99</c:v>
                </c:pt>
                <c:pt idx="11">
                  <c:v>5529366.7999999998</c:v>
                </c:pt>
              </c:numCache>
            </c:numRef>
          </c:val>
          <c:extLst>
            <c:ext xmlns:c16="http://schemas.microsoft.com/office/drawing/2014/chart" uri="{C3380CC4-5D6E-409C-BE32-E72D297353CC}">
              <c16:uniqueId val="{00000002-C0FB-4DCB-8391-BEDA4893BE5F}"/>
            </c:ext>
          </c:extLst>
        </c:ser>
        <c:ser>
          <c:idx val="3"/>
          <c:order val="3"/>
          <c:tx>
            <c:strRef>
              <c:f>Лист1!$E$1</c:f>
              <c:strCache>
                <c:ptCount val="1"/>
                <c:pt idx="0">
                  <c:v>2015</c:v>
                </c:pt>
              </c:strCache>
            </c:strRef>
          </c:tx>
          <c:spPr>
            <a:noFill/>
            <a:ln w="28575">
              <a:solidFill>
                <a:srgbClr val="00B050"/>
              </a:solidFill>
            </a:ln>
          </c:spPr>
          <c:cat>
            <c:strRef>
              <c:f>Лист1!$A$2:$A$13</c:f>
              <c:strCache>
                <c:ptCount val="12"/>
                <c:pt idx="0">
                  <c:v>январь</c:v>
                </c:pt>
                <c:pt idx="1">
                  <c:v>февраль</c:v>
                </c:pt>
                <c:pt idx="2">
                  <c:v>март</c:v>
                </c:pt>
                <c:pt idx="3">
                  <c:v>апрель</c:v>
                </c:pt>
                <c:pt idx="4">
                  <c:v>май</c:v>
                </c:pt>
                <c:pt idx="5">
                  <c:v>июнь</c:v>
                </c:pt>
                <c:pt idx="6">
                  <c:v>июль</c:v>
                </c:pt>
                <c:pt idx="7">
                  <c:v>август</c:v>
                </c:pt>
                <c:pt idx="8">
                  <c:v>сентябрь</c:v>
                </c:pt>
                <c:pt idx="9">
                  <c:v>октябрь</c:v>
                </c:pt>
                <c:pt idx="10">
                  <c:v>ноябрь</c:v>
                </c:pt>
                <c:pt idx="11">
                  <c:v>декабрь</c:v>
                </c:pt>
              </c:strCache>
            </c:strRef>
          </c:cat>
          <c:val>
            <c:numRef>
              <c:f>Лист1!$E$2:$E$13</c:f>
              <c:numCache>
                <c:formatCode>_(* #,##0_);_(* \(#,##0\);_(* "-"??_);_(@_)</c:formatCode>
                <c:ptCount val="12"/>
                <c:pt idx="0">
                  <c:v>5595677.7999999998</c:v>
                </c:pt>
                <c:pt idx="1">
                  <c:v>4921822.7</c:v>
                </c:pt>
                <c:pt idx="2">
                  <c:v>5565829</c:v>
                </c:pt>
                <c:pt idx="3">
                  <c:v>5416678</c:v>
                </c:pt>
                <c:pt idx="4">
                  <c:v>5407944</c:v>
                </c:pt>
                <c:pt idx="5">
                  <c:v>4952611.4000000004</c:v>
                </c:pt>
                <c:pt idx="6">
                  <c:v>4950028.7</c:v>
                </c:pt>
                <c:pt idx="7">
                  <c:v>4903325.5999999996</c:v>
                </c:pt>
                <c:pt idx="8">
                  <c:v>5161590.9000000004</c:v>
                </c:pt>
                <c:pt idx="9">
                  <c:v>5525773.2000000002</c:v>
                </c:pt>
                <c:pt idx="10">
                  <c:v>5279667.2</c:v>
                </c:pt>
                <c:pt idx="11">
                  <c:v>5543488.9000000004</c:v>
                </c:pt>
              </c:numCache>
            </c:numRef>
          </c:val>
          <c:extLst>
            <c:ext xmlns:c16="http://schemas.microsoft.com/office/drawing/2014/chart" uri="{C3380CC4-5D6E-409C-BE32-E72D297353CC}">
              <c16:uniqueId val="{00000003-C0FB-4DCB-8391-BEDA4893BE5F}"/>
            </c:ext>
          </c:extLst>
        </c:ser>
        <c:ser>
          <c:idx val="4"/>
          <c:order val="4"/>
          <c:tx>
            <c:strRef>
              <c:f>Лист1!$F$1</c:f>
              <c:strCache>
                <c:ptCount val="1"/>
                <c:pt idx="0">
                  <c:v>2014</c:v>
                </c:pt>
              </c:strCache>
            </c:strRef>
          </c:tx>
          <c:spPr>
            <a:noFill/>
            <a:ln w="28575">
              <a:solidFill>
                <a:srgbClr val="FFC000"/>
              </a:solidFill>
            </a:ln>
          </c:spPr>
          <c:cat>
            <c:strRef>
              <c:f>Лист1!$A$2:$A$13</c:f>
              <c:strCache>
                <c:ptCount val="12"/>
                <c:pt idx="0">
                  <c:v>январь</c:v>
                </c:pt>
                <c:pt idx="1">
                  <c:v>февраль</c:v>
                </c:pt>
                <c:pt idx="2">
                  <c:v>март</c:v>
                </c:pt>
                <c:pt idx="3">
                  <c:v>апрель</c:v>
                </c:pt>
                <c:pt idx="4">
                  <c:v>май</c:v>
                </c:pt>
                <c:pt idx="5">
                  <c:v>июнь</c:v>
                </c:pt>
                <c:pt idx="6">
                  <c:v>июль</c:v>
                </c:pt>
                <c:pt idx="7">
                  <c:v>август</c:v>
                </c:pt>
                <c:pt idx="8">
                  <c:v>сентябрь</c:v>
                </c:pt>
                <c:pt idx="9">
                  <c:v>октябрь</c:v>
                </c:pt>
                <c:pt idx="10">
                  <c:v>ноябрь</c:v>
                </c:pt>
                <c:pt idx="11">
                  <c:v>декабрь</c:v>
                </c:pt>
              </c:strCache>
            </c:strRef>
          </c:cat>
          <c:val>
            <c:numRef>
              <c:f>Лист1!$F$2:$F$13</c:f>
              <c:numCache>
                <c:formatCode>_(* #,##0_);_(* \(#,##0\);_(* "-"??_);_(@_)</c:formatCode>
                <c:ptCount val="12"/>
                <c:pt idx="0">
                  <c:v>5339916</c:v>
                </c:pt>
                <c:pt idx="1">
                  <c:v>5479351.2000000002</c:v>
                </c:pt>
                <c:pt idx="2">
                  <c:v>5328103.2</c:v>
                </c:pt>
                <c:pt idx="3">
                  <c:v>5247103.4000000004</c:v>
                </c:pt>
                <c:pt idx="4">
                  <c:v>5992512.7000000002</c:v>
                </c:pt>
                <c:pt idx="5">
                  <c:v>5005153</c:v>
                </c:pt>
                <c:pt idx="6">
                  <c:v>4769534.5999999996</c:v>
                </c:pt>
                <c:pt idx="7">
                  <c:v>4955149.9000000004</c:v>
                </c:pt>
                <c:pt idx="8">
                  <c:v>5315232.0999999996</c:v>
                </c:pt>
                <c:pt idx="9">
                  <c:v>5543322.2999999998</c:v>
                </c:pt>
                <c:pt idx="10">
                  <c:v>5326516.2</c:v>
                </c:pt>
                <c:pt idx="11">
                  <c:v>5411962</c:v>
                </c:pt>
              </c:numCache>
            </c:numRef>
          </c:val>
          <c:extLst>
            <c:ext xmlns:c16="http://schemas.microsoft.com/office/drawing/2014/chart" uri="{C3380CC4-5D6E-409C-BE32-E72D297353CC}">
              <c16:uniqueId val="{00000004-C0FB-4DCB-8391-BEDA4893BE5F}"/>
            </c:ext>
          </c:extLst>
        </c:ser>
        <c:dLbls>
          <c:showLegendKey val="0"/>
          <c:showVal val="0"/>
          <c:showCatName val="0"/>
          <c:showSerName val="0"/>
          <c:showPercent val="0"/>
          <c:showBubbleSize val="0"/>
        </c:dLbls>
        <c:axId val="172923904"/>
        <c:axId val="182466752"/>
      </c:radarChart>
      <c:catAx>
        <c:axId val="172923904"/>
        <c:scaling>
          <c:orientation val="minMax"/>
        </c:scaling>
        <c:delete val="0"/>
        <c:axPos val="b"/>
        <c:majorGridlines/>
        <c:numFmt formatCode="General" sourceLinked="1"/>
        <c:majorTickMark val="out"/>
        <c:minorTickMark val="none"/>
        <c:tickLblPos val="nextTo"/>
        <c:crossAx val="182466752"/>
        <c:crosses val="autoZero"/>
        <c:auto val="1"/>
        <c:lblAlgn val="ctr"/>
        <c:lblOffset val="100"/>
        <c:noMultiLvlLbl val="0"/>
      </c:catAx>
      <c:valAx>
        <c:axId val="182466752"/>
        <c:scaling>
          <c:orientation val="minMax"/>
          <c:min val="3000000"/>
        </c:scaling>
        <c:delete val="0"/>
        <c:axPos val="l"/>
        <c:majorGridlines/>
        <c:numFmt formatCode="_(* #,##0_);_(* \(#,##0\);_(* &quot;-&quot;??_);_(@_)" sourceLinked="1"/>
        <c:majorTickMark val="cross"/>
        <c:minorTickMark val="none"/>
        <c:tickLblPos val="nextTo"/>
        <c:crossAx val="17292390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Карта рисков до мероприятий по снижению рисков</a:t>
            </a:r>
          </a:p>
        </c:rich>
      </c:tx>
      <c:overlay val="0"/>
    </c:title>
    <c:autoTitleDeleted val="0"/>
    <c:plotArea>
      <c:layout/>
      <c:scatterChart>
        <c:scatterStyle val="lineMarker"/>
        <c:varyColors val="0"/>
        <c:ser>
          <c:idx val="0"/>
          <c:order val="0"/>
          <c:tx>
            <c:strRef>
              <c:f>'Риск анализ'!$C$5</c:f>
              <c:strCache>
                <c:ptCount val="1"/>
                <c:pt idx="0">
                  <c:v>Потеря заказа</c:v>
                </c:pt>
              </c:strCache>
            </c:strRef>
          </c:tx>
          <c:spPr>
            <a:ln w="28575">
              <a:noFill/>
            </a:ln>
          </c:spPr>
          <c:dPt>
            <c:idx val="7"/>
            <c:bubble3D val="0"/>
            <c:extLst>
              <c:ext xmlns:c16="http://schemas.microsoft.com/office/drawing/2014/chart" uri="{C3380CC4-5D6E-409C-BE32-E72D297353CC}">
                <c16:uniqueId val="{00000000-3EA7-4DA7-B821-9BFB6C77E016}"/>
              </c:ext>
            </c:extLst>
          </c:dPt>
          <c:dLbls>
            <c:spPr>
              <a:noFill/>
              <a:ln>
                <a:noFill/>
              </a:ln>
              <a:effectLst/>
            </c:sp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'Риск анализ'!$F$5</c:f>
              <c:numCache>
                <c:formatCode>General</c:formatCode>
                <c:ptCount val="1"/>
                <c:pt idx="0">
                  <c:v>5</c:v>
                </c:pt>
              </c:numCache>
            </c:numRef>
          </c:xVal>
          <c:yVal>
            <c:numRef>
              <c:f>'Риск анализ'!$G$5</c:f>
              <c:numCache>
                <c:formatCode>General</c:formatCode>
                <c:ptCount val="1"/>
                <c:pt idx="0">
                  <c:v>2</c:v>
                </c:pt>
              </c:numCache>
            </c:numRef>
          </c:yVal>
          <c:smooth val="0"/>
          <c:extLst>
            <c:ext xmlns:c16="http://schemas.microsoft.com/office/drawing/2014/chart" uri="{C3380CC4-5D6E-409C-BE32-E72D297353CC}">
              <c16:uniqueId val="{00000001-3EA7-4DA7-B821-9BFB6C77E016}"/>
            </c:ext>
          </c:extLst>
        </c:ser>
        <c:ser>
          <c:idx val="2"/>
          <c:order val="2"/>
          <c:tx>
            <c:strRef>
              <c:f>'Риск анализ'!$C$6</c:f>
              <c:strCache>
                <c:ptCount val="1"/>
                <c:pt idx="0">
                  <c:v>Падение заказа </c:v>
                </c:pt>
              </c:strCache>
            </c:strRef>
          </c:tx>
          <c:spPr>
            <a:ln w="28575">
              <a:noFill/>
            </a:ln>
          </c:spPr>
          <c:marker>
            <c:symbol val="triangle"/>
            <c:size val="7"/>
          </c:marker>
          <c:dLbls>
            <c:spPr>
              <a:noFill/>
              <a:ln>
                <a:noFill/>
              </a:ln>
              <a:effectLst/>
            </c:sp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'Риск анализ'!$F$6</c:f>
              <c:numCache>
                <c:formatCode>General</c:formatCode>
                <c:ptCount val="1"/>
                <c:pt idx="0">
                  <c:v>5</c:v>
                </c:pt>
              </c:numCache>
            </c:numRef>
          </c:xVal>
          <c:yVal>
            <c:numRef>
              <c:f>'Риск анализ'!$G$6</c:f>
              <c:numCache>
                <c:formatCode>General</c:formatCode>
                <c:ptCount val="1"/>
                <c:pt idx="0">
                  <c:v>1</c:v>
                </c:pt>
              </c:numCache>
            </c:numRef>
          </c:yVal>
          <c:smooth val="0"/>
          <c:extLst>
            <c:ext xmlns:c16="http://schemas.microsoft.com/office/drawing/2014/chart" uri="{C3380CC4-5D6E-409C-BE32-E72D297353CC}">
              <c16:uniqueId val="{00000002-3EA7-4DA7-B821-9BFB6C77E016}"/>
            </c:ext>
          </c:extLst>
        </c:ser>
        <c:dLbls>
          <c:showLegendKey val="0"/>
          <c:showVal val="1"/>
          <c:showCatName val="0"/>
          <c:showSerName val="0"/>
          <c:showPercent val="0"/>
          <c:showBubbleSize val="0"/>
        </c:dLbls>
        <c:axId val="115109248"/>
        <c:axId val="115109824"/>
      </c:scatterChart>
      <c:scatterChart>
        <c:scatterStyle val="smoothMarker"/>
        <c:varyColors val="0"/>
        <c:ser>
          <c:idx val="1"/>
          <c:order val="1"/>
          <c:tx>
            <c:v>Допустимый уровень риска</c:v>
          </c:tx>
          <c:spPr>
            <a:ln>
              <a:solidFill>
                <a:srgbClr val="FFFF00"/>
              </a:solidFill>
            </a:ln>
          </c:spPr>
          <c:marker>
            <c:symbol val="none"/>
          </c:marker>
          <c:xVal>
            <c:numRef>
              <c:f>Лист2!$B$2:$B$162</c:f>
              <c:numCache>
                <c:formatCode>General</c:formatCode>
                <c:ptCount val="161"/>
                <c:pt idx="0">
                  <c:v>0.01</c:v>
                </c:pt>
                <c:pt idx="1">
                  <c:v>0.05</c:v>
                </c:pt>
                <c:pt idx="2">
                  <c:v>0.1</c:v>
                </c:pt>
                <c:pt idx="3">
                  <c:v>0.15</c:v>
                </c:pt>
                <c:pt idx="4">
                  <c:v>0.2</c:v>
                </c:pt>
                <c:pt idx="5">
                  <c:v>0.25</c:v>
                </c:pt>
                <c:pt idx="6">
                  <c:v>0.3</c:v>
                </c:pt>
                <c:pt idx="7">
                  <c:v>0.35</c:v>
                </c:pt>
                <c:pt idx="8">
                  <c:v>0.4</c:v>
                </c:pt>
                <c:pt idx="9">
                  <c:v>0.45</c:v>
                </c:pt>
                <c:pt idx="10">
                  <c:v>0.5</c:v>
                </c:pt>
                <c:pt idx="11">
                  <c:v>0.55000000000000004</c:v>
                </c:pt>
                <c:pt idx="12">
                  <c:v>0.6</c:v>
                </c:pt>
                <c:pt idx="13">
                  <c:v>0.65</c:v>
                </c:pt>
                <c:pt idx="14">
                  <c:v>0.7</c:v>
                </c:pt>
                <c:pt idx="15">
                  <c:v>0.75</c:v>
                </c:pt>
                <c:pt idx="16">
                  <c:v>0.8</c:v>
                </c:pt>
                <c:pt idx="17">
                  <c:v>0.85</c:v>
                </c:pt>
                <c:pt idx="18">
                  <c:v>0.9</c:v>
                </c:pt>
                <c:pt idx="19">
                  <c:v>0.95</c:v>
                </c:pt>
                <c:pt idx="20">
                  <c:v>1</c:v>
                </c:pt>
                <c:pt idx="21">
                  <c:v>1.05</c:v>
                </c:pt>
                <c:pt idx="22">
                  <c:v>1.1000000000000001</c:v>
                </c:pt>
                <c:pt idx="23">
                  <c:v>1.1499999999999999</c:v>
                </c:pt>
                <c:pt idx="24">
                  <c:v>1.2</c:v>
                </c:pt>
                <c:pt idx="25">
                  <c:v>1.25</c:v>
                </c:pt>
                <c:pt idx="26">
                  <c:v>1.3</c:v>
                </c:pt>
                <c:pt idx="27">
                  <c:v>1.35</c:v>
                </c:pt>
                <c:pt idx="28">
                  <c:v>1.4</c:v>
                </c:pt>
                <c:pt idx="29">
                  <c:v>1.45</c:v>
                </c:pt>
                <c:pt idx="30">
                  <c:v>1.5</c:v>
                </c:pt>
                <c:pt idx="31">
                  <c:v>1.55</c:v>
                </c:pt>
                <c:pt idx="32">
                  <c:v>1.6</c:v>
                </c:pt>
                <c:pt idx="33">
                  <c:v>1.65</c:v>
                </c:pt>
                <c:pt idx="34">
                  <c:v>1.7</c:v>
                </c:pt>
                <c:pt idx="35">
                  <c:v>1.75</c:v>
                </c:pt>
                <c:pt idx="36">
                  <c:v>1.8</c:v>
                </c:pt>
                <c:pt idx="37">
                  <c:v>1.85</c:v>
                </c:pt>
                <c:pt idx="38">
                  <c:v>1.9</c:v>
                </c:pt>
                <c:pt idx="39">
                  <c:v>1.95</c:v>
                </c:pt>
                <c:pt idx="40">
                  <c:v>2</c:v>
                </c:pt>
                <c:pt idx="41">
                  <c:v>2.0499999999999998</c:v>
                </c:pt>
                <c:pt idx="42">
                  <c:v>2.1</c:v>
                </c:pt>
                <c:pt idx="43">
                  <c:v>2.15</c:v>
                </c:pt>
                <c:pt idx="44">
                  <c:v>2.2000000000000002</c:v>
                </c:pt>
                <c:pt idx="45">
                  <c:v>2.25</c:v>
                </c:pt>
                <c:pt idx="46">
                  <c:v>2.2999999999999998</c:v>
                </c:pt>
                <c:pt idx="47">
                  <c:v>2.35</c:v>
                </c:pt>
                <c:pt idx="48">
                  <c:v>2.4</c:v>
                </c:pt>
                <c:pt idx="49">
                  <c:v>2.4500000000000002</c:v>
                </c:pt>
                <c:pt idx="50">
                  <c:v>2.5</c:v>
                </c:pt>
                <c:pt idx="51">
                  <c:v>2.5499999999999998</c:v>
                </c:pt>
                <c:pt idx="52">
                  <c:v>2.6</c:v>
                </c:pt>
                <c:pt idx="53">
                  <c:v>2.65</c:v>
                </c:pt>
                <c:pt idx="54">
                  <c:v>2.7</c:v>
                </c:pt>
                <c:pt idx="55">
                  <c:v>2.75</c:v>
                </c:pt>
                <c:pt idx="56">
                  <c:v>2.8</c:v>
                </c:pt>
                <c:pt idx="57">
                  <c:v>2.85</c:v>
                </c:pt>
                <c:pt idx="58">
                  <c:v>2.9</c:v>
                </c:pt>
                <c:pt idx="59">
                  <c:v>2.95</c:v>
                </c:pt>
                <c:pt idx="60">
                  <c:v>3</c:v>
                </c:pt>
                <c:pt idx="61">
                  <c:v>3.05</c:v>
                </c:pt>
                <c:pt idx="62">
                  <c:v>3.1</c:v>
                </c:pt>
                <c:pt idx="63">
                  <c:v>3.15</c:v>
                </c:pt>
                <c:pt idx="64">
                  <c:v>3.2</c:v>
                </c:pt>
                <c:pt idx="65">
                  <c:v>3.25</c:v>
                </c:pt>
                <c:pt idx="66">
                  <c:v>3.3</c:v>
                </c:pt>
                <c:pt idx="67">
                  <c:v>3.35</c:v>
                </c:pt>
                <c:pt idx="68">
                  <c:v>3.4</c:v>
                </c:pt>
                <c:pt idx="69">
                  <c:v>3.45</c:v>
                </c:pt>
                <c:pt idx="70">
                  <c:v>3.5</c:v>
                </c:pt>
                <c:pt idx="71">
                  <c:v>3.55</c:v>
                </c:pt>
                <c:pt idx="72">
                  <c:v>3.6</c:v>
                </c:pt>
                <c:pt idx="73">
                  <c:v>3.65</c:v>
                </c:pt>
                <c:pt idx="74">
                  <c:v>3.7</c:v>
                </c:pt>
                <c:pt idx="75">
                  <c:v>3.75</c:v>
                </c:pt>
                <c:pt idx="76">
                  <c:v>3.8</c:v>
                </c:pt>
                <c:pt idx="77">
                  <c:v>3.85</c:v>
                </c:pt>
                <c:pt idx="78">
                  <c:v>3.9</c:v>
                </c:pt>
                <c:pt idx="79">
                  <c:v>3.95</c:v>
                </c:pt>
                <c:pt idx="80">
                  <c:v>4</c:v>
                </c:pt>
                <c:pt idx="81">
                  <c:v>4.05</c:v>
                </c:pt>
                <c:pt idx="82">
                  <c:v>4.0999999999999996</c:v>
                </c:pt>
                <c:pt idx="83">
                  <c:v>4.1500000000000004</c:v>
                </c:pt>
                <c:pt idx="84">
                  <c:v>4.2</c:v>
                </c:pt>
                <c:pt idx="85">
                  <c:v>4.25</c:v>
                </c:pt>
                <c:pt idx="86">
                  <c:v>4.3</c:v>
                </c:pt>
                <c:pt idx="87">
                  <c:v>4.3499999999999996</c:v>
                </c:pt>
                <c:pt idx="88">
                  <c:v>4.4000000000000004</c:v>
                </c:pt>
                <c:pt idx="89">
                  <c:v>4.45</c:v>
                </c:pt>
                <c:pt idx="90">
                  <c:v>4.5</c:v>
                </c:pt>
                <c:pt idx="91">
                  <c:v>4.55</c:v>
                </c:pt>
                <c:pt idx="92">
                  <c:v>4.5999999999999996</c:v>
                </c:pt>
                <c:pt idx="93">
                  <c:v>4.6500000000000004</c:v>
                </c:pt>
                <c:pt idx="94">
                  <c:v>4.7</c:v>
                </c:pt>
                <c:pt idx="95">
                  <c:v>4.75</c:v>
                </c:pt>
                <c:pt idx="96">
                  <c:v>4.8</c:v>
                </c:pt>
                <c:pt idx="97">
                  <c:v>4.8499999999999996</c:v>
                </c:pt>
                <c:pt idx="98">
                  <c:v>4.9000000000000004</c:v>
                </c:pt>
                <c:pt idx="99">
                  <c:v>4.95</c:v>
                </c:pt>
                <c:pt idx="100">
                  <c:v>5</c:v>
                </c:pt>
                <c:pt idx="101">
                  <c:v>5.05</c:v>
                </c:pt>
                <c:pt idx="102">
                  <c:v>5.0999999999999996</c:v>
                </c:pt>
                <c:pt idx="103">
                  <c:v>5.15</c:v>
                </c:pt>
                <c:pt idx="104">
                  <c:v>5.2</c:v>
                </c:pt>
                <c:pt idx="105">
                  <c:v>5.25</c:v>
                </c:pt>
                <c:pt idx="106">
                  <c:v>5.3</c:v>
                </c:pt>
                <c:pt idx="107">
                  <c:v>5.35</c:v>
                </c:pt>
                <c:pt idx="108">
                  <c:v>5.4</c:v>
                </c:pt>
                <c:pt idx="109">
                  <c:v>5.45</c:v>
                </c:pt>
                <c:pt idx="110">
                  <c:v>5.5</c:v>
                </c:pt>
                <c:pt idx="111">
                  <c:v>5.55</c:v>
                </c:pt>
                <c:pt idx="112">
                  <c:v>5.6</c:v>
                </c:pt>
                <c:pt idx="113">
                  <c:v>5.65</c:v>
                </c:pt>
                <c:pt idx="114">
                  <c:v>5.7</c:v>
                </c:pt>
                <c:pt idx="115">
                  <c:v>5.75</c:v>
                </c:pt>
                <c:pt idx="116">
                  <c:v>5.8</c:v>
                </c:pt>
                <c:pt idx="117">
                  <c:v>5.85</c:v>
                </c:pt>
                <c:pt idx="118">
                  <c:v>5.9</c:v>
                </c:pt>
                <c:pt idx="119">
                  <c:v>5.95</c:v>
                </c:pt>
                <c:pt idx="120">
                  <c:v>6</c:v>
                </c:pt>
                <c:pt idx="121">
                  <c:v>6.05</c:v>
                </c:pt>
                <c:pt idx="122">
                  <c:v>6.1</c:v>
                </c:pt>
                <c:pt idx="123">
                  <c:v>6.15</c:v>
                </c:pt>
                <c:pt idx="124">
                  <c:v>6.2</c:v>
                </c:pt>
                <c:pt idx="125">
                  <c:v>6.25</c:v>
                </c:pt>
                <c:pt idx="126">
                  <c:v>6.3</c:v>
                </c:pt>
                <c:pt idx="127">
                  <c:v>6.35</c:v>
                </c:pt>
                <c:pt idx="128">
                  <c:v>6.4</c:v>
                </c:pt>
                <c:pt idx="129">
                  <c:v>6.45</c:v>
                </c:pt>
                <c:pt idx="130">
                  <c:v>6.5</c:v>
                </c:pt>
                <c:pt idx="131">
                  <c:v>6.55</c:v>
                </c:pt>
                <c:pt idx="132">
                  <c:v>6.6</c:v>
                </c:pt>
                <c:pt idx="133">
                  <c:v>6.65</c:v>
                </c:pt>
                <c:pt idx="134">
                  <c:v>6.7</c:v>
                </c:pt>
                <c:pt idx="135">
                  <c:v>6.75</c:v>
                </c:pt>
                <c:pt idx="136">
                  <c:v>6.8</c:v>
                </c:pt>
                <c:pt idx="137">
                  <c:v>6.85</c:v>
                </c:pt>
                <c:pt idx="138">
                  <c:v>6.9</c:v>
                </c:pt>
                <c:pt idx="139">
                  <c:v>6.95</c:v>
                </c:pt>
                <c:pt idx="140">
                  <c:v>7</c:v>
                </c:pt>
                <c:pt idx="141">
                  <c:v>7.05</c:v>
                </c:pt>
                <c:pt idx="142">
                  <c:v>7.1</c:v>
                </c:pt>
                <c:pt idx="143">
                  <c:v>7.15</c:v>
                </c:pt>
                <c:pt idx="144">
                  <c:v>7.2</c:v>
                </c:pt>
                <c:pt idx="145">
                  <c:v>7.25</c:v>
                </c:pt>
                <c:pt idx="146">
                  <c:v>7.3</c:v>
                </c:pt>
                <c:pt idx="147">
                  <c:v>7.35</c:v>
                </c:pt>
                <c:pt idx="148">
                  <c:v>7.4</c:v>
                </c:pt>
                <c:pt idx="149">
                  <c:v>7.45</c:v>
                </c:pt>
                <c:pt idx="150">
                  <c:v>7.5</c:v>
                </c:pt>
                <c:pt idx="151">
                  <c:v>7.55</c:v>
                </c:pt>
                <c:pt idx="152">
                  <c:v>7.6</c:v>
                </c:pt>
                <c:pt idx="153">
                  <c:v>7.65</c:v>
                </c:pt>
                <c:pt idx="154">
                  <c:v>7.7</c:v>
                </c:pt>
                <c:pt idx="155">
                  <c:v>7.75</c:v>
                </c:pt>
                <c:pt idx="156">
                  <c:v>7.8</c:v>
                </c:pt>
                <c:pt idx="157">
                  <c:v>7.85</c:v>
                </c:pt>
                <c:pt idx="158">
                  <c:v>7.9</c:v>
                </c:pt>
                <c:pt idx="159">
                  <c:v>7.95</c:v>
                </c:pt>
                <c:pt idx="160">
                  <c:v>8</c:v>
                </c:pt>
              </c:numCache>
            </c:numRef>
          </c:xVal>
          <c:yVal>
            <c:numRef>
              <c:f>Лист2!$C$2:$C$162</c:f>
              <c:numCache>
                <c:formatCode>General</c:formatCode>
                <c:ptCount val="161"/>
                <c:pt idx="0">
                  <c:v>400</c:v>
                </c:pt>
                <c:pt idx="1">
                  <c:v>80</c:v>
                </c:pt>
                <c:pt idx="2">
                  <c:v>40</c:v>
                </c:pt>
                <c:pt idx="3">
                  <c:v>26.666666666666668</c:v>
                </c:pt>
                <c:pt idx="4">
                  <c:v>20</c:v>
                </c:pt>
                <c:pt idx="5">
                  <c:v>16</c:v>
                </c:pt>
                <c:pt idx="6">
                  <c:v>13.333333333333334</c:v>
                </c:pt>
                <c:pt idx="7">
                  <c:v>11.428571428571429</c:v>
                </c:pt>
                <c:pt idx="8">
                  <c:v>10</c:v>
                </c:pt>
                <c:pt idx="9">
                  <c:v>8.8888888888888893</c:v>
                </c:pt>
                <c:pt idx="10">
                  <c:v>8</c:v>
                </c:pt>
                <c:pt idx="11">
                  <c:v>7.2727272727272725</c:v>
                </c:pt>
                <c:pt idx="12">
                  <c:v>6.666666666666667</c:v>
                </c:pt>
                <c:pt idx="13">
                  <c:v>6.1538461538461533</c:v>
                </c:pt>
                <c:pt idx="14">
                  <c:v>5.7142857142857144</c:v>
                </c:pt>
                <c:pt idx="15">
                  <c:v>5.333333333333333</c:v>
                </c:pt>
                <c:pt idx="16">
                  <c:v>5</c:v>
                </c:pt>
                <c:pt idx="17">
                  <c:v>4.7058823529411766</c:v>
                </c:pt>
                <c:pt idx="18">
                  <c:v>4.4444444444444446</c:v>
                </c:pt>
                <c:pt idx="19">
                  <c:v>4.2105263157894735</c:v>
                </c:pt>
                <c:pt idx="20">
                  <c:v>4</c:v>
                </c:pt>
                <c:pt idx="21">
                  <c:v>3.8095238095238093</c:v>
                </c:pt>
                <c:pt idx="22">
                  <c:v>3.6363636363636362</c:v>
                </c:pt>
                <c:pt idx="23">
                  <c:v>3.4782608695652177</c:v>
                </c:pt>
                <c:pt idx="24">
                  <c:v>3.3333333333333335</c:v>
                </c:pt>
                <c:pt idx="25">
                  <c:v>3.2</c:v>
                </c:pt>
                <c:pt idx="26">
                  <c:v>3.0769230769230766</c:v>
                </c:pt>
                <c:pt idx="27">
                  <c:v>2.9629629629629628</c:v>
                </c:pt>
                <c:pt idx="28">
                  <c:v>2.8571428571428572</c:v>
                </c:pt>
                <c:pt idx="29">
                  <c:v>2.7586206896551726</c:v>
                </c:pt>
                <c:pt idx="30">
                  <c:v>2.6666666666666665</c:v>
                </c:pt>
                <c:pt idx="31">
                  <c:v>2.5806451612903225</c:v>
                </c:pt>
                <c:pt idx="32">
                  <c:v>2.5</c:v>
                </c:pt>
                <c:pt idx="33">
                  <c:v>2.4242424242424243</c:v>
                </c:pt>
                <c:pt idx="34">
                  <c:v>2.3529411764705883</c:v>
                </c:pt>
                <c:pt idx="35">
                  <c:v>2.2857142857142856</c:v>
                </c:pt>
                <c:pt idx="36">
                  <c:v>2.2222222222222223</c:v>
                </c:pt>
                <c:pt idx="37">
                  <c:v>2.1621621621621618</c:v>
                </c:pt>
                <c:pt idx="38">
                  <c:v>2.1052631578947367</c:v>
                </c:pt>
                <c:pt idx="39">
                  <c:v>2.0512820512820515</c:v>
                </c:pt>
                <c:pt idx="40">
                  <c:v>2</c:v>
                </c:pt>
                <c:pt idx="41">
                  <c:v>1.9512195121951221</c:v>
                </c:pt>
                <c:pt idx="42">
                  <c:v>1.9047619047619047</c:v>
                </c:pt>
                <c:pt idx="43">
                  <c:v>1.8604651162790697</c:v>
                </c:pt>
                <c:pt idx="44">
                  <c:v>1.8181818181818181</c:v>
                </c:pt>
                <c:pt idx="45">
                  <c:v>1.7777777777777777</c:v>
                </c:pt>
                <c:pt idx="46">
                  <c:v>1.7391304347826089</c:v>
                </c:pt>
                <c:pt idx="47">
                  <c:v>1.7021276595744681</c:v>
                </c:pt>
                <c:pt idx="48">
                  <c:v>1.6666666666666667</c:v>
                </c:pt>
                <c:pt idx="49">
                  <c:v>1.6326530612244896</c:v>
                </c:pt>
                <c:pt idx="50">
                  <c:v>1.6</c:v>
                </c:pt>
                <c:pt idx="51">
                  <c:v>1.5686274509803924</c:v>
                </c:pt>
                <c:pt idx="52">
                  <c:v>1.5384615384615383</c:v>
                </c:pt>
                <c:pt idx="53">
                  <c:v>1.5094339622641511</c:v>
                </c:pt>
                <c:pt idx="54">
                  <c:v>1.4814814814814814</c:v>
                </c:pt>
                <c:pt idx="55">
                  <c:v>1.4545454545454546</c:v>
                </c:pt>
                <c:pt idx="56">
                  <c:v>1.4285714285714286</c:v>
                </c:pt>
                <c:pt idx="57">
                  <c:v>1.4035087719298245</c:v>
                </c:pt>
                <c:pt idx="58">
                  <c:v>1.3793103448275863</c:v>
                </c:pt>
                <c:pt idx="59">
                  <c:v>1.3559322033898304</c:v>
                </c:pt>
                <c:pt idx="60">
                  <c:v>1.3333333333333333</c:v>
                </c:pt>
                <c:pt idx="61">
                  <c:v>1.3114754098360657</c:v>
                </c:pt>
                <c:pt idx="62">
                  <c:v>1.2903225806451613</c:v>
                </c:pt>
                <c:pt idx="63">
                  <c:v>1.2698412698412698</c:v>
                </c:pt>
                <c:pt idx="64">
                  <c:v>1.25</c:v>
                </c:pt>
                <c:pt idx="65">
                  <c:v>1.2307692307692308</c:v>
                </c:pt>
                <c:pt idx="66">
                  <c:v>1.2121212121212122</c:v>
                </c:pt>
                <c:pt idx="67">
                  <c:v>1.1940298507462686</c:v>
                </c:pt>
                <c:pt idx="68">
                  <c:v>1.1764705882352942</c:v>
                </c:pt>
                <c:pt idx="69">
                  <c:v>1.1594202898550725</c:v>
                </c:pt>
                <c:pt idx="70">
                  <c:v>1.1428571428571428</c:v>
                </c:pt>
                <c:pt idx="71">
                  <c:v>1.1267605633802817</c:v>
                </c:pt>
                <c:pt idx="72">
                  <c:v>1.1111111111111112</c:v>
                </c:pt>
                <c:pt idx="73">
                  <c:v>1.095890410958904</c:v>
                </c:pt>
                <c:pt idx="74">
                  <c:v>1.0810810810810809</c:v>
                </c:pt>
                <c:pt idx="75">
                  <c:v>1.0666666666666667</c:v>
                </c:pt>
                <c:pt idx="76">
                  <c:v>1.0526315789473684</c:v>
                </c:pt>
                <c:pt idx="77">
                  <c:v>1.0389610389610389</c:v>
                </c:pt>
                <c:pt idx="78">
                  <c:v>1.0256410256410258</c:v>
                </c:pt>
                <c:pt idx="79">
                  <c:v>1.0126582278481011</c:v>
                </c:pt>
                <c:pt idx="80">
                  <c:v>1</c:v>
                </c:pt>
                <c:pt idx="81">
                  <c:v>0.98765432098765438</c:v>
                </c:pt>
                <c:pt idx="82">
                  <c:v>0.97560975609756106</c:v>
                </c:pt>
                <c:pt idx="83">
                  <c:v>0.96385542168674687</c:v>
                </c:pt>
                <c:pt idx="84">
                  <c:v>0.95238095238095233</c:v>
                </c:pt>
                <c:pt idx="85">
                  <c:v>0.94117647058823528</c:v>
                </c:pt>
                <c:pt idx="86">
                  <c:v>0.93023255813953487</c:v>
                </c:pt>
                <c:pt idx="87">
                  <c:v>0.91954022988505757</c:v>
                </c:pt>
                <c:pt idx="88">
                  <c:v>0.90909090909090906</c:v>
                </c:pt>
                <c:pt idx="89">
                  <c:v>0.898876404494382</c:v>
                </c:pt>
                <c:pt idx="90">
                  <c:v>0.88888888888888884</c:v>
                </c:pt>
                <c:pt idx="91">
                  <c:v>0.87912087912087911</c:v>
                </c:pt>
                <c:pt idx="92">
                  <c:v>0.86956521739130443</c:v>
                </c:pt>
                <c:pt idx="93">
                  <c:v>0.86021505376344076</c:v>
                </c:pt>
                <c:pt idx="94">
                  <c:v>0.85106382978723405</c:v>
                </c:pt>
                <c:pt idx="95">
                  <c:v>0.84210526315789469</c:v>
                </c:pt>
                <c:pt idx="96">
                  <c:v>0.83333333333333337</c:v>
                </c:pt>
                <c:pt idx="97">
                  <c:v>0.82474226804123718</c:v>
                </c:pt>
                <c:pt idx="98">
                  <c:v>0.81632653061224481</c:v>
                </c:pt>
                <c:pt idx="99">
                  <c:v>0.80808080808080807</c:v>
                </c:pt>
                <c:pt idx="100">
                  <c:v>0.8</c:v>
                </c:pt>
                <c:pt idx="101">
                  <c:v>0.79207920792079212</c:v>
                </c:pt>
                <c:pt idx="102">
                  <c:v>0.78431372549019618</c:v>
                </c:pt>
                <c:pt idx="103">
                  <c:v>0.77669902912621358</c:v>
                </c:pt>
                <c:pt idx="104">
                  <c:v>0.76923076923076916</c:v>
                </c:pt>
                <c:pt idx="105">
                  <c:v>0.76190476190476186</c:v>
                </c:pt>
                <c:pt idx="106">
                  <c:v>0.75471698113207553</c:v>
                </c:pt>
                <c:pt idx="107">
                  <c:v>0.74766355140186924</c:v>
                </c:pt>
                <c:pt idx="108">
                  <c:v>0.7407407407407407</c:v>
                </c:pt>
                <c:pt idx="109">
                  <c:v>0.7339449541284403</c:v>
                </c:pt>
                <c:pt idx="110">
                  <c:v>0.72727272727272729</c:v>
                </c:pt>
                <c:pt idx="111">
                  <c:v>0.7207207207207208</c:v>
                </c:pt>
                <c:pt idx="112">
                  <c:v>0.7142857142857143</c:v>
                </c:pt>
                <c:pt idx="113">
                  <c:v>0.70796460176991149</c:v>
                </c:pt>
                <c:pt idx="114">
                  <c:v>0.70175438596491224</c:v>
                </c:pt>
                <c:pt idx="115">
                  <c:v>0.69565217391304346</c:v>
                </c:pt>
                <c:pt idx="116">
                  <c:v>0.68965517241379315</c:v>
                </c:pt>
                <c:pt idx="117">
                  <c:v>0.68376068376068377</c:v>
                </c:pt>
                <c:pt idx="118">
                  <c:v>0.67796610169491522</c:v>
                </c:pt>
                <c:pt idx="119">
                  <c:v>0.67226890756302515</c:v>
                </c:pt>
                <c:pt idx="120">
                  <c:v>0.66666666666666663</c:v>
                </c:pt>
                <c:pt idx="121">
                  <c:v>0.66115702479338845</c:v>
                </c:pt>
                <c:pt idx="122">
                  <c:v>0.65573770491803285</c:v>
                </c:pt>
                <c:pt idx="123">
                  <c:v>0.65040650406504064</c:v>
                </c:pt>
                <c:pt idx="124">
                  <c:v>0.64516129032258063</c:v>
                </c:pt>
                <c:pt idx="125">
                  <c:v>0.64</c:v>
                </c:pt>
                <c:pt idx="126">
                  <c:v>0.63492063492063489</c:v>
                </c:pt>
                <c:pt idx="127">
                  <c:v>0.62992125984251968</c:v>
                </c:pt>
                <c:pt idx="128">
                  <c:v>0.625</c:v>
                </c:pt>
                <c:pt idx="129">
                  <c:v>0.62015503875968991</c:v>
                </c:pt>
                <c:pt idx="130">
                  <c:v>0.61538461538461542</c:v>
                </c:pt>
                <c:pt idx="131">
                  <c:v>0.61068702290076338</c:v>
                </c:pt>
                <c:pt idx="132">
                  <c:v>0.60606060606060608</c:v>
                </c:pt>
                <c:pt idx="133">
                  <c:v>0.60150375939849621</c:v>
                </c:pt>
                <c:pt idx="134">
                  <c:v>0.59701492537313428</c:v>
                </c:pt>
                <c:pt idx="135">
                  <c:v>0.59259259259259256</c:v>
                </c:pt>
                <c:pt idx="136">
                  <c:v>0.58823529411764708</c:v>
                </c:pt>
                <c:pt idx="137">
                  <c:v>0.58394160583941612</c:v>
                </c:pt>
                <c:pt idx="138">
                  <c:v>0.57971014492753625</c:v>
                </c:pt>
                <c:pt idx="139">
                  <c:v>0.57553956834532372</c:v>
                </c:pt>
                <c:pt idx="140">
                  <c:v>0.5714285714285714</c:v>
                </c:pt>
                <c:pt idx="141">
                  <c:v>0.56737588652482274</c:v>
                </c:pt>
                <c:pt idx="142">
                  <c:v>0.56338028169014087</c:v>
                </c:pt>
                <c:pt idx="143">
                  <c:v>0.55944055944055937</c:v>
                </c:pt>
                <c:pt idx="144">
                  <c:v>0.55555555555555558</c:v>
                </c:pt>
                <c:pt idx="145">
                  <c:v>0.55172413793103448</c:v>
                </c:pt>
                <c:pt idx="146">
                  <c:v>0.54794520547945202</c:v>
                </c:pt>
                <c:pt idx="147">
                  <c:v>0.54421768707482998</c:v>
                </c:pt>
                <c:pt idx="148">
                  <c:v>0.54054054054054046</c:v>
                </c:pt>
                <c:pt idx="149">
                  <c:v>0.53691275167785235</c:v>
                </c:pt>
                <c:pt idx="150">
                  <c:v>0.53333333333333333</c:v>
                </c:pt>
                <c:pt idx="151">
                  <c:v>0.5298013245033113</c:v>
                </c:pt>
                <c:pt idx="152">
                  <c:v>0.52631578947368418</c:v>
                </c:pt>
                <c:pt idx="153">
                  <c:v>0.52287581699346408</c:v>
                </c:pt>
                <c:pt idx="154">
                  <c:v>0.51948051948051943</c:v>
                </c:pt>
                <c:pt idx="155">
                  <c:v>0.5161290322580645</c:v>
                </c:pt>
                <c:pt idx="156">
                  <c:v>0.51282051282051289</c:v>
                </c:pt>
                <c:pt idx="157">
                  <c:v>0.50955414012738853</c:v>
                </c:pt>
                <c:pt idx="158">
                  <c:v>0.50632911392405056</c:v>
                </c:pt>
                <c:pt idx="159">
                  <c:v>0.50314465408805031</c:v>
                </c:pt>
                <c:pt idx="160">
                  <c:v>0.5</c:v>
                </c:pt>
              </c:numCache>
            </c:numRef>
          </c:yVal>
          <c:smooth val="1"/>
          <c:extLst>
            <c:ext xmlns:c16="http://schemas.microsoft.com/office/drawing/2014/chart" uri="{C3380CC4-5D6E-409C-BE32-E72D297353CC}">
              <c16:uniqueId val="{00000003-3EA7-4DA7-B821-9BFB6C77E016}"/>
            </c:ext>
          </c:extLst>
        </c:ser>
        <c:ser>
          <c:idx val="3"/>
          <c:order val="3"/>
          <c:tx>
            <c:strRef>
              <c:f>'Риск анализ'!$C$7</c:f>
              <c:strCache>
                <c:ptCount val="1"/>
                <c:pt idx="0">
                  <c:v>Дополнительные затраты на логистику</c:v>
                </c:pt>
              </c:strCache>
            </c:strRef>
          </c:tx>
          <c:marker>
            <c:symbol val="triangle"/>
            <c:size val="7"/>
          </c:marker>
          <c:dLbls>
            <c:dLbl>
              <c:idx val="0"/>
              <c:layout>
                <c:manualLayout>
                  <c:x val="8.5046484265394878E-3"/>
                  <c:y val="4.5208142284892346E-2"/>
                </c:manualLayout>
              </c:layout>
              <c:showLegendKey val="0"/>
              <c:showVal val="0"/>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4-3EA7-4DA7-B821-9BFB6C77E016}"/>
                </c:ext>
              </c:extLst>
            </c:dLbl>
            <c:spPr>
              <a:noFill/>
              <a:ln>
                <a:noFill/>
              </a:ln>
              <a:effectLst/>
            </c:sp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'Риск анализ'!$F$7</c:f>
              <c:numCache>
                <c:formatCode>General</c:formatCode>
                <c:ptCount val="1"/>
                <c:pt idx="0">
                  <c:v>4</c:v>
                </c:pt>
              </c:numCache>
            </c:numRef>
          </c:xVal>
          <c:yVal>
            <c:numRef>
              <c:f>'Риск анализ'!$G$7</c:f>
              <c:numCache>
                <c:formatCode>General</c:formatCode>
                <c:ptCount val="1"/>
                <c:pt idx="0">
                  <c:v>5</c:v>
                </c:pt>
              </c:numCache>
            </c:numRef>
          </c:yVal>
          <c:smooth val="1"/>
          <c:extLst>
            <c:ext xmlns:c16="http://schemas.microsoft.com/office/drawing/2014/chart" uri="{C3380CC4-5D6E-409C-BE32-E72D297353CC}">
              <c16:uniqueId val="{00000005-3EA7-4DA7-B821-9BFB6C77E016}"/>
            </c:ext>
          </c:extLst>
        </c:ser>
        <c:ser>
          <c:idx val="4"/>
          <c:order val="4"/>
          <c:tx>
            <c:strRef>
              <c:f>'Риск анализ'!$C$8</c:f>
              <c:strCache>
                <c:ptCount val="1"/>
                <c:pt idx="0">
                  <c:v>Увеличение брака ГП</c:v>
                </c:pt>
              </c:strCache>
            </c:strRef>
          </c:tx>
          <c:marker>
            <c:symbol val="triangle"/>
            <c:size val="7"/>
          </c:marker>
          <c:dLbls>
            <c:spPr>
              <a:noFill/>
              <a:ln>
                <a:noFill/>
              </a:ln>
              <a:effectLst/>
            </c:sp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'Риск анализ'!$F$8</c:f>
              <c:numCache>
                <c:formatCode>General</c:formatCode>
                <c:ptCount val="1"/>
                <c:pt idx="0">
                  <c:v>3</c:v>
                </c:pt>
              </c:numCache>
            </c:numRef>
          </c:xVal>
          <c:yVal>
            <c:numRef>
              <c:f>'Риск анализ'!$G$8</c:f>
              <c:numCache>
                <c:formatCode>General</c:formatCode>
                <c:ptCount val="1"/>
                <c:pt idx="0">
                  <c:v>3</c:v>
                </c:pt>
              </c:numCache>
            </c:numRef>
          </c:yVal>
          <c:smooth val="1"/>
          <c:extLst>
            <c:ext xmlns:c16="http://schemas.microsoft.com/office/drawing/2014/chart" uri="{C3380CC4-5D6E-409C-BE32-E72D297353CC}">
              <c16:uniqueId val="{00000006-3EA7-4DA7-B821-9BFB6C77E016}"/>
            </c:ext>
          </c:extLst>
        </c:ser>
        <c:ser>
          <c:idx val="5"/>
          <c:order val="5"/>
          <c:tx>
            <c:strRef>
              <c:f>'Риск анализ'!$C$9</c:f>
              <c:strCache>
                <c:ptCount val="1"/>
                <c:pt idx="0">
                  <c:v>Увеличение стоимости проекта</c:v>
                </c:pt>
              </c:strCache>
            </c:strRef>
          </c:tx>
          <c:marker>
            <c:symbol val="triangle"/>
            <c:size val="7"/>
          </c:marker>
          <c:dLbls>
            <c:spPr>
              <a:noFill/>
              <a:ln>
                <a:noFill/>
              </a:ln>
              <a:effectLst/>
            </c:sp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'Риск анализ'!$F$9</c:f>
              <c:numCache>
                <c:formatCode>General</c:formatCode>
                <c:ptCount val="1"/>
                <c:pt idx="0">
                  <c:v>3</c:v>
                </c:pt>
              </c:numCache>
            </c:numRef>
          </c:xVal>
          <c:yVal>
            <c:numRef>
              <c:f>'Риск анализ'!$G$9</c:f>
              <c:numCache>
                <c:formatCode>General</c:formatCode>
                <c:ptCount val="1"/>
                <c:pt idx="0">
                  <c:v>4</c:v>
                </c:pt>
              </c:numCache>
            </c:numRef>
          </c:yVal>
          <c:smooth val="1"/>
          <c:extLst>
            <c:ext xmlns:c16="http://schemas.microsoft.com/office/drawing/2014/chart" uri="{C3380CC4-5D6E-409C-BE32-E72D297353CC}">
              <c16:uniqueId val="{00000007-3EA7-4DA7-B821-9BFB6C77E016}"/>
            </c:ext>
          </c:extLst>
        </c:ser>
        <c:ser>
          <c:idx val="6"/>
          <c:order val="6"/>
          <c:tx>
            <c:strRef>
              <c:f>'Риск анализ'!$C$10</c:f>
              <c:strCache>
                <c:ptCount val="1"/>
                <c:pt idx="0">
                  <c:v>Потрея прибыли/увелечение сроков окупаемости</c:v>
                </c:pt>
              </c:strCache>
            </c:strRef>
          </c:tx>
          <c:marker>
            <c:symbol val="triangle"/>
            <c:size val="7"/>
          </c:marker>
          <c:dLbls>
            <c:dLbl>
              <c:idx val="0"/>
              <c:layout>
                <c:manualLayout>
                  <c:x val="2.8348828088465309E-3"/>
                  <c:y val="-4.5208689930468178E-2"/>
                </c:manualLayout>
              </c:layout>
              <c:showLegendKey val="0"/>
              <c:showVal val="0"/>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8-3EA7-4DA7-B821-9BFB6C77E016}"/>
                </c:ext>
              </c:extLst>
            </c:dLbl>
            <c:spPr>
              <a:noFill/>
              <a:ln>
                <a:noFill/>
              </a:ln>
              <a:effectLst/>
            </c:sp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'Риск анализ'!$F$10</c:f>
              <c:numCache>
                <c:formatCode>General</c:formatCode>
                <c:ptCount val="1"/>
                <c:pt idx="0">
                  <c:v>4</c:v>
                </c:pt>
              </c:numCache>
            </c:numRef>
          </c:xVal>
          <c:yVal>
            <c:numRef>
              <c:f>'Риск анализ'!$G$10</c:f>
              <c:numCache>
                <c:formatCode>General</c:formatCode>
                <c:ptCount val="1"/>
                <c:pt idx="0">
                  <c:v>5</c:v>
                </c:pt>
              </c:numCache>
            </c:numRef>
          </c:yVal>
          <c:smooth val="1"/>
          <c:extLst>
            <c:ext xmlns:c16="http://schemas.microsoft.com/office/drawing/2014/chart" uri="{C3380CC4-5D6E-409C-BE32-E72D297353CC}">
              <c16:uniqueId val="{00000009-3EA7-4DA7-B821-9BFB6C77E016}"/>
            </c:ext>
          </c:extLst>
        </c:ser>
        <c:ser>
          <c:idx val="7"/>
          <c:order val="7"/>
          <c:tx>
            <c:strRef>
              <c:f>'Риск анализ'!$C$11</c:f>
              <c:strCache>
                <c:ptCount val="1"/>
                <c:pt idx="0">
                  <c:v>Потеря кадров</c:v>
                </c:pt>
              </c:strCache>
            </c:strRef>
          </c:tx>
          <c:marker>
            <c:symbol val="triangle"/>
            <c:size val="7"/>
          </c:marker>
          <c:dLbls>
            <c:spPr>
              <a:noFill/>
              <a:ln>
                <a:noFill/>
              </a:ln>
              <a:effectLst/>
            </c:sp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'Риск анализ'!$F$11</c:f>
              <c:numCache>
                <c:formatCode>General</c:formatCode>
                <c:ptCount val="1"/>
                <c:pt idx="0">
                  <c:v>2</c:v>
                </c:pt>
              </c:numCache>
            </c:numRef>
          </c:xVal>
          <c:yVal>
            <c:numRef>
              <c:f>'Риск анализ'!$G$11</c:f>
              <c:numCache>
                <c:formatCode>General</c:formatCode>
                <c:ptCount val="1"/>
                <c:pt idx="0">
                  <c:v>5</c:v>
                </c:pt>
              </c:numCache>
            </c:numRef>
          </c:yVal>
          <c:smooth val="1"/>
          <c:extLst>
            <c:ext xmlns:c16="http://schemas.microsoft.com/office/drawing/2014/chart" uri="{C3380CC4-5D6E-409C-BE32-E72D297353CC}">
              <c16:uniqueId val="{0000000A-3EA7-4DA7-B821-9BFB6C77E016}"/>
            </c:ext>
          </c:extLst>
        </c:ser>
        <c:ser>
          <c:idx val="8"/>
          <c:order val="8"/>
          <c:tx>
            <c:strRef>
              <c:f>'Риск анализ'!$H$12</c:f>
              <c:strCache>
                <c:ptCount val="1"/>
              </c:strCache>
            </c:strRef>
          </c:tx>
          <c:marker>
            <c:symbol val="triangle"/>
            <c:size val="7"/>
          </c:marker>
          <c:dLbls>
            <c:spPr>
              <a:noFill/>
              <a:ln>
                <a:noFill/>
              </a:ln>
              <a:effectLst/>
            </c:sp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'Риск анализ'!$F$12</c:f>
              <c:numCache>
                <c:formatCode>General</c:formatCode>
                <c:ptCount val="1"/>
              </c:numCache>
            </c:numRef>
          </c:xVal>
          <c:yVal>
            <c:numRef>
              <c:f>'Риск анализ'!$G$12</c:f>
              <c:numCache>
                <c:formatCode>General</c:formatCode>
                <c:ptCount val="1"/>
              </c:numCache>
            </c:numRef>
          </c:yVal>
          <c:smooth val="1"/>
          <c:extLst>
            <c:ext xmlns:c16="http://schemas.microsoft.com/office/drawing/2014/chart" uri="{C3380CC4-5D6E-409C-BE32-E72D297353CC}">
              <c16:uniqueId val="{0000000B-3EA7-4DA7-B821-9BFB6C77E016}"/>
            </c:ext>
          </c:extLst>
        </c:ser>
        <c:ser>
          <c:idx val="9"/>
          <c:order val="9"/>
          <c:tx>
            <c:strRef>
              <c:f>'Риск анализ'!$H$13</c:f>
              <c:strCache>
                <c:ptCount val="1"/>
              </c:strCache>
            </c:strRef>
          </c:tx>
          <c:marker>
            <c:symbol val="triangle"/>
            <c:size val="7"/>
          </c:marker>
          <c:dLbls>
            <c:spPr>
              <a:noFill/>
              <a:ln>
                <a:noFill/>
              </a:ln>
              <a:effectLst/>
            </c:sp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'Риск анализ'!$F$13</c:f>
              <c:numCache>
                <c:formatCode>General</c:formatCode>
                <c:ptCount val="1"/>
              </c:numCache>
            </c:numRef>
          </c:xVal>
          <c:yVal>
            <c:numRef>
              <c:f>'Риск анализ'!$G$13</c:f>
              <c:numCache>
                <c:formatCode>General</c:formatCode>
                <c:ptCount val="1"/>
              </c:numCache>
            </c:numRef>
          </c:yVal>
          <c:smooth val="1"/>
          <c:extLst>
            <c:ext xmlns:c16="http://schemas.microsoft.com/office/drawing/2014/chart" uri="{C3380CC4-5D6E-409C-BE32-E72D297353CC}">
              <c16:uniqueId val="{0000000C-3EA7-4DA7-B821-9BFB6C77E016}"/>
            </c:ext>
          </c:extLst>
        </c:ser>
        <c:ser>
          <c:idx val="10"/>
          <c:order val="10"/>
          <c:tx>
            <c:strRef>
              <c:f>'Риск анализ'!$H$14</c:f>
              <c:strCache>
                <c:ptCount val="1"/>
              </c:strCache>
            </c:strRef>
          </c:tx>
          <c:marker>
            <c:symbol val="triangle"/>
            <c:size val="7"/>
          </c:marker>
          <c:dLbls>
            <c:spPr>
              <a:noFill/>
              <a:ln>
                <a:noFill/>
              </a:ln>
              <a:effectLst/>
            </c:sp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'Риск анализ'!$F$14</c:f>
              <c:numCache>
                <c:formatCode>General</c:formatCode>
                <c:ptCount val="1"/>
              </c:numCache>
            </c:numRef>
          </c:xVal>
          <c:yVal>
            <c:numRef>
              <c:f>'Риск анализ'!$G$14</c:f>
              <c:numCache>
                <c:formatCode>General</c:formatCode>
                <c:ptCount val="1"/>
              </c:numCache>
            </c:numRef>
          </c:yVal>
          <c:smooth val="1"/>
          <c:extLst>
            <c:ext xmlns:c16="http://schemas.microsoft.com/office/drawing/2014/chart" uri="{C3380CC4-5D6E-409C-BE32-E72D297353CC}">
              <c16:uniqueId val="{0000000D-3EA7-4DA7-B821-9BFB6C77E016}"/>
            </c:ext>
          </c:extLst>
        </c:ser>
        <c:ser>
          <c:idx val="11"/>
          <c:order val="11"/>
          <c:tx>
            <c:strRef>
              <c:f>'Риск анализ'!$H$15</c:f>
              <c:strCache>
                <c:ptCount val="1"/>
              </c:strCache>
            </c:strRef>
          </c:tx>
          <c:marker>
            <c:symbol val="triangle"/>
            <c:size val="7"/>
          </c:marker>
          <c:dLbls>
            <c:spPr>
              <a:noFill/>
              <a:ln>
                <a:noFill/>
              </a:ln>
              <a:effectLst/>
            </c:sp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'Риск анализ'!$F$15</c:f>
              <c:numCache>
                <c:formatCode>General</c:formatCode>
                <c:ptCount val="1"/>
              </c:numCache>
            </c:numRef>
          </c:xVal>
          <c:yVal>
            <c:numRef>
              <c:f>'Риск анализ'!$G$15</c:f>
              <c:numCache>
                <c:formatCode>General</c:formatCode>
                <c:ptCount val="1"/>
              </c:numCache>
            </c:numRef>
          </c:yVal>
          <c:smooth val="1"/>
          <c:extLst>
            <c:ext xmlns:c16="http://schemas.microsoft.com/office/drawing/2014/chart" uri="{C3380CC4-5D6E-409C-BE32-E72D297353CC}">
              <c16:uniqueId val="{0000000E-3EA7-4DA7-B821-9BFB6C77E016}"/>
            </c:ext>
          </c:extLst>
        </c:ser>
        <c:ser>
          <c:idx val="12"/>
          <c:order val="12"/>
          <c:tx>
            <c:strRef>
              <c:f>'Риск анализ'!$H$16</c:f>
              <c:strCache>
                <c:ptCount val="1"/>
              </c:strCache>
            </c:strRef>
          </c:tx>
          <c:marker>
            <c:symbol val="triangle"/>
            <c:size val="7"/>
          </c:marker>
          <c:dLbls>
            <c:spPr>
              <a:noFill/>
              <a:ln>
                <a:noFill/>
              </a:ln>
              <a:effectLst/>
            </c:sp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'Риск анализ'!$F$16</c:f>
              <c:numCache>
                <c:formatCode>General</c:formatCode>
                <c:ptCount val="1"/>
              </c:numCache>
            </c:numRef>
          </c:xVal>
          <c:yVal>
            <c:numRef>
              <c:f>'Риск анализ'!$G$16</c:f>
              <c:numCache>
                <c:formatCode>General</c:formatCode>
                <c:ptCount val="1"/>
              </c:numCache>
            </c:numRef>
          </c:yVal>
          <c:smooth val="1"/>
          <c:extLst>
            <c:ext xmlns:c16="http://schemas.microsoft.com/office/drawing/2014/chart" uri="{C3380CC4-5D6E-409C-BE32-E72D297353CC}">
              <c16:uniqueId val="{0000000F-3EA7-4DA7-B821-9BFB6C77E016}"/>
            </c:ext>
          </c:extLst>
        </c:ser>
        <c:ser>
          <c:idx val="13"/>
          <c:order val="13"/>
          <c:tx>
            <c:strRef>
              <c:f>'Риск анализ'!$H$17</c:f>
              <c:strCache>
                <c:ptCount val="1"/>
              </c:strCache>
            </c:strRef>
          </c:tx>
          <c:marker>
            <c:symbol val="triangle"/>
            <c:size val="7"/>
          </c:marker>
          <c:dLbls>
            <c:spPr>
              <a:noFill/>
              <a:ln>
                <a:noFill/>
              </a:ln>
              <a:effectLst/>
            </c:sp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'Риск анализ'!$F$17</c:f>
              <c:numCache>
                <c:formatCode>General</c:formatCode>
                <c:ptCount val="1"/>
              </c:numCache>
            </c:numRef>
          </c:xVal>
          <c:yVal>
            <c:numRef>
              <c:f>'Риск анализ'!$G$17</c:f>
              <c:numCache>
                <c:formatCode>General</c:formatCode>
                <c:ptCount val="1"/>
              </c:numCache>
            </c:numRef>
          </c:yVal>
          <c:smooth val="1"/>
          <c:extLst>
            <c:ext xmlns:c16="http://schemas.microsoft.com/office/drawing/2014/chart" uri="{C3380CC4-5D6E-409C-BE32-E72D297353CC}">
              <c16:uniqueId val="{00000010-3EA7-4DA7-B821-9BFB6C77E016}"/>
            </c:ext>
          </c:extLst>
        </c:ser>
        <c:ser>
          <c:idx val="14"/>
          <c:order val="14"/>
          <c:tx>
            <c:strRef>
              <c:f>'Риск анализ'!$H$18</c:f>
              <c:strCache>
                <c:ptCount val="1"/>
              </c:strCache>
            </c:strRef>
          </c:tx>
          <c:marker>
            <c:symbol val="triangle"/>
            <c:size val="7"/>
          </c:marker>
          <c:dLbls>
            <c:spPr>
              <a:noFill/>
              <a:ln>
                <a:noFill/>
              </a:ln>
              <a:effectLst/>
            </c:sp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'Риск анализ'!$F$18</c:f>
              <c:numCache>
                <c:formatCode>General</c:formatCode>
                <c:ptCount val="1"/>
              </c:numCache>
            </c:numRef>
          </c:xVal>
          <c:yVal>
            <c:numRef>
              <c:f>'Риск анализ'!$G$18</c:f>
              <c:numCache>
                <c:formatCode>General</c:formatCode>
                <c:ptCount val="1"/>
              </c:numCache>
            </c:numRef>
          </c:yVal>
          <c:smooth val="1"/>
          <c:extLst>
            <c:ext xmlns:c16="http://schemas.microsoft.com/office/drawing/2014/chart" uri="{C3380CC4-5D6E-409C-BE32-E72D297353CC}">
              <c16:uniqueId val="{00000011-3EA7-4DA7-B821-9BFB6C77E016}"/>
            </c:ext>
          </c:extLst>
        </c:ser>
        <c:ser>
          <c:idx val="15"/>
          <c:order val="15"/>
          <c:tx>
            <c:strRef>
              <c:f>'Риск анализ'!$H$19</c:f>
              <c:strCache>
                <c:ptCount val="1"/>
              </c:strCache>
            </c:strRef>
          </c:tx>
          <c:marker>
            <c:symbol val="triangle"/>
            <c:size val="7"/>
          </c:marker>
          <c:dLbls>
            <c:spPr>
              <a:noFill/>
              <a:ln>
                <a:noFill/>
              </a:ln>
              <a:effectLst/>
            </c:sp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'Риск анализ'!$F$19</c:f>
              <c:numCache>
                <c:formatCode>General</c:formatCode>
                <c:ptCount val="1"/>
              </c:numCache>
            </c:numRef>
          </c:xVal>
          <c:yVal>
            <c:numRef>
              <c:f>'Риск анализ'!$G$19</c:f>
              <c:numCache>
                <c:formatCode>General</c:formatCode>
                <c:ptCount val="1"/>
              </c:numCache>
            </c:numRef>
          </c:yVal>
          <c:smooth val="1"/>
          <c:extLst>
            <c:ext xmlns:c16="http://schemas.microsoft.com/office/drawing/2014/chart" uri="{C3380CC4-5D6E-409C-BE32-E72D297353CC}">
              <c16:uniqueId val="{00000012-3EA7-4DA7-B821-9BFB6C77E016}"/>
            </c:ext>
          </c:extLst>
        </c:ser>
        <c:ser>
          <c:idx val="16"/>
          <c:order val="16"/>
          <c:tx>
            <c:strRef>
              <c:f>'Риск анализ'!$H$20</c:f>
              <c:strCache>
                <c:ptCount val="1"/>
              </c:strCache>
            </c:strRef>
          </c:tx>
          <c:marker>
            <c:symbol val="triangle"/>
            <c:size val="7"/>
          </c:marker>
          <c:dLbls>
            <c:spPr>
              <a:noFill/>
              <a:ln>
                <a:noFill/>
              </a:ln>
              <a:effectLst/>
            </c:sp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'Риск анализ'!$F$20</c:f>
              <c:numCache>
                <c:formatCode>General</c:formatCode>
                <c:ptCount val="1"/>
              </c:numCache>
            </c:numRef>
          </c:xVal>
          <c:yVal>
            <c:numRef>
              <c:f>'Риск анализ'!$G$20</c:f>
              <c:numCache>
                <c:formatCode>General</c:formatCode>
                <c:ptCount val="1"/>
              </c:numCache>
            </c:numRef>
          </c:yVal>
          <c:smooth val="1"/>
          <c:extLst>
            <c:ext xmlns:c16="http://schemas.microsoft.com/office/drawing/2014/chart" uri="{C3380CC4-5D6E-409C-BE32-E72D297353CC}">
              <c16:uniqueId val="{00000013-3EA7-4DA7-B821-9BFB6C77E016}"/>
            </c:ext>
          </c:extLst>
        </c:ser>
        <c:ser>
          <c:idx val="17"/>
          <c:order val="17"/>
          <c:tx>
            <c:strRef>
              <c:f>'Риск анализ'!$H$21</c:f>
              <c:strCache>
                <c:ptCount val="1"/>
              </c:strCache>
            </c:strRef>
          </c:tx>
          <c:marker>
            <c:symbol val="triangle"/>
            <c:size val="7"/>
          </c:marker>
          <c:dLbls>
            <c:spPr>
              <a:noFill/>
              <a:ln>
                <a:noFill/>
              </a:ln>
              <a:effectLst/>
            </c:sp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'Риск анализ'!$F$21</c:f>
              <c:numCache>
                <c:formatCode>General</c:formatCode>
                <c:ptCount val="1"/>
              </c:numCache>
            </c:numRef>
          </c:xVal>
          <c:yVal>
            <c:numRef>
              <c:f>'Риск анализ'!$G$21</c:f>
              <c:numCache>
                <c:formatCode>General</c:formatCode>
                <c:ptCount val="1"/>
              </c:numCache>
            </c:numRef>
          </c:yVal>
          <c:smooth val="1"/>
          <c:extLst>
            <c:ext xmlns:c16="http://schemas.microsoft.com/office/drawing/2014/chart" uri="{C3380CC4-5D6E-409C-BE32-E72D297353CC}">
              <c16:uniqueId val="{00000014-3EA7-4DA7-B821-9BFB6C77E016}"/>
            </c:ext>
          </c:extLst>
        </c:ser>
        <c:ser>
          <c:idx val="18"/>
          <c:order val="18"/>
          <c:tx>
            <c:strRef>
              <c:f>'Риск анализ'!$H$22</c:f>
              <c:strCache>
                <c:ptCount val="1"/>
              </c:strCache>
            </c:strRef>
          </c:tx>
          <c:marker>
            <c:symbol val="triangle"/>
            <c:size val="7"/>
          </c:marker>
          <c:dLbls>
            <c:spPr>
              <a:noFill/>
              <a:ln>
                <a:noFill/>
              </a:ln>
              <a:effectLst/>
            </c:sp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'Риск анализ'!$F$22</c:f>
              <c:numCache>
                <c:formatCode>General</c:formatCode>
                <c:ptCount val="1"/>
              </c:numCache>
            </c:numRef>
          </c:xVal>
          <c:yVal>
            <c:numRef>
              <c:f>'Риск анализ'!$G$22</c:f>
              <c:numCache>
                <c:formatCode>General</c:formatCode>
                <c:ptCount val="1"/>
              </c:numCache>
            </c:numRef>
          </c:yVal>
          <c:smooth val="1"/>
          <c:extLst>
            <c:ext xmlns:c16="http://schemas.microsoft.com/office/drawing/2014/chart" uri="{C3380CC4-5D6E-409C-BE32-E72D297353CC}">
              <c16:uniqueId val="{00000015-3EA7-4DA7-B821-9BFB6C77E016}"/>
            </c:ext>
          </c:extLst>
        </c:ser>
        <c:ser>
          <c:idx val="19"/>
          <c:order val="19"/>
          <c:tx>
            <c:strRef>
              <c:f>'Риск анализ'!$H$23</c:f>
              <c:strCache>
                <c:ptCount val="1"/>
              </c:strCache>
            </c:strRef>
          </c:tx>
          <c:marker>
            <c:symbol val="triangle"/>
            <c:size val="7"/>
          </c:marker>
          <c:dLbls>
            <c:spPr>
              <a:noFill/>
              <a:ln>
                <a:noFill/>
              </a:ln>
              <a:effectLst/>
            </c:sp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'Риск анализ'!$F$23</c:f>
              <c:numCache>
                <c:formatCode>General</c:formatCode>
                <c:ptCount val="1"/>
              </c:numCache>
            </c:numRef>
          </c:xVal>
          <c:yVal>
            <c:numRef>
              <c:f>'Риск анализ'!$G$23</c:f>
              <c:numCache>
                <c:formatCode>General</c:formatCode>
                <c:ptCount val="1"/>
              </c:numCache>
            </c:numRef>
          </c:yVal>
          <c:smooth val="1"/>
          <c:extLst>
            <c:ext xmlns:c16="http://schemas.microsoft.com/office/drawing/2014/chart" uri="{C3380CC4-5D6E-409C-BE32-E72D297353CC}">
              <c16:uniqueId val="{00000016-3EA7-4DA7-B821-9BFB6C77E016}"/>
            </c:ext>
          </c:extLst>
        </c:ser>
        <c:ser>
          <c:idx val="20"/>
          <c:order val="20"/>
          <c:tx>
            <c:strRef>
              <c:f>'Риск анализ'!$H$24</c:f>
              <c:strCache>
                <c:ptCount val="1"/>
              </c:strCache>
            </c:strRef>
          </c:tx>
          <c:marker>
            <c:symbol val="triangle"/>
            <c:size val="7"/>
          </c:marker>
          <c:dLbls>
            <c:spPr>
              <a:noFill/>
              <a:ln>
                <a:noFill/>
              </a:ln>
              <a:effectLst/>
            </c:sp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'Риск анализ'!$F$24</c:f>
              <c:numCache>
                <c:formatCode>General</c:formatCode>
                <c:ptCount val="1"/>
              </c:numCache>
            </c:numRef>
          </c:xVal>
          <c:yVal>
            <c:numRef>
              <c:f>'Риск анализ'!$G$24</c:f>
              <c:numCache>
                <c:formatCode>General</c:formatCode>
                <c:ptCount val="1"/>
              </c:numCache>
            </c:numRef>
          </c:yVal>
          <c:smooth val="1"/>
          <c:extLst>
            <c:ext xmlns:c16="http://schemas.microsoft.com/office/drawing/2014/chart" uri="{C3380CC4-5D6E-409C-BE32-E72D297353CC}">
              <c16:uniqueId val="{00000017-3EA7-4DA7-B821-9BFB6C77E016}"/>
            </c:ext>
          </c:extLst>
        </c:ser>
        <c:ser>
          <c:idx val="21"/>
          <c:order val="21"/>
          <c:tx>
            <c:v>Критический уровень риска</c:v>
          </c:tx>
          <c:spPr>
            <a:ln>
              <a:solidFill>
                <a:srgbClr val="FF0000"/>
              </a:solidFill>
            </a:ln>
          </c:spPr>
          <c:marker>
            <c:symbol val="none"/>
          </c:marker>
          <c:xVal>
            <c:numRef>
              <c:f>Лист2!$E$2:$E$162</c:f>
              <c:numCache>
                <c:formatCode>General</c:formatCode>
                <c:ptCount val="161"/>
                <c:pt idx="0">
                  <c:v>0.01</c:v>
                </c:pt>
                <c:pt idx="1">
                  <c:v>0.05</c:v>
                </c:pt>
                <c:pt idx="2">
                  <c:v>0.1</c:v>
                </c:pt>
                <c:pt idx="3">
                  <c:v>0.15</c:v>
                </c:pt>
                <c:pt idx="4">
                  <c:v>0.2</c:v>
                </c:pt>
                <c:pt idx="5">
                  <c:v>0.25</c:v>
                </c:pt>
                <c:pt idx="6">
                  <c:v>0.3</c:v>
                </c:pt>
                <c:pt idx="7">
                  <c:v>0.35</c:v>
                </c:pt>
                <c:pt idx="8">
                  <c:v>0.4</c:v>
                </c:pt>
                <c:pt idx="9">
                  <c:v>0.45</c:v>
                </c:pt>
                <c:pt idx="10">
                  <c:v>0.5</c:v>
                </c:pt>
                <c:pt idx="11">
                  <c:v>0.55000000000000004</c:v>
                </c:pt>
                <c:pt idx="12">
                  <c:v>0.6</c:v>
                </c:pt>
                <c:pt idx="13">
                  <c:v>0.65</c:v>
                </c:pt>
                <c:pt idx="14">
                  <c:v>0.7</c:v>
                </c:pt>
                <c:pt idx="15">
                  <c:v>0.75</c:v>
                </c:pt>
                <c:pt idx="16">
                  <c:v>0.8</c:v>
                </c:pt>
                <c:pt idx="17">
                  <c:v>0.85</c:v>
                </c:pt>
                <c:pt idx="18">
                  <c:v>0.9</c:v>
                </c:pt>
                <c:pt idx="19">
                  <c:v>0.95</c:v>
                </c:pt>
                <c:pt idx="20">
                  <c:v>1</c:v>
                </c:pt>
                <c:pt idx="21">
                  <c:v>1.05</c:v>
                </c:pt>
                <c:pt idx="22">
                  <c:v>1.1000000000000001</c:v>
                </c:pt>
                <c:pt idx="23">
                  <c:v>1.1499999999999999</c:v>
                </c:pt>
                <c:pt idx="24">
                  <c:v>1.2</c:v>
                </c:pt>
                <c:pt idx="25">
                  <c:v>1.25</c:v>
                </c:pt>
                <c:pt idx="26">
                  <c:v>1.3</c:v>
                </c:pt>
                <c:pt idx="27">
                  <c:v>1.35</c:v>
                </c:pt>
                <c:pt idx="28">
                  <c:v>1.4</c:v>
                </c:pt>
                <c:pt idx="29">
                  <c:v>1.45</c:v>
                </c:pt>
                <c:pt idx="30">
                  <c:v>1.5</c:v>
                </c:pt>
                <c:pt idx="31">
                  <c:v>1.55</c:v>
                </c:pt>
                <c:pt idx="32">
                  <c:v>1.6</c:v>
                </c:pt>
                <c:pt idx="33">
                  <c:v>1.65</c:v>
                </c:pt>
                <c:pt idx="34">
                  <c:v>1.7</c:v>
                </c:pt>
                <c:pt idx="35">
                  <c:v>1.75</c:v>
                </c:pt>
                <c:pt idx="36">
                  <c:v>1.8</c:v>
                </c:pt>
                <c:pt idx="37">
                  <c:v>1.85</c:v>
                </c:pt>
                <c:pt idx="38">
                  <c:v>1.9</c:v>
                </c:pt>
                <c:pt idx="39">
                  <c:v>1.95</c:v>
                </c:pt>
                <c:pt idx="40">
                  <c:v>2</c:v>
                </c:pt>
                <c:pt idx="41">
                  <c:v>2.0499999999999998</c:v>
                </c:pt>
                <c:pt idx="42">
                  <c:v>2.1</c:v>
                </c:pt>
                <c:pt idx="43">
                  <c:v>2.15</c:v>
                </c:pt>
                <c:pt idx="44">
                  <c:v>2.2000000000000002</c:v>
                </c:pt>
                <c:pt idx="45">
                  <c:v>2.25</c:v>
                </c:pt>
                <c:pt idx="46">
                  <c:v>2.2999999999999998</c:v>
                </c:pt>
                <c:pt idx="47">
                  <c:v>2.35</c:v>
                </c:pt>
                <c:pt idx="48">
                  <c:v>2.4</c:v>
                </c:pt>
                <c:pt idx="49">
                  <c:v>2.4500000000000002</c:v>
                </c:pt>
                <c:pt idx="50">
                  <c:v>2.5</c:v>
                </c:pt>
                <c:pt idx="51">
                  <c:v>2.5499999999999998</c:v>
                </c:pt>
                <c:pt idx="52">
                  <c:v>2.6</c:v>
                </c:pt>
                <c:pt idx="53">
                  <c:v>2.65</c:v>
                </c:pt>
                <c:pt idx="54">
                  <c:v>2.7</c:v>
                </c:pt>
                <c:pt idx="55">
                  <c:v>2.75</c:v>
                </c:pt>
                <c:pt idx="56">
                  <c:v>2.8</c:v>
                </c:pt>
                <c:pt idx="57">
                  <c:v>2.85</c:v>
                </c:pt>
                <c:pt idx="58">
                  <c:v>2.9</c:v>
                </c:pt>
                <c:pt idx="59">
                  <c:v>2.95</c:v>
                </c:pt>
                <c:pt idx="60">
                  <c:v>3</c:v>
                </c:pt>
                <c:pt idx="61">
                  <c:v>3.05</c:v>
                </c:pt>
                <c:pt idx="62">
                  <c:v>3.1</c:v>
                </c:pt>
                <c:pt idx="63">
                  <c:v>3.15</c:v>
                </c:pt>
                <c:pt idx="64">
                  <c:v>3.2</c:v>
                </c:pt>
                <c:pt idx="65">
                  <c:v>3.25</c:v>
                </c:pt>
                <c:pt idx="66">
                  <c:v>3.3</c:v>
                </c:pt>
                <c:pt idx="67">
                  <c:v>3.35</c:v>
                </c:pt>
                <c:pt idx="68">
                  <c:v>3.4</c:v>
                </c:pt>
                <c:pt idx="69">
                  <c:v>3.45</c:v>
                </c:pt>
                <c:pt idx="70">
                  <c:v>3.5</c:v>
                </c:pt>
                <c:pt idx="71">
                  <c:v>3.55</c:v>
                </c:pt>
                <c:pt idx="72">
                  <c:v>3.6</c:v>
                </c:pt>
                <c:pt idx="73">
                  <c:v>3.65</c:v>
                </c:pt>
                <c:pt idx="74">
                  <c:v>3.7</c:v>
                </c:pt>
                <c:pt idx="75">
                  <c:v>3.75</c:v>
                </c:pt>
                <c:pt idx="76">
                  <c:v>3.8</c:v>
                </c:pt>
                <c:pt idx="77">
                  <c:v>3.85</c:v>
                </c:pt>
                <c:pt idx="78">
                  <c:v>3.9</c:v>
                </c:pt>
                <c:pt idx="79">
                  <c:v>3.95</c:v>
                </c:pt>
                <c:pt idx="80">
                  <c:v>4</c:v>
                </c:pt>
                <c:pt idx="81">
                  <c:v>4.05</c:v>
                </c:pt>
                <c:pt idx="82">
                  <c:v>4.0999999999999996</c:v>
                </c:pt>
                <c:pt idx="83">
                  <c:v>4.1500000000000004</c:v>
                </c:pt>
                <c:pt idx="84">
                  <c:v>4.2</c:v>
                </c:pt>
                <c:pt idx="85">
                  <c:v>4.25</c:v>
                </c:pt>
                <c:pt idx="86">
                  <c:v>4.3</c:v>
                </c:pt>
                <c:pt idx="87">
                  <c:v>4.3499999999999996</c:v>
                </c:pt>
                <c:pt idx="88">
                  <c:v>4.4000000000000004</c:v>
                </c:pt>
                <c:pt idx="89">
                  <c:v>4.45</c:v>
                </c:pt>
                <c:pt idx="90">
                  <c:v>4.5</c:v>
                </c:pt>
                <c:pt idx="91">
                  <c:v>4.55</c:v>
                </c:pt>
                <c:pt idx="92">
                  <c:v>4.5999999999999996</c:v>
                </c:pt>
                <c:pt idx="93">
                  <c:v>4.6500000000000004</c:v>
                </c:pt>
                <c:pt idx="94">
                  <c:v>4.7</c:v>
                </c:pt>
                <c:pt idx="95">
                  <c:v>4.75</c:v>
                </c:pt>
                <c:pt idx="96">
                  <c:v>4.8</c:v>
                </c:pt>
                <c:pt idx="97">
                  <c:v>4.8499999999999996</c:v>
                </c:pt>
                <c:pt idx="98">
                  <c:v>4.9000000000000004</c:v>
                </c:pt>
                <c:pt idx="99">
                  <c:v>4.95</c:v>
                </c:pt>
                <c:pt idx="100">
                  <c:v>5</c:v>
                </c:pt>
                <c:pt idx="101">
                  <c:v>5.05</c:v>
                </c:pt>
                <c:pt idx="102">
                  <c:v>5.0999999999999996</c:v>
                </c:pt>
                <c:pt idx="103">
                  <c:v>5.15</c:v>
                </c:pt>
                <c:pt idx="104">
                  <c:v>5.2</c:v>
                </c:pt>
                <c:pt idx="105">
                  <c:v>5.25</c:v>
                </c:pt>
                <c:pt idx="106">
                  <c:v>5.3</c:v>
                </c:pt>
                <c:pt idx="107">
                  <c:v>5.35</c:v>
                </c:pt>
                <c:pt idx="108">
                  <c:v>5.4</c:v>
                </c:pt>
                <c:pt idx="109">
                  <c:v>5.45</c:v>
                </c:pt>
                <c:pt idx="110">
                  <c:v>5.5</c:v>
                </c:pt>
                <c:pt idx="111">
                  <c:v>5.55</c:v>
                </c:pt>
                <c:pt idx="112">
                  <c:v>5.6</c:v>
                </c:pt>
                <c:pt idx="113">
                  <c:v>5.65</c:v>
                </c:pt>
                <c:pt idx="114">
                  <c:v>5.7</c:v>
                </c:pt>
                <c:pt idx="115">
                  <c:v>5.75</c:v>
                </c:pt>
                <c:pt idx="116">
                  <c:v>5.8</c:v>
                </c:pt>
                <c:pt idx="117">
                  <c:v>5.85</c:v>
                </c:pt>
                <c:pt idx="118">
                  <c:v>5.9</c:v>
                </c:pt>
                <c:pt idx="119">
                  <c:v>5.95</c:v>
                </c:pt>
                <c:pt idx="120">
                  <c:v>6</c:v>
                </c:pt>
                <c:pt idx="121">
                  <c:v>6.05</c:v>
                </c:pt>
                <c:pt idx="122">
                  <c:v>6.1</c:v>
                </c:pt>
                <c:pt idx="123">
                  <c:v>6.15</c:v>
                </c:pt>
                <c:pt idx="124">
                  <c:v>6.2</c:v>
                </c:pt>
                <c:pt idx="125">
                  <c:v>6.25</c:v>
                </c:pt>
                <c:pt idx="126">
                  <c:v>6.3</c:v>
                </c:pt>
                <c:pt idx="127">
                  <c:v>6.35</c:v>
                </c:pt>
                <c:pt idx="128">
                  <c:v>6.4</c:v>
                </c:pt>
                <c:pt idx="129">
                  <c:v>6.45</c:v>
                </c:pt>
                <c:pt idx="130">
                  <c:v>6.5</c:v>
                </c:pt>
                <c:pt idx="131">
                  <c:v>6.55</c:v>
                </c:pt>
                <c:pt idx="132">
                  <c:v>6.6</c:v>
                </c:pt>
                <c:pt idx="133">
                  <c:v>6.65</c:v>
                </c:pt>
                <c:pt idx="134">
                  <c:v>6.7</c:v>
                </c:pt>
                <c:pt idx="135">
                  <c:v>6.75</c:v>
                </c:pt>
                <c:pt idx="136">
                  <c:v>6.8</c:v>
                </c:pt>
                <c:pt idx="137">
                  <c:v>6.85</c:v>
                </c:pt>
                <c:pt idx="138">
                  <c:v>6.9</c:v>
                </c:pt>
                <c:pt idx="139">
                  <c:v>6.95</c:v>
                </c:pt>
                <c:pt idx="140">
                  <c:v>7</c:v>
                </c:pt>
                <c:pt idx="141">
                  <c:v>7.05</c:v>
                </c:pt>
                <c:pt idx="142">
                  <c:v>7.1</c:v>
                </c:pt>
                <c:pt idx="143">
                  <c:v>7.15</c:v>
                </c:pt>
                <c:pt idx="144">
                  <c:v>7.2</c:v>
                </c:pt>
                <c:pt idx="145">
                  <c:v>7.25</c:v>
                </c:pt>
                <c:pt idx="146">
                  <c:v>7.3</c:v>
                </c:pt>
                <c:pt idx="147">
                  <c:v>7.35</c:v>
                </c:pt>
                <c:pt idx="148">
                  <c:v>7.4</c:v>
                </c:pt>
                <c:pt idx="149">
                  <c:v>7.45</c:v>
                </c:pt>
                <c:pt idx="150">
                  <c:v>7.5</c:v>
                </c:pt>
                <c:pt idx="151">
                  <c:v>7.55</c:v>
                </c:pt>
                <c:pt idx="152">
                  <c:v>7.6</c:v>
                </c:pt>
                <c:pt idx="153">
                  <c:v>7.65</c:v>
                </c:pt>
                <c:pt idx="154">
                  <c:v>7.7</c:v>
                </c:pt>
                <c:pt idx="155">
                  <c:v>7.75</c:v>
                </c:pt>
                <c:pt idx="156">
                  <c:v>7.8</c:v>
                </c:pt>
                <c:pt idx="157">
                  <c:v>7.85</c:v>
                </c:pt>
                <c:pt idx="158">
                  <c:v>7.9</c:v>
                </c:pt>
                <c:pt idx="159">
                  <c:v>7.95</c:v>
                </c:pt>
                <c:pt idx="160">
                  <c:v>8</c:v>
                </c:pt>
              </c:numCache>
            </c:numRef>
          </c:xVal>
          <c:yVal>
            <c:numRef>
              <c:f>Лист2!$F$2:$F$162</c:f>
              <c:numCache>
                <c:formatCode>General</c:formatCode>
                <c:ptCount val="161"/>
                <c:pt idx="0">
                  <c:v>800</c:v>
                </c:pt>
                <c:pt idx="1">
                  <c:v>160</c:v>
                </c:pt>
                <c:pt idx="2">
                  <c:v>80</c:v>
                </c:pt>
                <c:pt idx="3">
                  <c:v>53.333333333333336</c:v>
                </c:pt>
                <c:pt idx="4">
                  <c:v>40</c:v>
                </c:pt>
                <c:pt idx="5">
                  <c:v>32</c:v>
                </c:pt>
                <c:pt idx="6">
                  <c:v>26.666666666666668</c:v>
                </c:pt>
                <c:pt idx="7">
                  <c:v>22.857142857142858</c:v>
                </c:pt>
                <c:pt idx="8">
                  <c:v>20</c:v>
                </c:pt>
                <c:pt idx="9">
                  <c:v>17.777777777777779</c:v>
                </c:pt>
                <c:pt idx="10">
                  <c:v>16</c:v>
                </c:pt>
                <c:pt idx="11">
                  <c:v>14.545454545454545</c:v>
                </c:pt>
                <c:pt idx="12">
                  <c:v>13.333333333333334</c:v>
                </c:pt>
                <c:pt idx="13">
                  <c:v>12.307692307692307</c:v>
                </c:pt>
                <c:pt idx="14">
                  <c:v>11.428571428571429</c:v>
                </c:pt>
                <c:pt idx="15">
                  <c:v>10.666666666666666</c:v>
                </c:pt>
                <c:pt idx="16">
                  <c:v>10</c:v>
                </c:pt>
                <c:pt idx="17">
                  <c:v>9.4117647058823533</c:v>
                </c:pt>
                <c:pt idx="18">
                  <c:v>8.8888888888888893</c:v>
                </c:pt>
                <c:pt idx="19">
                  <c:v>8.4210526315789469</c:v>
                </c:pt>
                <c:pt idx="20">
                  <c:v>8</c:v>
                </c:pt>
                <c:pt idx="21">
                  <c:v>7.6190476190476186</c:v>
                </c:pt>
                <c:pt idx="22">
                  <c:v>7.2727272727272725</c:v>
                </c:pt>
                <c:pt idx="23">
                  <c:v>6.9565217391304355</c:v>
                </c:pt>
                <c:pt idx="24">
                  <c:v>6.666666666666667</c:v>
                </c:pt>
                <c:pt idx="25">
                  <c:v>6.4</c:v>
                </c:pt>
                <c:pt idx="26">
                  <c:v>6.1538461538461533</c:v>
                </c:pt>
                <c:pt idx="27">
                  <c:v>5.9259259259259256</c:v>
                </c:pt>
                <c:pt idx="28">
                  <c:v>5.7142857142857144</c:v>
                </c:pt>
                <c:pt idx="29">
                  <c:v>5.5172413793103452</c:v>
                </c:pt>
                <c:pt idx="30">
                  <c:v>5.333333333333333</c:v>
                </c:pt>
                <c:pt idx="31">
                  <c:v>5.161290322580645</c:v>
                </c:pt>
                <c:pt idx="32">
                  <c:v>5</c:v>
                </c:pt>
                <c:pt idx="33">
                  <c:v>4.8484848484848486</c:v>
                </c:pt>
                <c:pt idx="34">
                  <c:v>4.7058823529411766</c:v>
                </c:pt>
                <c:pt idx="35">
                  <c:v>4.5714285714285712</c:v>
                </c:pt>
                <c:pt idx="36">
                  <c:v>4.4444444444444446</c:v>
                </c:pt>
                <c:pt idx="37">
                  <c:v>4.3243243243243237</c:v>
                </c:pt>
                <c:pt idx="38">
                  <c:v>4.2105263157894735</c:v>
                </c:pt>
                <c:pt idx="39">
                  <c:v>4.1025641025641031</c:v>
                </c:pt>
                <c:pt idx="40">
                  <c:v>4</c:v>
                </c:pt>
                <c:pt idx="41">
                  <c:v>3.9024390243902443</c:v>
                </c:pt>
                <c:pt idx="42">
                  <c:v>3.8095238095238093</c:v>
                </c:pt>
                <c:pt idx="43">
                  <c:v>3.7209302325581395</c:v>
                </c:pt>
                <c:pt idx="44">
                  <c:v>3.6363636363636362</c:v>
                </c:pt>
                <c:pt idx="45">
                  <c:v>3.5555555555555554</c:v>
                </c:pt>
                <c:pt idx="46">
                  <c:v>3.4782608695652177</c:v>
                </c:pt>
                <c:pt idx="47">
                  <c:v>3.4042553191489362</c:v>
                </c:pt>
                <c:pt idx="48">
                  <c:v>3.3333333333333335</c:v>
                </c:pt>
                <c:pt idx="49">
                  <c:v>3.2653061224489792</c:v>
                </c:pt>
                <c:pt idx="50">
                  <c:v>3.2</c:v>
                </c:pt>
                <c:pt idx="51">
                  <c:v>3.1372549019607847</c:v>
                </c:pt>
                <c:pt idx="52">
                  <c:v>3.0769230769230766</c:v>
                </c:pt>
                <c:pt idx="53">
                  <c:v>3.0188679245283021</c:v>
                </c:pt>
                <c:pt idx="54">
                  <c:v>2.9629629629629628</c:v>
                </c:pt>
                <c:pt idx="55">
                  <c:v>2.9090909090909092</c:v>
                </c:pt>
                <c:pt idx="56">
                  <c:v>2.8571428571428572</c:v>
                </c:pt>
                <c:pt idx="57">
                  <c:v>2.807017543859649</c:v>
                </c:pt>
                <c:pt idx="58">
                  <c:v>2.7586206896551726</c:v>
                </c:pt>
                <c:pt idx="59">
                  <c:v>2.7118644067796609</c:v>
                </c:pt>
                <c:pt idx="60">
                  <c:v>2.6666666666666665</c:v>
                </c:pt>
                <c:pt idx="61">
                  <c:v>2.6229508196721314</c:v>
                </c:pt>
                <c:pt idx="62">
                  <c:v>2.5806451612903225</c:v>
                </c:pt>
                <c:pt idx="63">
                  <c:v>2.5396825396825395</c:v>
                </c:pt>
                <c:pt idx="64">
                  <c:v>2.5</c:v>
                </c:pt>
                <c:pt idx="65">
                  <c:v>2.4615384615384617</c:v>
                </c:pt>
                <c:pt idx="66">
                  <c:v>2.4242424242424243</c:v>
                </c:pt>
                <c:pt idx="67">
                  <c:v>2.3880597014925371</c:v>
                </c:pt>
                <c:pt idx="68">
                  <c:v>2.3529411764705883</c:v>
                </c:pt>
                <c:pt idx="69">
                  <c:v>2.318840579710145</c:v>
                </c:pt>
                <c:pt idx="70">
                  <c:v>2.2857142857142856</c:v>
                </c:pt>
                <c:pt idx="71">
                  <c:v>2.2535211267605635</c:v>
                </c:pt>
                <c:pt idx="72">
                  <c:v>2.2222222222222223</c:v>
                </c:pt>
                <c:pt idx="73">
                  <c:v>2.1917808219178081</c:v>
                </c:pt>
                <c:pt idx="74">
                  <c:v>2.1621621621621618</c:v>
                </c:pt>
                <c:pt idx="75">
                  <c:v>2.1333333333333333</c:v>
                </c:pt>
                <c:pt idx="76">
                  <c:v>2.1052631578947367</c:v>
                </c:pt>
                <c:pt idx="77">
                  <c:v>2.0779220779220777</c:v>
                </c:pt>
                <c:pt idx="78">
                  <c:v>2.0512820512820515</c:v>
                </c:pt>
                <c:pt idx="79">
                  <c:v>2.0253164556962022</c:v>
                </c:pt>
                <c:pt idx="80">
                  <c:v>2</c:v>
                </c:pt>
                <c:pt idx="81">
                  <c:v>1.9753086419753088</c:v>
                </c:pt>
                <c:pt idx="82">
                  <c:v>1.9512195121951221</c:v>
                </c:pt>
                <c:pt idx="83">
                  <c:v>1.9277108433734937</c:v>
                </c:pt>
                <c:pt idx="84">
                  <c:v>1.9047619047619047</c:v>
                </c:pt>
                <c:pt idx="85">
                  <c:v>1.8823529411764706</c:v>
                </c:pt>
                <c:pt idx="86">
                  <c:v>1.8604651162790697</c:v>
                </c:pt>
                <c:pt idx="87">
                  <c:v>1.8390804597701151</c:v>
                </c:pt>
                <c:pt idx="88">
                  <c:v>1.8181818181818181</c:v>
                </c:pt>
                <c:pt idx="89">
                  <c:v>1.797752808988764</c:v>
                </c:pt>
                <c:pt idx="90">
                  <c:v>1.7777777777777777</c:v>
                </c:pt>
                <c:pt idx="91">
                  <c:v>1.7582417582417582</c:v>
                </c:pt>
                <c:pt idx="92">
                  <c:v>1.7391304347826089</c:v>
                </c:pt>
                <c:pt idx="93">
                  <c:v>1.7204301075268815</c:v>
                </c:pt>
                <c:pt idx="94">
                  <c:v>1.7021276595744681</c:v>
                </c:pt>
                <c:pt idx="95">
                  <c:v>1.6842105263157894</c:v>
                </c:pt>
                <c:pt idx="96">
                  <c:v>1.6666666666666667</c:v>
                </c:pt>
                <c:pt idx="97">
                  <c:v>1.6494845360824744</c:v>
                </c:pt>
                <c:pt idx="98">
                  <c:v>1.6326530612244896</c:v>
                </c:pt>
                <c:pt idx="99">
                  <c:v>1.6161616161616161</c:v>
                </c:pt>
                <c:pt idx="100">
                  <c:v>1.6</c:v>
                </c:pt>
                <c:pt idx="101">
                  <c:v>1.5841584158415842</c:v>
                </c:pt>
                <c:pt idx="102">
                  <c:v>1.5686274509803924</c:v>
                </c:pt>
                <c:pt idx="103">
                  <c:v>1.5533980582524272</c:v>
                </c:pt>
                <c:pt idx="104">
                  <c:v>1.5384615384615383</c:v>
                </c:pt>
                <c:pt idx="105">
                  <c:v>1.5238095238095237</c:v>
                </c:pt>
                <c:pt idx="106">
                  <c:v>1.5094339622641511</c:v>
                </c:pt>
                <c:pt idx="107">
                  <c:v>1.4953271028037385</c:v>
                </c:pt>
                <c:pt idx="108">
                  <c:v>1.4814814814814814</c:v>
                </c:pt>
                <c:pt idx="109">
                  <c:v>1.4678899082568806</c:v>
                </c:pt>
                <c:pt idx="110">
                  <c:v>1.4545454545454546</c:v>
                </c:pt>
                <c:pt idx="111">
                  <c:v>1.4414414414414416</c:v>
                </c:pt>
                <c:pt idx="112">
                  <c:v>1.4285714285714286</c:v>
                </c:pt>
                <c:pt idx="113">
                  <c:v>1.415929203539823</c:v>
                </c:pt>
                <c:pt idx="114">
                  <c:v>1.4035087719298245</c:v>
                </c:pt>
                <c:pt idx="115">
                  <c:v>1.3913043478260869</c:v>
                </c:pt>
                <c:pt idx="116">
                  <c:v>1.3793103448275863</c:v>
                </c:pt>
                <c:pt idx="117">
                  <c:v>1.3675213675213675</c:v>
                </c:pt>
                <c:pt idx="118">
                  <c:v>1.3559322033898304</c:v>
                </c:pt>
                <c:pt idx="119">
                  <c:v>1.3445378151260503</c:v>
                </c:pt>
                <c:pt idx="120">
                  <c:v>1.3333333333333333</c:v>
                </c:pt>
                <c:pt idx="121">
                  <c:v>1.3223140495867769</c:v>
                </c:pt>
                <c:pt idx="122">
                  <c:v>1.3114754098360657</c:v>
                </c:pt>
                <c:pt idx="123">
                  <c:v>1.3008130081300813</c:v>
                </c:pt>
                <c:pt idx="124">
                  <c:v>1.2903225806451613</c:v>
                </c:pt>
                <c:pt idx="125">
                  <c:v>1.28</c:v>
                </c:pt>
                <c:pt idx="126">
                  <c:v>1.2698412698412698</c:v>
                </c:pt>
                <c:pt idx="127">
                  <c:v>1.2598425196850394</c:v>
                </c:pt>
                <c:pt idx="128">
                  <c:v>1.25</c:v>
                </c:pt>
                <c:pt idx="129">
                  <c:v>1.2403100775193798</c:v>
                </c:pt>
                <c:pt idx="130">
                  <c:v>1.2307692307692308</c:v>
                </c:pt>
                <c:pt idx="131">
                  <c:v>1.2213740458015268</c:v>
                </c:pt>
                <c:pt idx="132">
                  <c:v>1.2121212121212122</c:v>
                </c:pt>
                <c:pt idx="133">
                  <c:v>1.2030075187969924</c:v>
                </c:pt>
                <c:pt idx="134">
                  <c:v>1.1940298507462686</c:v>
                </c:pt>
                <c:pt idx="135">
                  <c:v>1.1851851851851851</c:v>
                </c:pt>
                <c:pt idx="136">
                  <c:v>1.1764705882352942</c:v>
                </c:pt>
                <c:pt idx="137">
                  <c:v>1.1678832116788322</c:v>
                </c:pt>
                <c:pt idx="138">
                  <c:v>1.1594202898550725</c:v>
                </c:pt>
                <c:pt idx="139">
                  <c:v>1.1510791366906474</c:v>
                </c:pt>
                <c:pt idx="140">
                  <c:v>1.1428571428571428</c:v>
                </c:pt>
                <c:pt idx="141">
                  <c:v>1.1347517730496455</c:v>
                </c:pt>
                <c:pt idx="142">
                  <c:v>1.1267605633802817</c:v>
                </c:pt>
                <c:pt idx="143">
                  <c:v>1.1188811188811187</c:v>
                </c:pt>
                <c:pt idx="144">
                  <c:v>1.1111111111111112</c:v>
                </c:pt>
                <c:pt idx="145">
                  <c:v>1.103448275862069</c:v>
                </c:pt>
                <c:pt idx="146">
                  <c:v>1.095890410958904</c:v>
                </c:pt>
                <c:pt idx="147">
                  <c:v>1.08843537414966</c:v>
                </c:pt>
                <c:pt idx="148">
                  <c:v>1.0810810810810809</c:v>
                </c:pt>
                <c:pt idx="149">
                  <c:v>1.0738255033557047</c:v>
                </c:pt>
                <c:pt idx="150">
                  <c:v>1.0666666666666667</c:v>
                </c:pt>
                <c:pt idx="151">
                  <c:v>1.0596026490066226</c:v>
                </c:pt>
                <c:pt idx="152">
                  <c:v>1.0526315789473684</c:v>
                </c:pt>
                <c:pt idx="153">
                  <c:v>1.0457516339869282</c:v>
                </c:pt>
                <c:pt idx="154">
                  <c:v>1.0389610389610389</c:v>
                </c:pt>
                <c:pt idx="155">
                  <c:v>1.032258064516129</c:v>
                </c:pt>
                <c:pt idx="156">
                  <c:v>1.0256410256410258</c:v>
                </c:pt>
                <c:pt idx="157">
                  <c:v>1.0191082802547771</c:v>
                </c:pt>
                <c:pt idx="158">
                  <c:v>1.0126582278481011</c:v>
                </c:pt>
                <c:pt idx="159">
                  <c:v>1.0062893081761006</c:v>
                </c:pt>
                <c:pt idx="160">
                  <c:v>1</c:v>
                </c:pt>
              </c:numCache>
            </c:numRef>
          </c:yVal>
          <c:smooth val="1"/>
          <c:extLst>
            <c:ext xmlns:c16="http://schemas.microsoft.com/office/drawing/2014/chart" uri="{C3380CC4-5D6E-409C-BE32-E72D297353CC}">
              <c16:uniqueId val="{00000018-3EA7-4DA7-B821-9BFB6C77E016}"/>
            </c:ext>
          </c:extLst>
        </c:ser>
        <c:dLbls>
          <c:showLegendKey val="0"/>
          <c:showVal val="0"/>
          <c:showCatName val="0"/>
          <c:showSerName val="0"/>
          <c:showPercent val="0"/>
          <c:showBubbleSize val="0"/>
        </c:dLbls>
        <c:axId val="115109248"/>
        <c:axId val="115109824"/>
      </c:scatterChart>
      <c:valAx>
        <c:axId val="115109248"/>
        <c:scaling>
          <c:orientation val="minMax"/>
          <c:max val="6"/>
          <c:min val="0"/>
        </c:scaling>
        <c:delete val="0"/>
        <c:axPos val="b"/>
        <c:numFmt formatCode="General" sourceLinked="1"/>
        <c:majorTickMark val="out"/>
        <c:minorTickMark val="none"/>
        <c:tickLblPos val="nextTo"/>
        <c:crossAx val="115109824"/>
        <c:crosses val="autoZero"/>
        <c:crossBetween val="midCat"/>
      </c:valAx>
      <c:valAx>
        <c:axId val="115109824"/>
        <c:scaling>
          <c:orientation val="minMax"/>
          <c:max val="6"/>
          <c:min val="0"/>
        </c:scaling>
        <c:delete val="0"/>
        <c:axPos val="l"/>
        <c:majorGridlines/>
        <c:numFmt formatCode="General" sourceLinked="1"/>
        <c:majorTickMark val="out"/>
        <c:minorTickMark val="none"/>
        <c:tickLblPos val="nextTo"/>
        <c:crossAx val="115109248"/>
        <c:crosses val="autoZero"/>
        <c:crossBetween val="midCat"/>
      </c:valAx>
    </c:plotArea>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C22E80-51FF-4391-BEBD-7A12937B891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ru-RU"/>
        </a:p>
      </dgm:t>
    </dgm:pt>
    <dgm:pt modelId="{4EF9282A-36E0-4749-8325-EEBD2CE19F4D}">
      <dgm:prSet phldrT="[Текст]"/>
      <dgm:spPr/>
      <dgm:t>
        <a:bodyPr/>
        <a:lstStyle/>
        <a:p>
          <a:r>
            <a:rPr lang="ru-RU" dirty="0" smtClean="0"/>
            <a:t>Руководитель проекта</a:t>
          </a:r>
          <a:endParaRPr lang="ru-RU" dirty="0"/>
        </a:p>
      </dgm:t>
    </dgm:pt>
    <dgm:pt modelId="{CC0A82ED-FBBD-4514-9FD1-4DE4CBA64FAA}" type="parTrans" cxnId="{D8710E83-2C1F-44F1-B854-4EE34EE1C499}">
      <dgm:prSet/>
      <dgm:spPr/>
      <dgm:t>
        <a:bodyPr/>
        <a:lstStyle/>
        <a:p>
          <a:endParaRPr lang="ru-RU"/>
        </a:p>
      </dgm:t>
    </dgm:pt>
    <dgm:pt modelId="{6F329716-EDA4-4EFF-AA3B-944085931C6A}" type="sibTrans" cxnId="{D8710E83-2C1F-44F1-B854-4EE34EE1C499}">
      <dgm:prSet/>
      <dgm:spPr/>
      <dgm:t>
        <a:bodyPr/>
        <a:lstStyle/>
        <a:p>
          <a:endParaRPr lang="ru-RU"/>
        </a:p>
      </dgm:t>
    </dgm:pt>
    <dgm:pt modelId="{9F39C22C-BFCF-49FA-B803-82C472CAF050}" type="asst">
      <dgm:prSet phldrT="[Текст]"/>
      <dgm:spPr/>
      <dgm:t>
        <a:bodyPr/>
        <a:lstStyle/>
        <a:p>
          <a:r>
            <a:rPr lang="ru-RU" dirty="0" smtClean="0"/>
            <a:t>Директор ПП№1</a:t>
          </a:r>
          <a:endParaRPr lang="ru-RU" dirty="0"/>
        </a:p>
      </dgm:t>
    </dgm:pt>
    <dgm:pt modelId="{7D0C9E86-48E6-4373-9651-AF81634A22E2}" type="parTrans" cxnId="{2E0BFF67-9456-4017-923F-39EECFA3FCA0}">
      <dgm:prSet/>
      <dgm:spPr/>
      <dgm:t>
        <a:bodyPr/>
        <a:lstStyle/>
        <a:p>
          <a:endParaRPr lang="ru-RU"/>
        </a:p>
      </dgm:t>
    </dgm:pt>
    <dgm:pt modelId="{75128623-1996-4B37-9153-5557BA796563}" type="sibTrans" cxnId="{2E0BFF67-9456-4017-923F-39EECFA3FCA0}">
      <dgm:prSet/>
      <dgm:spPr/>
      <dgm:t>
        <a:bodyPr/>
        <a:lstStyle/>
        <a:p>
          <a:endParaRPr lang="ru-RU"/>
        </a:p>
      </dgm:t>
    </dgm:pt>
    <dgm:pt modelId="{FB8E97AF-1E5C-48F8-B4D4-FF4A9575D73F}">
      <dgm:prSet phldrT="[Текст]"/>
      <dgm:spPr/>
      <dgm:t>
        <a:bodyPr/>
        <a:lstStyle/>
        <a:p>
          <a:r>
            <a:rPr lang="ru-RU" dirty="0" smtClean="0"/>
            <a:t>Техническая служба</a:t>
          </a:r>
          <a:endParaRPr lang="ru-RU" dirty="0"/>
        </a:p>
      </dgm:t>
    </dgm:pt>
    <dgm:pt modelId="{502447FB-5A47-4A07-922F-39171C0AD444}" type="parTrans" cxnId="{AD45E3F9-DCF2-4B94-BBC7-1F774FFD316D}">
      <dgm:prSet/>
      <dgm:spPr/>
      <dgm:t>
        <a:bodyPr/>
        <a:lstStyle/>
        <a:p>
          <a:endParaRPr lang="ru-RU"/>
        </a:p>
      </dgm:t>
    </dgm:pt>
    <dgm:pt modelId="{23850431-BF5E-43CD-B24B-E1CBE91FD877}" type="sibTrans" cxnId="{AD45E3F9-DCF2-4B94-BBC7-1F774FFD316D}">
      <dgm:prSet/>
      <dgm:spPr/>
      <dgm:t>
        <a:bodyPr/>
        <a:lstStyle/>
        <a:p>
          <a:endParaRPr lang="ru-RU"/>
        </a:p>
      </dgm:t>
    </dgm:pt>
    <dgm:pt modelId="{25C75EE6-BA63-48C5-88AF-F4EC1A086D4F}">
      <dgm:prSet phldrT="[Текст]"/>
      <dgm:spPr/>
      <dgm:t>
        <a:bodyPr/>
        <a:lstStyle/>
        <a:p>
          <a:r>
            <a:rPr lang="ru-RU" dirty="0" smtClean="0"/>
            <a:t>Производство</a:t>
          </a:r>
          <a:endParaRPr lang="ru-RU" dirty="0"/>
        </a:p>
      </dgm:t>
    </dgm:pt>
    <dgm:pt modelId="{BAAC7E39-688B-44DA-B4DD-E41BDF7486F5}" type="parTrans" cxnId="{2D1B2C02-4E6D-4E56-B3B3-AC15EA64D292}">
      <dgm:prSet/>
      <dgm:spPr/>
      <dgm:t>
        <a:bodyPr/>
        <a:lstStyle/>
        <a:p>
          <a:endParaRPr lang="ru-RU"/>
        </a:p>
      </dgm:t>
    </dgm:pt>
    <dgm:pt modelId="{F275D6CA-6BB5-4A54-8EAD-EDE03EBCAFF6}" type="sibTrans" cxnId="{2D1B2C02-4E6D-4E56-B3B3-AC15EA64D292}">
      <dgm:prSet/>
      <dgm:spPr/>
      <dgm:t>
        <a:bodyPr/>
        <a:lstStyle/>
        <a:p>
          <a:endParaRPr lang="ru-RU"/>
        </a:p>
      </dgm:t>
    </dgm:pt>
    <dgm:pt modelId="{6897A882-6AE2-4A31-AC16-4B088F03A188}">
      <dgm:prSet phldrT="[Текст]"/>
      <dgm:spPr/>
      <dgm:t>
        <a:bodyPr/>
        <a:lstStyle/>
        <a:p>
          <a:r>
            <a:rPr lang="ru-RU" dirty="0" smtClean="0"/>
            <a:t>Лаборатория</a:t>
          </a:r>
          <a:endParaRPr lang="ru-RU" dirty="0"/>
        </a:p>
      </dgm:t>
    </dgm:pt>
    <dgm:pt modelId="{C1B63182-79A1-40C4-84BE-A83D75CCF4CE}" type="parTrans" cxnId="{05BDABF7-79B9-4DCB-B2DF-7DF36D36BD49}">
      <dgm:prSet/>
      <dgm:spPr/>
      <dgm:t>
        <a:bodyPr/>
        <a:lstStyle/>
        <a:p>
          <a:endParaRPr lang="ru-RU"/>
        </a:p>
      </dgm:t>
    </dgm:pt>
    <dgm:pt modelId="{B5E00220-4370-4335-A9CC-B0635E1380FF}" type="sibTrans" cxnId="{05BDABF7-79B9-4DCB-B2DF-7DF36D36BD49}">
      <dgm:prSet/>
      <dgm:spPr/>
      <dgm:t>
        <a:bodyPr/>
        <a:lstStyle/>
        <a:p>
          <a:endParaRPr lang="ru-RU"/>
        </a:p>
      </dgm:t>
    </dgm:pt>
    <dgm:pt modelId="{A5F9FE42-7EC6-4520-B835-80D7672FAABD}" type="asst">
      <dgm:prSet phldrT="[Текст]"/>
      <dgm:spPr/>
      <dgm:t>
        <a:bodyPr/>
        <a:lstStyle/>
        <a:p>
          <a:r>
            <a:rPr lang="ru-RU" dirty="0" smtClean="0"/>
            <a:t>Инженер по ОТ</a:t>
          </a:r>
          <a:endParaRPr lang="ru-RU" dirty="0"/>
        </a:p>
      </dgm:t>
    </dgm:pt>
    <dgm:pt modelId="{1A62E5AD-B6B8-4BE7-A989-375663A02C7A}" type="parTrans" cxnId="{E78E1CE9-8865-44A8-B484-712AF736AE71}">
      <dgm:prSet/>
      <dgm:spPr/>
      <dgm:t>
        <a:bodyPr/>
        <a:lstStyle/>
        <a:p>
          <a:endParaRPr lang="ru-RU"/>
        </a:p>
      </dgm:t>
    </dgm:pt>
    <dgm:pt modelId="{2162C9AF-3711-46F0-A750-CF82A732941A}" type="sibTrans" cxnId="{E78E1CE9-8865-44A8-B484-712AF736AE71}">
      <dgm:prSet/>
      <dgm:spPr/>
      <dgm:t>
        <a:bodyPr/>
        <a:lstStyle/>
        <a:p>
          <a:endParaRPr lang="ru-RU"/>
        </a:p>
      </dgm:t>
    </dgm:pt>
    <dgm:pt modelId="{9E321C34-350E-4800-842C-2C90D9D368F8}">
      <dgm:prSet phldrT="[Текст]"/>
      <dgm:spPr/>
      <dgm:t>
        <a:bodyPr/>
        <a:lstStyle/>
        <a:p>
          <a:r>
            <a:rPr lang="ru-RU" dirty="0" smtClean="0"/>
            <a:t>Подрядные организации</a:t>
          </a:r>
          <a:endParaRPr lang="ru-RU" dirty="0"/>
        </a:p>
      </dgm:t>
    </dgm:pt>
    <dgm:pt modelId="{4344D49E-C789-4A42-8892-003870D8799E}" type="parTrans" cxnId="{AD0B3FA4-8742-45B8-9F4F-3F42E2A07853}">
      <dgm:prSet/>
      <dgm:spPr/>
      <dgm:t>
        <a:bodyPr/>
        <a:lstStyle/>
        <a:p>
          <a:endParaRPr lang="ru-RU"/>
        </a:p>
      </dgm:t>
    </dgm:pt>
    <dgm:pt modelId="{FB8FAE50-27AF-4371-B83B-1CBD658FB01F}" type="sibTrans" cxnId="{AD0B3FA4-8742-45B8-9F4F-3F42E2A07853}">
      <dgm:prSet/>
      <dgm:spPr/>
      <dgm:t>
        <a:bodyPr/>
        <a:lstStyle/>
        <a:p>
          <a:endParaRPr lang="ru-RU"/>
        </a:p>
      </dgm:t>
    </dgm:pt>
    <dgm:pt modelId="{1B83C7B0-B442-47CE-A928-30A30E9012B4}" type="pres">
      <dgm:prSet presAssocID="{BCC22E80-51FF-4391-BEBD-7A12937B8916}" presName="Name0" presStyleCnt="0">
        <dgm:presLayoutVars>
          <dgm:orgChart val="1"/>
          <dgm:chPref val="1"/>
          <dgm:dir/>
          <dgm:animOne val="branch"/>
          <dgm:animLvl val="lvl"/>
          <dgm:resizeHandles/>
        </dgm:presLayoutVars>
      </dgm:prSet>
      <dgm:spPr/>
      <dgm:t>
        <a:bodyPr/>
        <a:lstStyle/>
        <a:p>
          <a:endParaRPr lang="ru-RU"/>
        </a:p>
      </dgm:t>
    </dgm:pt>
    <dgm:pt modelId="{BEB9B403-C90D-4063-AAE1-F44CB93F5835}" type="pres">
      <dgm:prSet presAssocID="{4EF9282A-36E0-4749-8325-EEBD2CE19F4D}" presName="hierRoot1" presStyleCnt="0">
        <dgm:presLayoutVars>
          <dgm:hierBranch val="init"/>
        </dgm:presLayoutVars>
      </dgm:prSet>
      <dgm:spPr/>
    </dgm:pt>
    <dgm:pt modelId="{0724BE69-5EEE-467F-BC49-18A114C167A9}" type="pres">
      <dgm:prSet presAssocID="{4EF9282A-36E0-4749-8325-EEBD2CE19F4D}" presName="rootComposite1" presStyleCnt="0"/>
      <dgm:spPr/>
    </dgm:pt>
    <dgm:pt modelId="{7574A224-0852-4444-B42A-158749FDDA54}" type="pres">
      <dgm:prSet presAssocID="{4EF9282A-36E0-4749-8325-EEBD2CE19F4D}" presName="rootText1" presStyleLbl="alignAcc1" presStyleIdx="0" presStyleCnt="0">
        <dgm:presLayoutVars>
          <dgm:chPref val="3"/>
        </dgm:presLayoutVars>
      </dgm:prSet>
      <dgm:spPr/>
      <dgm:t>
        <a:bodyPr/>
        <a:lstStyle/>
        <a:p>
          <a:endParaRPr lang="ru-RU"/>
        </a:p>
      </dgm:t>
    </dgm:pt>
    <dgm:pt modelId="{E76CF71C-7D13-4D1F-882D-8BDCC7A7E5A8}" type="pres">
      <dgm:prSet presAssocID="{4EF9282A-36E0-4749-8325-EEBD2CE19F4D}" presName="topArc1" presStyleLbl="parChTrans1D1" presStyleIdx="0" presStyleCnt="14"/>
      <dgm:spPr/>
    </dgm:pt>
    <dgm:pt modelId="{ED04860D-C111-4512-8EB8-B1A8AF6F7AEC}" type="pres">
      <dgm:prSet presAssocID="{4EF9282A-36E0-4749-8325-EEBD2CE19F4D}" presName="bottomArc1" presStyleLbl="parChTrans1D1" presStyleIdx="1" presStyleCnt="14"/>
      <dgm:spPr/>
    </dgm:pt>
    <dgm:pt modelId="{7033221B-F683-4ED4-916A-8EB961B4FD71}" type="pres">
      <dgm:prSet presAssocID="{4EF9282A-36E0-4749-8325-EEBD2CE19F4D}" presName="topConnNode1" presStyleLbl="node1" presStyleIdx="0" presStyleCnt="0"/>
      <dgm:spPr/>
      <dgm:t>
        <a:bodyPr/>
        <a:lstStyle/>
        <a:p>
          <a:endParaRPr lang="ru-RU"/>
        </a:p>
      </dgm:t>
    </dgm:pt>
    <dgm:pt modelId="{5032DF1B-331A-421A-ADCA-79C5411D2EB8}" type="pres">
      <dgm:prSet presAssocID="{4EF9282A-36E0-4749-8325-EEBD2CE19F4D}" presName="hierChild2" presStyleCnt="0"/>
      <dgm:spPr/>
    </dgm:pt>
    <dgm:pt modelId="{D017D40D-ABAE-4C70-9823-0C59C1BB2369}" type="pres">
      <dgm:prSet presAssocID="{502447FB-5A47-4A07-922F-39171C0AD444}" presName="Name28" presStyleLbl="parChTrans1D2" presStyleIdx="0" presStyleCnt="6"/>
      <dgm:spPr/>
      <dgm:t>
        <a:bodyPr/>
        <a:lstStyle/>
        <a:p>
          <a:endParaRPr lang="ru-RU"/>
        </a:p>
      </dgm:t>
    </dgm:pt>
    <dgm:pt modelId="{8DCEE81F-0802-4A5A-9F42-40F80CD43BAF}" type="pres">
      <dgm:prSet presAssocID="{FB8E97AF-1E5C-48F8-B4D4-FF4A9575D73F}" presName="hierRoot2" presStyleCnt="0">
        <dgm:presLayoutVars>
          <dgm:hierBranch val="init"/>
        </dgm:presLayoutVars>
      </dgm:prSet>
      <dgm:spPr/>
    </dgm:pt>
    <dgm:pt modelId="{816BDEB8-B20D-4CCD-8FD0-A5C95D545108}" type="pres">
      <dgm:prSet presAssocID="{FB8E97AF-1E5C-48F8-B4D4-FF4A9575D73F}" presName="rootComposite2" presStyleCnt="0"/>
      <dgm:spPr/>
    </dgm:pt>
    <dgm:pt modelId="{77C55C59-C5B8-4455-8D7A-DF951727C8FA}" type="pres">
      <dgm:prSet presAssocID="{FB8E97AF-1E5C-48F8-B4D4-FF4A9575D73F}" presName="rootText2" presStyleLbl="alignAcc1" presStyleIdx="0" presStyleCnt="0">
        <dgm:presLayoutVars>
          <dgm:chPref val="3"/>
        </dgm:presLayoutVars>
      </dgm:prSet>
      <dgm:spPr/>
      <dgm:t>
        <a:bodyPr/>
        <a:lstStyle/>
        <a:p>
          <a:endParaRPr lang="ru-RU"/>
        </a:p>
      </dgm:t>
    </dgm:pt>
    <dgm:pt modelId="{6CBE1F5A-9A59-4586-8015-164F653C9A49}" type="pres">
      <dgm:prSet presAssocID="{FB8E97AF-1E5C-48F8-B4D4-FF4A9575D73F}" presName="topArc2" presStyleLbl="parChTrans1D1" presStyleIdx="2" presStyleCnt="14"/>
      <dgm:spPr/>
    </dgm:pt>
    <dgm:pt modelId="{82323463-2249-4944-B919-63F19F5DE2D3}" type="pres">
      <dgm:prSet presAssocID="{FB8E97AF-1E5C-48F8-B4D4-FF4A9575D73F}" presName="bottomArc2" presStyleLbl="parChTrans1D1" presStyleIdx="3" presStyleCnt="14"/>
      <dgm:spPr/>
    </dgm:pt>
    <dgm:pt modelId="{7B0A6C7A-B4DF-437F-A39A-7F421924EC55}" type="pres">
      <dgm:prSet presAssocID="{FB8E97AF-1E5C-48F8-B4D4-FF4A9575D73F}" presName="topConnNode2" presStyleLbl="node2" presStyleIdx="0" presStyleCnt="0"/>
      <dgm:spPr/>
      <dgm:t>
        <a:bodyPr/>
        <a:lstStyle/>
        <a:p>
          <a:endParaRPr lang="ru-RU"/>
        </a:p>
      </dgm:t>
    </dgm:pt>
    <dgm:pt modelId="{7854CA2B-E02A-4D6C-AFF0-50CAF3745850}" type="pres">
      <dgm:prSet presAssocID="{FB8E97AF-1E5C-48F8-B4D4-FF4A9575D73F}" presName="hierChild4" presStyleCnt="0"/>
      <dgm:spPr/>
    </dgm:pt>
    <dgm:pt modelId="{41AA23BB-C6D1-4070-9548-5F021320B686}" type="pres">
      <dgm:prSet presAssocID="{FB8E97AF-1E5C-48F8-B4D4-FF4A9575D73F}" presName="hierChild5" presStyleCnt="0"/>
      <dgm:spPr/>
    </dgm:pt>
    <dgm:pt modelId="{33E82122-3465-4B55-8DB3-C2CE60736E97}" type="pres">
      <dgm:prSet presAssocID="{BAAC7E39-688B-44DA-B4DD-E41BDF7486F5}" presName="Name28" presStyleLbl="parChTrans1D2" presStyleIdx="1" presStyleCnt="6"/>
      <dgm:spPr/>
      <dgm:t>
        <a:bodyPr/>
        <a:lstStyle/>
        <a:p>
          <a:endParaRPr lang="ru-RU"/>
        </a:p>
      </dgm:t>
    </dgm:pt>
    <dgm:pt modelId="{0D40B2BF-38D6-497A-8250-E1D16CFB28B3}" type="pres">
      <dgm:prSet presAssocID="{25C75EE6-BA63-48C5-88AF-F4EC1A086D4F}" presName="hierRoot2" presStyleCnt="0">
        <dgm:presLayoutVars>
          <dgm:hierBranch val="init"/>
        </dgm:presLayoutVars>
      </dgm:prSet>
      <dgm:spPr/>
    </dgm:pt>
    <dgm:pt modelId="{05538E30-8697-4462-BEFD-ABA4473660ED}" type="pres">
      <dgm:prSet presAssocID="{25C75EE6-BA63-48C5-88AF-F4EC1A086D4F}" presName="rootComposite2" presStyleCnt="0"/>
      <dgm:spPr/>
    </dgm:pt>
    <dgm:pt modelId="{EC063448-74BA-4EBE-BBAC-B810F11D868C}" type="pres">
      <dgm:prSet presAssocID="{25C75EE6-BA63-48C5-88AF-F4EC1A086D4F}" presName="rootText2" presStyleLbl="alignAcc1" presStyleIdx="0" presStyleCnt="0">
        <dgm:presLayoutVars>
          <dgm:chPref val="3"/>
        </dgm:presLayoutVars>
      </dgm:prSet>
      <dgm:spPr/>
      <dgm:t>
        <a:bodyPr/>
        <a:lstStyle/>
        <a:p>
          <a:endParaRPr lang="ru-RU"/>
        </a:p>
      </dgm:t>
    </dgm:pt>
    <dgm:pt modelId="{7C93C673-C742-4CBE-9E0C-E22FC50373C4}" type="pres">
      <dgm:prSet presAssocID="{25C75EE6-BA63-48C5-88AF-F4EC1A086D4F}" presName="topArc2" presStyleLbl="parChTrans1D1" presStyleIdx="4" presStyleCnt="14"/>
      <dgm:spPr/>
    </dgm:pt>
    <dgm:pt modelId="{A2801689-5235-4335-8090-D34C1EBC82F8}" type="pres">
      <dgm:prSet presAssocID="{25C75EE6-BA63-48C5-88AF-F4EC1A086D4F}" presName="bottomArc2" presStyleLbl="parChTrans1D1" presStyleIdx="5" presStyleCnt="14"/>
      <dgm:spPr/>
    </dgm:pt>
    <dgm:pt modelId="{4F53F30D-6BB1-42FF-B036-6DB515DF066E}" type="pres">
      <dgm:prSet presAssocID="{25C75EE6-BA63-48C5-88AF-F4EC1A086D4F}" presName="topConnNode2" presStyleLbl="node2" presStyleIdx="0" presStyleCnt="0"/>
      <dgm:spPr/>
      <dgm:t>
        <a:bodyPr/>
        <a:lstStyle/>
        <a:p>
          <a:endParaRPr lang="ru-RU"/>
        </a:p>
      </dgm:t>
    </dgm:pt>
    <dgm:pt modelId="{5DDCCBE0-7E66-41A2-908F-64F521CBEFB6}" type="pres">
      <dgm:prSet presAssocID="{25C75EE6-BA63-48C5-88AF-F4EC1A086D4F}" presName="hierChild4" presStyleCnt="0"/>
      <dgm:spPr/>
    </dgm:pt>
    <dgm:pt modelId="{C34ECCBB-CDFA-46A7-87BD-DA40F2A94BFE}" type="pres">
      <dgm:prSet presAssocID="{25C75EE6-BA63-48C5-88AF-F4EC1A086D4F}" presName="hierChild5" presStyleCnt="0"/>
      <dgm:spPr/>
    </dgm:pt>
    <dgm:pt modelId="{7624B997-FFE7-4A2A-9279-749D0D0CB1CC}" type="pres">
      <dgm:prSet presAssocID="{C1B63182-79A1-40C4-84BE-A83D75CCF4CE}" presName="Name28" presStyleLbl="parChTrans1D2" presStyleIdx="2" presStyleCnt="6"/>
      <dgm:spPr/>
      <dgm:t>
        <a:bodyPr/>
        <a:lstStyle/>
        <a:p>
          <a:endParaRPr lang="ru-RU"/>
        </a:p>
      </dgm:t>
    </dgm:pt>
    <dgm:pt modelId="{076F1B1C-D1E5-4484-8EC5-2CC1D73D8CB1}" type="pres">
      <dgm:prSet presAssocID="{6897A882-6AE2-4A31-AC16-4B088F03A188}" presName="hierRoot2" presStyleCnt="0">
        <dgm:presLayoutVars>
          <dgm:hierBranch val="init"/>
        </dgm:presLayoutVars>
      </dgm:prSet>
      <dgm:spPr/>
    </dgm:pt>
    <dgm:pt modelId="{AF65AECB-6773-45A4-B43C-49B55BC700DD}" type="pres">
      <dgm:prSet presAssocID="{6897A882-6AE2-4A31-AC16-4B088F03A188}" presName="rootComposite2" presStyleCnt="0"/>
      <dgm:spPr/>
    </dgm:pt>
    <dgm:pt modelId="{117F7B94-521F-41E5-9668-78D8FABD242B}" type="pres">
      <dgm:prSet presAssocID="{6897A882-6AE2-4A31-AC16-4B088F03A188}" presName="rootText2" presStyleLbl="alignAcc1" presStyleIdx="0" presStyleCnt="0">
        <dgm:presLayoutVars>
          <dgm:chPref val="3"/>
        </dgm:presLayoutVars>
      </dgm:prSet>
      <dgm:spPr/>
      <dgm:t>
        <a:bodyPr/>
        <a:lstStyle/>
        <a:p>
          <a:endParaRPr lang="ru-RU"/>
        </a:p>
      </dgm:t>
    </dgm:pt>
    <dgm:pt modelId="{4EC7DFE4-C904-40F5-9E39-4126F15806CE}" type="pres">
      <dgm:prSet presAssocID="{6897A882-6AE2-4A31-AC16-4B088F03A188}" presName="topArc2" presStyleLbl="parChTrans1D1" presStyleIdx="6" presStyleCnt="14"/>
      <dgm:spPr/>
    </dgm:pt>
    <dgm:pt modelId="{F88F9C11-B914-4268-A9E5-75D3E2C2B539}" type="pres">
      <dgm:prSet presAssocID="{6897A882-6AE2-4A31-AC16-4B088F03A188}" presName="bottomArc2" presStyleLbl="parChTrans1D1" presStyleIdx="7" presStyleCnt="14"/>
      <dgm:spPr/>
    </dgm:pt>
    <dgm:pt modelId="{66731438-1D3F-4CD0-8E39-E43CF93281F5}" type="pres">
      <dgm:prSet presAssocID="{6897A882-6AE2-4A31-AC16-4B088F03A188}" presName="topConnNode2" presStyleLbl="node2" presStyleIdx="0" presStyleCnt="0"/>
      <dgm:spPr/>
      <dgm:t>
        <a:bodyPr/>
        <a:lstStyle/>
        <a:p>
          <a:endParaRPr lang="ru-RU"/>
        </a:p>
      </dgm:t>
    </dgm:pt>
    <dgm:pt modelId="{37D572C7-9150-45AA-8CA9-10C007583823}" type="pres">
      <dgm:prSet presAssocID="{6897A882-6AE2-4A31-AC16-4B088F03A188}" presName="hierChild4" presStyleCnt="0"/>
      <dgm:spPr/>
    </dgm:pt>
    <dgm:pt modelId="{54AA0082-8AD8-4AA6-92D4-94776A7FD66D}" type="pres">
      <dgm:prSet presAssocID="{6897A882-6AE2-4A31-AC16-4B088F03A188}" presName="hierChild5" presStyleCnt="0"/>
      <dgm:spPr/>
    </dgm:pt>
    <dgm:pt modelId="{3490BE64-1B5D-48ED-B322-88872DAD34D7}" type="pres">
      <dgm:prSet presAssocID="{4344D49E-C789-4A42-8892-003870D8799E}" presName="Name28" presStyleLbl="parChTrans1D2" presStyleIdx="3" presStyleCnt="6"/>
      <dgm:spPr/>
      <dgm:t>
        <a:bodyPr/>
        <a:lstStyle/>
        <a:p>
          <a:endParaRPr lang="ru-RU"/>
        </a:p>
      </dgm:t>
    </dgm:pt>
    <dgm:pt modelId="{55D2FA65-18D8-497A-BB70-343DF7A62F4E}" type="pres">
      <dgm:prSet presAssocID="{9E321C34-350E-4800-842C-2C90D9D368F8}" presName="hierRoot2" presStyleCnt="0">
        <dgm:presLayoutVars>
          <dgm:hierBranch val="init"/>
        </dgm:presLayoutVars>
      </dgm:prSet>
      <dgm:spPr/>
    </dgm:pt>
    <dgm:pt modelId="{157AA2F7-F012-42DE-A187-A422AC1008A2}" type="pres">
      <dgm:prSet presAssocID="{9E321C34-350E-4800-842C-2C90D9D368F8}" presName="rootComposite2" presStyleCnt="0"/>
      <dgm:spPr/>
    </dgm:pt>
    <dgm:pt modelId="{1CA6227A-F841-4B0A-BE07-C9B4FBAA5C8F}" type="pres">
      <dgm:prSet presAssocID="{9E321C34-350E-4800-842C-2C90D9D368F8}" presName="rootText2" presStyleLbl="alignAcc1" presStyleIdx="0" presStyleCnt="0">
        <dgm:presLayoutVars>
          <dgm:chPref val="3"/>
        </dgm:presLayoutVars>
      </dgm:prSet>
      <dgm:spPr/>
      <dgm:t>
        <a:bodyPr/>
        <a:lstStyle/>
        <a:p>
          <a:endParaRPr lang="ru-RU"/>
        </a:p>
      </dgm:t>
    </dgm:pt>
    <dgm:pt modelId="{0D9BC569-B9EC-488C-86FD-1B77DE69E7A2}" type="pres">
      <dgm:prSet presAssocID="{9E321C34-350E-4800-842C-2C90D9D368F8}" presName="topArc2" presStyleLbl="parChTrans1D1" presStyleIdx="8" presStyleCnt="14"/>
      <dgm:spPr/>
    </dgm:pt>
    <dgm:pt modelId="{674A78C7-1C3E-42DA-93CA-6EC5A2B8AD53}" type="pres">
      <dgm:prSet presAssocID="{9E321C34-350E-4800-842C-2C90D9D368F8}" presName="bottomArc2" presStyleLbl="parChTrans1D1" presStyleIdx="9" presStyleCnt="14"/>
      <dgm:spPr/>
    </dgm:pt>
    <dgm:pt modelId="{60C5A916-E272-4D8D-B895-E0F7264FB516}" type="pres">
      <dgm:prSet presAssocID="{9E321C34-350E-4800-842C-2C90D9D368F8}" presName="topConnNode2" presStyleLbl="node2" presStyleIdx="0" presStyleCnt="0"/>
      <dgm:spPr/>
      <dgm:t>
        <a:bodyPr/>
        <a:lstStyle/>
        <a:p>
          <a:endParaRPr lang="ru-RU"/>
        </a:p>
      </dgm:t>
    </dgm:pt>
    <dgm:pt modelId="{32ED8C41-5692-448E-9096-2FE570E93E69}" type="pres">
      <dgm:prSet presAssocID="{9E321C34-350E-4800-842C-2C90D9D368F8}" presName="hierChild4" presStyleCnt="0"/>
      <dgm:spPr/>
    </dgm:pt>
    <dgm:pt modelId="{1375095A-075B-4184-B173-F53C2632B777}" type="pres">
      <dgm:prSet presAssocID="{9E321C34-350E-4800-842C-2C90D9D368F8}" presName="hierChild5" presStyleCnt="0"/>
      <dgm:spPr/>
    </dgm:pt>
    <dgm:pt modelId="{611F8D9F-3148-4FCD-9F21-81CA15F71B44}" type="pres">
      <dgm:prSet presAssocID="{4EF9282A-36E0-4749-8325-EEBD2CE19F4D}" presName="hierChild3" presStyleCnt="0"/>
      <dgm:spPr/>
    </dgm:pt>
    <dgm:pt modelId="{537FF4B6-4FA3-4EE1-9D41-6112A5C0F2D8}" type="pres">
      <dgm:prSet presAssocID="{7D0C9E86-48E6-4373-9651-AF81634A22E2}" presName="Name101" presStyleLbl="parChTrans1D2" presStyleIdx="4" presStyleCnt="6"/>
      <dgm:spPr/>
      <dgm:t>
        <a:bodyPr/>
        <a:lstStyle/>
        <a:p>
          <a:endParaRPr lang="ru-RU"/>
        </a:p>
      </dgm:t>
    </dgm:pt>
    <dgm:pt modelId="{4F7B97CA-E1F5-49D2-BE65-4BBA85FA7F91}" type="pres">
      <dgm:prSet presAssocID="{9F39C22C-BFCF-49FA-B803-82C472CAF050}" presName="hierRoot3" presStyleCnt="0">
        <dgm:presLayoutVars>
          <dgm:hierBranch val="init"/>
        </dgm:presLayoutVars>
      </dgm:prSet>
      <dgm:spPr/>
    </dgm:pt>
    <dgm:pt modelId="{46A12971-2F10-4211-AB78-687A71376B04}" type="pres">
      <dgm:prSet presAssocID="{9F39C22C-BFCF-49FA-B803-82C472CAF050}" presName="rootComposite3" presStyleCnt="0"/>
      <dgm:spPr/>
    </dgm:pt>
    <dgm:pt modelId="{DFB26B69-9423-43ED-A11E-3A956A6F8843}" type="pres">
      <dgm:prSet presAssocID="{9F39C22C-BFCF-49FA-B803-82C472CAF050}" presName="rootText3" presStyleLbl="alignAcc1" presStyleIdx="0" presStyleCnt="0" custScaleX="144554" custLinFactNeighborX="-48275" custLinFactNeighborY="-59032">
        <dgm:presLayoutVars>
          <dgm:chPref val="3"/>
        </dgm:presLayoutVars>
      </dgm:prSet>
      <dgm:spPr/>
      <dgm:t>
        <a:bodyPr/>
        <a:lstStyle/>
        <a:p>
          <a:endParaRPr lang="ru-RU"/>
        </a:p>
      </dgm:t>
    </dgm:pt>
    <dgm:pt modelId="{6E1DDB16-7FCC-4E33-9D0B-C8D5B2F1D764}" type="pres">
      <dgm:prSet presAssocID="{9F39C22C-BFCF-49FA-B803-82C472CAF050}" presName="topArc3" presStyleLbl="parChTrans1D1" presStyleIdx="10" presStyleCnt="14"/>
      <dgm:spPr/>
    </dgm:pt>
    <dgm:pt modelId="{94C3F845-E7D6-46DF-B042-454E1B3E14EE}" type="pres">
      <dgm:prSet presAssocID="{9F39C22C-BFCF-49FA-B803-82C472CAF050}" presName="bottomArc3" presStyleLbl="parChTrans1D1" presStyleIdx="11" presStyleCnt="14"/>
      <dgm:spPr/>
    </dgm:pt>
    <dgm:pt modelId="{52CCA41D-DB1D-42F4-82CB-E6CBF273E1C6}" type="pres">
      <dgm:prSet presAssocID="{9F39C22C-BFCF-49FA-B803-82C472CAF050}" presName="topConnNode3" presStyleLbl="asst1" presStyleIdx="0" presStyleCnt="0"/>
      <dgm:spPr/>
      <dgm:t>
        <a:bodyPr/>
        <a:lstStyle/>
        <a:p>
          <a:endParaRPr lang="ru-RU"/>
        </a:p>
      </dgm:t>
    </dgm:pt>
    <dgm:pt modelId="{0DDF735C-4A67-4564-86F2-BC3C7DD2B849}" type="pres">
      <dgm:prSet presAssocID="{9F39C22C-BFCF-49FA-B803-82C472CAF050}" presName="hierChild6" presStyleCnt="0"/>
      <dgm:spPr/>
    </dgm:pt>
    <dgm:pt modelId="{A562EC6A-1618-4D19-87A3-159C7368C4D7}" type="pres">
      <dgm:prSet presAssocID="{9F39C22C-BFCF-49FA-B803-82C472CAF050}" presName="hierChild7" presStyleCnt="0"/>
      <dgm:spPr/>
    </dgm:pt>
    <dgm:pt modelId="{AE557E9D-5E9C-4FF0-9CCD-A9A06F05CF5C}" type="pres">
      <dgm:prSet presAssocID="{1A62E5AD-B6B8-4BE7-A989-375663A02C7A}" presName="Name101" presStyleLbl="parChTrans1D2" presStyleIdx="5" presStyleCnt="6"/>
      <dgm:spPr/>
      <dgm:t>
        <a:bodyPr/>
        <a:lstStyle/>
        <a:p>
          <a:endParaRPr lang="ru-RU"/>
        </a:p>
      </dgm:t>
    </dgm:pt>
    <dgm:pt modelId="{6CD8B241-D7D5-4091-9C3D-3E70F25F4445}" type="pres">
      <dgm:prSet presAssocID="{A5F9FE42-7EC6-4520-B835-80D7672FAABD}" presName="hierRoot3" presStyleCnt="0">
        <dgm:presLayoutVars>
          <dgm:hierBranch val="init"/>
        </dgm:presLayoutVars>
      </dgm:prSet>
      <dgm:spPr/>
    </dgm:pt>
    <dgm:pt modelId="{C21ED957-6D98-4CD9-876F-90A0BC467826}" type="pres">
      <dgm:prSet presAssocID="{A5F9FE42-7EC6-4520-B835-80D7672FAABD}" presName="rootComposite3" presStyleCnt="0"/>
      <dgm:spPr/>
    </dgm:pt>
    <dgm:pt modelId="{E8387CF5-9066-4390-A4BB-1A5DDA74B57E}" type="pres">
      <dgm:prSet presAssocID="{A5F9FE42-7EC6-4520-B835-80D7672FAABD}" presName="rootText3" presStyleLbl="alignAcc1" presStyleIdx="0" presStyleCnt="0">
        <dgm:presLayoutVars>
          <dgm:chPref val="3"/>
        </dgm:presLayoutVars>
      </dgm:prSet>
      <dgm:spPr/>
      <dgm:t>
        <a:bodyPr/>
        <a:lstStyle/>
        <a:p>
          <a:endParaRPr lang="ru-RU"/>
        </a:p>
      </dgm:t>
    </dgm:pt>
    <dgm:pt modelId="{AAF78D2E-3786-4139-A373-3A92BE57B205}" type="pres">
      <dgm:prSet presAssocID="{A5F9FE42-7EC6-4520-B835-80D7672FAABD}" presName="topArc3" presStyleLbl="parChTrans1D1" presStyleIdx="12" presStyleCnt="14"/>
      <dgm:spPr/>
    </dgm:pt>
    <dgm:pt modelId="{E5ED82DA-9C9A-4F6D-88E7-0835837CCF38}" type="pres">
      <dgm:prSet presAssocID="{A5F9FE42-7EC6-4520-B835-80D7672FAABD}" presName="bottomArc3" presStyleLbl="parChTrans1D1" presStyleIdx="13" presStyleCnt="14"/>
      <dgm:spPr/>
    </dgm:pt>
    <dgm:pt modelId="{8B07EDA3-8A71-48F1-A9A4-6C9B2128969A}" type="pres">
      <dgm:prSet presAssocID="{A5F9FE42-7EC6-4520-B835-80D7672FAABD}" presName="topConnNode3" presStyleLbl="asst1" presStyleIdx="0" presStyleCnt="0"/>
      <dgm:spPr/>
      <dgm:t>
        <a:bodyPr/>
        <a:lstStyle/>
        <a:p>
          <a:endParaRPr lang="ru-RU"/>
        </a:p>
      </dgm:t>
    </dgm:pt>
    <dgm:pt modelId="{4D39CADA-149B-4E0D-9882-B59001EAA838}" type="pres">
      <dgm:prSet presAssocID="{A5F9FE42-7EC6-4520-B835-80D7672FAABD}" presName="hierChild6" presStyleCnt="0"/>
      <dgm:spPr/>
    </dgm:pt>
    <dgm:pt modelId="{CA3C240E-F24B-4F63-B922-A471BBF8B73A}" type="pres">
      <dgm:prSet presAssocID="{A5F9FE42-7EC6-4520-B835-80D7672FAABD}" presName="hierChild7" presStyleCnt="0"/>
      <dgm:spPr/>
    </dgm:pt>
  </dgm:ptLst>
  <dgm:cxnLst>
    <dgm:cxn modelId="{9727448A-22A1-41BC-891D-85C5C87AECEF}" type="presOf" srcId="{BCC22E80-51FF-4391-BEBD-7A12937B8916}" destId="{1B83C7B0-B442-47CE-A928-30A30E9012B4}" srcOrd="0" destOrd="0" presId="urn:microsoft.com/office/officeart/2008/layout/HalfCircleOrganizationChart"/>
    <dgm:cxn modelId="{3A13B5CC-DA97-4B91-BFB3-4D8C7C96D5CB}" type="presOf" srcId="{4EF9282A-36E0-4749-8325-EEBD2CE19F4D}" destId="{7574A224-0852-4444-B42A-158749FDDA54}" srcOrd="0" destOrd="0" presId="urn:microsoft.com/office/officeart/2008/layout/HalfCircleOrganizationChart"/>
    <dgm:cxn modelId="{7B4EDE99-28D8-4C40-AAF4-1E12D4D20204}" type="presOf" srcId="{C1B63182-79A1-40C4-84BE-A83D75CCF4CE}" destId="{7624B997-FFE7-4A2A-9279-749D0D0CB1CC}" srcOrd="0" destOrd="0" presId="urn:microsoft.com/office/officeart/2008/layout/HalfCircleOrganizationChart"/>
    <dgm:cxn modelId="{7D54D305-809E-488C-8244-AF87141E592C}" type="presOf" srcId="{FB8E97AF-1E5C-48F8-B4D4-FF4A9575D73F}" destId="{7B0A6C7A-B4DF-437F-A39A-7F421924EC55}" srcOrd="1" destOrd="0" presId="urn:microsoft.com/office/officeart/2008/layout/HalfCircleOrganizationChart"/>
    <dgm:cxn modelId="{AD45E3F9-DCF2-4B94-BBC7-1F774FFD316D}" srcId="{4EF9282A-36E0-4749-8325-EEBD2CE19F4D}" destId="{FB8E97AF-1E5C-48F8-B4D4-FF4A9575D73F}" srcOrd="2" destOrd="0" parTransId="{502447FB-5A47-4A07-922F-39171C0AD444}" sibTransId="{23850431-BF5E-43CD-B24B-E1CBE91FD877}"/>
    <dgm:cxn modelId="{3B32C9B3-5B83-4E7D-9149-5BBFD879749B}" type="presOf" srcId="{25C75EE6-BA63-48C5-88AF-F4EC1A086D4F}" destId="{EC063448-74BA-4EBE-BBAC-B810F11D868C}" srcOrd="0" destOrd="0" presId="urn:microsoft.com/office/officeart/2008/layout/HalfCircleOrganizationChart"/>
    <dgm:cxn modelId="{E10659BC-6B99-4041-9A92-8E410CB8D20A}" type="presOf" srcId="{FB8E97AF-1E5C-48F8-B4D4-FF4A9575D73F}" destId="{77C55C59-C5B8-4455-8D7A-DF951727C8FA}" srcOrd="0" destOrd="0" presId="urn:microsoft.com/office/officeart/2008/layout/HalfCircleOrganizationChart"/>
    <dgm:cxn modelId="{20A7E3BB-B99E-4E72-962E-871EF3912309}" type="presOf" srcId="{BAAC7E39-688B-44DA-B4DD-E41BDF7486F5}" destId="{33E82122-3465-4B55-8DB3-C2CE60736E97}" srcOrd="0" destOrd="0" presId="urn:microsoft.com/office/officeart/2008/layout/HalfCircleOrganizationChart"/>
    <dgm:cxn modelId="{E78E1CE9-8865-44A8-B484-712AF736AE71}" srcId="{4EF9282A-36E0-4749-8325-EEBD2CE19F4D}" destId="{A5F9FE42-7EC6-4520-B835-80D7672FAABD}" srcOrd="1" destOrd="0" parTransId="{1A62E5AD-B6B8-4BE7-A989-375663A02C7A}" sibTransId="{2162C9AF-3711-46F0-A750-CF82A732941A}"/>
    <dgm:cxn modelId="{E53C6E48-15F9-445E-9CF6-AD18FA01BFB7}" type="presOf" srcId="{4EF9282A-36E0-4749-8325-EEBD2CE19F4D}" destId="{7033221B-F683-4ED4-916A-8EB961B4FD71}" srcOrd="1" destOrd="0" presId="urn:microsoft.com/office/officeart/2008/layout/HalfCircleOrganizationChart"/>
    <dgm:cxn modelId="{2E0BFF67-9456-4017-923F-39EECFA3FCA0}" srcId="{4EF9282A-36E0-4749-8325-EEBD2CE19F4D}" destId="{9F39C22C-BFCF-49FA-B803-82C472CAF050}" srcOrd="0" destOrd="0" parTransId="{7D0C9E86-48E6-4373-9651-AF81634A22E2}" sibTransId="{75128623-1996-4B37-9153-5557BA796563}"/>
    <dgm:cxn modelId="{05BDABF7-79B9-4DCB-B2DF-7DF36D36BD49}" srcId="{4EF9282A-36E0-4749-8325-EEBD2CE19F4D}" destId="{6897A882-6AE2-4A31-AC16-4B088F03A188}" srcOrd="4" destOrd="0" parTransId="{C1B63182-79A1-40C4-84BE-A83D75CCF4CE}" sibTransId="{B5E00220-4370-4335-A9CC-B0635E1380FF}"/>
    <dgm:cxn modelId="{62FC8380-B673-4046-80E6-310EAE323B88}" type="presOf" srcId="{7D0C9E86-48E6-4373-9651-AF81634A22E2}" destId="{537FF4B6-4FA3-4EE1-9D41-6112A5C0F2D8}" srcOrd="0" destOrd="0" presId="urn:microsoft.com/office/officeart/2008/layout/HalfCircleOrganizationChart"/>
    <dgm:cxn modelId="{0F03D72C-6D41-4C85-BF27-97C96C30AA98}" type="presOf" srcId="{6897A882-6AE2-4A31-AC16-4B088F03A188}" destId="{117F7B94-521F-41E5-9668-78D8FABD242B}" srcOrd="0" destOrd="0" presId="urn:microsoft.com/office/officeart/2008/layout/HalfCircleOrganizationChart"/>
    <dgm:cxn modelId="{D8710E83-2C1F-44F1-B854-4EE34EE1C499}" srcId="{BCC22E80-51FF-4391-BEBD-7A12937B8916}" destId="{4EF9282A-36E0-4749-8325-EEBD2CE19F4D}" srcOrd="0" destOrd="0" parTransId="{CC0A82ED-FBBD-4514-9FD1-4DE4CBA64FAA}" sibTransId="{6F329716-EDA4-4EFF-AA3B-944085931C6A}"/>
    <dgm:cxn modelId="{6C04B862-43A5-40CA-935E-5B52849229B5}" type="presOf" srcId="{1A62E5AD-B6B8-4BE7-A989-375663A02C7A}" destId="{AE557E9D-5E9C-4FF0-9CCD-A9A06F05CF5C}" srcOrd="0" destOrd="0" presId="urn:microsoft.com/office/officeart/2008/layout/HalfCircleOrganizationChart"/>
    <dgm:cxn modelId="{D5BDBCF5-AFC9-48EE-9C7D-E551D91E3178}" type="presOf" srcId="{A5F9FE42-7EC6-4520-B835-80D7672FAABD}" destId="{E8387CF5-9066-4390-A4BB-1A5DDA74B57E}" srcOrd="0" destOrd="0" presId="urn:microsoft.com/office/officeart/2008/layout/HalfCircleOrganizationChart"/>
    <dgm:cxn modelId="{CA95AD7A-F3D2-43FB-BBFB-CBDAB0BB82B3}" type="presOf" srcId="{A5F9FE42-7EC6-4520-B835-80D7672FAABD}" destId="{8B07EDA3-8A71-48F1-A9A4-6C9B2128969A}" srcOrd="1" destOrd="0" presId="urn:microsoft.com/office/officeart/2008/layout/HalfCircleOrganizationChart"/>
    <dgm:cxn modelId="{697A67B1-F959-47D8-8C58-A71E4F1EB1BF}" type="presOf" srcId="{9F39C22C-BFCF-49FA-B803-82C472CAF050}" destId="{DFB26B69-9423-43ED-A11E-3A956A6F8843}" srcOrd="0" destOrd="0" presId="urn:microsoft.com/office/officeart/2008/layout/HalfCircleOrganizationChart"/>
    <dgm:cxn modelId="{3F4EA429-C722-4168-9EBC-B05FDFA40C73}" type="presOf" srcId="{9F39C22C-BFCF-49FA-B803-82C472CAF050}" destId="{52CCA41D-DB1D-42F4-82CB-E6CBF273E1C6}" srcOrd="1" destOrd="0" presId="urn:microsoft.com/office/officeart/2008/layout/HalfCircleOrganizationChart"/>
    <dgm:cxn modelId="{671D17E2-24F6-4D7C-A014-2C99E7AC4A86}" type="presOf" srcId="{502447FB-5A47-4A07-922F-39171C0AD444}" destId="{D017D40D-ABAE-4C70-9823-0C59C1BB2369}" srcOrd="0" destOrd="0" presId="urn:microsoft.com/office/officeart/2008/layout/HalfCircleOrganizationChart"/>
    <dgm:cxn modelId="{B4147712-9971-449C-ADC3-5F0D1F81BC0D}" type="presOf" srcId="{6897A882-6AE2-4A31-AC16-4B088F03A188}" destId="{66731438-1D3F-4CD0-8E39-E43CF93281F5}" srcOrd="1" destOrd="0" presId="urn:microsoft.com/office/officeart/2008/layout/HalfCircleOrganizationChart"/>
    <dgm:cxn modelId="{AD0B3FA4-8742-45B8-9F4F-3F42E2A07853}" srcId="{4EF9282A-36E0-4749-8325-EEBD2CE19F4D}" destId="{9E321C34-350E-4800-842C-2C90D9D368F8}" srcOrd="5" destOrd="0" parTransId="{4344D49E-C789-4A42-8892-003870D8799E}" sibTransId="{FB8FAE50-27AF-4371-B83B-1CBD658FB01F}"/>
    <dgm:cxn modelId="{B03DDC96-6FD1-4232-B84B-41E704EE4411}" type="presOf" srcId="{9E321C34-350E-4800-842C-2C90D9D368F8}" destId="{1CA6227A-F841-4B0A-BE07-C9B4FBAA5C8F}" srcOrd="0" destOrd="0" presId="urn:microsoft.com/office/officeart/2008/layout/HalfCircleOrganizationChart"/>
    <dgm:cxn modelId="{DC0D9824-2C5C-42DB-9039-89BDFF0468EB}" type="presOf" srcId="{9E321C34-350E-4800-842C-2C90D9D368F8}" destId="{60C5A916-E272-4D8D-B895-E0F7264FB516}" srcOrd="1" destOrd="0" presId="urn:microsoft.com/office/officeart/2008/layout/HalfCircleOrganizationChart"/>
    <dgm:cxn modelId="{67CED7D0-EF6F-4EEA-A31E-2F32406712C7}" type="presOf" srcId="{25C75EE6-BA63-48C5-88AF-F4EC1A086D4F}" destId="{4F53F30D-6BB1-42FF-B036-6DB515DF066E}" srcOrd="1" destOrd="0" presId="urn:microsoft.com/office/officeart/2008/layout/HalfCircleOrganizationChart"/>
    <dgm:cxn modelId="{2D1B2C02-4E6D-4E56-B3B3-AC15EA64D292}" srcId="{4EF9282A-36E0-4749-8325-EEBD2CE19F4D}" destId="{25C75EE6-BA63-48C5-88AF-F4EC1A086D4F}" srcOrd="3" destOrd="0" parTransId="{BAAC7E39-688B-44DA-B4DD-E41BDF7486F5}" sibTransId="{F275D6CA-6BB5-4A54-8EAD-EDE03EBCAFF6}"/>
    <dgm:cxn modelId="{7B1F7D1B-7DD2-447C-A269-05041F70378A}" type="presOf" srcId="{4344D49E-C789-4A42-8892-003870D8799E}" destId="{3490BE64-1B5D-48ED-B322-88872DAD34D7}" srcOrd="0" destOrd="0" presId="urn:microsoft.com/office/officeart/2008/layout/HalfCircleOrganizationChart"/>
    <dgm:cxn modelId="{A045B315-4193-48BC-B000-48AB50699183}" type="presParOf" srcId="{1B83C7B0-B442-47CE-A928-30A30E9012B4}" destId="{BEB9B403-C90D-4063-AAE1-F44CB93F5835}" srcOrd="0" destOrd="0" presId="urn:microsoft.com/office/officeart/2008/layout/HalfCircleOrganizationChart"/>
    <dgm:cxn modelId="{558C85DC-9FE6-450C-A5AC-DB200BE43FB2}" type="presParOf" srcId="{BEB9B403-C90D-4063-AAE1-F44CB93F5835}" destId="{0724BE69-5EEE-467F-BC49-18A114C167A9}" srcOrd="0" destOrd="0" presId="urn:microsoft.com/office/officeart/2008/layout/HalfCircleOrganizationChart"/>
    <dgm:cxn modelId="{D67E4D68-6E82-47E8-B1BD-D211C494070B}" type="presParOf" srcId="{0724BE69-5EEE-467F-BC49-18A114C167A9}" destId="{7574A224-0852-4444-B42A-158749FDDA54}" srcOrd="0" destOrd="0" presId="urn:microsoft.com/office/officeart/2008/layout/HalfCircleOrganizationChart"/>
    <dgm:cxn modelId="{6436236F-A93C-42D2-B092-6E43A97C18D5}" type="presParOf" srcId="{0724BE69-5EEE-467F-BC49-18A114C167A9}" destId="{E76CF71C-7D13-4D1F-882D-8BDCC7A7E5A8}" srcOrd="1" destOrd="0" presId="urn:microsoft.com/office/officeart/2008/layout/HalfCircleOrganizationChart"/>
    <dgm:cxn modelId="{89E76494-5B4B-43AE-9C71-62686707C79C}" type="presParOf" srcId="{0724BE69-5EEE-467F-BC49-18A114C167A9}" destId="{ED04860D-C111-4512-8EB8-B1A8AF6F7AEC}" srcOrd="2" destOrd="0" presId="urn:microsoft.com/office/officeart/2008/layout/HalfCircleOrganizationChart"/>
    <dgm:cxn modelId="{093E36C4-946D-41EF-91D5-899D3776639E}" type="presParOf" srcId="{0724BE69-5EEE-467F-BC49-18A114C167A9}" destId="{7033221B-F683-4ED4-916A-8EB961B4FD71}" srcOrd="3" destOrd="0" presId="urn:microsoft.com/office/officeart/2008/layout/HalfCircleOrganizationChart"/>
    <dgm:cxn modelId="{9092D643-C8DC-4063-9080-8F232936AA39}" type="presParOf" srcId="{BEB9B403-C90D-4063-AAE1-F44CB93F5835}" destId="{5032DF1B-331A-421A-ADCA-79C5411D2EB8}" srcOrd="1" destOrd="0" presId="urn:microsoft.com/office/officeart/2008/layout/HalfCircleOrganizationChart"/>
    <dgm:cxn modelId="{AEBF9189-38CB-4FD9-99F0-DDA67CB92F54}" type="presParOf" srcId="{5032DF1B-331A-421A-ADCA-79C5411D2EB8}" destId="{D017D40D-ABAE-4C70-9823-0C59C1BB2369}" srcOrd="0" destOrd="0" presId="urn:microsoft.com/office/officeart/2008/layout/HalfCircleOrganizationChart"/>
    <dgm:cxn modelId="{7BAC49DF-74FE-4F7B-BD95-8F99008712A9}" type="presParOf" srcId="{5032DF1B-331A-421A-ADCA-79C5411D2EB8}" destId="{8DCEE81F-0802-4A5A-9F42-40F80CD43BAF}" srcOrd="1" destOrd="0" presId="urn:microsoft.com/office/officeart/2008/layout/HalfCircleOrganizationChart"/>
    <dgm:cxn modelId="{17A11D6D-D70A-48AA-8AB5-5172EB7426E7}" type="presParOf" srcId="{8DCEE81F-0802-4A5A-9F42-40F80CD43BAF}" destId="{816BDEB8-B20D-4CCD-8FD0-A5C95D545108}" srcOrd="0" destOrd="0" presId="urn:microsoft.com/office/officeart/2008/layout/HalfCircleOrganizationChart"/>
    <dgm:cxn modelId="{C2DF1309-9B31-4B62-A90C-DA72BBAFBB5D}" type="presParOf" srcId="{816BDEB8-B20D-4CCD-8FD0-A5C95D545108}" destId="{77C55C59-C5B8-4455-8D7A-DF951727C8FA}" srcOrd="0" destOrd="0" presId="urn:microsoft.com/office/officeart/2008/layout/HalfCircleOrganizationChart"/>
    <dgm:cxn modelId="{13EF83D7-F755-4629-B0E6-A988544A9522}" type="presParOf" srcId="{816BDEB8-B20D-4CCD-8FD0-A5C95D545108}" destId="{6CBE1F5A-9A59-4586-8015-164F653C9A49}" srcOrd="1" destOrd="0" presId="urn:microsoft.com/office/officeart/2008/layout/HalfCircleOrganizationChart"/>
    <dgm:cxn modelId="{3261E853-500E-41BD-81DB-64DE27445CEE}" type="presParOf" srcId="{816BDEB8-B20D-4CCD-8FD0-A5C95D545108}" destId="{82323463-2249-4944-B919-63F19F5DE2D3}" srcOrd="2" destOrd="0" presId="urn:microsoft.com/office/officeart/2008/layout/HalfCircleOrganizationChart"/>
    <dgm:cxn modelId="{FAB2AC15-27CB-41FC-BE17-5934FE4686B7}" type="presParOf" srcId="{816BDEB8-B20D-4CCD-8FD0-A5C95D545108}" destId="{7B0A6C7A-B4DF-437F-A39A-7F421924EC55}" srcOrd="3" destOrd="0" presId="urn:microsoft.com/office/officeart/2008/layout/HalfCircleOrganizationChart"/>
    <dgm:cxn modelId="{962E251F-F73E-4FD2-9763-EDF95A88E357}" type="presParOf" srcId="{8DCEE81F-0802-4A5A-9F42-40F80CD43BAF}" destId="{7854CA2B-E02A-4D6C-AFF0-50CAF3745850}" srcOrd="1" destOrd="0" presId="urn:microsoft.com/office/officeart/2008/layout/HalfCircleOrganizationChart"/>
    <dgm:cxn modelId="{26E672FF-11FB-4CB9-A9EA-78ED39ACAD02}" type="presParOf" srcId="{8DCEE81F-0802-4A5A-9F42-40F80CD43BAF}" destId="{41AA23BB-C6D1-4070-9548-5F021320B686}" srcOrd="2" destOrd="0" presId="urn:microsoft.com/office/officeart/2008/layout/HalfCircleOrganizationChart"/>
    <dgm:cxn modelId="{BB436AF8-C3BD-4506-B163-F5AC14FA0653}" type="presParOf" srcId="{5032DF1B-331A-421A-ADCA-79C5411D2EB8}" destId="{33E82122-3465-4B55-8DB3-C2CE60736E97}" srcOrd="2" destOrd="0" presId="urn:microsoft.com/office/officeart/2008/layout/HalfCircleOrganizationChart"/>
    <dgm:cxn modelId="{A6884A65-6248-4D8E-AA97-D8D909BB88F1}" type="presParOf" srcId="{5032DF1B-331A-421A-ADCA-79C5411D2EB8}" destId="{0D40B2BF-38D6-497A-8250-E1D16CFB28B3}" srcOrd="3" destOrd="0" presId="urn:microsoft.com/office/officeart/2008/layout/HalfCircleOrganizationChart"/>
    <dgm:cxn modelId="{3CB7C344-0110-4252-989F-AF89E37B4238}" type="presParOf" srcId="{0D40B2BF-38D6-497A-8250-E1D16CFB28B3}" destId="{05538E30-8697-4462-BEFD-ABA4473660ED}" srcOrd="0" destOrd="0" presId="urn:microsoft.com/office/officeart/2008/layout/HalfCircleOrganizationChart"/>
    <dgm:cxn modelId="{834DD036-F7D3-4336-A6B4-6D92CABA21B0}" type="presParOf" srcId="{05538E30-8697-4462-BEFD-ABA4473660ED}" destId="{EC063448-74BA-4EBE-BBAC-B810F11D868C}" srcOrd="0" destOrd="0" presId="urn:microsoft.com/office/officeart/2008/layout/HalfCircleOrganizationChart"/>
    <dgm:cxn modelId="{5A17A426-F4FF-421E-9E30-EEB651A59DD4}" type="presParOf" srcId="{05538E30-8697-4462-BEFD-ABA4473660ED}" destId="{7C93C673-C742-4CBE-9E0C-E22FC50373C4}" srcOrd="1" destOrd="0" presId="urn:microsoft.com/office/officeart/2008/layout/HalfCircleOrganizationChart"/>
    <dgm:cxn modelId="{7C535700-494B-4B11-9C86-1728BC6C5537}" type="presParOf" srcId="{05538E30-8697-4462-BEFD-ABA4473660ED}" destId="{A2801689-5235-4335-8090-D34C1EBC82F8}" srcOrd="2" destOrd="0" presId="urn:microsoft.com/office/officeart/2008/layout/HalfCircleOrganizationChart"/>
    <dgm:cxn modelId="{A34D0DB9-0D49-4B39-AB23-7B6FD7456A9C}" type="presParOf" srcId="{05538E30-8697-4462-BEFD-ABA4473660ED}" destId="{4F53F30D-6BB1-42FF-B036-6DB515DF066E}" srcOrd="3" destOrd="0" presId="urn:microsoft.com/office/officeart/2008/layout/HalfCircleOrganizationChart"/>
    <dgm:cxn modelId="{2B3EEB15-82B8-49C3-A051-AC382DD83250}" type="presParOf" srcId="{0D40B2BF-38D6-497A-8250-E1D16CFB28B3}" destId="{5DDCCBE0-7E66-41A2-908F-64F521CBEFB6}" srcOrd="1" destOrd="0" presId="urn:microsoft.com/office/officeart/2008/layout/HalfCircleOrganizationChart"/>
    <dgm:cxn modelId="{AE280E83-D496-4D2A-ACDD-F76EAE5D9D02}" type="presParOf" srcId="{0D40B2BF-38D6-497A-8250-E1D16CFB28B3}" destId="{C34ECCBB-CDFA-46A7-87BD-DA40F2A94BFE}" srcOrd="2" destOrd="0" presId="urn:microsoft.com/office/officeart/2008/layout/HalfCircleOrganizationChart"/>
    <dgm:cxn modelId="{9991402B-7AD0-4440-85A7-F17D3E3B3C12}" type="presParOf" srcId="{5032DF1B-331A-421A-ADCA-79C5411D2EB8}" destId="{7624B997-FFE7-4A2A-9279-749D0D0CB1CC}" srcOrd="4" destOrd="0" presId="urn:microsoft.com/office/officeart/2008/layout/HalfCircleOrganizationChart"/>
    <dgm:cxn modelId="{0A28465E-BEE8-4B34-A5BB-404644A6D2A5}" type="presParOf" srcId="{5032DF1B-331A-421A-ADCA-79C5411D2EB8}" destId="{076F1B1C-D1E5-4484-8EC5-2CC1D73D8CB1}" srcOrd="5" destOrd="0" presId="urn:microsoft.com/office/officeart/2008/layout/HalfCircleOrganizationChart"/>
    <dgm:cxn modelId="{03B62F6D-55B7-423D-B07F-BC6B4CF4B8A3}" type="presParOf" srcId="{076F1B1C-D1E5-4484-8EC5-2CC1D73D8CB1}" destId="{AF65AECB-6773-45A4-B43C-49B55BC700DD}" srcOrd="0" destOrd="0" presId="urn:microsoft.com/office/officeart/2008/layout/HalfCircleOrganizationChart"/>
    <dgm:cxn modelId="{7A40B55F-3F4B-49D3-B55A-EBD24286392D}" type="presParOf" srcId="{AF65AECB-6773-45A4-B43C-49B55BC700DD}" destId="{117F7B94-521F-41E5-9668-78D8FABD242B}" srcOrd="0" destOrd="0" presId="urn:microsoft.com/office/officeart/2008/layout/HalfCircleOrganizationChart"/>
    <dgm:cxn modelId="{E4AC5738-3FF9-4AF4-82C9-18BF1CAFFD64}" type="presParOf" srcId="{AF65AECB-6773-45A4-B43C-49B55BC700DD}" destId="{4EC7DFE4-C904-40F5-9E39-4126F15806CE}" srcOrd="1" destOrd="0" presId="urn:microsoft.com/office/officeart/2008/layout/HalfCircleOrganizationChart"/>
    <dgm:cxn modelId="{E0575D37-CC51-4AAC-9BE3-58EA58495AD6}" type="presParOf" srcId="{AF65AECB-6773-45A4-B43C-49B55BC700DD}" destId="{F88F9C11-B914-4268-A9E5-75D3E2C2B539}" srcOrd="2" destOrd="0" presId="urn:microsoft.com/office/officeart/2008/layout/HalfCircleOrganizationChart"/>
    <dgm:cxn modelId="{C3E0576F-2C54-4D38-9325-AC853401A123}" type="presParOf" srcId="{AF65AECB-6773-45A4-B43C-49B55BC700DD}" destId="{66731438-1D3F-4CD0-8E39-E43CF93281F5}" srcOrd="3" destOrd="0" presId="urn:microsoft.com/office/officeart/2008/layout/HalfCircleOrganizationChart"/>
    <dgm:cxn modelId="{574E6BAB-1438-4CD1-B2D0-65881EC95969}" type="presParOf" srcId="{076F1B1C-D1E5-4484-8EC5-2CC1D73D8CB1}" destId="{37D572C7-9150-45AA-8CA9-10C007583823}" srcOrd="1" destOrd="0" presId="urn:microsoft.com/office/officeart/2008/layout/HalfCircleOrganizationChart"/>
    <dgm:cxn modelId="{CAF42C48-F1D9-4BEA-A65D-52C9B10F1F7D}" type="presParOf" srcId="{076F1B1C-D1E5-4484-8EC5-2CC1D73D8CB1}" destId="{54AA0082-8AD8-4AA6-92D4-94776A7FD66D}" srcOrd="2" destOrd="0" presId="urn:microsoft.com/office/officeart/2008/layout/HalfCircleOrganizationChart"/>
    <dgm:cxn modelId="{3FC95CFB-621C-4B36-8DFA-7D73E331EE04}" type="presParOf" srcId="{5032DF1B-331A-421A-ADCA-79C5411D2EB8}" destId="{3490BE64-1B5D-48ED-B322-88872DAD34D7}" srcOrd="6" destOrd="0" presId="urn:microsoft.com/office/officeart/2008/layout/HalfCircleOrganizationChart"/>
    <dgm:cxn modelId="{9F4B152D-CC66-4B48-B462-0DFAF1593C09}" type="presParOf" srcId="{5032DF1B-331A-421A-ADCA-79C5411D2EB8}" destId="{55D2FA65-18D8-497A-BB70-343DF7A62F4E}" srcOrd="7" destOrd="0" presId="urn:microsoft.com/office/officeart/2008/layout/HalfCircleOrganizationChart"/>
    <dgm:cxn modelId="{1E6C3B27-CD3F-4677-BBCC-E79FFA7DE776}" type="presParOf" srcId="{55D2FA65-18D8-497A-BB70-343DF7A62F4E}" destId="{157AA2F7-F012-42DE-A187-A422AC1008A2}" srcOrd="0" destOrd="0" presId="urn:microsoft.com/office/officeart/2008/layout/HalfCircleOrganizationChart"/>
    <dgm:cxn modelId="{69AEC4BF-E04A-4FD0-B53D-05EDD7DFE357}" type="presParOf" srcId="{157AA2F7-F012-42DE-A187-A422AC1008A2}" destId="{1CA6227A-F841-4B0A-BE07-C9B4FBAA5C8F}" srcOrd="0" destOrd="0" presId="urn:microsoft.com/office/officeart/2008/layout/HalfCircleOrganizationChart"/>
    <dgm:cxn modelId="{83A744A4-6DEB-43C9-8499-DE3CA1E9BEF2}" type="presParOf" srcId="{157AA2F7-F012-42DE-A187-A422AC1008A2}" destId="{0D9BC569-B9EC-488C-86FD-1B77DE69E7A2}" srcOrd="1" destOrd="0" presId="urn:microsoft.com/office/officeart/2008/layout/HalfCircleOrganizationChart"/>
    <dgm:cxn modelId="{31747924-CAFA-4487-86F5-F5763E7A5322}" type="presParOf" srcId="{157AA2F7-F012-42DE-A187-A422AC1008A2}" destId="{674A78C7-1C3E-42DA-93CA-6EC5A2B8AD53}" srcOrd="2" destOrd="0" presId="urn:microsoft.com/office/officeart/2008/layout/HalfCircleOrganizationChart"/>
    <dgm:cxn modelId="{C10AE78C-64A5-4606-BE85-F484AE26D275}" type="presParOf" srcId="{157AA2F7-F012-42DE-A187-A422AC1008A2}" destId="{60C5A916-E272-4D8D-B895-E0F7264FB516}" srcOrd="3" destOrd="0" presId="urn:microsoft.com/office/officeart/2008/layout/HalfCircleOrganizationChart"/>
    <dgm:cxn modelId="{E8FD23CB-0A5A-4FA5-93FA-14383A1DAB82}" type="presParOf" srcId="{55D2FA65-18D8-497A-BB70-343DF7A62F4E}" destId="{32ED8C41-5692-448E-9096-2FE570E93E69}" srcOrd="1" destOrd="0" presId="urn:microsoft.com/office/officeart/2008/layout/HalfCircleOrganizationChart"/>
    <dgm:cxn modelId="{A3D9C9A7-CEB5-43CF-984F-D9A7F19811BE}" type="presParOf" srcId="{55D2FA65-18D8-497A-BB70-343DF7A62F4E}" destId="{1375095A-075B-4184-B173-F53C2632B777}" srcOrd="2" destOrd="0" presId="urn:microsoft.com/office/officeart/2008/layout/HalfCircleOrganizationChart"/>
    <dgm:cxn modelId="{2D92CA56-9957-4DCB-B458-5A28A6A1E88B}" type="presParOf" srcId="{BEB9B403-C90D-4063-AAE1-F44CB93F5835}" destId="{611F8D9F-3148-4FCD-9F21-81CA15F71B44}" srcOrd="2" destOrd="0" presId="urn:microsoft.com/office/officeart/2008/layout/HalfCircleOrganizationChart"/>
    <dgm:cxn modelId="{BD02C5DF-E47A-4A6F-A98B-A476E003AC3A}" type="presParOf" srcId="{611F8D9F-3148-4FCD-9F21-81CA15F71B44}" destId="{537FF4B6-4FA3-4EE1-9D41-6112A5C0F2D8}" srcOrd="0" destOrd="0" presId="urn:microsoft.com/office/officeart/2008/layout/HalfCircleOrganizationChart"/>
    <dgm:cxn modelId="{8AC4639B-4C8F-452E-B5BF-753BB1CFC560}" type="presParOf" srcId="{611F8D9F-3148-4FCD-9F21-81CA15F71B44}" destId="{4F7B97CA-E1F5-49D2-BE65-4BBA85FA7F91}" srcOrd="1" destOrd="0" presId="urn:microsoft.com/office/officeart/2008/layout/HalfCircleOrganizationChart"/>
    <dgm:cxn modelId="{E21C32D3-E1EA-474F-BCF7-080C32D44946}" type="presParOf" srcId="{4F7B97CA-E1F5-49D2-BE65-4BBA85FA7F91}" destId="{46A12971-2F10-4211-AB78-687A71376B04}" srcOrd="0" destOrd="0" presId="urn:microsoft.com/office/officeart/2008/layout/HalfCircleOrganizationChart"/>
    <dgm:cxn modelId="{AC2BC713-7A9B-443C-A802-9F086AEA696F}" type="presParOf" srcId="{46A12971-2F10-4211-AB78-687A71376B04}" destId="{DFB26B69-9423-43ED-A11E-3A956A6F8843}" srcOrd="0" destOrd="0" presId="urn:microsoft.com/office/officeart/2008/layout/HalfCircleOrganizationChart"/>
    <dgm:cxn modelId="{29E57555-A4C3-4063-8E79-B87D1CD52208}" type="presParOf" srcId="{46A12971-2F10-4211-AB78-687A71376B04}" destId="{6E1DDB16-7FCC-4E33-9D0B-C8D5B2F1D764}" srcOrd="1" destOrd="0" presId="urn:microsoft.com/office/officeart/2008/layout/HalfCircleOrganizationChart"/>
    <dgm:cxn modelId="{8678F61C-CBE8-4711-9693-CF95108F4234}" type="presParOf" srcId="{46A12971-2F10-4211-AB78-687A71376B04}" destId="{94C3F845-E7D6-46DF-B042-454E1B3E14EE}" srcOrd="2" destOrd="0" presId="urn:microsoft.com/office/officeart/2008/layout/HalfCircleOrganizationChart"/>
    <dgm:cxn modelId="{279183D9-C77E-4234-AD56-5A657D5BBF2E}" type="presParOf" srcId="{46A12971-2F10-4211-AB78-687A71376B04}" destId="{52CCA41D-DB1D-42F4-82CB-E6CBF273E1C6}" srcOrd="3" destOrd="0" presId="urn:microsoft.com/office/officeart/2008/layout/HalfCircleOrganizationChart"/>
    <dgm:cxn modelId="{034FC7EF-F3C6-4A3D-A0A5-8FDBB5541929}" type="presParOf" srcId="{4F7B97CA-E1F5-49D2-BE65-4BBA85FA7F91}" destId="{0DDF735C-4A67-4564-86F2-BC3C7DD2B849}" srcOrd="1" destOrd="0" presId="urn:microsoft.com/office/officeart/2008/layout/HalfCircleOrganizationChart"/>
    <dgm:cxn modelId="{F183C0E5-F223-4F87-BECC-17259C4B8FF6}" type="presParOf" srcId="{4F7B97CA-E1F5-49D2-BE65-4BBA85FA7F91}" destId="{A562EC6A-1618-4D19-87A3-159C7368C4D7}" srcOrd="2" destOrd="0" presId="urn:microsoft.com/office/officeart/2008/layout/HalfCircleOrganizationChart"/>
    <dgm:cxn modelId="{CA08E913-7D74-4C66-B595-105A86741291}" type="presParOf" srcId="{611F8D9F-3148-4FCD-9F21-81CA15F71B44}" destId="{AE557E9D-5E9C-4FF0-9CCD-A9A06F05CF5C}" srcOrd="2" destOrd="0" presId="urn:microsoft.com/office/officeart/2008/layout/HalfCircleOrganizationChart"/>
    <dgm:cxn modelId="{3C2E8C21-3942-48CC-A9EE-FEB9DCB30BF2}" type="presParOf" srcId="{611F8D9F-3148-4FCD-9F21-81CA15F71B44}" destId="{6CD8B241-D7D5-4091-9C3D-3E70F25F4445}" srcOrd="3" destOrd="0" presId="urn:microsoft.com/office/officeart/2008/layout/HalfCircleOrganizationChart"/>
    <dgm:cxn modelId="{C50E6D50-B970-40BA-A7C6-4CFCD76E69B0}" type="presParOf" srcId="{6CD8B241-D7D5-4091-9C3D-3E70F25F4445}" destId="{C21ED957-6D98-4CD9-876F-90A0BC467826}" srcOrd="0" destOrd="0" presId="urn:microsoft.com/office/officeart/2008/layout/HalfCircleOrganizationChart"/>
    <dgm:cxn modelId="{9B962531-56F7-4E81-AB33-6B4507119344}" type="presParOf" srcId="{C21ED957-6D98-4CD9-876F-90A0BC467826}" destId="{E8387CF5-9066-4390-A4BB-1A5DDA74B57E}" srcOrd="0" destOrd="0" presId="urn:microsoft.com/office/officeart/2008/layout/HalfCircleOrganizationChart"/>
    <dgm:cxn modelId="{1E9E72B2-F09B-4186-A12A-9743F4F0631B}" type="presParOf" srcId="{C21ED957-6D98-4CD9-876F-90A0BC467826}" destId="{AAF78D2E-3786-4139-A373-3A92BE57B205}" srcOrd="1" destOrd="0" presId="urn:microsoft.com/office/officeart/2008/layout/HalfCircleOrganizationChart"/>
    <dgm:cxn modelId="{E222BFF2-4517-4BE2-AF3B-20937FF0B94D}" type="presParOf" srcId="{C21ED957-6D98-4CD9-876F-90A0BC467826}" destId="{E5ED82DA-9C9A-4F6D-88E7-0835837CCF38}" srcOrd="2" destOrd="0" presId="urn:microsoft.com/office/officeart/2008/layout/HalfCircleOrganizationChart"/>
    <dgm:cxn modelId="{69DEC5BD-37FC-494D-8C4F-29268D04C8CE}" type="presParOf" srcId="{C21ED957-6D98-4CD9-876F-90A0BC467826}" destId="{8B07EDA3-8A71-48F1-A9A4-6C9B2128969A}" srcOrd="3" destOrd="0" presId="urn:microsoft.com/office/officeart/2008/layout/HalfCircleOrganizationChart"/>
    <dgm:cxn modelId="{7BBA967F-2C61-4A06-B32A-0BAC4E3C3948}" type="presParOf" srcId="{6CD8B241-D7D5-4091-9C3D-3E70F25F4445}" destId="{4D39CADA-149B-4E0D-9882-B59001EAA838}" srcOrd="1" destOrd="0" presId="urn:microsoft.com/office/officeart/2008/layout/HalfCircleOrganizationChart"/>
    <dgm:cxn modelId="{691441CC-0B9A-47F6-99F4-AE20788DE5B2}" type="presParOf" srcId="{6CD8B241-D7D5-4091-9C3D-3E70F25F4445}" destId="{CA3C240E-F24B-4F63-B922-A471BBF8B73A}" srcOrd="2" destOrd="0" presId="urn:microsoft.com/office/officeart/2008/layout/HalfCircleOrganizationChar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CC22E80-51FF-4391-BEBD-7A12937B8916}" type="doc">
      <dgm:prSet loTypeId="urn:microsoft.com/office/officeart/2005/8/layout/radial5" loCatId="cycle" qsTypeId="urn:microsoft.com/office/officeart/2005/8/quickstyle/simple1" qsCatId="simple" csTypeId="urn:microsoft.com/office/officeart/2005/8/colors/accent1_2" csCatId="accent1" phldr="1"/>
      <dgm:spPr/>
      <dgm:t>
        <a:bodyPr/>
        <a:lstStyle/>
        <a:p>
          <a:endParaRPr lang="ru-RU"/>
        </a:p>
      </dgm:t>
    </dgm:pt>
    <dgm:pt modelId="{4EF9282A-36E0-4749-8325-EEBD2CE19F4D}">
      <dgm:prSet phldrT="[Текст]"/>
      <dgm:spPr/>
      <dgm:t>
        <a:bodyPr/>
        <a:lstStyle/>
        <a:p>
          <a:r>
            <a:rPr lang="ru-RU" dirty="0" smtClean="0"/>
            <a:t>Руководитель проекта</a:t>
          </a:r>
          <a:endParaRPr lang="ru-RU" dirty="0"/>
        </a:p>
      </dgm:t>
    </dgm:pt>
    <dgm:pt modelId="{CC0A82ED-FBBD-4514-9FD1-4DE4CBA64FAA}" type="parTrans" cxnId="{D8710E83-2C1F-44F1-B854-4EE34EE1C499}">
      <dgm:prSet/>
      <dgm:spPr/>
      <dgm:t>
        <a:bodyPr/>
        <a:lstStyle/>
        <a:p>
          <a:endParaRPr lang="ru-RU"/>
        </a:p>
      </dgm:t>
    </dgm:pt>
    <dgm:pt modelId="{6F329716-EDA4-4EFF-AA3B-944085931C6A}" type="sibTrans" cxnId="{D8710E83-2C1F-44F1-B854-4EE34EE1C499}">
      <dgm:prSet/>
      <dgm:spPr/>
      <dgm:t>
        <a:bodyPr/>
        <a:lstStyle/>
        <a:p>
          <a:endParaRPr lang="ru-RU"/>
        </a:p>
      </dgm:t>
    </dgm:pt>
    <dgm:pt modelId="{9F39C22C-BFCF-49FA-B803-82C472CAF050}" type="asst">
      <dgm:prSet phldrT="[Текст]"/>
      <dgm:spPr/>
      <dgm:t>
        <a:bodyPr/>
        <a:lstStyle/>
        <a:p>
          <a:r>
            <a:rPr lang="ru-RU" dirty="0" smtClean="0"/>
            <a:t>Директор ПП№1</a:t>
          </a:r>
          <a:endParaRPr lang="ru-RU" dirty="0"/>
        </a:p>
      </dgm:t>
    </dgm:pt>
    <dgm:pt modelId="{7D0C9E86-48E6-4373-9651-AF81634A22E2}" type="parTrans" cxnId="{2E0BFF67-9456-4017-923F-39EECFA3FCA0}">
      <dgm:prSet/>
      <dgm:spPr/>
      <dgm:t>
        <a:bodyPr/>
        <a:lstStyle/>
        <a:p>
          <a:endParaRPr lang="ru-RU"/>
        </a:p>
      </dgm:t>
    </dgm:pt>
    <dgm:pt modelId="{75128623-1996-4B37-9153-5557BA796563}" type="sibTrans" cxnId="{2E0BFF67-9456-4017-923F-39EECFA3FCA0}">
      <dgm:prSet/>
      <dgm:spPr/>
      <dgm:t>
        <a:bodyPr/>
        <a:lstStyle/>
        <a:p>
          <a:endParaRPr lang="ru-RU"/>
        </a:p>
      </dgm:t>
    </dgm:pt>
    <dgm:pt modelId="{FB8E97AF-1E5C-48F8-B4D4-FF4A9575D73F}">
      <dgm:prSet phldrT="[Текст]"/>
      <dgm:spPr/>
      <dgm:t>
        <a:bodyPr/>
        <a:lstStyle/>
        <a:p>
          <a:r>
            <a:rPr lang="ru-RU" dirty="0" smtClean="0"/>
            <a:t>Техническая служба</a:t>
          </a:r>
          <a:endParaRPr lang="ru-RU" dirty="0"/>
        </a:p>
      </dgm:t>
    </dgm:pt>
    <dgm:pt modelId="{502447FB-5A47-4A07-922F-39171C0AD444}" type="parTrans" cxnId="{AD45E3F9-DCF2-4B94-BBC7-1F774FFD316D}">
      <dgm:prSet/>
      <dgm:spPr/>
      <dgm:t>
        <a:bodyPr/>
        <a:lstStyle/>
        <a:p>
          <a:endParaRPr lang="ru-RU"/>
        </a:p>
      </dgm:t>
    </dgm:pt>
    <dgm:pt modelId="{23850431-BF5E-43CD-B24B-E1CBE91FD877}" type="sibTrans" cxnId="{AD45E3F9-DCF2-4B94-BBC7-1F774FFD316D}">
      <dgm:prSet/>
      <dgm:spPr/>
      <dgm:t>
        <a:bodyPr/>
        <a:lstStyle/>
        <a:p>
          <a:endParaRPr lang="ru-RU"/>
        </a:p>
      </dgm:t>
    </dgm:pt>
    <dgm:pt modelId="{25C75EE6-BA63-48C5-88AF-F4EC1A086D4F}">
      <dgm:prSet phldrT="[Текст]"/>
      <dgm:spPr/>
      <dgm:t>
        <a:bodyPr/>
        <a:lstStyle/>
        <a:p>
          <a:r>
            <a:rPr lang="ru-RU" dirty="0" smtClean="0"/>
            <a:t>Производство</a:t>
          </a:r>
          <a:endParaRPr lang="ru-RU" dirty="0"/>
        </a:p>
      </dgm:t>
    </dgm:pt>
    <dgm:pt modelId="{BAAC7E39-688B-44DA-B4DD-E41BDF7486F5}" type="parTrans" cxnId="{2D1B2C02-4E6D-4E56-B3B3-AC15EA64D292}">
      <dgm:prSet/>
      <dgm:spPr/>
      <dgm:t>
        <a:bodyPr/>
        <a:lstStyle/>
        <a:p>
          <a:endParaRPr lang="ru-RU"/>
        </a:p>
      </dgm:t>
    </dgm:pt>
    <dgm:pt modelId="{F275D6CA-6BB5-4A54-8EAD-EDE03EBCAFF6}" type="sibTrans" cxnId="{2D1B2C02-4E6D-4E56-B3B3-AC15EA64D292}">
      <dgm:prSet/>
      <dgm:spPr/>
      <dgm:t>
        <a:bodyPr/>
        <a:lstStyle/>
        <a:p>
          <a:endParaRPr lang="ru-RU"/>
        </a:p>
      </dgm:t>
    </dgm:pt>
    <dgm:pt modelId="{6897A882-6AE2-4A31-AC16-4B088F03A188}">
      <dgm:prSet phldrT="[Текст]"/>
      <dgm:spPr/>
      <dgm:t>
        <a:bodyPr/>
        <a:lstStyle/>
        <a:p>
          <a:r>
            <a:rPr lang="ru-RU" dirty="0" smtClean="0"/>
            <a:t>Лаборатория</a:t>
          </a:r>
          <a:endParaRPr lang="ru-RU" dirty="0"/>
        </a:p>
      </dgm:t>
    </dgm:pt>
    <dgm:pt modelId="{C1B63182-79A1-40C4-84BE-A83D75CCF4CE}" type="parTrans" cxnId="{05BDABF7-79B9-4DCB-B2DF-7DF36D36BD49}">
      <dgm:prSet/>
      <dgm:spPr/>
      <dgm:t>
        <a:bodyPr/>
        <a:lstStyle/>
        <a:p>
          <a:endParaRPr lang="ru-RU"/>
        </a:p>
      </dgm:t>
    </dgm:pt>
    <dgm:pt modelId="{B5E00220-4370-4335-A9CC-B0635E1380FF}" type="sibTrans" cxnId="{05BDABF7-79B9-4DCB-B2DF-7DF36D36BD49}">
      <dgm:prSet/>
      <dgm:spPr/>
      <dgm:t>
        <a:bodyPr/>
        <a:lstStyle/>
        <a:p>
          <a:endParaRPr lang="ru-RU"/>
        </a:p>
      </dgm:t>
    </dgm:pt>
    <dgm:pt modelId="{A5F9FE42-7EC6-4520-B835-80D7672FAABD}" type="asst">
      <dgm:prSet phldrT="[Текст]"/>
      <dgm:spPr/>
      <dgm:t>
        <a:bodyPr/>
        <a:lstStyle/>
        <a:p>
          <a:r>
            <a:rPr lang="ru-RU" dirty="0" smtClean="0"/>
            <a:t>Инженер по ОТ</a:t>
          </a:r>
          <a:endParaRPr lang="ru-RU" dirty="0"/>
        </a:p>
      </dgm:t>
    </dgm:pt>
    <dgm:pt modelId="{1A62E5AD-B6B8-4BE7-A989-375663A02C7A}" type="parTrans" cxnId="{E78E1CE9-8865-44A8-B484-712AF736AE71}">
      <dgm:prSet/>
      <dgm:spPr/>
      <dgm:t>
        <a:bodyPr/>
        <a:lstStyle/>
        <a:p>
          <a:endParaRPr lang="ru-RU"/>
        </a:p>
      </dgm:t>
    </dgm:pt>
    <dgm:pt modelId="{2162C9AF-3711-46F0-A750-CF82A732941A}" type="sibTrans" cxnId="{E78E1CE9-8865-44A8-B484-712AF736AE71}">
      <dgm:prSet/>
      <dgm:spPr/>
      <dgm:t>
        <a:bodyPr/>
        <a:lstStyle/>
        <a:p>
          <a:endParaRPr lang="ru-RU"/>
        </a:p>
      </dgm:t>
    </dgm:pt>
    <dgm:pt modelId="{9E321C34-350E-4800-842C-2C90D9D368F8}">
      <dgm:prSet phldrT="[Текст]"/>
      <dgm:spPr/>
      <dgm:t>
        <a:bodyPr/>
        <a:lstStyle/>
        <a:p>
          <a:r>
            <a:rPr lang="ru-RU" dirty="0" smtClean="0"/>
            <a:t>Подрядные организации</a:t>
          </a:r>
          <a:endParaRPr lang="ru-RU" dirty="0"/>
        </a:p>
      </dgm:t>
    </dgm:pt>
    <dgm:pt modelId="{4344D49E-C789-4A42-8892-003870D8799E}" type="parTrans" cxnId="{AD0B3FA4-8742-45B8-9F4F-3F42E2A07853}">
      <dgm:prSet/>
      <dgm:spPr/>
      <dgm:t>
        <a:bodyPr/>
        <a:lstStyle/>
        <a:p>
          <a:endParaRPr lang="ru-RU"/>
        </a:p>
      </dgm:t>
    </dgm:pt>
    <dgm:pt modelId="{FB8FAE50-27AF-4371-B83B-1CBD658FB01F}" type="sibTrans" cxnId="{AD0B3FA4-8742-45B8-9F4F-3F42E2A07853}">
      <dgm:prSet/>
      <dgm:spPr/>
      <dgm:t>
        <a:bodyPr/>
        <a:lstStyle/>
        <a:p>
          <a:endParaRPr lang="ru-RU"/>
        </a:p>
      </dgm:t>
    </dgm:pt>
    <dgm:pt modelId="{985CA17F-3DD9-40F8-9218-451B61598C38}" type="pres">
      <dgm:prSet presAssocID="{BCC22E80-51FF-4391-BEBD-7A12937B8916}" presName="Name0" presStyleCnt="0">
        <dgm:presLayoutVars>
          <dgm:chMax val="1"/>
          <dgm:dir/>
          <dgm:animLvl val="ctr"/>
          <dgm:resizeHandles val="exact"/>
        </dgm:presLayoutVars>
      </dgm:prSet>
      <dgm:spPr/>
      <dgm:t>
        <a:bodyPr/>
        <a:lstStyle/>
        <a:p>
          <a:endParaRPr lang="ru-RU"/>
        </a:p>
      </dgm:t>
    </dgm:pt>
    <dgm:pt modelId="{2E3CC579-AD31-4BB9-B525-9756608AF86A}" type="pres">
      <dgm:prSet presAssocID="{4EF9282A-36E0-4749-8325-EEBD2CE19F4D}" presName="centerShape" presStyleLbl="node0" presStyleIdx="0" presStyleCnt="1" custScaleX="96799" custScaleY="97654"/>
      <dgm:spPr/>
      <dgm:t>
        <a:bodyPr/>
        <a:lstStyle/>
        <a:p>
          <a:endParaRPr lang="ru-RU"/>
        </a:p>
      </dgm:t>
    </dgm:pt>
    <dgm:pt modelId="{2B7FA12A-36C2-4819-BA17-D78419DE42A2}" type="pres">
      <dgm:prSet presAssocID="{7D0C9E86-48E6-4373-9651-AF81634A22E2}" presName="parTrans" presStyleLbl="sibTrans2D1" presStyleIdx="0" presStyleCnt="6"/>
      <dgm:spPr>
        <a:prstGeom prst="leftRightArrow">
          <a:avLst/>
        </a:prstGeom>
      </dgm:spPr>
      <dgm:t>
        <a:bodyPr/>
        <a:lstStyle/>
        <a:p>
          <a:endParaRPr lang="ru-RU"/>
        </a:p>
      </dgm:t>
    </dgm:pt>
    <dgm:pt modelId="{805082E1-0C96-43BC-89F0-D03B44A2AEF5}" type="pres">
      <dgm:prSet presAssocID="{7D0C9E86-48E6-4373-9651-AF81634A22E2}" presName="connectorText" presStyleLbl="sibTrans2D1" presStyleIdx="0" presStyleCnt="6"/>
      <dgm:spPr/>
      <dgm:t>
        <a:bodyPr/>
        <a:lstStyle/>
        <a:p>
          <a:endParaRPr lang="ru-RU"/>
        </a:p>
      </dgm:t>
    </dgm:pt>
    <dgm:pt modelId="{81BE1791-C4B5-4E64-A659-68D0E9978247}" type="pres">
      <dgm:prSet presAssocID="{9F39C22C-BFCF-49FA-B803-82C472CAF050}" presName="node" presStyleLbl="node1" presStyleIdx="0" presStyleCnt="6" custScaleX="61554" custScaleY="61554" custRadScaleRad="101159" custRadScaleInc="660">
        <dgm:presLayoutVars>
          <dgm:bulletEnabled val="1"/>
        </dgm:presLayoutVars>
      </dgm:prSet>
      <dgm:spPr/>
      <dgm:t>
        <a:bodyPr/>
        <a:lstStyle/>
        <a:p>
          <a:endParaRPr lang="ru-RU"/>
        </a:p>
      </dgm:t>
    </dgm:pt>
    <dgm:pt modelId="{FB252A26-EDF7-426D-92CE-1D96250F858A}" type="pres">
      <dgm:prSet presAssocID="{1A62E5AD-B6B8-4BE7-A989-375663A02C7A}" presName="parTrans" presStyleLbl="sibTrans2D1" presStyleIdx="1" presStyleCnt="6"/>
      <dgm:spPr>
        <a:prstGeom prst="leftRightArrow">
          <a:avLst/>
        </a:prstGeom>
      </dgm:spPr>
      <dgm:t>
        <a:bodyPr/>
        <a:lstStyle/>
        <a:p>
          <a:endParaRPr lang="ru-RU"/>
        </a:p>
      </dgm:t>
    </dgm:pt>
    <dgm:pt modelId="{89D0F24E-9C08-45B0-A1FB-D414158C3990}" type="pres">
      <dgm:prSet presAssocID="{1A62E5AD-B6B8-4BE7-A989-375663A02C7A}" presName="connectorText" presStyleLbl="sibTrans2D1" presStyleIdx="1" presStyleCnt="6"/>
      <dgm:spPr/>
      <dgm:t>
        <a:bodyPr/>
        <a:lstStyle/>
        <a:p>
          <a:endParaRPr lang="ru-RU"/>
        </a:p>
      </dgm:t>
    </dgm:pt>
    <dgm:pt modelId="{4AE7BB77-56E4-422D-8E67-B956A34C2F94}" type="pres">
      <dgm:prSet presAssocID="{A5F9FE42-7EC6-4520-B835-80D7672FAABD}" presName="node" presStyleLbl="node1" presStyleIdx="1" presStyleCnt="6" custScaleX="61554" custScaleY="61554" custRadScaleRad="107630" custRadScaleInc="651">
        <dgm:presLayoutVars>
          <dgm:bulletEnabled val="1"/>
        </dgm:presLayoutVars>
      </dgm:prSet>
      <dgm:spPr/>
      <dgm:t>
        <a:bodyPr/>
        <a:lstStyle/>
        <a:p>
          <a:endParaRPr lang="ru-RU"/>
        </a:p>
      </dgm:t>
    </dgm:pt>
    <dgm:pt modelId="{980767A5-B40E-48A4-8A3B-AFC7389F368D}" type="pres">
      <dgm:prSet presAssocID="{502447FB-5A47-4A07-922F-39171C0AD444}" presName="parTrans" presStyleLbl="sibTrans2D1" presStyleIdx="2" presStyleCnt="6"/>
      <dgm:spPr>
        <a:prstGeom prst="leftRightArrow">
          <a:avLst/>
        </a:prstGeom>
      </dgm:spPr>
      <dgm:t>
        <a:bodyPr/>
        <a:lstStyle/>
        <a:p>
          <a:endParaRPr lang="ru-RU"/>
        </a:p>
      </dgm:t>
    </dgm:pt>
    <dgm:pt modelId="{380CEB0D-1897-46AF-8973-63FF6E33B05A}" type="pres">
      <dgm:prSet presAssocID="{502447FB-5A47-4A07-922F-39171C0AD444}" presName="connectorText" presStyleLbl="sibTrans2D1" presStyleIdx="2" presStyleCnt="6"/>
      <dgm:spPr/>
      <dgm:t>
        <a:bodyPr/>
        <a:lstStyle/>
        <a:p>
          <a:endParaRPr lang="ru-RU"/>
        </a:p>
      </dgm:t>
    </dgm:pt>
    <dgm:pt modelId="{C7ACE651-2B8B-4F18-949F-2967D9771701}" type="pres">
      <dgm:prSet presAssocID="{FB8E97AF-1E5C-48F8-B4D4-FF4A9575D73F}" presName="node" presStyleLbl="node1" presStyleIdx="2" presStyleCnt="6" custScaleX="61554" custScaleY="61554">
        <dgm:presLayoutVars>
          <dgm:bulletEnabled val="1"/>
        </dgm:presLayoutVars>
      </dgm:prSet>
      <dgm:spPr/>
      <dgm:t>
        <a:bodyPr/>
        <a:lstStyle/>
        <a:p>
          <a:endParaRPr lang="ru-RU"/>
        </a:p>
      </dgm:t>
    </dgm:pt>
    <dgm:pt modelId="{D6E9F728-D6A8-40D9-9C44-4FB037815B0F}" type="pres">
      <dgm:prSet presAssocID="{BAAC7E39-688B-44DA-B4DD-E41BDF7486F5}" presName="parTrans" presStyleLbl="sibTrans2D1" presStyleIdx="3" presStyleCnt="6"/>
      <dgm:spPr>
        <a:prstGeom prst="leftRightArrow">
          <a:avLst/>
        </a:prstGeom>
      </dgm:spPr>
      <dgm:t>
        <a:bodyPr/>
        <a:lstStyle/>
        <a:p>
          <a:endParaRPr lang="ru-RU"/>
        </a:p>
      </dgm:t>
    </dgm:pt>
    <dgm:pt modelId="{339CD62F-8E61-4C15-AD56-CD9924187DC1}" type="pres">
      <dgm:prSet presAssocID="{BAAC7E39-688B-44DA-B4DD-E41BDF7486F5}" presName="connectorText" presStyleLbl="sibTrans2D1" presStyleIdx="3" presStyleCnt="6"/>
      <dgm:spPr/>
      <dgm:t>
        <a:bodyPr/>
        <a:lstStyle/>
        <a:p>
          <a:endParaRPr lang="ru-RU"/>
        </a:p>
      </dgm:t>
    </dgm:pt>
    <dgm:pt modelId="{48EF299B-A03C-4470-B2B2-B8EA4B958707}" type="pres">
      <dgm:prSet presAssocID="{25C75EE6-BA63-48C5-88AF-F4EC1A086D4F}" presName="node" presStyleLbl="node1" presStyleIdx="3" presStyleCnt="6" custScaleX="59721" custScaleY="60110">
        <dgm:presLayoutVars>
          <dgm:bulletEnabled val="1"/>
        </dgm:presLayoutVars>
      </dgm:prSet>
      <dgm:spPr/>
      <dgm:t>
        <a:bodyPr/>
        <a:lstStyle/>
        <a:p>
          <a:endParaRPr lang="ru-RU"/>
        </a:p>
      </dgm:t>
    </dgm:pt>
    <dgm:pt modelId="{4BEDC995-49F4-4101-9FD3-791001AD6619}" type="pres">
      <dgm:prSet presAssocID="{C1B63182-79A1-40C4-84BE-A83D75CCF4CE}" presName="parTrans" presStyleLbl="sibTrans2D1" presStyleIdx="4" presStyleCnt="6"/>
      <dgm:spPr>
        <a:prstGeom prst="leftRightArrow">
          <a:avLst/>
        </a:prstGeom>
      </dgm:spPr>
      <dgm:t>
        <a:bodyPr/>
        <a:lstStyle/>
        <a:p>
          <a:endParaRPr lang="ru-RU"/>
        </a:p>
      </dgm:t>
    </dgm:pt>
    <dgm:pt modelId="{0A99D2AD-6E9E-4404-8270-BD8201D57DEF}" type="pres">
      <dgm:prSet presAssocID="{C1B63182-79A1-40C4-84BE-A83D75CCF4CE}" presName="connectorText" presStyleLbl="sibTrans2D1" presStyleIdx="4" presStyleCnt="6"/>
      <dgm:spPr/>
      <dgm:t>
        <a:bodyPr/>
        <a:lstStyle/>
        <a:p>
          <a:endParaRPr lang="ru-RU"/>
        </a:p>
      </dgm:t>
    </dgm:pt>
    <dgm:pt modelId="{39853354-A0CF-42A7-A147-01CA352A85B5}" type="pres">
      <dgm:prSet presAssocID="{6897A882-6AE2-4A31-AC16-4B088F03A188}" presName="node" presStyleLbl="node1" presStyleIdx="4" presStyleCnt="6" custScaleX="61554" custScaleY="61554">
        <dgm:presLayoutVars>
          <dgm:bulletEnabled val="1"/>
        </dgm:presLayoutVars>
      </dgm:prSet>
      <dgm:spPr/>
      <dgm:t>
        <a:bodyPr/>
        <a:lstStyle/>
        <a:p>
          <a:endParaRPr lang="ru-RU"/>
        </a:p>
      </dgm:t>
    </dgm:pt>
    <dgm:pt modelId="{2129927D-17D8-4BD3-B064-22C8F479B953}" type="pres">
      <dgm:prSet presAssocID="{4344D49E-C789-4A42-8892-003870D8799E}" presName="parTrans" presStyleLbl="sibTrans2D1" presStyleIdx="5" presStyleCnt="6"/>
      <dgm:spPr>
        <a:prstGeom prst="leftRightArrow">
          <a:avLst/>
        </a:prstGeom>
      </dgm:spPr>
      <dgm:t>
        <a:bodyPr/>
        <a:lstStyle/>
        <a:p>
          <a:endParaRPr lang="ru-RU"/>
        </a:p>
      </dgm:t>
    </dgm:pt>
    <dgm:pt modelId="{3B905930-C3D6-4B1A-81A2-A83024777E74}" type="pres">
      <dgm:prSet presAssocID="{4344D49E-C789-4A42-8892-003870D8799E}" presName="connectorText" presStyleLbl="sibTrans2D1" presStyleIdx="5" presStyleCnt="6"/>
      <dgm:spPr/>
      <dgm:t>
        <a:bodyPr/>
        <a:lstStyle/>
        <a:p>
          <a:endParaRPr lang="ru-RU"/>
        </a:p>
      </dgm:t>
    </dgm:pt>
    <dgm:pt modelId="{ED96584A-7E00-4053-9DA6-BCD34D6130D4}" type="pres">
      <dgm:prSet presAssocID="{9E321C34-350E-4800-842C-2C90D9D368F8}" presName="node" presStyleLbl="node1" presStyleIdx="5" presStyleCnt="6" custScaleX="61554" custScaleY="61554">
        <dgm:presLayoutVars>
          <dgm:bulletEnabled val="1"/>
        </dgm:presLayoutVars>
      </dgm:prSet>
      <dgm:spPr/>
      <dgm:t>
        <a:bodyPr/>
        <a:lstStyle/>
        <a:p>
          <a:endParaRPr lang="ru-RU"/>
        </a:p>
      </dgm:t>
    </dgm:pt>
  </dgm:ptLst>
  <dgm:cxnLst>
    <dgm:cxn modelId="{D55C545A-8A73-489F-959D-94AC3B1818BC}" type="presOf" srcId="{502447FB-5A47-4A07-922F-39171C0AD444}" destId="{380CEB0D-1897-46AF-8973-63FF6E33B05A}" srcOrd="1" destOrd="0" presId="urn:microsoft.com/office/officeart/2005/8/layout/radial5"/>
    <dgm:cxn modelId="{2D1B2C02-4E6D-4E56-B3B3-AC15EA64D292}" srcId="{4EF9282A-36E0-4749-8325-EEBD2CE19F4D}" destId="{25C75EE6-BA63-48C5-88AF-F4EC1A086D4F}" srcOrd="3" destOrd="0" parTransId="{BAAC7E39-688B-44DA-B4DD-E41BDF7486F5}" sibTransId="{F275D6CA-6BB5-4A54-8EAD-EDE03EBCAFF6}"/>
    <dgm:cxn modelId="{78FDB358-A563-4043-B1EF-7CD7ACE0915D}" type="presOf" srcId="{9F39C22C-BFCF-49FA-B803-82C472CAF050}" destId="{81BE1791-C4B5-4E64-A659-68D0E9978247}" srcOrd="0" destOrd="0" presId="urn:microsoft.com/office/officeart/2005/8/layout/radial5"/>
    <dgm:cxn modelId="{05BDABF7-79B9-4DCB-B2DF-7DF36D36BD49}" srcId="{4EF9282A-36E0-4749-8325-EEBD2CE19F4D}" destId="{6897A882-6AE2-4A31-AC16-4B088F03A188}" srcOrd="4" destOrd="0" parTransId="{C1B63182-79A1-40C4-84BE-A83D75CCF4CE}" sibTransId="{B5E00220-4370-4335-A9CC-B0635E1380FF}"/>
    <dgm:cxn modelId="{C434645B-28A3-46D3-A743-FDB6F0DF7BD2}" type="presOf" srcId="{502447FB-5A47-4A07-922F-39171C0AD444}" destId="{980767A5-B40E-48A4-8A3B-AFC7389F368D}" srcOrd="0" destOrd="0" presId="urn:microsoft.com/office/officeart/2005/8/layout/radial5"/>
    <dgm:cxn modelId="{EF9BC766-AD3C-4995-9221-0156397EAD77}" type="presOf" srcId="{25C75EE6-BA63-48C5-88AF-F4EC1A086D4F}" destId="{48EF299B-A03C-4470-B2B2-B8EA4B958707}" srcOrd="0" destOrd="0" presId="urn:microsoft.com/office/officeart/2005/8/layout/radial5"/>
    <dgm:cxn modelId="{D8710E83-2C1F-44F1-B854-4EE34EE1C499}" srcId="{BCC22E80-51FF-4391-BEBD-7A12937B8916}" destId="{4EF9282A-36E0-4749-8325-EEBD2CE19F4D}" srcOrd="0" destOrd="0" parTransId="{CC0A82ED-FBBD-4514-9FD1-4DE4CBA64FAA}" sibTransId="{6F329716-EDA4-4EFF-AA3B-944085931C6A}"/>
    <dgm:cxn modelId="{5439D8CC-0465-4D61-911E-D28DC387F15D}" type="presOf" srcId="{4EF9282A-36E0-4749-8325-EEBD2CE19F4D}" destId="{2E3CC579-AD31-4BB9-B525-9756608AF86A}" srcOrd="0" destOrd="0" presId="urn:microsoft.com/office/officeart/2005/8/layout/radial5"/>
    <dgm:cxn modelId="{8BDF7269-B0B1-4516-A568-879E498EEDE7}" type="presOf" srcId="{C1B63182-79A1-40C4-84BE-A83D75CCF4CE}" destId="{4BEDC995-49F4-4101-9FD3-791001AD6619}" srcOrd="0" destOrd="0" presId="urn:microsoft.com/office/officeart/2005/8/layout/radial5"/>
    <dgm:cxn modelId="{DD556D8B-3433-454F-A6E6-131DDFEC8734}" type="presOf" srcId="{6897A882-6AE2-4A31-AC16-4B088F03A188}" destId="{39853354-A0CF-42A7-A147-01CA352A85B5}" srcOrd="0" destOrd="0" presId="urn:microsoft.com/office/officeart/2005/8/layout/radial5"/>
    <dgm:cxn modelId="{F3CF2B55-B95A-493E-BA34-1CFC14783985}" type="presOf" srcId="{1A62E5AD-B6B8-4BE7-A989-375663A02C7A}" destId="{FB252A26-EDF7-426D-92CE-1D96250F858A}" srcOrd="0" destOrd="0" presId="urn:microsoft.com/office/officeart/2005/8/layout/radial5"/>
    <dgm:cxn modelId="{86DD4C46-FD9C-448B-B368-5384491E9B52}" type="presOf" srcId="{BAAC7E39-688B-44DA-B4DD-E41BDF7486F5}" destId="{339CD62F-8E61-4C15-AD56-CD9924187DC1}" srcOrd="1" destOrd="0" presId="urn:microsoft.com/office/officeart/2005/8/layout/radial5"/>
    <dgm:cxn modelId="{5F1446E8-D4C0-491A-BDEE-9A7CD3AFBCE2}" type="presOf" srcId="{4344D49E-C789-4A42-8892-003870D8799E}" destId="{3B905930-C3D6-4B1A-81A2-A83024777E74}" srcOrd="1" destOrd="0" presId="urn:microsoft.com/office/officeart/2005/8/layout/radial5"/>
    <dgm:cxn modelId="{AD45E3F9-DCF2-4B94-BBC7-1F774FFD316D}" srcId="{4EF9282A-36E0-4749-8325-EEBD2CE19F4D}" destId="{FB8E97AF-1E5C-48F8-B4D4-FF4A9575D73F}" srcOrd="2" destOrd="0" parTransId="{502447FB-5A47-4A07-922F-39171C0AD444}" sibTransId="{23850431-BF5E-43CD-B24B-E1CBE91FD877}"/>
    <dgm:cxn modelId="{00D34E25-0BF8-475C-AC1B-FE10330BA2E9}" type="presOf" srcId="{4344D49E-C789-4A42-8892-003870D8799E}" destId="{2129927D-17D8-4BD3-B064-22C8F479B953}" srcOrd="0" destOrd="0" presId="urn:microsoft.com/office/officeart/2005/8/layout/radial5"/>
    <dgm:cxn modelId="{8DAA454E-A1C8-4C8A-BA5C-239A289BDDBE}" type="presOf" srcId="{1A62E5AD-B6B8-4BE7-A989-375663A02C7A}" destId="{89D0F24E-9C08-45B0-A1FB-D414158C3990}" srcOrd="1" destOrd="0" presId="urn:microsoft.com/office/officeart/2005/8/layout/radial5"/>
    <dgm:cxn modelId="{F5857EE4-9EA9-4B7C-AC18-F788D75E8C79}" type="presOf" srcId="{A5F9FE42-7EC6-4520-B835-80D7672FAABD}" destId="{4AE7BB77-56E4-422D-8E67-B956A34C2F94}" srcOrd="0" destOrd="0" presId="urn:microsoft.com/office/officeart/2005/8/layout/radial5"/>
    <dgm:cxn modelId="{2303FB35-9994-4CF7-A1E4-3F0C48D6CBB5}" type="presOf" srcId="{7D0C9E86-48E6-4373-9651-AF81634A22E2}" destId="{2B7FA12A-36C2-4819-BA17-D78419DE42A2}" srcOrd="0" destOrd="0" presId="urn:microsoft.com/office/officeart/2005/8/layout/radial5"/>
    <dgm:cxn modelId="{6AF7CBE1-D800-4F29-95DC-DA2FECB7976D}" type="presOf" srcId="{C1B63182-79A1-40C4-84BE-A83D75CCF4CE}" destId="{0A99D2AD-6E9E-4404-8270-BD8201D57DEF}" srcOrd="1" destOrd="0" presId="urn:microsoft.com/office/officeart/2005/8/layout/radial5"/>
    <dgm:cxn modelId="{E78E1CE9-8865-44A8-B484-712AF736AE71}" srcId="{4EF9282A-36E0-4749-8325-EEBD2CE19F4D}" destId="{A5F9FE42-7EC6-4520-B835-80D7672FAABD}" srcOrd="1" destOrd="0" parTransId="{1A62E5AD-B6B8-4BE7-A989-375663A02C7A}" sibTransId="{2162C9AF-3711-46F0-A750-CF82A732941A}"/>
    <dgm:cxn modelId="{D4897A44-2D63-4293-AB85-B44881B0EF90}" type="presOf" srcId="{7D0C9E86-48E6-4373-9651-AF81634A22E2}" destId="{805082E1-0C96-43BC-89F0-D03B44A2AEF5}" srcOrd="1" destOrd="0" presId="urn:microsoft.com/office/officeart/2005/8/layout/radial5"/>
    <dgm:cxn modelId="{8241FCA4-28FF-49BC-95D0-ABA7E8C1BDC2}" type="presOf" srcId="{BCC22E80-51FF-4391-BEBD-7A12937B8916}" destId="{985CA17F-3DD9-40F8-9218-451B61598C38}" srcOrd="0" destOrd="0" presId="urn:microsoft.com/office/officeart/2005/8/layout/radial5"/>
    <dgm:cxn modelId="{B6688D3E-BB0E-4DBB-BD2F-0520A5A1FC42}" type="presOf" srcId="{9E321C34-350E-4800-842C-2C90D9D368F8}" destId="{ED96584A-7E00-4053-9DA6-BCD34D6130D4}" srcOrd="0" destOrd="0" presId="urn:microsoft.com/office/officeart/2005/8/layout/radial5"/>
    <dgm:cxn modelId="{2E0BFF67-9456-4017-923F-39EECFA3FCA0}" srcId="{4EF9282A-36E0-4749-8325-EEBD2CE19F4D}" destId="{9F39C22C-BFCF-49FA-B803-82C472CAF050}" srcOrd="0" destOrd="0" parTransId="{7D0C9E86-48E6-4373-9651-AF81634A22E2}" sibTransId="{75128623-1996-4B37-9153-5557BA796563}"/>
    <dgm:cxn modelId="{AD0B3FA4-8742-45B8-9F4F-3F42E2A07853}" srcId="{4EF9282A-36E0-4749-8325-EEBD2CE19F4D}" destId="{9E321C34-350E-4800-842C-2C90D9D368F8}" srcOrd="5" destOrd="0" parTransId="{4344D49E-C789-4A42-8892-003870D8799E}" sibTransId="{FB8FAE50-27AF-4371-B83B-1CBD658FB01F}"/>
    <dgm:cxn modelId="{806DC107-71CB-435A-B79C-0B509E5F7454}" type="presOf" srcId="{BAAC7E39-688B-44DA-B4DD-E41BDF7486F5}" destId="{D6E9F728-D6A8-40D9-9C44-4FB037815B0F}" srcOrd="0" destOrd="0" presId="urn:microsoft.com/office/officeart/2005/8/layout/radial5"/>
    <dgm:cxn modelId="{87B9AF6D-D43E-4C27-9A5F-B10F5FC03DD1}" type="presOf" srcId="{FB8E97AF-1E5C-48F8-B4D4-FF4A9575D73F}" destId="{C7ACE651-2B8B-4F18-949F-2967D9771701}" srcOrd="0" destOrd="0" presId="urn:microsoft.com/office/officeart/2005/8/layout/radial5"/>
    <dgm:cxn modelId="{BA2DC4B5-FF88-40DD-88B8-DA218BBB6FB4}" type="presParOf" srcId="{985CA17F-3DD9-40F8-9218-451B61598C38}" destId="{2E3CC579-AD31-4BB9-B525-9756608AF86A}" srcOrd="0" destOrd="0" presId="urn:microsoft.com/office/officeart/2005/8/layout/radial5"/>
    <dgm:cxn modelId="{053E8804-445F-48A1-8121-C922A73E26E1}" type="presParOf" srcId="{985CA17F-3DD9-40F8-9218-451B61598C38}" destId="{2B7FA12A-36C2-4819-BA17-D78419DE42A2}" srcOrd="1" destOrd="0" presId="urn:microsoft.com/office/officeart/2005/8/layout/radial5"/>
    <dgm:cxn modelId="{2859229A-2AE6-4445-9766-7CFE9BF3ED2C}" type="presParOf" srcId="{2B7FA12A-36C2-4819-BA17-D78419DE42A2}" destId="{805082E1-0C96-43BC-89F0-D03B44A2AEF5}" srcOrd="0" destOrd="0" presId="urn:microsoft.com/office/officeart/2005/8/layout/radial5"/>
    <dgm:cxn modelId="{D7ED76AB-274C-4716-A6B4-59541BB3138D}" type="presParOf" srcId="{985CA17F-3DD9-40F8-9218-451B61598C38}" destId="{81BE1791-C4B5-4E64-A659-68D0E9978247}" srcOrd="2" destOrd="0" presId="urn:microsoft.com/office/officeart/2005/8/layout/radial5"/>
    <dgm:cxn modelId="{F12107D7-49A5-486D-8A4D-61E2BD562BE4}" type="presParOf" srcId="{985CA17F-3DD9-40F8-9218-451B61598C38}" destId="{FB252A26-EDF7-426D-92CE-1D96250F858A}" srcOrd="3" destOrd="0" presId="urn:microsoft.com/office/officeart/2005/8/layout/radial5"/>
    <dgm:cxn modelId="{C6EB0246-3CE2-4E9E-948A-6DA2E3600C37}" type="presParOf" srcId="{FB252A26-EDF7-426D-92CE-1D96250F858A}" destId="{89D0F24E-9C08-45B0-A1FB-D414158C3990}" srcOrd="0" destOrd="0" presId="urn:microsoft.com/office/officeart/2005/8/layout/radial5"/>
    <dgm:cxn modelId="{65256F0F-55BF-4B61-AE0B-F8842A3EFBF2}" type="presParOf" srcId="{985CA17F-3DD9-40F8-9218-451B61598C38}" destId="{4AE7BB77-56E4-422D-8E67-B956A34C2F94}" srcOrd="4" destOrd="0" presId="urn:microsoft.com/office/officeart/2005/8/layout/radial5"/>
    <dgm:cxn modelId="{BC4CE4D1-623B-4C96-82FB-1EC7C27B5890}" type="presParOf" srcId="{985CA17F-3DD9-40F8-9218-451B61598C38}" destId="{980767A5-B40E-48A4-8A3B-AFC7389F368D}" srcOrd="5" destOrd="0" presId="urn:microsoft.com/office/officeart/2005/8/layout/radial5"/>
    <dgm:cxn modelId="{6BE6BA52-7A00-4CB8-9DBE-AA93E615201D}" type="presParOf" srcId="{980767A5-B40E-48A4-8A3B-AFC7389F368D}" destId="{380CEB0D-1897-46AF-8973-63FF6E33B05A}" srcOrd="0" destOrd="0" presId="urn:microsoft.com/office/officeart/2005/8/layout/radial5"/>
    <dgm:cxn modelId="{AA687A0A-2AFE-4F3A-A677-A20AE91DB73E}" type="presParOf" srcId="{985CA17F-3DD9-40F8-9218-451B61598C38}" destId="{C7ACE651-2B8B-4F18-949F-2967D9771701}" srcOrd="6" destOrd="0" presId="urn:microsoft.com/office/officeart/2005/8/layout/radial5"/>
    <dgm:cxn modelId="{FCF8C8BA-2A40-4AF8-9FB0-7AE9005E6AA7}" type="presParOf" srcId="{985CA17F-3DD9-40F8-9218-451B61598C38}" destId="{D6E9F728-D6A8-40D9-9C44-4FB037815B0F}" srcOrd="7" destOrd="0" presId="urn:microsoft.com/office/officeart/2005/8/layout/radial5"/>
    <dgm:cxn modelId="{601300AF-B9AB-4C12-9EE9-AE7310EB9E82}" type="presParOf" srcId="{D6E9F728-D6A8-40D9-9C44-4FB037815B0F}" destId="{339CD62F-8E61-4C15-AD56-CD9924187DC1}" srcOrd="0" destOrd="0" presId="urn:microsoft.com/office/officeart/2005/8/layout/radial5"/>
    <dgm:cxn modelId="{6AF6B05F-F34E-4604-9A45-72CDD9BC5A5C}" type="presParOf" srcId="{985CA17F-3DD9-40F8-9218-451B61598C38}" destId="{48EF299B-A03C-4470-B2B2-B8EA4B958707}" srcOrd="8" destOrd="0" presId="urn:microsoft.com/office/officeart/2005/8/layout/radial5"/>
    <dgm:cxn modelId="{E07395EE-A138-4FCB-8803-911F059B8BA1}" type="presParOf" srcId="{985CA17F-3DD9-40F8-9218-451B61598C38}" destId="{4BEDC995-49F4-4101-9FD3-791001AD6619}" srcOrd="9" destOrd="0" presId="urn:microsoft.com/office/officeart/2005/8/layout/radial5"/>
    <dgm:cxn modelId="{E78F24DD-6BC6-427D-B751-A4EC5C7490F0}" type="presParOf" srcId="{4BEDC995-49F4-4101-9FD3-791001AD6619}" destId="{0A99D2AD-6E9E-4404-8270-BD8201D57DEF}" srcOrd="0" destOrd="0" presId="urn:microsoft.com/office/officeart/2005/8/layout/radial5"/>
    <dgm:cxn modelId="{A20C76A8-176D-45E6-A7CD-124654BAA972}" type="presParOf" srcId="{985CA17F-3DD9-40F8-9218-451B61598C38}" destId="{39853354-A0CF-42A7-A147-01CA352A85B5}" srcOrd="10" destOrd="0" presId="urn:microsoft.com/office/officeart/2005/8/layout/radial5"/>
    <dgm:cxn modelId="{EEA7D838-4F35-41A2-844E-08B97F179761}" type="presParOf" srcId="{985CA17F-3DD9-40F8-9218-451B61598C38}" destId="{2129927D-17D8-4BD3-B064-22C8F479B953}" srcOrd="11" destOrd="0" presId="urn:microsoft.com/office/officeart/2005/8/layout/radial5"/>
    <dgm:cxn modelId="{D6136EE3-D38F-49C1-9288-075FF9BF0AD1}" type="presParOf" srcId="{2129927D-17D8-4BD3-B064-22C8F479B953}" destId="{3B905930-C3D6-4B1A-81A2-A83024777E74}" srcOrd="0" destOrd="0" presId="urn:microsoft.com/office/officeart/2005/8/layout/radial5"/>
    <dgm:cxn modelId="{4514758D-3E1C-47D0-BB80-B6E6AC9D8012}" type="presParOf" srcId="{985CA17F-3DD9-40F8-9218-451B61598C38}" destId="{ED96584A-7E00-4053-9DA6-BCD34D6130D4}" srcOrd="12" destOrd="0" presId="urn:microsoft.com/office/officeart/2005/8/layout/radial5"/>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557E9D-5E9C-4FF0-9CCD-A9A06F05CF5C}">
      <dsp:nvSpPr>
        <dsp:cNvPr id="0" name=""/>
        <dsp:cNvSpPr/>
      </dsp:nvSpPr>
      <dsp:spPr>
        <a:xfrm>
          <a:off x="2790507" y="1164398"/>
          <a:ext cx="499724" cy="361246"/>
        </a:xfrm>
        <a:custGeom>
          <a:avLst/>
          <a:gdLst/>
          <a:ahLst/>
          <a:cxnLst/>
          <a:rect l="0" t="0" r="0" b="0"/>
          <a:pathLst>
            <a:path>
              <a:moveTo>
                <a:pt x="0" y="0"/>
              </a:moveTo>
              <a:lnTo>
                <a:pt x="0" y="361246"/>
              </a:lnTo>
              <a:lnTo>
                <a:pt x="499724" y="36124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7FF4B6-4FA3-4EE1-9D41-6112A5C0F2D8}">
      <dsp:nvSpPr>
        <dsp:cNvPr id="0" name=""/>
        <dsp:cNvSpPr/>
      </dsp:nvSpPr>
      <dsp:spPr>
        <a:xfrm>
          <a:off x="1543161" y="1164398"/>
          <a:ext cx="1247345" cy="133778"/>
        </a:xfrm>
        <a:custGeom>
          <a:avLst/>
          <a:gdLst/>
          <a:ahLst/>
          <a:cxnLst/>
          <a:rect l="0" t="0" r="0" b="0"/>
          <a:pathLst>
            <a:path>
              <a:moveTo>
                <a:pt x="1247345" y="0"/>
              </a:moveTo>
              <a:lnTo>
                <a:pt x="1247345" y="133778"/>
              </a:lnTo>
              <a:lnTo>
                <a:pt x="0" y="1337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90BE64-1B5D-48ED-B322-88872DAD34D7}">
      <dsp:nvSpPr>
        <dsp:cNvPr id="0" name=""/>
        <dsp:cNvSpPr/>
      </dsp:nvSpPr>
      <dsp:spPr>
        <a:xfrm>
          <a:off x="2790507" y="1164398"/>
          <a:ext cx="2185542" cy="1107823"/>
        </a:xfrm>
        <a:custGeom>
          <a:avLst/>
          <a:gdLst/>
          <a:ahLst/>
          <a:cxnLst/>
          <a:rect l="0" t="0" r="0" b="0"/>
          <a:pathLst>
            <a:path>
              <a:moveTo>
                <a:pt x="0" y="0"/>
              </a:moveTo>
              <a:lnTo>
                <a:pt x="0" y="981386"/>
              </a:lnTo>
              <a:lnTo>
                <a:pt x="2185542" y="981386"/>
              </a:lnTo>
              <a:lnTo>
                <a:pt x="2185542" y="11078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24B997-FFE7-4A2A-9279-749D0D0CB1CC}">
      <dsp:nvSpPr>
        <dsp:cNvPr id="0" name=""/>
        <dsp:cNvSpPr/>
      </dsp:nvSpPr>
      <dsp:spPr>
        <a:xfrm>
          <a:off x="2790507" y="1164398"/>
          <a:ext cx="728514" cy="1107823"/>
        </a:xfrm>
        <a:custGeom>
          <a:avLst/>
          <a:gdLst/>
          <a:ahLst/>
          <a:cxnLst/>
          <a:rect l="0" t="0" r="0" b="0"/>
          <a:pathLst>
            <a:path>
              <a:moveTo>
                <a:pt x="0" y="0"/>
              </a:moveTo>
              <a:lnTo>
                <a:pt x="0" y="981386"/>
              </a:lnTo>
              <a:lnTo>
                <a:pt x="728514" y="981386"/>
              </a:lnTo>
              <a:lnTo>
                <a:pt x="728514" y="11078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E82122-3465-4B55-8DB3-C2CE60736E97}">
      <dsp:nvSpPr>
        <dsp:cNvPr id="0" name=""/>
        <dsp:cNvSpPr/>
      </dsp:nvSpPr>
      <dsp:spPr>
        <a:xfrm>
          <a:off x="2061993" y="1164398"/>
          <a:ext cx="728514" cy="1107823"/>
        </a:xfrm>
        <a:custGeom>
          <a:avLst/>
          <a:gdLst/>
          <a:ahLst/>
          <a:cxnLst/>
          <a:rect l="0" t="0" r="0" b="0"/>
          <a:pathLst>
            <a:path>
              <a:moveTo>
                <a:pt x="728514" y="0"/>
              </a:moveTo>
              <a:lnTo>
                <a:pt x="728514" y="981386"/>
              </a:lnTo>
              <a:lnTo>
                <a:pt x="0" y="981386"/>
              </a:lnTo>
              <a:lnTo>
                <a:pt x="0" y="11078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17D40D-ABAE-4C70-9823-0C59C1BB2369}">
      <dsp:nvSpPr>
        <dsp:cNvPr id="0" name=""/>
        <dsp:cNvSpPr/>
      </dsp:nvSpPr>
      <dsp:spPr>
        <a:xfrm>
          <a:off x="604964" y="1164398"/>
          <a:ext cx="2185542" cy="1107823"/>
        </a:xfrm>
        <a:custGeom>
          <a:avLst/>
          <a:gdLst/>
          <a:ahLst/>
          <a:cxnLst/>
          <a:rect l="0" t="0" r="0" b="0"/>
          <a:pathLst>
            <a:path>
              <a:moveTo>
                <a:pt x="2185542" y="0"/>
              </a:moveTo>
              <a:lnTo>
                <a:pt x="2185542" y="981386"/>
              </a:lnTo>
              <a:lnTo>
                <a:pt x="0" y="981386"/>
              </a:lnTo>
              <a:lnTo>
                <a:pt x="0" y="11078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6CF71C-7D13-4D1F-882D-8BDCC7A7E5A8}">
      <dsp:nvSpPr>
        <dsp:cNvPr id="0" name=""/>
        <dsp:cNvSpPr/>
      </dsp:nvSpPr>
      <dsp:spPr>
        <a:xfrm>
          <a:off x="2489468" y="562320"/>
          <a:ext cx="602077" cy="60207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04860D-C111-4512-8EB8-B1A8AF6F7AEC}">
      <dsp:nvSpPr>
        <dsp:cNvPr id="0" name=""/>
        <dsp:cNvSpPr/>
      </dsp:nvSpPr>
      <dsp:spPr>
        <a:xfrm>
          <a:off x="2489468" y="562320"/>
          <a:ext cx="602077" cy="60207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74A224-0852-4444-B42A-158749FDDA54}">
      <dsp:nvSpPr>
        <dsp:cNvPr id="0" name=""/>
        <dsp:cNvSpPr/>
      </dsp:nvSpPr>
      <dsp:spPr>
        <a:xfrm>
          <a:off x="2188429" y="670694"/>
          <a:ext cx="1204155" cy="38532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ru-RU" sz="1300" kern="1200" dirty="0" smtClean="0"/>
            <a:t>Руководитель проекта</a:t>
          </a:r>
          <a:endParaRPr lang="ru-RU" sz="1300" kern="1200" dirty="0"/>
        </a:p>
      </dsp:txBody>
      <dsp:txXfrm>
        <a:off x="2188429" y="670694"/>
        <a:ext cx="1204155" cy="385329"/>
      </dsp:txXfrm>
    </dsp:sp>
    <dsp:sp modelId="{6CBE1F5A-9A59-4586-8015-164F653C9A49}">
      <dsp:nvSpPr>
        <dsp:cNvPr id="0" name=""/>
        <dsp:cNvSpPr/>
      </dsp:nvSpPr>
      <dsp:spPr>
        <a:xfrm>
          <a:off x="303925" y="2272221"/>
          <a:ext cx="602077" cy="60207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23463-2249-4944-B919-63F19F5DE2D3}">
      <dsp:nvSpPr>
        <dsp:cNvPr id="0" name=""/>
        <dsp:cNvSpPr/>
      </dsp:nvSpPr>
      <dsp:spPr>
        <a:xfrm>
          <a:off x="303925" y="2272221"/>
          <a:ext cx="602077" cy="60207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C55C59-C5B8-4455-8D7A-DF951727C8FA}">
      <dsp:nvSpPr>
        <dsp:cNvPr id="0" name=""/>
        <dsp:cNvSpPr/>
      </dsp:nvSpPr>
      <dsp:spPr>
        <a:xfrm>
          <a:off x="2886" y="2380595"/>
          <a:ext cx="1204155" cy="38532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ru-RU" sz="1300" kern="1200" dirty="0" smtClean="0"/>
            <a:t>Техническая служба</a:t>
          </a:r>
          <a:endParaRPr lang="ru-RU" sz="1300" kern="1200" dirty="0"/>
        </a:p>
      </dsp:txBody>
      <dsp:txXfrm>
        <a:off x="2886" y="2380595"/>
        <a:ext cx="1204155" cy="385329"/>
      </dsp:txXfrm>
    </dsp:sp>
    <dsp:sp modelId="{7C93C673-C742-4CBE-9E0C-E22FC50373C4}">
      <dsp:nvSpPr>
        <dsp:cNvPr id="0" name=""/>
        <dsp:cNvSpPr/>
      </dsp:nvSpPr>
      <dsp:spPr>
        <a:xfrm>
          <a:off x="1760954" y="2272221"/>
          <a:ext cx="602077" cy="60207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801689-5235-4335-8090-D34C1EBC82F8}">
      <dsp:nvSpPr>
        <dsp:cNvPr id="0" name=""/>
        <dsp:cNvSpPr/>
      </dsp:nvSpPr>
      <dsp:spPr>
        <a:xfrm>
          <a:off x="1760954" y="2272221"/>
          <a:ext cx="602077" cy="60207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063448-74BA-4EBE-BBAC-B810F11D868C}">
      <dsp:nvSpPr>
        <dsp:cNvPr id="0" name=""/>
        <dsp:cNvSpPr/>
      </dsp:nvSpPr>
      <dsp:spPr>
        <a:xfrm>
          <a:off x="1459915" y="2380595"/>
          <a:ext cx="1204155" cy="38532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ru-RU" sz="1300" kern="1200" dirty="0" smtClean="0"/>
            <a:t>Производство</a:t>
          </a:r>
          <a:endParaRPr lang="ru-RU" sz="1300" kern="1200" dirty="0"/>
        </a:p>
      </dsp:txBody>
      <dsp:txXfrm>
        <a:off x="1459915" y="2380595"/>
        <a:ext cx="1204155" cy="385329"/>
      </dsp:txXfrm>
    </dsp:sp>
    <dsp:sp modelId="{4EC7DFE4-C904-40F5-9E39-4126F15806CE}">
      <dsp:nvSpPr>
        <dsp:cNvPr id="0" name=""/>
        <dsp:cNvSpPr/>
      </dsp:nvSpPr>
      <dsp:spPr>
        <a:xfrm>
          <a:off x="3217982" y="2272221"/>
          <a:ext cx="602077" cy="60207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8F9C11-B914-4268-A9E5-75D3E2C2B539}">
      <dsp:nvSpPr>
        <dsp:cNvPr id="0" name=""/>
        <dsp:cNvSpPr/>
      </dsp:nvSpPr>
      <dsp:spPr>
        <a:xfrm>
          <a:off x="3217982" y="2272221"/>
          <a:ext cx="602077" cy="60207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7F7B94-521F-41E5-9668-78D8FABD242B}">
      <dsp:nvSpPr>
        <dsp:cNvPr id="0" name=""/>
        <dsp:cNvSpPr/>
      </dsp:nvSpPr>
      <dsp:spPr>
        <a:xfrm>
          <a:off x="2916943" y="2380595"/>
          <a:ext cx="1204155" cy="38532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ru-RU" sz="1300" kern="1200" dirty="0" smtClean="0"/>
            <a:t>Лаборатория</a:t>
          </a:r>
          <a:endParaRPr lang="ru-RU" sz="1300" kern="1200" dirty="0"/>
        </a:p>
      </dsp:txBody>
      <dsp:txXfrm>
        <a:off x="2916943" y="2380595"/>
        <a:ext cx="1204155" cy="385329"/>
      </dsp:txXfrm>
    </dsp:sp>
    <dsp:sp modelId="{0D9BC569-B9EC-488C-86FD-1B77DE69E7A2}">
      <dsp:nvSpPr>
        <dsp:cNvPr id="0" name=""/>
        <dsp:cNvSpPr/>
      </dsp:nvSpPr>
      <dsp:spPr>
        <a:xfrm>
          <a:off x="4675011" y="2272221"/>
          <a:ext cx="602077" cy="60207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4A78C7-1C3E-42DA-93CA-6EC5A2B8AD53}">
      <dsp:nvSpPr>
        <dsp:cNvPr id="0" name=""/>
        <dsp:cNvSpPr/>
      </dsp:nvSpPr>
      <dsp:spPr>
        <a:xfrm>
          <a:off x="4675011" y="2272221"/>
          <a:ext cx="602077" cy="60207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A6227A-F841-4B0A-BE07-C9B4FBAA5C8F}">
      <dsp:nvSpPr>
        <dsp:cNvPr id="0" name=""/>
        <dsp:cNvSpPr/>
      </dsp:nvSpPr>
      <dsp:spPr>
        <a:xfrm>
          <a:off x="4373972" y="2380595"/>
          <a:ext cx="1204155" cy="38532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ru-RU" sz="1300" kern="1200" dirty="0" smtClean="0"/>
            <a:t>Подрядные организации</a:t>
          </a:r>
          <a:endParaRPr lang="ru-RU" sz="1300" kern="1200" dirty="0"/>
        </a:p>
      </dsp:txBody>
      <dsp:txXfrm>
        <a:off x="4373972" y="2380595"/>
        <a:ext cx="1204155" cy="385329"/>
      </dsp:txXfrm>
    </dsp:sp>
    <dsp:sp modelId="{6E1DDB16-7FCC-4E33-9D0B-C8D5B2F1D764}">
      <dsp:nvSpPr>
        <dsp:cNvPr id="0" name=""/>
        <dsp:cNvSpPr/>
      </dsp:nvSpPr>
      <dsp:spPr>
        <a:xfrm>
          <a:off x="777273" y="1189803"/>
          <a:ext cx="870327" cy="60207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C3F845-E7D6-46DF-B042-454E1B3E14EE}">
      <dsp:nvSpPr>
        <dsp:cNvPr id="0" name=""/>
        <dsp:cNvSpPr/>
      </dsp:nvSpPr>
      <dsp:spPr>
        <a:xfrm>
          <a:off x="777273" y="1189803"/>
          <a:ext cx="870327" cy="60207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B26B69-9423-43ED-A11E-3A956A6F8843}">
      <dsp:nvSpPr>
        <dsp:cNvPr id="0" name=""/>
        <dsp:cNvSpPr/>
      </dsp:nvSpPr>
      <dsp:spPr>
        <a:xfrm>
          <a:off x="342109" y="1298177"/>
          <a:ext cx="1740655" cy="38532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ru-RU" sz="1300" kern="1200" dirty="0" smtClean="0"/>
            <a:t>Директор ПП№1</a:t>
          </a:r>
          <a:endParaRPr lang="ru-RU" sz="1300" kern="1200" dirty="0"/>
        </a:p>
      </dsp:txBody>
      <dsp:txXfrm>
        <a:off x="342109" y="1298177"/>
        <a:ext cx="1740655" cy="385329"/>
      </dsp:txXfrm>
    </dsp:sp>
    <dsp:sp modelId="{AAF78D2E-3786-4139-A373-3A92BE57B205}">
      <dsp:nvSpPr>
        <dsp:cNvPr id="0" name=""/>
        <dsp:cNvSpPr/>
      </dsp:nvSpPr>
      <dsp:spPr>
        <a:xfrm>
          <a:off x="3217982" y="1417271"/>
          <a:ext cx="602077" cy="60207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ED82DA-9C9A-4F6D-88E7-0835837CCF38}">
      <dsp:nvSpPr>
        <dsp:cNvPr id="0" name=""/>
        <dsp:cNvSpPr/>
      </dsp:nvSpPr>
      <dsp:spPr>
        <a:xfrm>
          <a:off x="3217982" y="1417271"/>
          <a:ext cx="602077" cy="60207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387CF5-9066-4390-A4BB-1A5DDA74B57E}">
      <dsp:nvSpPr>
        <dsp:cNvPr id="0" name=""/>
        <dsp:cNvSpPr/>
      </dsp:nvSpPr>
      <dsp:spPr>
        <a:xfrm>
          <a:off x="2916943" y="1525645"/>
          <a:ext cx="1204155" cy="38532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ru-RU" sz="1300" kern="1200" dirty="0" smtClean="0"/>
            <a:t>Инженер по ОТ</a:t>
          </a:r>
          <a:endParaRPr lang="ru-RU" sz="1300" kern="1200" dirty="0"/>
        </a:p>
      </dsp:txBody>
      <dsp:txXfrm>
        <a:off x="2916943" y="1525645"/>
        <a:ext cx="1204155" cy="38532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3CC579-AD31-4BB9-B525-9756608AF86A}">
      <dsp:nvSpPr>
        <dsp:cNvPr id="0" name=""/>
        <dsp:cNvSpPr/>
      </dsp:nvSpPr>
      <dsp:spPr>
        <a:xfrm>
          <a:off x="2152017" y="2305048"/>
          <a:ext cx="1276980" cy="128825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ru-RU" sz="1100" kern="1200" dirty="0" smtClean="0"/>
            <a:t>Руководитель проекта</a:t>
          </a:r>
          <a:endParaRPr lang="ru-RU" sz="1100" kern="1200" dirty="0"/>
        </a:p>
      </dsp:txBody>
      <dsp:txXfrm>
        <a:off x="2339026" y="2493709"/>
        <a:ext cx="902962" cy="910937"/>
      </dsp:txXfrm>
    </dsp:sp>
    <dsp:sp modelId="{2B7FA12A-36C2-4819-BA17-D78419DE42A2}">
      <dsp:nvSpPr>
        <dsp:cNvPr id="0" name=""/>
        <dsp:cNvSpPr/>
      </dsp:nvSpPr>
      <dsp:spPr>
        <a:xfrm rot="16211880">
          <a:off x="2532791" y="1602017"/>
          <a:ext cx="523193" cy="448530"/>
        </a:xfrm>
        <a:prstGeom prst="leftRigh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ru-RU" sz="800" kern="1200"/>
        </a:p>
      </dsp:txBody>
      <dsp:txXfrm>
        <a:off x="2599838" y="1759002"/>
        <a:ext cx="388634" cy="269118"/>
      </dsp:txXfrm>
    </dsp:sp>
    <dsp:sp modelId="{81BE1791-C4B5-4E64-A659-68D0E9978247}">
      <dsp:nvSpPr>
        <dsp:cNvPr id="0" name=""/>
        <dsp:cNvSpPr/>
      </dsp:nvSpPr>
      <dsp:spPr>
        <a:xfrm>
          <a:off x="2290382" y="302870"/>
          <a:ext cx="1015031" cy="101503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ru-RU" sz="800" kern="1200" dirty="0" smtClean="0"/>
            <a:t>Директор ПП№1</a:t>
          </a:r>
          <a:endParaRPr lang="ru-RU" sz="800" kern="1200" dirty="0"/>
        </a:p>
      </dsp:txBody>
      <dsp:txXfrm>
        <a:off x="2439030" y="451518"/>
        <a:ext cx="717735" cy="717735"/>
      </dsp:txXfrm>
    </dsp:sp>
    <dsp:sp modelId="{FB252A26-EDF7-426D-92CE-1D96250F858A}">
      <dsp:nvSpPr>
        <dsp:cNvPr id="0" name=""/>
        <dsp:cNvSpPr/>
      </dsp:nvSpPr>
      <dsp:spPr>
        <a:xfrm rot="19811718">
          <a:off x="3521569" y="2134888"/>
          <a:ext cx="597964" cy="448530"/>
        </a:xfrm>
        <a:prstGeom prst="leftRigh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ru-RU" sz="800" kern="1200"/>
        </a:p>
      </dsp:txBody>
      <dsp:txXfrm>
        <a:off x="3530468" y="2258035"/>
        <a:ext cx="463405" cy="269118"/>
      </dsp:txXfrm>
    </dsp:sp>
    <dsp:sp modelId="{4AE7BB77-56E4-422D-8E67-B956A34C2F94}">
      <dsp:nvSpPr>
        <dsp:cNvPr id="0" name=""/>
        <dsp:cNvSpPr/>
      </dsp:nvSpPr>
      <dsp:spPr>
        <a:xfrm>
          <a:off x="4257603" y="1310576"/>
          <a:ext cx="1015031" cy="101503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ru-RU" sz="800" kern="1200" dirty="0" smtClean="0"/>
            <a:t>Инженер по ОТ</a:t>
          </a:r>
          <a:endParaRPr lang="ru-RU" sz="800" kern="1200" dirty="0"/>
        </a:p>
      </dsp:txBody>
      <dsp:txXfrm>
        <a:off x="4406251" y="1459224"/>
        <a:ext cx="717735" cy="717735"/>
      </dsp:txXfrm>
    </dsp:sp>
    <dsp:sp modelId="{980767A5-B40E-48A4-8A3B-AFC7389F368D}">
      <dsp:nvSpPr>
        <dsp:cNvPr id="0" name=""/>
        <dsp:cNvSpPr/>
      </dsp:nvSpPr>
      <dsp:spPr>
        <a:xfrm rot="1800000">
          <a:off x="3494555" y="3279328"/>
          <a:ext cx="512455" cy="448530"/>
        </a:xfrm>
        <a:prstGeom prst="leftRigh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ru-RU" sz="800" kern="1200"/>
        </a:p>
      </dsp:txBody>
      <dsp:txXfrm>
        <a:off x="3503569" y="3335394"/>
        <a:ext cx="377896" cy="269118"/>
      </dsp:txXfrm>
    </dsp:sp>
    <dsp:sp modelId="{C7ACE651-2B8B-4F18-949F-2967D9771701}">
      <dsp:nvSpPr>
        <dsp:cNvPr id="0" name=""/>
        <dsp:cNvSpPr/>
      </dsp:nvSpPr>
      <dsp:spPr>
        <a:xfrm>
          <a:off x="4114028" y="3498811"/>
          <a:ext cx="1015031" cy="101503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ru-RU" sz="800" kern="1200" dirty="0" smtClean="0"/>
            <a:t>Техническая служба</a:t>
          </a:r>
          <a:endParaRPr lang="ru-RU" sz="800" kern="1200" dirty="0"/>
        </a:p>
      </dsp:txBody>
      <dsp:txXfrm>
        <a:off x="4262676" y="3647459"/>
        <a:ext cx="717735" cy="717735"/>
      </dsp:txXfrm>
    </dsp:sp>
    <dsp:sp modelId="{D6E9F728-D6A8-40D9-9C44-4FB037815B0F}">
      <dsp:nvSpPr>
        <dsp:cNvPr id="0" name=""/>
        <dsp:cNvSpPr/>
      </dsp:nvSpPr>
      <dsp:spPr>
        <a:xfrm rot="5400000">
          <a:off x="2532249" y="3841703"/>
          <a:ext cx="516516" cy="448530"/>
        </a:xfrm>
        <a:prstGeom prst="leftRigh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ru-RU" sz="800" kern="1200"/>
        </a:p>
      </dsp:txBody>
      <dsp:txXfrm>
        <a:off x="2599529" y="3864130"/>
        <a:ext cx="381957" cy="269118"/>
      </dsp:txXfrm>
    </dsp:sp>
    <dsp:sp modelId="{48EF299B-A03C-4470-B2B2-B8EA4B958707}">
      <dsp:nvSpPr>
        <dsp:cNvPr id="0" name=""/>
        <dsp:cNvSpPr/>
      </dsp:nvSpPr>
      <dsp:spPr>
        <a:xfrm>
          <a:off x="2298104" y="4567866"/>
          <a:ext cx="984805" cy="99122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ru-RU" sz="800" kern="1200" dirty="0" smtClean="0"/>
            <a:t>Производство</a:t>
          </a:r>
          <a:endParaRPr lang="ru-RU" sz="800" kern="1200" dirty="0"/>
        </a:p>
      </dsp:txBody>
      <dsp:txXfrm>
        <a:off x="2442325" y="4713027"/>
        <a:ext cx="696363" cy="700898"/>
      </dsp:txXfrm>
    </dsp:sp>
    <dsp:sp modelId="{4BEDC995-49F4-4101-9FD3-791001AD6619}">
      <dsp:nvSpPr>
        <dsp:cNvPr id="0" name=""/>
        <dsp:cNvSpPr/>
      </dsp:nvSpPr>
      <dsp:spPr>
        <a:xfrm rot="9000000">
          <a:off x="1574003" y="3279328"/>
          <a:ext cx="512455" cy="448530"/>
        </a:xfrm>
        <a:prstGeom prst="leftRigh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ru-RU" sz="800" kern="1200"/>
        </a:p>
      </dsp:txBody>
      <dsp:txXfrm rot="10800000">
        <a:off x="1699548" y="3335394"/>
        <a:ext cx="377896" cy="269118"/>
      </dsp:txXfrm>
    </dsp:sp>
    <dsp:sp modelId="{39853354-A0CF-42A7-A147-01CA352A85B5}">
      <dsp:nvSpPr>
        <dsp:cNvPr id="0" name=""/>
        <dsp:cNvSpPr/>
      </dsp:nvSpPr>
      <dsp:spPr>
        <a:xfrm>
          <a:off x="451954" y="3498811"/>
          <a:ext cx="1015031" cy="101503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ru-RU" sz="800" kern="1200" dirty="0" smtClean="0"/>
            <a:t>Лаборатория</a:t>
          </a:r>
          <a:endParaRPr lang="ru-RU" sz="800" kern="1200" dirty="0"/>
        </a:p>
      </dsp:txBody>
      <dsp:txXfrm>
        <a:off x="600602" y="3647459"/>
        <a:ext cx="717735" cy="717735"/>
      </dsp:txXfrm>
    </dsp:sp>
    <dsp:sp modelId="{2129927D-17D8-4BD3-B064-22C8F479B953}">
      <dsp:nvSpPr>
        <dsp:cNvPr id="0" name=""/>
        <dsp:cNvSpPr/>
      </dsp:nvSpPr>
      <dsp:spPr>
        <a:xfrm rot="12600000">
          <a:off x="1574003" y="2170496"/>
          <a:ext cx="512455" cy="448530"/>
        </a:xfrm>
        <a:prstGeom prst="leftRigh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ru-RU" sz="800" kern="1200"/>
        </a:p>
      </dsp:txBody>
      <dsp:txXfrm rot="10800000">
        <a:off x="1699548" y="2293842"/>
        <a:ext cx="377896" cy="269118"/>
      </dsp:txXfrm>
    </dsp:sp>
    <dsp:sp modelId="{ED96584A-7E00-4053-9DA6-BCD34D6130D4}">
      <dsp:nvSpPr>
        <dsp:cNvPr id="0" name=""/>
        <dsp:cNvSpPr/>
      </dsp:nvSpPr>
      <dsp:spPr>
        <a:xfrm>
          <a:off x="451954" y="1384512"/>
          <a:ext cx="1015031" cy="101503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ru-RU" sz="800" kern="1200" dirty="0" smtClean="0"/>
            <a:t>Подрядные организации</a:t>
          </a:r>
          <a:endParaRPr lang="ru-RU" sz="800" kern="1200" dirty="0"/>
        </a:p>
      </dsp:txBody>
      <dsp:txXfrm>
        <a:off x="600602" y="1533160"/>
        <a:ext cx="717735" cy="717735"/>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1AE7E-ABB7-4F43-B693-D88F95F21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6707</Words>
  <Characters>38236</Characters>
  <Application>Microsoft Office Word</Application>
  <DocSecurity>0</DocSecurity>
  <Lines>318</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ОАО "КАРАВАЙ"</Company>
  <LinksUpToDate>false</LinksUpToDate>
  <CharactersWithSpaces>44854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Кузин Алексей Сергеевич</dc:creator>
  <cp:lastModifiedBy>Пользователь Windows</cp:lastModifiedBy>
  <cp:revision>2</cp:revision>
  <dcterms:created xsi:type="dcterms:W3CDTF">2018-06-24T17:37:00Z</dcterms:created>
  <dcterms:modified xsi:type="dcterms:W3CDTF">2018-06-24T17:37:00Z</dcterms:modified>
</cp:coreProperties>
</file>